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284" w:rsidRPr="00F1504B" w:rsidRDefault="00152284" w:rsidP="00152284">
      <w:pPr>
        <w:widowControl/>
        <w:spacing w:line="0" w:lineRule="atLeast"/>
        <w:ind w:leftChars="-428" w:left="-695" w:hangingChars="68" w:hanging="204"/>
        <w:jc w:val="center"/>
        <w:rPr>
          <w:rFonts w:ascii="微软雅黑" w:eastAsia="微软雅黑" w:hAnsi="微软雅黑" w:cs="宋体" w:hint="eastAsia"/>
          <w:b/>
          <w:color w:val="800080"/>
          <w:kern w:val="0"/>
          <w:sz w:val="52"/>
          <w:szCs w:val="52"/>
        </w:rPr>
      </w:pPr>
      <w:r>
        <w:rPr>
          <w:rFonts w:ascii="微软雅黑" w:eastAsia="微软雅黑" w:hAnsi="微软雅黑" w:cs="微软雅黑" w:hint="eastAsia"/>
          <w:b/>
          <w:bCs/>
          <w:noProof/>
          <w:sz w:val="30"/>
          <w:szCs w:val="30"/>
        </w:rPr>
        <w:pict>
          <v:roundrect id="AutoShape 73" o:spid="_x0000_s1029" style="position:absolute;left:0;text-align:left;margin-left:415.8pt;margin-top:-59.25pt;width:130.9pt;height:76.1pt;z-index:251659264" arcsize="10923f" stroked="f">
            <v:fill opacity="50462f" color2="#bbd5f0"/>
            <v:textbox style="mso-next-textbox:#AutoShape 73" inset="2.53997mm,1.27mm,2.53997mm,1.27mm">
              <w:txbxContent>
                <w:p w:rsidR="00152284" w:rsidRPr="003551A4" w:rsidRDefault="00152284" w:rsidP="00152284">
                  <w:pPr>
                    <w:spacing w:line="0" w:lineRule="atLeast"/>
                    <w:jc w:val="center"/>
                    <w:rPr>
                      <w:rFonts w:ascii="微软雅黑" w:eastAsia="微软雅黑" w:hAnsi="微软雅黑" w:hint="eastAsia"/>
                      <w:b/>
                      <w:color w:val="7030A0"/>
                      <w:sz w:val="52"/>
                      <w:szCs w:val="52"/>
                    </w:rPr>
                  </w:pPr>
                  <w:r>
                    <w:rPr>
                      <w:rFonts w:ascii="微软雅黑" w:eastAsia="微软雅黑" w:hAnsi="微软雅黑" w:hint="eastAsia"/>
                      <w:b/>
                      <w:color w:val="7030A0"/>
                      <w:sz w:val="52"/>
                      <w:szCs w:val="52"/>
                    </w:rPr>
                    <w:t>上海</w:t>
                  </w:r>
                </w:p>
                <w:p w:rsidR="00152284" w:rsidRPr="003551A4" w:rsidRDefault="00DA65DF" w:rsidP="00152284">
                  <w:pPr>
                    <w:spacing w:line="0" w:lineRule="atLeast"/>
                    <w:jc w:val="center"/>
                    <w:rPr>
                      <w:rFonts w:ascii="微软雅黑" w:eastAsia="微软雅黑" w:hAnsi="微软雅黑" w:hint="eastAsia"/>
                      <w:b/>
                      <w:color w:val="7030A0"/>
                      <w:sz w:val="28"/>
                      <w:szCs w:val="28"/>
                    </w:rPr>
                  </w:pPr>
                  <w:r>
                    <w:rPr>
                      <w:rFonts w:ascii="微软雅黑" w:eastAsia="微软雅黑" w:hAnsi="微软雅黑" w:hint="eastAsia"/>
                      <w:b/>
                      <w:color w:val="7030A0"/>
                      <w:sz w:val="28"/>
                      <w:szCs w:val="28"/>
                    </w:rPr>
                    <w:t>10</w:t>
                  </w:r>
                  <w:r w:rsidR="00152284" w:rsidRPr="003551A4">
                    <w:rPr>
                      <w:rFonts w:ascii="微软雅黑" w:eastAsia="微软雅黑" w:hAnsi="微软雅黑" w:hint="eastAsia"/>
                      <w:b/>
                      <w:color w:val="7030A0"/>
                      <w:sz w:val="28"/>
                      <w:szCs w:val="28"/>
                    </w:rPr>
                    <w:t>月</w:t>
                  </w:r>
                  <w:r>
                    <w:rPr>
                      <w:rFonts w:ascii="微软雅黑" w:eastAsia="微软雅黑" w:hAnsi="微软雅黑" w:hint="eastAsia"/>
                      <w:b/>
                      <w:color w:val="7030A0"/>
                      <w:sz w:val="28"/>
                      <w:szCs w:val="28"/>
                    </w:rPr>
                    <w:t>28－29</w:t>
                  </w:r>
                  <w:r w:rsidR="00152284" w:rsidRPr="003551A4">
                    <w:rPr>
                      <w:rFonts w:ascii="微软雅黑" w:eastAsia="微软雅黑" w:hAnsi="微软雅黑" w:hint="eastAsia"/>
                      <w:b/>
                      <w:color w:val="7030A0"/>
                      <w:sz w:val="28"/>
                      <w:szCs w:val="28"/>
                    </w:rPr>
                    <w:t>日</w:t>
                  </w:r>
                </w:p>
              </w:txbxContent>
            </v:textbox>
          </v:roundrect>
        </w:pict>
      </w:r>
      <w:r w:rsidRPr="00152284">
        <w:rPr>
          <w:rFonts w:ascii="微软雅黑" w:eastAsia="微软雅黑" w:hAnsi="微软雅黑" w:cs="宋体" w:hint="eastAsia"/>
          <w:b/>
          <w:bCs/>
          <w:color w:val="800080"/>
          <w:kern w:val="0"/>
          <w:sz w:val="52"/>
          <w:szCs w:val="52"/>
        </w:rPr>
        <w:t>如何打造社区商业租售结合的典范之作</w:t>
      </w:r>
    </w:p>
    <w:p w:rsidR="00F804CE" w:rsidRDefault="00DA65DF" w:rsidP="00152284">
      <w:pPr>
        <w:spacing w:line="0" w:lineRule="atLeast"/>
        <w:jc w:val="center"/>
        <w:rPr>
          <w:rFonts w:ascii="微软雅黑" w:eastAsia="微软雅黑" w:hAnsi="微软雅黑" w:cs="Times New Roman"/>
          <w:b/>
          <w:bCs/>
          <w:sz w:val="30"/>
          <w:szCs w:val="30"/>
        </w:rPr>
      </w:pPr>
      <w:r>
        <w:rPr>
          <w:rFonts w:ascii="微软雅黑" w:eastAsia="微软雅黑" w:hAnsi="微软雅黑" w:cs="微软雅黑" w:hint="eastAsia"/>
          <w:b/>
          <w:bCs/>
          <w:noProof/>
          <w:sz w:val="30"/>
          <w:szCs w:val="30"/>
        </w:rPr>
        <w:drawing>
          <wp:anchor distT="0" distB="0" distL="114300" distR="114300" simplePos="0" relativeHeight="251658240" behindDoc="1" locked="0" layoutInCell="1" allowOverlap="1">
            <wp:simplePos x="0" y="0"/>
            <wp:positionH relativeFrom="column">
              <wp:posOffset>-1175385</wp:posOffset>
            </wp:positionH>
            <wp:positionV relativeFrom="paragraph">
              <wp:posOffset>-2034540</wp:posOffset>
            </wp:positionV>
            <wp:extent cx="8261350" cy="3034030"/>
            <wp:effectExtent l="19050" t="0" r="6350" b="0"/>
            <wp:wrapNone/>
            <wp:docPr id="4" name="图片 33" descr="235034-12101309395819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3" descr="235034-12101309395819_副本"/>
                    <pic:cNvPicPr>
                      <a:picLocks noChangeAspect="1" noChangeArrowheads="1"/>
                    </pic:cNvPicPr>
                  </pic:nvPicPr>
                  <pic:blipFill>
                    <a:blip r:embed="rId7">
                      <a:lum bright="38000"/>
                    </a:blip>
                    <a:srcRect/>
                    <a:stretch>
                      <a:fillRect/>
                    </a:stretch>
                  </pic:blipFill>
                  <pic:spPr bwMode="auto">
                    <a:xfrm>
                      <a:off x="0" y="0"/>
                      <a:ext cx="8261350" cy="3034030"/>
                    </a:xfrm>
                    <a:prstGeom prst="rect">
                      <a:avLst/>
                    </a:prstGeom>
                    <a:noFill/>
                    <a:ln w="9525">
                      <a:noFill/>
                      <a:miter lim="800000"/>
                      <a:headEnd/>
                      <a:tailEnd/>
                    </a:ln>
                  </pic:spPr>
                </pic:pic>
              </a:graphicData>
            </a:graphic>
          </wp:anchor>
        </w:drawing>
      </w:r>
      <w:r w:rsidR="00152284">
        <w:rPr>
          <w:rFonts w:ascii="微软雅黑" w:eastAsia="微软雅黑" w:hAnsi="微软雅黑" w:cs="微软雅黑" w:hint="eastAsia"/>
          <w:b/>
          <w:bCs/>
          <w:sz w:val="30"/>
          <w:szCs w:val="30"/>
        </w:rPr>
        <w:t>10</w:t>
      </w:r>
      <w:r w:rsidR="00F804CE">
        <w:rPr>
          <w:rFonts w:ascii="微软雅黑" w:eastAsia="微软雅黑" w:hAnsi="微软雅黑" w:cs="微软雅黑" w:hint="eastAsia"/>
          <w:b/>
          <w:bCs/>
          <w:sz w:val="30"/>
          <w:szCs w:val="30"/>
        </w:rPr>
        <w:t>月</w:t>
      </w:r>
      <w:r w:rsidR="00152284">
        <w:rPr>
          <w:rFonts w:ascii="微软雅黑" w:eastAsia="微软雅黑" w:hAnsi="微软雅黑" w:cs="微软雅黑" w:hint="eastAsia"/>
          <w:b/>
          <w:bCs/>
          <w:sz w:val="30"/>
          <w:szCs w:val="30"/>
        </w:rPr>
        <w:t>2</w:t>
      </w:r>
      <w:r>
        <w:rPr>
          <w:rFonts w:ascii="微软雅黑" w:eastAsia="微软雅黑" w:hAnsi="微软雅黑" w:cs="微软雅黑" w:hint="eastAsia"/>
          <w:b/>
          <w:bCs/>
          <w:sz w:val="30"/>
          <w:szCs w:val="30"/>
        </w:rPr>
        <w:t>8－29</w:t>
      </w:r>
      <w:r w:rsidR="00F804CE">
        <w:rPr>
          <w:rFonts w:ascii="微软雅黑" w:eastAsia="微软雅黑" w:hAnsi="微软雅黑" w:cs="微软雅黑" w:hint="eastAsia"/>
          <w:b/>
          <w:bCs/>
          <w:sz w:val="30"/>
          <w:szCs w:val="30"/>
        </w:rPr>
        <w:t>日</w:t>
      </w:r>
      <w:r w:rsidR="00F804CE">
        <w:rPr>
          <w:rFonts w:ascii="微软雅黑" w:eastAsia="微软雅黑" w:hAnsi="微软雅黑" w:cs="微软雅黑"/>
          <w:b/>
          <w:bCs/>
          <w:sz w:val="30"/>
          <w:szCs w:val="30"/>
        </w:rPr>
        <w:t xml:space="preserve"> </w:t>
      </w:r>
      <w:r w:rsidR="00F804CE">
        <w:rPr>
          <w:rFonts w:ascii="微软雅黑" w:eastAsia="微软雅黑" w:hAnsi="微软雅黑" w:cs="微软雅黑" w:hint="eastAsia"/>
          <w:b/>
          <w:bCs/>
          <w:sz w:val="30"/>
          <w:szCs w:val="30"/>
        </w:rPr>
        <w:t>·</w:t>
      </w:r>
      <w:r w:rsidR="00F804CE">
        <w:rPr>
          <w:rFonts w:ascii="微软雅黑" w:eastAsia="微软雅黑" w:hAnsi="微软雅黑" w:cs="微软雅黑"/>
          <w:b/>
          <w:bCs/>
          <w:sz w:val="30"/>
          <w:szCs w:val="30"/>
        </w:rPr>
        <w:t xml:space="preserve"> </w:t>
      </w:r>
      <w:r w:rsidR="00152284">
        <w:rPr>
          <w:rFonts w:ascii="微软雅黑" w:eastAsia="微软雅黑" w:hAnsi="微软雅黑" w:cs="微软雅黑" w:hint="eastAsia"/>
          <w:b/>
          <w:bCs/>
          <w:sz w:val="30"/>
          <w:szCs w:val="30"/>
        </w:rPr>
        <w:t>上海</w:t>
      </w:r>
    </w:p>
    <w:p w:rsidR="00152284" w:rsidRPr="00F1504B" w:rsidRDefault="00152284" w:rsidP="00152284">
      <w:pPr>
        <w:snapToGrid w:val="0"/>
        <w:spacing w:line="0" w:lineRule="atLeast"/>
        <w:contextualSpacing/>
        <w:rPr>
          <w:rFonts w:ascii="微软雅黑" w:eastAsia="微软雅黑" w:hAnsi="微软雅黑" w:cs="宋体" w:hint="eastAsia"/>
          <w:b/>
          <w:bCs/>
          <w:color w:val="800080"/>
          <w:kern w:val="0"/>
          <w:sz w:val="30"/>
          <w:szCs w:val="30"/>
        </w:rPr>
      </w:pPr>
      <w:r w:rsidRPr="00F1504B">
        <w:rPr>
          <w:rFonts w:ascii="微软雅黑" w:eastAsia="微软雅黑" w:hAnsi="微软雅黑" w:cs="宋体" w:hint="eastAsia"/>
          <w:b/>
          <w:bCs/>
          <w:color w:val="800080"/>
          <w:kern w:val="0"/>
          <w:sz w:val="30"/>
          <w:szCs w:val="30"/>
        </w:rPr>
        <w:t xml:space="preserve">课程背景 | </w:t>
      </w:r>
      <w:r w:rsidRPr="00F1504B">
        <w:rPr>
          <w:rFonts w:ascii="微软雅黑" w:eastAsia="微软雅黑" w:hAnsi="微软雅黑" w:cs="宋体"/>
          <w:b/>
          <w:bCs/>
          <w:color w:val="800080"/>
          <w:kern w:val="0"/>
          <w:sz w:val="30"/>
          <w:szCs w:val="30"/>
        </w:rPr>
        <w:t xml:space="preserve">Curriculum background </w:t>
      </w:r>
    </w:p>
    <w:p w:rsidR="00F804CE" w:rsidRPr="00F40B85" w:rsidRDefault="00F804CE" w:rsidP="00C76F27">
      <w:pPr>
        <w:spacing w:line="0" w:lineRule="atLeast"/>
        <w:ind w:leftChars="171" w:left="359" w:firstLineChars="200" w:firstLine="420"/>
        <w:rPr>
          <w:rFonts w:ascii="微软雅黑" w:eastAsia="微软雅黑" w:hAnsi="微软雅黑" w:cs="Times New Roman"/>
        </w:rPr>
      </w:pPr>
      <w:r w:rsidRPr="00F40B85">
        <w:rPr>
          <w:rFonts w:ascii="微软雅黑" w:eastAsia="微软雅黑" w:hAnsi="微软雅黑" w:cs="微软雅黑" w:hint="eastAsia"/>
        </w:rPr>
        <w:t>中国大量住宅项目开发，引发对社区商业的巨大需求，但目前大量的社区商业以销售为导向，缺乏对项目整体思考，导致规划失误，设计不规范，业态组合不合理，为招商埋下巨大隐患。任何商铺，只有真正可以使用，才能产生价值，才能有租金回报可言，空置的商铺是一文不值的。在信息不对称的时代，商铺可以凭借忽悠卖掉，随着投资者心智的上升，一些没有使用价值和无法使用的商铺，注定长期空置无法销售。</w:t>
      </w:r>
    </w:p>
    <w:p w:rsidR="00F804CE" w:rsidRDefault="00F804CE" w:rsidP="00C76F27">
      <w:pPr>
        <w:spacing w:line="0" w:lineRule="atLeast"/>
        <w:ind w:leftChars="171" w:left="359" w:firstLineChars="200" w:firstLine="420"/>
        <w:rPr>
          <w:rFonts w:ascii="微软雅黑" w:eastAsia="微软雅黑" w:hAnsi="微软雅黑" w:cs="微软雅黑" w:hint="eastAsia"/>
        </w:rPr>
      </w:pPr>
      <w:r w:rsidRPr="00F40B85">
        <w:rPr>
          <w:rFonts w:ascii="微软雅黑" w:eastAsia="微软雅黑" w:hAnsi="微软雅黑" w:cs="微软雅黑" w:hint="eastAsia"/>
        </w:rPr>
        <w:t>我们不说自持，即使是为了商铺可以顺利销售完毕，并且还能产生溢价，赚取高于住宅数倍的利润，现在的社区商业必须要重视招商和运营。如何能实现良好招商？如何租售价格不倒挂？运营前置是关键。如何进行租售配比，怎样的业态组合，如何合理的规划布局和店铺划分？如何确保运营成功？实现完全去化与社会口碑双丰收，作为开发商的您，是不是也正被这些类似问题所扰？本次公开课宗旨是为社区商业地产开发商提供全方位、全流程的操盘思路及指导，深刻解析社区商业定位、设计、租售、运营和滚动开发的知识细节，帮助您拨开迷雾，看清本质！</w:t>
      </w:r>
    </w:p>
    <w:p w:rsidR="000E14ED" w:rsidRPr="00F40B85" w:rsidRDefault="000E14ED" w:rsidP="00C76F27">
      <w:pPr>
        <w:spacing w:line="0" w:lineRule="atLeast"/>
        <w:ind w:leftChars="171" w:left="359" w:firstLineChars="200" w:firstLine="420"/>
        <w:rPr>
          <w:rFonts w:ascii="微软雅黑" w:eastAsia="微软雅黑" w:hAnsi="微软雅黑" w:cs="Times New Roman"/>
        </w:rPr>
      </w:pPr>
    </w:p>
    <w:p w:rsidR="00152284" w:rsidRPr="00F1504B" w:rsidRDefault="00152284" w:rsidP="00152284">
      <w:pPr>
        <w:widowControl/>
        <w:spacing w:line="0" w:lineRule="atLeast"/>
        <w:jc w:val="left"/>
        <w:rPr>
          <w:rFonts w:ascii="微软雅黑" w:eastAsia="微软雅黑" w:hAnsi="微软雅黑" w:cs="宋体" w:hint="eastAsia"/>
          <w:b/>
          <w:bCs/>
          <w:color w:val="800080"/>
          <w:kern w:val="0"/>
          <w:sz w:val="30"/>
          <w:szCs w:val="30"/>
        </w:rPr>
      </w:pPr>
      <w:r w:rsidRPr="00F1504B">
        <w:rPr>
          <w:rFonts w:ascii="微软雅黑" w:eastAsia="微软雅黑" w:hAnsi="微软雅黑" w:cs="宋体" w:hint="eastAsia"/>
          <w:b/>
          <w:bCs/>
          <w:color w:val="800080"/>
          <w:kern w:val="0"/>
          <w:sz w:val="30"/>
          <w:szCs w:val="30"/>
        </w:rPr>
        <w:t>课程收益 | Program Benefits</w:t>
      </w:r>
    </w:p>
    <w:p w:rsidR="00152284" w:rsidRDefault="00F804CE" w:rsidP="00152284">
      <w:pPr>
        <w:spacing w:line="0" w:lineRule="atLeast"/>
        <w:rPr>
          <w:rFonts w:ascii="微软雅黑" w:eastAsia="微软雅黑" w:hAnsi="微软雅黑" w:cs="Times New Roman" w:hint="eastAsia"/>
        </w:rPr>
      </w:pPr>
      <w:r w:rsidRPr="00F40B85">
        <w:rPr>
          <w:rFonts w:ascii="微软雅黑" w:eastAsia="微软雅黑" w:hAnsi="微软雅黑" w:cs="微软雅黑"/>
        </w:rPr>
        <w:t>1</w:t>
      </w:r>
      <w:r w:rsidRPr="00F40B85">
        <w:rPr>
          <w:rFonts w:ascii="微软雅黑" w:eastAsia="微软雅黑" w:hAnsi="微软雅黑" w:cs="微软雅黑" w:hint="eastAsia"/>
        </w:rPr>
        <w:t>、课程充分利用多年从事商业地产积累的全流程经验，从社区商业定位、规划设计、招商销售实践到最终的运营管控，全方位解析社区商业的本质和操盘过程中的理念、操盘方案、趋势；</w:t>
      </w:r>
    </w:p>
    <w:p w:rsidR="00152284" w:rsidRDefault="00F804CE" w:rsidP="00152284">
      <w:pPr>
        <w:spacing w:line="0" w:lineRule="atLeast"/>
        <w:rPr>
          <w:rFonts w:ascii="微软雅黑" w:eastAsia="微软雅黑" w:hAnsi="微软雅黑" w:cs="Times New Roman" w:hint="eastAsia"/>
        </w:rPr>
      </w:pPr>
      <w:r w:rsidRPr="00F40B85">
        <w:rPr>
          <w:rFonts w:ascii="微软雅黑" w:eastAsia="微软雅黑" w:hAnsi="微软雅黑" w:cs="微软雅黑"/>
        </w:rPr>
        <w:t>2</w:t>
      </w:r>
      <w:r w:rsidRPr="00F40B85">
        <w:rPr>
          <w:rFonts w:ascii="微软雅黑" w:eastAsia="微软雅黑" w:hAnsi="微软雅黑" w:cs="微软雅黑" w:hint="eastAsia"/>
        </w:rPr>
        <w:t>、获得国内最强悍商业地产顾问团队的领军人物对您开发的社区商业项目一对一的分析指导；</w:t>
      </w:r>
    </w:p>
    <w:p w:rsidR="00152284" w:rsidRDefault="00F804CE" w:rsidP="00152284">
      <w:pPr>
        <w:spacing w:line="0" w:lineRule="atLeast"/>
        <w:rPr>
          <w:rFonts w:ascii="微软雅黑" w:eastAsia="微软雅黑" w:hAnsi="微软雅黑" w:cs="Times New Roman" w:hint="eastAsia"/>
        </w:rPr>
      </w:pPr>
      <w:r w:rsidRPr="00F40B85">
        <w:rPr>
          <w:rFonts w:ascii="微软雅黑" w:eastAsia="微软雅黑" w:hAnsi="微软雅黑" w:cs="微软雅黑"/>
        </w:rPr>
        <w:t>3</w:t>
      </w:r>
      <w:r w:rsidRPr="00F40B85">
        <w:rPr>
          <w:rFonts w:ascii="微软雅黑" w:eastAsia="微软雅黑" w:hAnsi="微软雅黑" w:cs="微软雅黑" w:hint="eastAsia"/>
        </w:rPr>
        <w:t>、系统了解商管服务的工作内容、逻辑关系，为项目进入资产管理时代，打下坚实基础；</w:t>
      </w:r>
    </w:p>
    <w:p w:rsidR="00152284" w:rsidRDefault="00F804CE" w:rsidP="00152284">
      <w:pPr>
        <w:spacing w:line="0" w:lineRule="atLeast"/>
        <w:rPr>
          <w:rFonts w:ascii="微软雅黑" w:eastAsia="微软雅黑" w:hAnsi="微软雅黑" w:cs="Times New Roman" w:hint="eastAsia"/>
        </w:rPr>
      </w:pPr>
      <w:r w:rsidRPr="00F40B85">
        <w:rPr>
          <w:rFonts w:ascii="微软雅黑" w:eastAsia="微软雅黑" w:hAnsi="微软雅黑" w:cs="微软雅黑"/>
        </w:rPr>
        <w:t>4</w:t>
      </w:r>
      <w:r w:rsidRPr="00F40B85">
        <w:rPr>
          <w:rFonts w:ascii="微软雅黑" w:eastAsia="微软雅黑" w:hAnsi="微软雅黑" w:cs="微软雅黑" w:hint="eastAsia"/>
        </w:rPr>
        <w:t>、深入了解商业设计工作注意的细节以及常见工作误区，迅速提升对商业设计的理解；</w:t>
      </w:r>
    </w:p>
    <w:p w:rsidR="00152284" w:rsidRDefault="00F804CE" w:rsidP="00152284">
      <w:pPr>
        <w:spacing w:line="0" w:lineRule="atLeast"/>
        <w:rPr>
          <w:rFonts w:ascii="微软雅黑" w:eastAsia="微软雅黑" w:hAnsi="微软雅黑" w:cs="Times New Roman" w:hint="eastAsia"/>
        </w:rPr>
      </w:pPr>
      <w:r w:rsidRPr="00F40B85">
        <w:rPr>
          <w:rFonts w:ascii="微软雅黑" w:eastAsia="微软雅黑" w:hAnsi="微软雅黑" w:cs="微软雅黑"/>
        </w:rPr>
        <w:t>5</w:t>
      </w:r>
      <w:r w:rsidRPr="00F40B85">
        <w:rPr>
          <w:rFonts w:ascii="微软雅黑" w:eastAsia="微软雅黑" w:hAnsi="微软雅黑" w:cs="微软雅黑" w:hint="eastAsia"/>
        </w:rPr>
        <w:t>、深入了解在当前环境下如何进行招商及提升销售力；</w:t>
      </w:r>
    </w:p>
    <w:p w:rsidR="00F804CE" w:rsidRDefault="00F804CE" w:rsidP="00152284">
      <w:pPr>
        <w:spacing w:line="0" w:lineRule="atLeast"/>
        <w:rPr>
          <w:rFonts w:ascii="微软雅黑" w:eastAsia="微软雅黑" w:hAnsi="微软雅黑" w:cs="微软雅黑" w:hint="eastAsia"/>
        </w:rPr>
      </w:pPr>
      <w:r w:rsidRPr="00F40B85">
        <w:rPr>
          <w:rFonts w:ascii="微软雅黑" w:eastAsia="微软雅黑" w:hAnsi="微软雅黑" w:cs="微软雅黑"/>
        </w:rPr>
        <w:t>6</w:t>
      </w:r>
      <w:r w:rsidRPr="00F40B85">
        <w:rPr>
          <w:rFonts w:ascii="微软雅黑" w:eastAsia="微软雅黑" w:hAnsi="微软雅黑" w:cs="微软雅黑" w:hint="eastAsia"/>
        </w:rPr>
        <w:t>、深入学习运营管理过程中的重点及如何管控；</w:t>
      </w:r>
    </w:p>
    <w:p w:rsidR="000E14ED" w:rsidRDefault="000E14ED" w:rsidP="00152284">
      <w:pPr>
        <w:spacing w:line="0" w:lineRule="atLeast"/>
        <w:rPr>
          <w:rFonts w:ascii="微软雅黑" w:eastAsia="微软雅黑" w:hAnsi="微软雅黑" w:cs="微软雅黑" w:hint="eastAsia"/>
        </w:rPr>
      </w:pPr>
    </w:p>
    <w:p w:rsidR="00A61D43" w:rsidRPr="00F1504B" w:rsidRDefault="00A61D43" w:rsidP="00A61D43">
      <w:pPr>
        <w:widowControl/>
        <w:spacing w:line="0" w:lineRule="atLeast"/>
        <w:jc w:val="left"/>
        <w:rPr>
          <w:rFonts w:ascii="微软雅黑" w:eastAsia="微软雅黑" w:hAnsi="微软雅黑" w:cs="宋体" w:hint="eastAsia"/>
          <w:b/>
          <w:bCs/>
          <w:color w:val="800080"/>
          <w:kern w:val="0"/>
          <w:sz w:val="30"/>
          <w:szCs w:val="30"/>
        </w:rPr>
      </w:pPr>
      <w:r w:rsidRPr="00F1504B">
        <w:rPr>
          <w:rFonts w:ascii="微软雅黑" w:eastAsia="微软雅黑" w:hAnsi="微软雅黑" w:cs="宋体" w:hint="eastAsia"/>
          <w:b/>
          <w:bCs/>
          <w:color w:val="800080"/>
          <w:kern w:val="0"/>
          <w:sz w:val="30"/>
          <w:szCs w:val="30"/>
        </w:rPr>
        <w:t>培训对象 | Training</w:t>
      </w:r>
      <w:r w:rsidRPr="00F1504B">
        <w:rPr>
          <w:rFonts w:ascii="微软雅黑" w:eastAsia="微软雅黑" w:hAnsi="微软雅黑" w:cs="宋体"/>
          <w:b/>
          <w:bCs/>
          <w:color w:val="800080"/>
          <w:kern w:val="0"/>
          <w:sz w:val="30"/>
          <w:szCs w:val="30"/>
        </w:rPr>
        <w:t> objec</w:t>
      </w:r>
      <w:r w:rsidRPr="00F1504B">
        <w:rPr>
          <w:rFonts w:ascii="微软雅黑" w:eastAsia="微软雅黑" w:hAnsi="微软雅黑" w:cs="宋体" w:hint="eastAsia"/>
          <w:b/>
          <w:bCs/>
          <w:color w:val="800080"/>
          <w:kern w:val="0"/>
          <w:sz w:val="30"/>
          <w:szCs w:val="30"/>
        </w:rPr>
        <w:t>t</w:t>
      </w:r>
    </w:p>
    <w:p w:rsidR="00A61D43" w:rsidRDefault="00A61D43" w:rsidP="00A61D43">
      <w:pPr>
        <w:widowControl/>
        <w:spacing w:line="0" w:lineRule="atLeast"/>
        <w:jc w:val="left"/>
        <w:rPr>
          <w:rFonts w:ascii="微软雅黑" w:eastAsia="微软雅黑" w:hAnsi="微软雅黑" w:cs="宋体" w:hint="eastAsia"/>
          <w:kern w:val="0"/>
          <w:sz w:val="24"/>
        </w:rPr>
      </w:pPr>
      <w:r>
        <w:rPr>
          <w:rFonts w:ascii="微软雅黑" w:eastAsia="微软雅黑" w:hAnsi="微软雅黑" w:cs="宋体" w:hint="eastAsia"/>
          <w:kern w:val="0"/>
          <w:sz w:val="24"/>
        </w:rPr>
        <w:t>房企</w:t>
      </w:r>
      <w:r w:rsidRPr="00F1504B">
        <w:rPr>
          <w:rFonts w:ascii="微软雅黑" w:eastAsia="微软雅黑" w:hAnsi="微软雅黑" w:cs="宋体"/>
          <w:kern w:val="0"/>
          <w:sz w:val="24"/>
        </w:rPr>
        <w:t>董事长、</w:t>
      </w:r>
      <w:r>
        <w:rPr>
          <w:rFonts w:ascii="微软雅黑" w:eastAsia="微软雅黑" w:hAnsi="微软雅黑" w:cs="宋体" w:hint="eastAsia"/>
          <w:kern w:val="0"/>
          <w:sz w:val="24"/>
        </w:rPr>
        <w:t>商业地产</w:t>
      </w:r>
      <w:r w:rsidRPr="00F1504B">
        <w:rPr>
          <w:rFonts w:ascii="微软雅黑" w:eastAsia="微软雅黑" w:hAnsi="微软雅黑" w:cs="宋体"/>
          <w:kern w:val="0"/>
          <w:sz w:val="24"/>
        </w:rPr>
        <w:t>总经理、</w:t>
      </w:r>
      <w:r>
        <w:rPr>
          <w:rFonts w:ascii="微软雅黑" w:eastAsia="微软雅黑" w:hAnsi="微软雅黑" w:cs="宋体" w:hint="eastAsia"/>
          <w:kern w:val="0"/>
          <w:sz w:val="24"/>
        </w:rPr>
        <w:t>商业地产项目总、</w:t>
      </w:r>
      <w:r w:rsidRPr="00F1504B">
        <w:rPr>
          <w:rFonts w:ascii="微软雅黑" w:eastAsia="微软雅黑" w:hAnsi="微软雅黑" w:cs="宋体"/>
          <w:kern w:val="0"/>
          <w:sz w:val="24"/>
        </w:rPr>
        <w:t>营销负责人</w:t>
      </w:r>
      <w:r>
        <w:rPr>
          <w:rFonts w:ascii="微软雅黑" w:eastAsia="微软雅黑" w:hAnsi="微软雅黑" w:cs="宋体" w:hint="eastAsia"/>
          <w:kern w:val="0"/>
          <w:sz w:val="24"/>
        </w:rPr>
        <w:t>、运营负责人</w:t>
      </w:r>
      <w:r w:rsidRPr="00F1504B">
        <w:rPr>
          <w:rFonts w:ascii="微软雅黑" w:eastAsia="微软雅黑" w:hAnsi="微软雅黑" w:cs="宋体"/>
          <w:kern w:val="0"/>
          <w:sz w:val="24"/>
        </w:rPr>
        <w:t>、</w:t>
      </w:r>
      <w:r>
        <w:rPr>
          <w:rFonts w:ascii="微软雅黑" w:eastAsia="微软雅黑" w:hAnsi="微软雅黑" w:cs="宋体" w:hint="eastAsia"/>
          <w:kern w:val="0"/>
          <w:sz w:val="24"/>
        </w:rPr>
        <w:t>商业地产物业总经理、商业地产成本总监等</w:t>
      </w:r>
      <w:r w:rsidRPr="00F1504B">
        <w:rPr>
          <w:rFonts w:ascii="微软雅黑" w:eastAsia="微软雅黑" w:hAnsi="微软雅黑" w:cs="宋体"/>
          <w:kern w:val="0"/>
          <w:sz w:val="24"/>
        </w:rPr>
        <w:t>中高层管理人员。 </w:t>
      </w:r>
    </w:p>
    <w:p w:rsidR="000E14ED" w:rsidRPr="00A61D43" w:rsidRDefault="000E14ED" w:rsidP="00A61D43">
      <w:pPr>
        <w:widowControl/>
        <w:spacing w:line="0" w:lineRule="atLeast"/>
        <w:jc w:val="left"/>
        <w:rPr>
          <w:rFonts w:ascii="微软雅黑" w:eastAsia="微软雅黑" w:hAnsi="微软雅黑" w:cs="宋体"/>
          <w:kern w:val="0"/>
          <w:sz w:val="24"/>
        </w:rPr>
      </w:pPr>
    </w:p>
    <w:p w:rsidR="00152284" w:rsidRDefault="00152284" w:rsidP="00152284">
      <w:pPr>
        <w:snapToGrid w:val="0"/>
        <w:spacing w:line="0" w:lineRule="atLeast"/>
        <w:contextualSpacing/>
        <w:rPr>
          <w:rFonts w:ascii="微软雅黑" w:eastAsia="微软雅黑" w:hAnsi="微软雅黑" w:cs="宋体" w:hint="eastAsia"/>
          <w:b/>
          <w:bCs/>
          <w:kern w:val="0"/>
          <w:sz w:val="24"/>
        </w:rPr>
      </w:pPr>
      <w:r w:rsidRPr="00F1504B">
        <w:rPr>
          <w:rFonts w:ascii="微软雅黑" w:eastAsia="微软雅黑" w:hAnsi="微软雅黑" w:cs="宋体" w:hint="eastAsia"/>
          <w:b/>
          <w:bCs/>
          <w:color w:val="800080"/>
          <w:kern w:val="0"/>
          <w:sz w:val="30"/>
          <w:szCs w:val="30"/>
        </w:rPr>
        <w:t>课程讲师 |</w:t>
      </w:r>
      <w:r w:rsidRPr="00F1504B">
        <w:rPr>
          <w:rFonts w:ascii="微软雅黑" w:eastAsia="微软雅黑" w:hAnsi="微软雅黑" w:cs="宋体"/>
          <w:b/>
          <w:bCs/>
          <w:color w:val="800080"/>
          <w:kern w:val="0"/>
          <w:sz w:val="30"/>
          <w:szCs w:val="30"/>
        </w:rPr>
        <w:t xml:space="preserve"> Course instructor</w:t>
      </w:r>
    </w:p>
    <w:p w:rsidR="006C195B" w:rsidRPr="006C195B" w:rsidRDefault="006C195B" w:rsidP="006C195B">
      <w:pPr>
        <w:spacing w:line="0" w:lineRule="atLeast"/>
        <w:ind w:leftChars="100" w:left="210" w:firstLineChars="71" w:firstLine="149"/>
        <w:rPr>
          <w:rFonts w:ascii="微软雅黑" w:eastAsia="微软雅黑" w:hAnsi="微软雅黑" w:cs="Times New Roman"/>
          <w:b/>
        </w:rPr>
      </w:pPr>
      <w:r w:rsidRPr="006C195B">
        <w:rPr>
          <w:rFonts w:ascii="微软雅黑" w:eastAsia="微软雅黑" w:hAnsi="微软雅黑" w:cs="Times New Roman" w:hint="eastAsia"/>
          <w:b/>
        </w:rPr>
        <w:t>邢老师    上海灏焱培训机构的首席培训师</w:t>
      </w:r>
    </w:p>
    <w:p w:rsidR="006C195B" w:rsidRPr="006C195B" w:rsidRDefault="006C195B" w:rsidP="006C195B">
      <w:pPr>
        <w:spacing w:line="0" w:lineRule="atLeast"/>
        <w:ind w:leftChars="100" w:left="210" w:firstLineChars="71" w:firstLine="149"/>
        <w:rPr>
          <w:rFonts w:ascii="微软雅黑" w:eastAsia="微软雅黑" w:hAnsi="微软雅黑" w:cs="Times New Roman"/>
        </w:rPr>
      </w:pPr>
      <w:r w:rsidRPr="006C195B">
        <w:rPr>
          <w:rFonts w:ascii="微软雅黑" w:eastAsia="微软雅黑" w:hAnsi="微软雅黑" w:cs="Times New Roman" w:hint="eastAsia"/>
        </w:rPr>
        <w:t xml:space="preserve">       国内市场最早的商业地产操盘手之一，从业经验超过</w:t>
      </w:r>
      <w:r w:rsidRPr="006C195B">
        <w:rPr>
          <w:rFonts w:ascii="微软雅黑" w:eastAsia="微软雅黑" w:hAnsi="微软雅黑" w:cs="Times New Roman"/>
        </w:rPr>
        <w:t>15</w:t>
      </w:r>
      <w:r w:rsidRPr="006C195B">
        <w:rPr>
          <w:rFonts w:ascii="微软雅黑" w:eastAsia="微软雅黑" w:hAnsi="微软雅黑" w:cs="Times New Roman" w:hint="eastAsia"/>
        </w:rPr>
        <w:t>年；历任北京北能集团、华夏幸福基业、远洋地产、浙大网新集团商业核心高管等职位；现某地产公司合伙人，北科建集团（中关村）的特聘专家及首席培训师。</w:t>
      </w:r>
    </w:p>
    <w:p w:rsidR="006C195B" w:rsidRPr="006C195B" w:rsidRDefault="006C195B" w:rsidP="00A61D43">
      <w:pPr>
        <w:spacing w:line="0" w:lineRule="atLeast"/>
        <w:ind w:leftChars="100" w:left="210" w:firstLineChars="71" w:firstLine="149"/>
        <w:rPr>
          <w:rFonts w:ascii="微软雅黑" w:eastAsia="微软雅黑" w:hAnsi="微软雅黑" w:cs="Times New Roman"/>
        </w:rPr>
      </w:pPr>
      <w:r w:rsidRPr="006C195B">
        <w:rPr>
          <w:rFonts w:ascii="微软雅黑" w:eastAsia="微软雅黑" w:hAnsi="微软雅黑" w:cs="Times New Roman" w:hint="eastAsia"/>
        </w:rPr>
        <w:lastRenderedPageBreak/>
        <w:t xml:space="preserve">       </w:t>
      </w:r>
      <w:r w:rsidR="00A61D43" w:rsidRPr="006C195B">
        <w:rPr>
          <w:rFonts w:ascii="微软雅黑" w:eastAsia="微软雅黑" w:hAnsi="微软雅黑" w:cs="Times New Roman" w:hint="eastAsia"/>
        </w:rPr>
        <w:t>邢老师非常注重商业模式的创新与市场营销、</w:t>
      </w:r>
      <w:r w:rsidR="000E14ED">
        <w:rPr>
          <w:rFonts w:ascii="微软雅黑" w:eastAsia="微软雅黑" w:hAnsi="微软雅黑" w:cs="Times New Roman" w:hint="eastAsia"/>
        </w:rPr>
        <w:t>以及</w:t>
      </w:r>
      <w:r w:rsidR="00A61D43" w:rsidRPr="006C195B">
        <w:rPr>
          <w:rFonts w:ascii="微软雅黑" w:eastAsia="微软雅黑" w:hAnsi="微软雅黑" w:cs="Times New Roman" w:hint="eastAsia"/>
        </w:rPr>
        <w:t>建筑设计的结合，著有</w:t>
      </w:r>
      <w:r w:rsidR="00A61D43" w:rsidRPr="006C195B">
        <w:rPr>
          <w:rFonts w:ascii="微软雅黑" w:eastAsia="微软雅黑" w:hAnsi="微软雅黑" w:cs="Times New Roman"/>
        </w:rPr>
        <w:t>10</w:t>
      </w:r>
      <w:r w:rsidR="00A61D43" w:rsidRPr="006C195B">
        <w:rPr>
          <w:rFonts w:ascii="微软雅黑" w:eastAsia="微软雅黑" w:hAnsi="微软雅黑" w:cs="Times New Roman" w:hint="eastAsia"/>
        </w:rPr>
        <w:t>项方法论和</w:t>
      </w:r>
      <w:r w:rsidR="00A61D43" w:rsidRPr="006C195B">
        <w:rPr>
          <w:rFonts w:ascii="微软雅黑" w:eastAsia="微软雅黑" w:hAnsi="微软雅黑" w:cs="Times New Roman"/>
        </w:rPr>
        <w:t>12</w:t>
      </w:r>
      <w:r w:rsidR="00A61D43" w:rsidRPr="006C195B">
        <w:rPr>
          <w:rFonts w:ascii="微软雅黑" w:eastAsia="微软雅黑" w:hAnsi="微软雅黑" w:cs="Times New Roman" w:hint="eastAsia"/>
        </w:rPr>
        <w:t>套数据模型，多项业内专利和独家知识产权。</w:t>
      </w:r>
      <w:r w:rsidRPr="006C195B">
        <w:rPr>
          <w:rFonts w:ascii="微软雅黑" w:eastAsia="微软雅黑" w:hAnsi="微软雅黑" w:cs="Times New Roman" w:hint="eastAsia"/>
        </w:rPr>
        <w:t>参与过多个大型综合体项目、集中式商业街区项目的前期筹备、规划设计、物业改造、市场定位、招商营销推广、运营管理全程服务，服务客户包括中粮、远洋、保利置业、浙江广厦、济南高新区、西安高新区等。亲身经历过中国商业地产三起三落，承担过多个项目的策划、招商、销售、产业园规划、产业园招商、运营等工作，业务范畴内无短板，对中国本土市场理解极为深刻。</w:t>
      </w:r>
    </w:p>
    <w:p w:rsidR="006C195B" w:rsidRPr="006C195B" w:rsidRDefault="006C195B" w:rsidP="00C76F27">
      <w:pPr>
        <w:spacing w:line="0" w:lineRule="atLeast"/>
        <w:ind w:leftChars="100" w:left="210" w:firstLineChars="71" w:firstLine="149"/>
        <w:rPr>
          <w:rFonts w:ascii="微软雅黑" w:eastAsia="微软雅黑" w:hAnsi="微软雅黑" w:cs="Times New Roman"/>
        </w:rPr>
      </w:pPr>
      <w:r w:rsidRPr="006C195B">
        <w:rPr>
          <w:rFonts w:ascii="微软雅黑" w:eastAsia="微软雅黑" w:hAnsi="微软雅黑" w:cs="Times New Roman" w:hint="eastAsia"/>
        </w:rPr>
        <w:t xml:space="preserve">        </w:t>
      </w:r>
    </w:p>
    <w:p w:rsidR="00152284" w:rsidRDefault="00152284" w:rsidP="00152284">
      <w:pPr>
        <w:widowControl/>
        <w:spacing w:line="0" w:lineRule="atLeast"/>
        <w:jc w:val="left"/>
        <w:rPr>
          <w:rFonts w:ascii="微软雅黑" w:eastAsia="微软雅黑" w:hAnsi="微软雅黑" w:cs="宋体" w:hint="eastAsia"/>
          <w:b/>
          <w:bCs/>
          <w:color w:val="800080"/>
          <w:kern w:val="0"/>
          <w:sz w:val="30"/>
          <w:szCs w:val="30"/>
        </w:rPr>
      </w:pPr>
      <w:r w:rsidRPr="00F1504B">
        <w:rPr>
          <w:rFonts w:ascii="微软雅黑" w:eastAsia="微软雅黑" w:hAnsi="微软雅黑" w:cs="宋体" w:hint="eastAsia"/>
          <w:b/>
          <w:bCs/>
          <w:color w:val="800080"/>
          <w:kern w:val="0"/>
          <w:sz w:val="30"/>
          <w:szCs w:val="30"/>
        </w:rPr>
        <w:t xml:space="preserve">课程内容 | </w:t>
      </w:r>
      <w:r w:rsidRPr="00F1504B">
        <w:rPr>
          <w:rFonts w:ascii="微软雅黑" w:eastAsia="微软雅黑" w:hAnsi="微软雅黑" w:cs="宋体"/>
          <w:b/>
          <w:bCs/>
          <w:color w:val="800080"/>
          <w:kern w:val="0"/>
          <w:sz w:val="30"/>
          <w:szCs w:val="30"/>
        </w:rPr>
        <w:t>Curriculum outline</w:t>
      </w:r>
    </w:p>
    <w:p w:rsidR="00F804CE" w:rsidRDefault="00F804CE" w:rsidP="00C76F27">
      <w:pPr>
        <w:spacing w:line="0" w:lineRule="atLeast"/>
        <w:rPr>
          <w:rFonts w:ascii="微软雅黑" w:eastAsia="微软雅黑" w:hAnsi="微软雅黑" w:cs="微软雅黑" w:hint="eastAsia"/>
          <w:b/>
          <w:bCs/>
          <w:sz w:val="30"/>
          <w:szCs w:val="30"/>
        </w:rPr>
      </w:pPr>
      <w:r w:rsidRPr="00CE0127">
        <w:rPr>
          <w:rFonts w:ascii="微软雅黑" w:eastAsia="微软雅黑" w:hAnsi="微软雅黑" w:cs="微软雅黑"/>
          <w:b/>
          <w:bCs/>
          <w:sz w:val="30"/>
          <w:szCs w:val="30"/>
        </w:rPr>
        <w:t>1</w:t>
      </w:r>
      <w:r w:rsidRPr="00CE0127">
        <w:rPr>
          <w:rFonts w:ascii="微软雅黑" w:eastAsia="微软雅黑" w:hAnsi="微软雅黑" w:cs="微软雅黑" w:hint="eastAsia"/>
          <w:b/>
          <w:bCs/>
          <w:sz w:val="30"/>
          <w:szCs w:val="30"/>
        </w:rPr>
        <w:t>、</w:t>
      </w:r>
      <w:r w:rsidRPr="00152284">
        <w:rPr>
          <w:rFonts w:ascii="微软雅黑" w:eastAsia="微软雅黑" w:hAnsi="微软雅黑" w:cs="微软雅黑" w:hint="eastAsia"/>
          <w:b/>
          <w:bCs/>
          <w:color w:val="FF0000"/>
          <w:sz w:val="30"/>
          <w:szCs w:val="30"/>
        </w:rPr>
        <w:t>认知</w:t>
      </w:r>
      <w:r w:rsidRPr="00CE0127">
        <w:rPr>
          <w:rFonts w:ascii="微软雅黑" w:eastAsia="微软雅黑" w:hAnsi="微软雅黑" w:cs="微软雅黑" w:hint="eastAsia"/>
          <w:b/>
          <w:bCs/>
          <w:sz w:val="30"/>
          <w:szCs w:val="30"/>
        </w:rPr>
        <w:t>社区商业</w:t>
      </w:r>
    </w:p>
    <w:p w:rsidR="0082251A" w:rsidRPr="0082251A" w:rsidRDefault="0082251A" w:rsidP="0082251A">
      <w:pPr>
        <w:spacing w:beforeLines="50" w:line="400" w:lineRule="exact"/>
        <w:ind w:firstLineChars="150" w:firstLine="330"/>
        <w:rPr>
          <w:rFonts w:ascii="微软雅黑" w:eastAsia="微软雅黑" w:hAnsi="微软雅黑" w:cs="Times New Roman"/>
          <w:sz w:val="22"/>
          <w:szCs w:val="22"/>
          <w:shd w:val="pct15" w:color="auto" w:fill="FFFFFF"/>
        </w:rPr>
      </w:pPr>
      <w:r w:rsidRPr="0082251A">
        <w:rPr>
          <w:rFonts w:ascii="微软雅黑" w:eastAsia="微软雅黑" w:hAnsi="微软雅黑" w:cs="微软雅黑" w:hint="eastAsia"/>
          <w:sz w:val="22"/>
          <w:szCs w:val="22"/>
          <w:highlight w:val="yellow"/>
          <w:shd w:val="pct15" w:color="auto" w:fill="FFFFFF"/>
        </w:rPr>
        <w:t>我们对于一个事物的认知，往往不去分析它的历史，只顾向前看，恰恰在这轮实体商业被电商冲击得一塌糊涂的时候，一些传统的做法往往取得了很好的疗效。究竟如何化解电商冲击？我们先要认清商业！特别是认清社区商业！</w:t>
      </w:r>
    </w:p>
    <w:p w:rsidR="00F804CE" w:rsidRPr="00CE0127" w:rsidRDefault="00F804CE" w:rsidP="00C76F27">
      <w:pPr>
        <w:pStyle w:val="a3"/>
        <w:spacing w:line="0" w:lineRule="atLeast"/>
        <w:rPr>
          <w:rFonts w:ascii="微软雅黑" w:eastAsia="微软雅黑" w:hAnsi="微软雅黑" w:cs="Times New Roman"/>
          <w:b/>
          <w:bCs/>
        </w:rPr>
      </w:pPr>
      <w:r w:rsidRPr="00CE0127">
        <w:rPr>
          <w:rFonts w:ascii="微软雅黑" w:eastAsia="微软雅黑" w:hAnsi="微软雅黑" w:cs="微软雅黑"/>
          <w:b/>
          <w:bCs/>
        </w:rPr>
        <w:t xml:space="preserve">1.1 </w:t>
      </w:r>
      <w:r w:rsidRPr="00CE0127">
        <w:rPr>
          <w:rFonts w:ascii="微软雅黑" w:eastAsia="微软雅黑" w:hAnsi="微软雅黑" w:cs="微软雅黑" w:hint="eastAsia"/>
          <w:b/>
          <w:bCs/>
        </w:rPr>
        <w:t>社区商业的历史沿革</w:t>
      </w:r>
    </w:p>
    <w:p w:rsidR="00F804CE" w:rsidRPr="00CE0127" w:rsidRDefault="00F804CE" w:rsidP="00C76F27">
      <w:pPr>
        <w:pStyle w:val="a3"/>
        <w:spacing w:line="0" w:lineRule="atLeast"/>
        <w:rPr>
          <w:rFonts w:ascii="微软雅黑" w:eastAsia="微软雅黑" w:hAnsi="微软雅黑" w:cs="Times New Roman"/>
        </w:rPr>
      </w:pPr>
      <w:r w:rsidRPr="00CE0127">
        <w:rPr>
          <w:rFonts w:ascii="微软雅黑" w:eastAsia="微软雅黑" w:hAnsi="微软雅黑" w:cs="微软雅黑"/>
        </w:rPr>
        <w:t xml:space="preserve">1.1.1 </w:t>
      </w:r>
      <w:r w:rsidRPr="00CE0127">
        <w:rPr>
          <w:rFonts w:ascii="微软雅黑" w:eastAsia="微软雅黑" w:hAnsi="微软雅黑" w:cs="微软雅黑" w:hint="eastAsia"/>
        </w:rPr>
        <w:t>计划经济下的社区商业</w:t>
      </w:r>
    </w:p>
    <w:p w:rsidR="00F804CE" w:rsidRPr="00CE0127" w:rsidRDefault="00F804CE" w:rsidP="00C76F27">
      <w:pPr>
        <w:pStyle w:val="a3"/>
        <w:spacing w:line="0" w:lineRule="atLeast"/>
        <w:rPr>
          <w:rFonts w:ascii="微软雅黑" w:eastAsia="微软雅黑" w:hAnsi="微软雅黑" w:cs="Times New Roman"/>
        </w:rPr>
      </w:pPr>
      <w:r w:rsidRPr="00CE0127">
        <w:rPr>
          <w:rFonts w:ascii="微软雅黑" w:eastAsia="微软雅黑" w:hAnsi="微软雅黑" w:cs="微软雅黑"/>
        </w:rPr>
        <w:t xml:space="preserve">1.1.2 </w:t>
      </w:r>
      <w:r w:rsidRPr="00CE0127">
        <w:rPr>
          <w:rFonts w:ascii="微软雅黑" w:eastAsia="微软雅黑" w:hAnsi="微软雅黑" w:cs="微软雅黑" w:hint="eastAsia"/>
        </w:rPr>
        <w:t>改革开放时期的社区商业</w:t>
      </w:r>
    </w:p>
    <w:p w:rsidR="00F804CE" w:rsidRPr="00CE0127" w:rsidRDefault="00F804CE" w:rsidP="00C76F27">
      <w:pPr>
        <w:pStyle w:val="a3"/>
        <w:spacing w:line="0" w:lineRule="atLeast"/>
        <w:rPr>
          <w:rFonts w:ascii="微软雅黑" w:eastAsia="微软雅黑" w:hAnsi="微软雅黑" w:cs="Times New Roman"/>
        </w:rPr>
      </w:pPr>
      <w:r w:rsidRPr="00CE0127">
        <w:rPr>
          <w:rFonts w:ascii="微软雅黑" w:eastAsia="微软雅黑" w:hAnsi="微软雅黑" w:cs="微软雅黑"/>
        </w:rPr>
        <w:t xml:space="preserve">1.1.3 </w:t>
      </w:r>
      <w:r w:rsidRPr="00CE0127">
        <w:rPr>
          <w:rFonts w:ascii="微软雅黑" w:eastAsia="微软雅黑" w:hAnsi="微软雅黑" w:cs="微软雅黑" w:hint="eastAsia"/>
        </w:rPr>
        <w:t>城市化进程下的社区商业</w:t>
      </w:r>
    </w:p>
    <w:p w:rsidR="00F804CE" w:rsidRPr="00CE0127" w:rsidRDefault="00F804CE" w:rsidP="00C76F27">
      <w:pPr>
        <w:pStyle w:val="a3"/>
        <w:spacing w:line="0" w:lineRule="atLeast"/>
        <w:rPr>
          <w:rFonts w:ascii="微软雅黑" w:eastAsia="微软雅黑" w:hAnsi="微软雅黑" w:cs="Times New Roman"/>
        </w:rPr>
      </w:pPr>
      <w:r w:rsidRPr="00CE0127">
        <w:rPr>
          <w:rFonts w:ascii="微软雅黑" w:eastAsia="微软雅黑" w:hAnsi="微软雅黑" w:cs="微软雅黑"/>
        </w:rPr>
        <w:t xml:space="preserve">1.1.4 </w:t>
      </w:r>
      <w:r w:rsidRPr="00CE0127">
        <w:rPr>
          <w:rFonts w:ascii="微软雅黑" w:eastAsia="微软雅黑" w:hAnsi="微软雅黑" w:cs="微软雅黑" w:hint="eastAsia"/>
        </w:rPr>
        <w:t>互联网时代下的社区商业</w:t>
      </w:r>
    </w:p>
    <w:p w:rsidR="00F804CE" w:rsidRPr="00CE0127" w:rsidRDefault="00F804CE" w:rsidP="00C76F27">
      <w:pPr>
        <w:pStyle w:val="a3"/>
        <w:spacing w:line="0" w:lineRule="atLeast"/>
        <w:rPr>
          <w:rFonts w:ascii="微软雅黑" w:eastAsia="微软雅黑" w:hAnsi="微软雅黑" w:cs="Times New Roman"/>
          <w:b/>
          <w:bCs/>
        </w:rPr>
      </w:pPr>
      <w:r w:rsidRPr="00CE0127">
        <w:rPr>
          <w:rFonts w:ascii="微软雅黑" w:eastAsia="微软雅黑" w:hAnsi="微软雅黑" w:cs="微软雅黑"/>
          <w:b/>
          <w:bCs/>
        </w:rPr>
        <w:t xml:space="preserve">1.2 </w:t>
      </w:r>
      <w:r w:rsidRPr="00CE0127">
        <w:rPr>
          <w:rFonts w:ascii="微软雅黑" w:eastAsia="微软雅黑" w:hAnsi="微软雅黑" w:cs="微软雅黑" w:hint="eastAsia"/>
          <w:b/>
          <w:bCs/>
        </w:rPr>
        <w:t>社区商业的独家分类方法</w:t>
      </w:r>
    </w:p>
    <w:p w:rsidR="00F804CE" w:rsidRPr="00CE0127" w:rsidRDefault="00F804CE" w:rsidP="00C76F27">
      <w:pPr>
        <w:pStyle w:val="a3"/>
        <w:spacing w:line="0" w:lineRule="atLeast"/>
        <w:rPr>
          <w:rFonts w:ascii="微软雅黑" w:eastAsia="微软雅黑" w:hAnsi="微软雅黑" w:cs="Times New Roman"/>
        </w:rPr>
      </w:pPr>
      <w:r w:rsidRPr="00CE0127">
        <w:rPr>
          <w:rFonts w:ascii="微软雅黑" w:eastAsia="微软雅黑" w:hAnsi="微软雅黑" w:cs="微软雅黑"/>
        </w:rPr>
        <w:t xml:space="preserve">1.2.1 </w:t>
      </w:r>
      <w:r w:rsidRPr="00CE0127">
        <w:rPr>
          <w:rFonts w:ascii="微软雅黑" w:eastAsia="微软雅黑" w:hAnsi="微软雅黑" w:cs="微软雅黑" w:hint="eastAsia"/>
        </w:rPr>
        <w:t>生活型社区商业</w:t>
      </w:r>
    </w:p>
    <w:p w:rsidR="00F804CE" w:rsidRPr="00CE0127" w:rsidRDefault="00F804CE" w:rsidP="00C76F27">
      <w:pPr>
        <w:pStyle w:val="a3"/>
        <w:spacing w:line="0" w:lineRule="atLeast"/>
        <w:rPr>
          <w:rFonts w:ascii="微软雅黑" w:eastAsia="微软雅黑" w:hAnsi="微软雅黑" w:cs="Times New Roman"/>
        </w:rPr>
      </w:pPr>
      <w:r w:rsidRPr="00CE0127">
        <w:rPr>
          <w:rFonts w:ascii="微软雅黑" w:eastAsia="微软雅黑" w:hAnsi="微软雅黑" w:cs="微软雅黑"/>
        </w:rPr>
        <w:t xml:space="preserve">1.2.2 </w:t>
      </w:r>
      <w:r w:rsidRPr="00CE0127">
        <w:rPr>
          <w:rFonts w:ascii="微软雅黑" w:eastAsia="微软雅黑" w:hAnsi="微软雅黑" w:cs="微软雅黑" w:hint="eastAsia"/>
        </w:rPr>
        <w:t>商务型社区商业</w:t>
      </w:r>
    </w:p>
    <w:p w:rsidR="00F804CE" w:rsidRPr="00CE0127" w:rsidRDefault="00F804CE" w:rsidP="00C76F27">
      <w:pPr>
        <w:pStyle w:val="a3"/>
        <w:spacing w:line="0" w:lineRule="atLeast"/>
        <w:rPr>
          <w:rFonts w:ascii="微软雅黑" w:eastAsia="微软雅黑" w:hAnsi="微软雅黑" w:cs="Times New Roman"/>
        </w:rPr>
      </w:pPr>
      <w:r w:rsidRPr="00CE0127">
        <w:rPr>
          <w:rFonts w:ascii="微软雅黑" w:eastAsia="微软雅黑" w:hAnsi="微软雅黑" w:cs="微软雅黑"/>
        </w:rPr>
        <w:t xml:space="preserve">1.2.3 </w:t>
      </w:r>
      <w:r w:rsidRPr="00CE0127">
        <w:rPr>
          <w:rFonts w:ascii="微软雅黑" w:eastAsia="微软雅黑" w:hAnsi="微软雅黑" w:cs="微软雅黑" w:hint="eastAsia"/>
        </w:rPr>
        <w:t>高端社区商业</w:t>
      </w:r>
    </w:p>
    <w:p w:rsidR="00F804CE" w:rsidRPr="00CE0127" w:rsidRDefault="00F804CE" w:rsidP="00C76F27">
      <w:pPr>
        <w:pStyle w:val="a3"/>
        <w:spacing w:line="0" w:lineRule="atLeast"/>
        <w:rPr>
          <w:rFonts w:ascii="微软雅黑" w:eastAsia="微软雅黑" w:hAnsi="微软雅黑" w:cs="Times New Roman"/>
        </w:rPr>
      </w:pPr>
      <w:r w:rsidRPr="00CE0127">
        <w:rPr>
          <w:rFonts w:ascii="微软雅黑" w:eastAsia="微软雅黑" w:hAnsi="微软雅黑" w:cs="微软雅黑"/>
        </w:rPr>
        <w:t xml:space="preserve">1.2.4 </w:t>
      </w:r>
      <w:r w:rsidRPr="00CE0127">
        <w:rPr>
          <w:rFonts w:ascii="微软雅黑" w:eastAsia="微软雅黑" w:hAnsi="微软雅黑" w:cs="微软雅黑" w:hint="eastAsia"/>
        </w:rPr>
        <w:t>文创型社区商业</w:t>
      </w:r>
    </w:p>
    <w:p w:rsidR="00F804CE" w:rsidRPr="00CE0127" w:rsidRDefault="00F804CE" w:rsidP="00C76F27">
      <w:pPr>
        <w:pStyle w:val="a3"/>
        <w:spacing w:line="0" w:lineRule="atLeast"/>
        <w:rPr>
          <w:rFonts w:ascii="微软雅黑" w:eastAsia="微软雅黑" w:hAnsi="微软雅黑" w:cs="Times New Roman"/>
        </w:rPr>
      </w:pPr>
      <w:r w:rsidRPr="00CE0127">
        <w:rPr>
          <w:rFonts w:ascii="微软雅黑" w:eastAsia="微软雅黑" w:hAnsi="微软雅黑" w:cs="微软雅黑"/>
        </w:rPr>
        <w:t xml:space="preserve">1.2.5 </w:t>
      </w:r>
      <w:r w:rsidRPr="00CE0127">
        <w:rPr>
          <w:rFonts w:ascii="微软雅黑" w:eastAsia="微软雅黑" w:hAnsi="微软雅黑" w:cs="微软雅黑" w:hint="eastAsia"/>
        </w:rPr>
        <w:t>养老型社区商业</w:t>
      </w:r>
    </w:p>
    <w:p w:rsidR="00F804CE" w:rsidRPr="00CE0127" w:rsidRDefault="00F804CE" w:rsidP="00C76F27">
      <w:pPr>
        <w:pStyle w:val="a3"/>
        <w:spacing w:line="0" w:lineRule="atLeast"/>
        <w:rPr>
          <w:rFonts w:ascii="微软雅黑" w:eastAsia="微软雅黑" w:hAnsi="微软雅黑" w:cs="Times New Roman"/>
        </w:rPr>
      </w:pPr>
      <w:r w:rsidRPr="00CE0127">
        <w:rPr>
          <w:rFonts w:ascii="微软雅黑" w:eastAsia="微软雅黑" w:hAnsi="微软雅黑" w:cs="微软雅黑"/>
        </w:rPr>
        <w:t xml:space="preserve">1.2.6 </w:t>
      </w:r>
      <w:r w:rsidRPr="00CE0127">
        <w:rPr>
          <w:rFonts w:ascii="微软雅黑" w:eastAsia="微软雅黑" w:hAnsi="微软雅黑" w:cs="微软雅黑" w:hint="eastAsia"/>
        </w:rPr>
        <w:t>复合型社区商业</w:t>
      </w:r>
    </w:p>
    <w:p w:rsidR="00F804CE" w:rsidRPr="00CE0127" w:rsidRDefault="00F804CE" w:rsidP="00C76F27">
      <w:pPr>
        <w:pStyle w:val="a3"/>
        <w:spacing w:line="0" w:lineRule="atLeast"/>
        <w:rPr>
          <w:rFonts w:ascii="微软雅黑" w:eastAsia="微软雅黑" w:hAnsi="微软雅黑" w:cs="Times New Roman"/>
          <w:b/>
          <w:bCs/>
        </w:rPr>
      </w:pPr>
      <w:r w:rsidRPr="00CE0127">
        <w:rPr>
          <w:rFonts w:ascii="微软雅黑" w:eastAsia="微软雅黑" w:hAnsi="微软雅黑" w:cs="微软雅黑"/>
          <w:b/>
          <w:bCs/>
        </w:rPr>
        <w:t xml:space="preserve">1.3 </w:t>
      </w:r>
      <w:r w:rsidRPr="00CE0127">
        <w:rPr>
          <w:rFonts w:ascii="微软雅黑" w:eastAsia="微软雅黑" w:hAnsi="微软雅黑" w:cs="微软雅黑" w:hint="eastAsia"/>
          <w:b/>
          <w:bCs/>
        </w:rPr>
        <w:t>社区商业有哪几种操盘手法</w:t>
      </w:r>
    </w:p>
    <w:p w:rsidR="00F804CE" w:rsidRPr="00CE0127" w:rsidRDefault="00F804CE" w:rsidP="00C76F27">
      <w:pPr>
        <w:pStyle w:val="a3"/>
        <w:spacing w:line="0" w:lineRule="atLeast"/>
        <w:rPr>
          <w:rFonts w:ascii="微软雅黑" w:eastAsia="微软雅黑" w:hAnsi="微软雅黑" w:cs="Times New Roman"/>
        </w:rPr>
      </w:pPr>
      <w:r w:rsidRPr="00CE0127">
        <w:rPr>
          <w:rFonts w:ascii="微软雅黑" w:eastAsia="微软雅黑" w:hAnsi="微软雅黑" w:cs="微软雅黑"/>
        </w:rPr>
        <w:t xml:space="preserve">1.3.1 </w:t>
      </w:r>
      <w:r w:rsidRPr="00CE0127">
        <w:rPr>
          <w:rFonts w:ascii="微软雅黑" w:eastAsia="微软雅黑" w:hAnsi="微软雅黑" w:cs="微软雅黑" w:hint="eastAsia"/>
        </w:rPr>
        <w:t>直接销售（裸卖）</w:t>
      </w:r>
    </w:p>
    <w:p w:rsidR="00F804CE" w:rsidRPr="00CE0127" w:rsidRDefault="00F804CE" w:rsidP="00C76F27">
      <w:pPr>
        <w:pStyle w:val="a3"/>
        <w:spacing w:line="0" w:lineRule="atLeast"/>
        <w:rPr>
          <w:rFonts w:ascii="微软雅黑" w:eastAsia="微软雅黑" w:hAnsi="微软雅黑" w:cs="Times New Roman"/>
        </w:rPr>
      </w:pPr>
      <w:r w:rsidRPr="00CE0127">
        <w:rPr>
          <w:rFonts w:ascii="微软雅黑" w:eastAsia="微软雅黑" w:hAnsi="微软雅黑" w:cs="微软雅黑"/>
        </w:rPr>
        <w:t xml:space="preserve">1.3.2 </w:t>
      </w:r>
      <w:r w:rsidRPr="00CE0127">
        <w:rPr>
          <w:rFonts w:ascii="微软雅黑" w:eastAsia="微软雅黑" w:hAnsi="微软雅黑" w:cs="微软雅黑" w:hint="eastAsia"/>
        </w:rPr>
        <w:t>长期自持（案例</w:t>
      </w:r>
      <w:r w:rsidRPr="00CE0127">
        <w:rPr>
          <w:rFonts w:ascii="微软雅黑" w:eastAsia="微软雅黑" w:hAnsi="微软雅黑" w:cs="微软雅黑"/>
        </w:rPr>
        <w:t>1</w:t>
      </w:r>
      <w:r w:rsidRPr="00CE0127">
        <w:rPr>
          <w:rFonts w:ascii="微软雅黑" w:eastAsia="微软雅黑" w:hAnsi="微软雅黑" w:cs="微软雅黑" w:hint="eastAsia"/>
        </w:rPr>
        <w:t>）</w:t>
      </w:r>
    </w:p>
    <w:p w:rsidR="00F804CE" w:rsidRPr="00CE0127" w:rsidRDefault="00F804CE" w:rsidP="00C76F27">
      <w:pPr>
        <w:pStyle w:val="a3"/>
        <w:spacing w:line="0" w:lineRule="atLeast"/>
        <w:rPr>
          <w:rFonts w:ascii="微软雅黑" w:eastAsia="微软雅黑" w:hAnsi="微软雅黑" w:cs="Times New Roman"/>
        </w:rPr>
      </w:pPr>
      <w:r w:rsidRPr="00CE0127">
        <w:rPr>
          <w:rFonts w:ascii="微软雅黑" w:eastAsia="微软雅黑" w:hAnsi="微软雅黑" w:cs="微软雅黑"/>
        </w:rPr>
        <w:t xml:space="preserve">1.3.3 </w:t>
      </w:r>
      <w:r w:rsidRPr="00CE0127">
        <w:rPr>
          <w:rFonts w:ascii="微软雅黑" w:eastAsia="微软雅黑" w:hAnsi="微软雅黑" w:cs="微软雅黑" w:hint="eastAsia"/>
        </w:rPr>
        <w:t>售后回租（案例</w:t>
      </w:r>
      <w:r w:rsidRPr="00CE0127">
        <w:rPr>
          <w:rFonts w:ascii="微软雅黑" w:eastAsia="微软雅黑" w:hAnsi="微软雅黑" w:cs="微软雅黑"/>
        </w:rPr>
        <w:t>2</w:t>
      </w:r>
      <w:r w:rsidRPr="00CE0127">
        <w:rPr>
          <w:rFonts w:ascii="微软雅黑" w:eastAsia="微软雅黑" w:hAnsi="微软雅黑" w:cs="微软雅黑" w:hint="eastAsia"/>
        </w:rPr>
        <w:t>）</w:t>
      </w:r>
    </w:p>
    <w:p w:rsidR="00F804CE" w:rsidRPr="00CE0127" w:rsidRDefault="00F804CE" w:rsidP="00C76F27">
      <w:pPr>
        <w:pStyle w:val="a3"/>
        <w:spacing w:line="0" w:lineRule="atLeast"/>
        <w:rPr>
          <w:rFonts w:ascii="微软雅黑" w:eastAsia="微软雅黑" w:hAnsi="微软雅黑" w:cs="Times New Roman"/>
        </w:rPr>
      </w:pPr>
      <w:r w:rsidRPr="00CE0127">
        <w:rPr>
          <w:rFonts w:ascii="微软雅黑" w:eastAsia="微软雅黑" w:hAnsi="微软雅黑" w:cs="微软雅黑"/>
        </w:rPr>
        <w:t xml:space="preserve">1.3.4 </w:t>
      </w:r>
      <w:r w:rsidRPr="00CE0127">
        <w:rPr>
          <w:rFonts w:ascii="微软雅黑" w:eastAsia="微软雅黑" w:hAnsi="微软雅黑" w:cs="微软雅黑" w:hint="eastAsia"/>
        </w:rPr>
        <w:t>假招商真营销（案例</w:t>
      </w:r>
      <w:r w:rsidRPr="00CE0127">
        <w:rPr>
          <w:rFonts w:ascii="微软雅黑" w:eastAsia="微软雅黑" w:hAnsi="微软雅黑" w:cs="微软雅黑"/>
        </w:rPr>
        <w:t>3</w:t>
      </w:r>
      <w:r w:rsidRPr="00CE0127">
        <w:rPr>
          <w:rFonts w:ascii="微软雅黑" w:eastAsia="微软雅黑" w:hAnsi="微软雅黑" w:cs="微软雅黑" w:hint="eastAsia"/>
        </w:rPr>
        <w:t>）</w:t>
      </w:r>
    </w:p>
    <w:p w:rsidR="00F804CE" w:rsidRPr="00CE0127" w:rsidRDefault="00F804CE" w:rsidP="00C76F27">
      <w:pPr>
        <w:pStyle w:val="a3"/>
        <w:spacing w:line="0" w:lineRule="atLeast"/>
        <w:rPr>
          <w:rFonts w:ascii="微软雅黑" w:eastAsia="微软雅黑" w:hAnsi="微软雅黑" w:cs="Times New Roman"/>
        </w:rPr>
      </w:pPr>
      <w:r w:rsidRPr="00CE0127">
        <w:rPr>
          <w:rFonts w:ascii="微软雅黑" w:eastAsia="微软雅黑" w:hAnsi="微软雅黑" w:cs="微软雅黑"/>
        </w:rPr>
        <w:t xml:space="preserve">1.3.5 </w:t>
      </w:r>
      <w:r w:rsidRPr="00CE0127">
        <w:rPr>
          <w:rFonts w:ascii="微软雅黑" w:eastAsia="微软雅黑" w:hAnsi="微软雅黑" w:cs="微软雅黑" w:hint="eastAsia"/>
        </w:rPr>
        <w:t>先招商后销售（案例</w:t>
      </w:r>
      <w:r w:rsidRPr="00CE0127">
        <w:rPr>
          <w:rFonts w:ascii="微软雅黑" w:eastAsia="微软雅黑" w:hAnsi="微软雅黑" w:cs="微软雅黑"/>
        </w:rPr>
        <w:t>4</w:t>
      </w:r>
      <w:r w:rsidRPr="00CE0127">
        <w:rPr>
          <w:rFonts w:ascii="微软雅黑" w:eastAsia="微软雅黑" w:hAnsi="微软雅黑" w:cs="微软雅黑" w:hint="eastAsia"/>
        </w:rPr>
        <w:t>）</w:t>
      </w:r>
    </w:p>
    <w:p w:rsidR="00F804CE" w:rsidRPr="00CE0127" w:rsidRDefault="00F804CE" w:rsidP="00C76F27">
      <w:pPr>
        <w:pStyle w:val="a3"/>
        <w:spacing w:line="0" w:lineRule="atLeast"/>
        <w:rPr>
          <w:rFonts w:ascii="微软雅黑" w:eastAsia="微软雅黑" w:hAnsi="微软雅黑" w:cs="Times New Roman"/>
        </w:rPr>
      </w:pPr>
      <w:r w:rsidRPr="00CE0127">
        <w:rPr>
          <w:rFonts w:ascii="微软雅黑" w:eastAsia="微软雅黑" w:hAnsi="微软雅黑" w:cs="微软雅黑"/>
        </w:rPr>
        <w:t xml:space="preserve">1.3.6 </w:t>
      </w:r>
      <w:r w:rsidRPr="00CE0127">
        <w:rPr>
          <w:rFonts w:ascii="微软雅黑" w:eastAsia="微软雅黑" w:hAnsi="微软雅黑" w:cs="微软雅黑" w:hint="eastAsia"/>
        </w:rPr>
        <w:t>打包整售</w:t>
      </w:r>
    </w:p>
    <w:p w:rsidR="00F804CE" w:rsidRDefault="00F804CE" w:rsidP="00C76F27">
      <w:pPr>
        <w:spacing w:line="0" w:lineRule="atLeast"/>
        <w:rPr>
          <w:rFonts w:ascii="微软雅黑" w:eastAsia="微软雅黑" w:hAnsi="微软雅黑" w:cs="微软雅黑" w:hint="eastAsia"/>
          <w:b/>
          <w:bCs/>
          <w:sz w:val="30"/>
          <w:szCs w:val="30"/>
        </w:rPr>
      </w:pPr>
      <w:r w:rsidRPr="00CE0127">
        <w:rPr>
          <w:rFonts w:ascii="微软雅黑" w:eastAsia="微软雅黑" w:hAnsi="微软雅黑" w:cs="微软雅黑"/>
          <w:b/>
          <w:bCs/>
          <w:sz w:val="30"/>
          <w:szCs w:val="30"/>
        </w:rPr>
        <w:t>2</w:t>
      </w:r>
      <w:r w:rsidRPr="00CE0127">
        <w:rPr>
          <w:rFonts w:ascii="微软雅黑" w:eastAsia="微软雅黑" w:hAnsi="微软雅黑" w:cs="微软雅黑" w:hint="eastAsia"/>
          <w:b/>
          <w:bCs/>
          <w:sz w:val="30"/>
          <w:szCs w:val="30"/>
        </w:rPr>
        <w:t>、社区商业</w:t>
      </w:r>
      <w:r w:rsidRPr="00CE0127">
        <w:rPr>
          <w:rFonts w:ascii="微软雅黑" w:eastAsia="微软雅黑" w:hAnsi="微软雅黑" w:cs="微软雅黑" w:hint="eastAsia"/>
          <w:b/>
          <w:bCs/>
          <w:color w:val="FF0000"/>
          <w:sz w:val="30"/>
          <w:szCs w:val="30"/>
        </w:rPr>
        <w:t>定位核心知识</w:t>
      </w:r>
      <w:r w:rsidRPr="00CE0127">
        <w:rPr>
          <w:rFonts w:ascii="微软雅黑" w:eastAsia="微软雅黑" w:hAnsi="微软雅黑" w:cs="微软雅黑" w:hint="eastAsia"/>
          <w:b/>
          <w:bCs/>
          <w:sz w:val="30"/>
          <w:szCs w:val="30"/>
        </w:rPr>
        <w:t>与实践</w:t>
      </w:r>
    </w:p>
    <w:p w:rsidR="0082251A" w:rsidRPr="0082251A" w:rsidRDefault="0082251A" w:rsidP="0082251A">
      <w:pPr>
        <w:spacing w:beforeLines="70" w:line="400" w:lineRule="exact"/>
        <w:ind w:firstLineChars="174" w:firstLine="383"/>
        <w:rPr>
          <w:rFonts w:ascii="微软雅黑" w:eastAsia="微软雅黑" w:hAnsi="微软雅黑" w:cs="Times New Roman"/>
          <w:sz w:val="22"/>
          <w:szCs w:val="22"/>
          <w:shd w:val="pct15" w:color="auto" w:fill="FFFFFF"/>
        </w:rPr>
      </w:pPr>
      <w:r>
        <w:rPr>
          <w:rFonts w:ascii="微软雅黑" w:eastAsia="微软雅黑" w:hAnsi="微软雅黑" w:cs="微软雅黑" w:hint="eastAsia"/>
          <w:sz w:val="22"/>
          <w:szCs w:val="22"/>
          <w:highlight w:val="yellow"/>
          <w:shd w:val="pct15" w:color="auto" w:fill="FFFFFF"/>
        </w:rPr>
        <w:t xml:space="preserve"> </w:t>
      </w:r>
      <w:r w:rsidRPr="0082251A">
        <w:rPr>
          <w:rFonts w:ascii="微软雅黑" w:eastAsia="微软雅黑" w:hAnsi="微软雅黑" w:cs="微软雅黑" w:hint="eastAsia"/>
          <w:sz w:val="22"/>
          <w:szCs w:val="22"/>
          <w:highlight w:val="yellow"/>
          <w:shd w:val="pct15" w:color="auto" w:fill="FFFFFF"/>
        </w:rPr>
        <w:t>很多开发商在以结果为导向的思维中，渐渐迷失了“定位”对一个商业地产项目的重要性！很多顾问公司完全不能落地的定位报告，就让很多开发商更加坚定的认为定位太虚，没有用。实际上，在市场</w:t>
      </w:r>
      <w:r w:rsidRPr="0082251A">
        <w:rPr>
          <w:rFonts w:ascii="微软雅黑" w:eastAsia="微软雅黑" w:hAnsi="微软雅黑" w:cs="微软雅黑" w:hint="eastAsia"/>
          <w:sz w:val="22"/>
          <w:szCs w:val="22"/>
          <w:highlight w:val="yellow"/>
          <w:shd w:val="pct15" w:color="auto" w:fill="FFFFFF"/>
        </w:rPr>
        <w:lastRenderedPageBreak/>
        <w:t>一片浮躁中，商业地产已经越来越失去了初心，成为经济泡沫中率先出问题的牺牲品。本篇就是让学员对于定位有一个全新的、深刻的认知。</w:t>
      </w:r>
    </w:p>
    <w:p w:rsidR="00F804CE" w:rsidRPr="00CE0127" w:rsidRDefault="00F804CE" w:rsidP="00C76F27">
      <w:pPr>
        <w:spacing w:line="0" w:lineRule="atLeast"/>
        <w:ind w:firstLineChars="200" w:firstLine="420"/>
        <w:rPr>
          <w:rFonts w:ascii="微软雅黑" w:eastAsia="微软雅黑" w:hAnsi="微软雅黑" w:cs="Times New Roman"/>
          <w:b/>
          <w:bCs/>
        </w:rPr>
      </w:pPr>
      <w:r w:rsidRPr="00CE0127">
        <w:rPr>
          <w:rFonts w:ascii="微软雅黑" w:eastAsia="微软雅黑" w:hAnsi="微软雅黑" w:cs="微软雅黑"/>
          <w:b/>
          <w:bCs/>
        </w:rPr>
        <w:t>2.1</w:t>
      </w:r>
      <w:r w:rsidRPr="00CE0127">
        <w:rPr>
          <w:rFonts w:ascii="微软雅黑" w:eastAsia="微软雅黑" w:hAnsi="微软雅黑" w:cs="微软雅黑" w:hint="eastAsia"/>
          <w:b/>
          <w:bCs/>
        </w:rPr>
        <w:t>商业地产开发的主要操盘思维</w:t>
      </w:r>
    </w:p>
    <w:p w:rsidR="00F804CE" w:rsidRPr="00CE0127" w:rsidRDefault="00F804CE" w:rsidP="00C76F27">
      <w:pPr>
        <w:spacing w:line="0" w:lineRule="atLeast"/>
        <w:ind w:left="420"/>
        <w:rPr>
          <w:rFonts w:ascii="微软雅黑" w:eastAsia="微软雅黑" w:hAnsi="微软雅黑" w:cs="Times New Roman"/>
        </w:rPr>
      </w:pPr>
      <w:r w:rsidRPr="00CE0127">
        <w:rPr>
          <w:rFonts w:ascii="微软雅黑" w:eastAsia="微软雅黑" w:hAnsi="微软雅黑" w:cs="微软雅黑"/>
        </w:rPr>
        <w:t xml:space="preserve">2.1.1 </w:t>
      </w:r>
      <w:r w:rsidRPr="00CE0127">
        <w:rPr>
          <w:rFonts w:ascii="微软雅黑" w:eastAsia="微软雅黑" w:hAnsi="微软雅黑" w:cs="微软雅黑" w:hint="eastAsia"/>
        </w:rPr>
        <w:t>市场主导</w:t>
      </w:r>
    </w:p>
    <w:p w:rsidR="00F804CE" w:rsidRPr="00CE0127" w:rsidRDefault="00F804CE" w:rsidP="00C76F27">
      <w:pPr>
        <w:spacing w:line="0" w:lineRule="atLeast"/>
        <w:ind w:left="420"/>
        <w:rPr>
          <w:rFonts w:ascii="微软雅黑" w:eastAsia="微软雅黑" w:hAnsi="微软雅黑" w:cs="Times New Roman"/>
        </w:rPr>
      </w:pPr>
      <w:r w:rsidRPr="00CE0127">
        <w:rPr>
          <w:rFonts w:ascii="微软雅黑" w:eastAsia="微软雅黑" w:hAnsi="微软雅黑" w:cs="微软雅黑"/>
        </w:rPr>
        <w:t xml:space="preserve">2.1.2 </w:t>
      </w:r>
      <w:r w:rsidRPr="00CE0127">
        <w:rPr>
          <w:rFonts w:ascii="微软雅黑" w:eastAsia="微软雅黑" w:hAnsi="微软雅黑" w:cs="微软雅黑" w:hint="eastAsia"/>
        </w:rPr>
        <w:t>资源主导</w:t>
      </w:r>
    </w:p>
    <w:p w:rsidR="00F804CE" w:rsidRPr="00CE0127" w:rsidRDefault="00F804CE" w:rsidP="00C76F27">
      <w:pPr>
        <w:spacing w:line="0" w:lineRule="atLeast"/>
        <w:ind w:left="420"/>
        <w:rPr>
          <w:rFonts w:ascii="微软雅黑" w:eastAsia="微软雅黑" w:hAnsi="微软雅黑" w:cs="Times New Roman"/>
        </w:rPr>
      </w:pPr>
      <w:r w:rsidRPr="00CE0127">
        <w:rPr>
          <w:rFonts w:ascii="微软雅黑" w:eastAsia="微软雅黑" w:hAnsi="微软雅黑" w:cs="微软雅黑"/>
        </w:rPr>
        <w:t xml:space="preserve">2.1.3  </w:t>
      </w:r>
      <w:r w:rsidRPr="00CE0127">
        <w:rPr>
          <w:rFonts w:ascii="微软雅黑" w:eastAsia="微软雅黑" w:hAnsi="微软雅黑" w:cs="微软雅黑" w:hint="eastAsia"/>
        </w:rPr>
        <w:t>资本主导</w:t>
      </w:r>
    </w:p>
    <w:p w:rsidR="00F804CE" w:rsidRPr="00CE0127" w:rsidRDefault="00F804CE" w:rsidP="00C76F27">
      <w:pPr>
        <w:spacing w:line="0" w:lineRule="atLeast"/>
        <w:ind w:firstLineChars="200" w:firstLine="420"/>
        <w:rPr>
          <w:rFonts w:ascii="微软雅黑" w:eastAsia="微软雅黑" w:hAnsi="微软雅黑" w:cs="Times New Roman"/>
          <w:b/>
          <w:bCs/>
          <w:color w:val="C00000"/>
        </w:rPr>
      </w:pPr>
      <w:r w:rsidRPr="00CE0127">
        <w:rPr>
          <w:rFonts w:ascii="微软雅黑" w:eastAsia="微软雅黑" w:hAnsi="微软雅黑" w:cs="微软雅黑"/>
          <w:b/>
          <w:bCs/>
        </w:rPr>
        <w:t>2.2</w:t>
      </w:r>
      <w:r w:rsidRPr="00CE0127">
        <w:rPr>
          <w:rFonts w:ascii="微软雅黑" w:eastAsia="微软雅黑" w:hAnsi="微软雅黑" w:cs="微软雅黑" w:hint="eastAsia"/>
          <w:b/>
          <w:bCs/>
        </w:rPr>
        <w:t>社区商业</w:t>
      </w:r>
      <w:r w:rsidRPr="00CE0127">
        <w:rPr>
          <w:rFonts w:ascii="微软雅黑" w:eastAsia="微软雅黑" w:hAnsi="微软雅黑" w:cs="微软雅黑" w:hint="eastAsia"/>
          <w:b/>
          <w:bCs/>
          <w:color w:val="C00000"/>
        </w:rPr>
        <w:t>定位八要素</w:t>
      </w:r>
    </w:p>
    <w:p w:rsidR="00F804CE" w:rsidRPr="00CE0127" w:rsidRDefault="00F804CE" w:rsidP="00C76F27">
      <w:pPr>
        <w:spacing w:line="0" w:lineRule="atLeast"/>
        <w:ind w:left="420"/>
        <w:rPr>
          <w:rFonts w:ascii="微软雅黑" w:eastAsia="微软雅黑" w:hAnsi="微软雅黑" w:cs="Times New Roman"/>
        </w:rPr>
      </w:pPr>
      <w:r w:rsidRPr="00CE0127">
        <w:rPr>
          <w:rFonts w:ascii="微软雅黑" w:eastAsia="微软雅黑" w:hAnsi="微软雅黑" w:cs="微软雅黑"/>
        </w:rPr>
        <w:t xml:space="preserve">2.2.1 </w:t>
      </w:r>
      <w:r w:rsidRPr="00CE0127">
        <w:rPr>
          <w:rFonts w:ascii="微软雅黑" w:eastAsia="微软雅黑" w:hAnsi="微软雅黑" w:cs="微软雅黑" w:hint="eastAsia"/>
        </w:rPr>
        <w:t>概念定位</w:t>
      </w:r>
    </w:p>
    <w:p w:rsidR="00F804CE" w:rsidRPr="00CE0127" w:rsidRDefault="00F804CE" w:rsidP="00C76F27">
      <w:pPr>
        <w:spacing w:line="0" w:lineRule="atLeast"/>
        <w:ind w:left="420"/>
        <w:rPr>
          <w:rFonts w:ascii="微软雅黑" w:eastAsia="微软雅黑" w:hAnsi="微软雅黑" w:cs="Times New Roman"/>
        </w:rPr>
      </w:pPr>
      <w:r w:rsidRPr="00CE0127">
        <w:rPr>
          <w:rFonts w:ascii="微软雅黑" w:eastAsia="微软雅黑" w:hAnsi="微软雅黑" w:cs="微软雅黑"/>
        </w:rPr>
        <w:t xml:space="preserve">2.2.2 </w:t>
      </w:r>
      <w:r w:rsidRPr="00CE0127">
        <w:rPr>
          <w:rFonts w:ascii="微软雅黑" w:eastAsia="微软雅黑" w:hAnsi="微软雅黑" w:cs="微软雅黑" w:hint="eastAsia"/>
        </w:rPr>
        <w:t>目标客群定位</w:t>
      </w:r>
    </w:p>
    <w:p w:rsidR="00F804CE" w:rsidRPr="00CE0127" w:rsidRDefault="00F804CE" w:rsidP="00C76F27">
      <w:pPr>
        <w:spacing w:line="0" w:lineRule="atLeast"/>
        <w:ind w:left="420"/>
        <w:rPr>
          <w:rFonts w:ascii="微软雅黑" w:eastAsia="微软雅黑" w:hAnsi="微软雅黑" w:cs="Times New Roman"/>
        </w:rPr>
      </w:pPr>
      <w:r w:rsidRPr="00CE0127">
        <w:rPr>
          <w:rFonts w:ascii="微软雅黑" w:eastAsia="微软雅黑" w:hAnsi="微软雅黑" w:cs="微软雅黑"/>
        </w:rPr>
        <w:t xml:space="preserve">2.2.3 </w:t>
      </w:r>
      <w:r w:rsidRPr="00CE0127">
        <w:rPr>
          <w:rFonts w:ascii="微软雅黑" w:eastAsia="微软雅黑" w:hAnsi="微软雅黑" w:cs="微软雅黑" w:hint="eastAsia"/>
        </w:rPr>
        <w:t>功能业态定位</w:t>
      </w:r>
    </w:p>
    <w:p w:rsidR="00F804CE" w:rsidRPr="00CE0127" w:rsidRDefault="00F804CE" w:rsidP="00C76F27">
      <w:pPr>
        <w:spacing w:line="0" w:lineRule="atLeast"/>
        <w:ind w:left="420"/>
        <w:rPr>
          <w:rFonts w:ascii="微软雅黑" w:eastAsia="微软雅黑" w:hAnsi="微软雅黑" w:cs="Times New Roman"/>
        </w:rPr>
      </w:pPr>
      <w:r w:rsidRPr="00CE0127">
        <w:rPr>
          <w:rFonts w:ascii="微软雅黑" w:eastAsia="微软雅黑" w:hAnsi="微软雅黑" w:cs="微软雅黑"/>
        </w:rPr>
        <w:t xml:space="preserve">2.2.4 </w:t>
      </w:r>
      <w:r w:rsidRPr="00CE0127">
        <w:rPr>
          <w:rFonts w:ascii="微软雅黑" w:eastAsia="微软雅黑" w:hAnsi="微软雅黑" w:cs="微软雅黑" w:hint="eastAsia"/>
        </w:rPr>
        <w:t>档次形象定位</w:t>
      </w:r>
    </w:p>
    <w:p w:rsidR="00F804CE" w:rsidRPr="00CE0127" w:rsidRDefault="00F804CE" w:rsidP="00C76F27">
      <w:pPr>
        <w:spacing w:line="0" w:lineRule="atLeast"/>
        <w:ind w:left="420"/>
        <w:rPr>
          <w:rFonts w:ascii="微软雅黑" w:eastAsia="微软雅黑" w:hAnsi="微软雅黑" w:cs="Times New Roman"/>
        </w:rPr>
      </w:pPr>
      <w:r w:rsidRPr="00CE0127">
        <w:rPr>
          <w:rFonts w:ascii="微软雅黑" w:eastAsia="微软雅黑" w:hAnsi="微软雅黑" w:cs="微软雅黑"/>
        </w:rPr>
        <w:t xml:space="preserve">2.2.5 </w:t>
      </w:r>
      <w:r w:rsidRPr="00CE0127">
        <w:rPr>
          <w:rFonts w:ascii="微软雅黑" w:eastAsia="微软雅黑" w:hAnsi="微软雅黑" w:cs="微软雅黑" w:hint="eastAsia"/>
        </w:rPr>
        <w:t>租售价格定位</w:t>
      </w:r>
    </w:p>
    <w:p w:rsidR="00F804CE" w:rsidRPr="00CE0127" w:rsidRDefault="00F804CE" w:rsidP="00C76F27">
      <w:pPr>
        <w:spacing w:line="0" w:lineRule="atLeast"/>
        <w:ind w:left="420"/>
        <w:rPr>
          <w:rFonts w:ascii="微软雅黑" w:eastAsia="微软雅黑" w:hAnsi="微软雅黑" w:cs="Times New Roman"/>
        </w:rPr>
      </w:pPr>
      <w:r w:rsidRPr="00CE0127">
        <w:rPr>
          <w:rFonts w:ascii="微软雅黑" w:eastAsia="微软雅黑" w:hAnsi="微软雅黑" w:cs="微软雅黑"/>
        </w:rPr>
        <w:t xml:space="preserve">2.2.6 </w:t>
      </w:r>
      <w:r w:rsidRPr="00CE0127">
        <w:rPr>
          <w:rFonts w:ascii="微软雅黑" w:eastAsia="微软雅黑" w:hAnsi="微软雅黑" w:cs="微软雅黑" w:hint="eastAsia"/>
        </w:rPr>
        <w:t>营销思路定位</w:t>
      </w:r>
    </w:p>
    <w:p w:rsidR="00F804CE" w:rsidRPr="00CE0127" w:rsidRDefault="00F804CE" w:rsidP="00C76F27">
      <w:pPr>
        <w:spacing w:line="0" w:lineRule="atLeast"/>
        <w:ind w:left="420"/>
        <w:rPr>
          <w:rFonts w:ascii="微软雅黑" w:eastAsia="微软雅黑" w:hAnsi="微软雅黑" w:cs="Times New Roman"/>
        </w:rPr>
      </w:pPr>
      <w:r w:rsidRPr="00CE0127">
        <w:rPr>
          <w:rFonts w:ascii="微软雅黑" w:eastAsia="微软雅黑" w:hAnsi="微软雅黑" w:cs="微软雅黑"/>
        </w:rPr>
        <w:t xml:space="preserve">2.2.7 </w:t>
      </w:r>
      <w:r w:rsidRPr="00CE0127">
        <w:rPr>
          <w:rFonts w:ascii="微软雅黑" w:eastAsia="微软雅黑" w:hAnsi="微软雅黑" w:cs="微软雅黑" w:hint="eastAsia"/>
        </w:rPr>
        <w:t>经营思路定位</w:t>
      </w:r>
    </w:p>
    <w:p w:rsidR="00F804CE" w:rsidRPr="00CE0127" w:rsidRDefault="00F804CE" w:rsidP="00C76F27">
      <w:pPr>
        <w:spacing w:line="0" w:lineRule="atLeast"/>
        <w:ind w:left="420"/>
        <w:rPr>
          <w:rFonts w:ascii="微软雅黑" w:eastAsia="微软雅黑" w:hAnsi="微软雅黑" w:cs="Times New Roman"/>
        </w:rPr>
      </w:pPr>
      <w:r w:rsidRPr="00CE0127">
        <w:rPr>
          <w:rFonts w:ascii="微软雅黑" w:eastAsia="微软雅黑" w:hAnsi="微软雅黑" w:cs="微软雅黑"/>
        </w:rPr>
        <w:t xml:space="preserve">2.2.8 </w:t>
      </w:r>
      <w:r w:rsidRPr="00CE0127">
        <w:rPr>
          <w:rFonts w:ascii="微软雅黑" w:eastAsia="微软雅黑" w:hAnsi="微软雅黑" w:cs="微软雅黑" w:hint="eastAsia"/>
        </w:rPr>
        <w:t>运管模式定位</w:t>
      </w:r>
    </w:p>
    <w:p w:rsidR="00F804CE" w:rsidRDefault="00F804CE" w:rsidP="00C76F27">
      <w:pPr>
        <w:pStyle w:val="a3"/>
        <w:spacing w:line="0" w:lineRule="atLeast"/>
        <w:ind w:firstLineChars="0" w:firstLine="0"/>
        <w:rPr>
          <w:rFonts w:ascii="微软雅黑" w:eastAsia="微软雅黑" w:hAnsi="微软雅黑" w:cs="微软雅黑" w:hint="eastAsia"/>
          <w:b/>
          <w:bCs/>
          <w:sz w:val="30"/>
          <w:szCs w:val="30"/>
        </w:rPr>
      </w:pPr>
      <w:r w:rsidRPr="00CE0127">
        <w:rPr>
          <w:rFonts w:ascii="微软雅黑" w:eastAsia="微软雅黑" w:hAnsi="微软雅黑" w:cs="微软雅黑"/>
          <w:b/>
          <w:bCs/>
          <w:sz w:val="30"/>
          <w:szCs w:val="30"/>
        </w:rPr>
        <w:t>3</w:t>
      </w:r>
      <w:r w:rsidRPr="00CE0127">
        <w:rPr>
          <w:rFonts w:ascii="微软雅黑" w:eastAsia="微软雅黑" w:hAnsi="微软雅黑" w:cs="微软雅黑" w:hint="eastAsia"/>
          <w:b/>
          <w:bCs/>
          <w:sz w:val="30"/>
          <w:szCs w:val="30"/>
        </w:rPr>
        <w:t>、基于定位的</w:t>
      </w:r>
      <w:r w:rsidRPr="00CE0127">
        <w:rPr>
          <w:rFonts w:ascii="微软雅黑" w:eastAsia="微软雅黑" w:hAnsi="微软雅黑" w:cs="微软雅黑" w:hint="eastAsia"/>
          <w:b/>
          <w:bCs/>
          <w:color w:val="FF0000"/>
          <w:sz w:val="30"/>
          <w:szCs w:val="30"/>
        </w:rPr>
        <w:t>社区商业设计</w:t>
      </w:r>
      <w:r w:rsidRPr="00CE0127">
        <w:rPr>
          <w:rFonts w:ascii="微软雅黑" w:eastAsia="微软雅黑" w:hAnsi="微软雅黑" w:cs="微软雅黑" w:hint="eastAsia"/>
          <w:b/>
          <w:bCs/>
          <w:sz w:val="30"/>
          <w:szCs w:val="30"/>
        </w:rPr>
        <w:t>实践</w:t>
      </w:r>
    </w:p>
    <w:p w:rsidR="0082251A" w:rsidRPr="0082251A" w:rsidRDefault="0082251A" w:rsidP="0082251A">
      <w:pPr>
        <w:pStyle w:val="a3"/>
        <w:spacing w:line="400" w:lineRule="exact"/>
        <w:ind w:firstLine="440"/>
        <w:rPr>
          <w:rFonts w:ascii="微软雅黑" w:eastAsia="微软雅黑" w:hAnsi="微软雅黑" w:cs="Times New Roman"/>
          <w:sz w:val="22"/>
          <w:szCs w:val="22"/>
          <w:shd w:val="pct15" w:color="auto" w:fill="FFFFFF"/>
        </w:rPr>
      </w:pPr>
      <w:r>
        <w:rPr>
          <w:rFonts w:ascii="微软雅黑" w:eastAsia="微软雅黑" w:hAnsi="微软雅黑" w:cs="微软雅黑" w:hint="eastAsia"/>
          <w:sz w:val="22"/>
          <w:szCs w:val="22"/>
          <w:highlight w:val="yellow"/>
          <w:shd w:val="pct15" w:color="auto" w:fill="FFFFFF"/>
        </w:rPr>
        <w:t xml:space="preserve"> </w:t>
      </w:r>
      <w:r w:rsidRPr="0082251A">
        <w:rPr>
          <w:rFonts w:ascii="微软雅黑" w:eastAsia="微软雅黑" w:hAnsi="微软雅黑" w:cs="微软雅黑" w:hint="eastAsia"/>
          <w:sz w:val="22"/>
          <w:szCs w:val="22"/>
          <w:highlight w:val="yellow"/>
          <w:shd w:val="pct15" w:color="auto" w:fill="FFFFFF"/>
        </w:rPr>
        <w:t>商业设计本应是一个商业项目最出彩，也是最先被认知到的部分，由于国内没有明确的商业建筑设计规范，大家只能模仿万达，或者让一些不懂商业设计的建筑设计院忽悠。商家对于商业物业的要求不等于市场对于商业物业的要求，这是大部分开发商犯过的错！</w:t>
      </w:r>
    </w:p>
    <w:p w:rsidR="00F804CE" w:rsidRPr="00CE0127" w:rsidRDefault="00F804CE" w:rsidP="00C76F27">
      <w:pPr>
        <w:pStyle w:val="a3"/>
        <w:spacing w:line="0" w:lineRule="atLeast"/>
        <w:rPr>
          <w:rFonts w:ascii="微软雅黑" w:eastAsia="微软雅黑" w:hAnsi="微软雅黑" w:cs="Times New Roman"/>
          <w:b/>
          <w:bCs/>
        </w:rPr>
      </w:pPr>
      <w:r w:rsidRPr="00CE0127">
        <w:rPr>
          <w:rFonts w:ascii="微软雅黑" w:eastAsia="微软雅黑" w:hAnsi="微软雅黑" w:cs="微软雅黑"/>
          <w:b/>
          <w:bCs/>
        </w:rPr>
        <w:t>3.1</w:t>
      </w:r>
      <w:r w:rsidRPr="00CE0127">
        <w:rPr>
          <w:rFonts w:ascii="微软雅黑" w:eastAsia="微软雅黑" w:hAnsi="微软雅黑" w:cs="微软雅黑" w:hint="eastAsia"/>
          <w:b/>
          <w:bCs/>
        </w:rPr>
        <w:t>住宅开发商常见的商业误区</w:t>
      </w:r>
    </w:p>
    <w:p w:rsidR="00F804CE" w:rsidRPr="00CE0127" w:rsidRDefault="00F804CE" w:rsidP="00C76F27">
      <w:pPr>
        <w:spacing w:line="0" w:lineRule="atLeast"/>
        <w:ind w:left="420"/>
        <w:rPr>
          <w:rFonts w:ascii="微软雅黑" w:eastAsia="微软雅黑" w:hAnsi="微软雅黑" w:cs="Times New Roman"/>
        </w:rPr>
      </w:pPr>
      <w:r w:rsidRPr="00CE0127">
        <w:rPr>
          <w:rFonts w:ascii="微软雅黑" w:eastAsia="微软雅黑" w:hAnsi="微软雅黑" w:cs="微软雅黑"/>
        </w:rPr>
        <w:t xml:space="preserve">3.1.1 </w:t>
      </w:r>
      <w:r w:rsidRPr="00CE0127">
        <w:rPr>
          <w:rFonts w:ascii="微软雅黑" w:eastAsia="微软雅黑" w:hAnsi="微软雅黑" w:cs="微软雅黑" w:hint="eastAsia"/>
        </w:rPr>
        <w:t>四大误区</w:t>
      </w:r>
    </w:p>
    <w:p w:rsidR="00F804CE" w:rsidRPr="00CE0127" w:rsidRDefault="00F804CE" w:rsidP="00C76F27">
      <w:pPr>
        <w:spacing w:line="0" w:lineRule="atLeast"/>
        <w:ind w:left="420"/>
        <w:rPr>
          <w:rFonts w:ascii="微软雅黑" w:eastAsia="微软雅黑" w:hAnsi="微软雅黑" w:cs="Times New Roman"/>
        </w:rPr>
      </w:pPr>
      <w:r w:rsidRPr="00CE0127">
        <w:rPr>
          <w:rFonts w:ascii="微软雅黑" w:eastAsia="微软雅黑" w:hAnsi="微软雅黑" w:cs="微软雅黑"/>
        </w:rPr>
        <w:t xml:space="preserve">3.1.2 </w:t>
      </w:r>
      <w:r w:rsidRPr="00CE0127">
        <w:rPr>
          <w:rFonts w:ascii="微软雅黑" w:eastAsia="微软雅黑" w:hAnsi="微软雅黑" w:cs="微软雅黑" w:hint="eastAsia"/>
        </w:rPr>
        <w:t>五大思维定势</w:t>
      </w:r>
    </w:p>
    <w:p w:rsidR="00F804CE" w:rsidRPr="00CE0127" w:rsidRDefault="00F804CE" w:rsidP="00C76F27">
      <w:pPr>
        <w:pStyle w:val="a3"/>
        <w:spacing w:line="0" w:lineRule="atLeast"/>
        <w:rPr>
          <w:rFonts w:ascii="微软雅黑" w:eastAsia="微软雅黑" w:hAnsi="微软雅黑" w:cs="Times New Roman"/>
          <w:b/>
          <w:bCs/>
        </w:rPr>
      </w:pPr>
      <w:r w:rsidRPr="00CE0127">
        <w:rPr>
          <w:rFonts w:ascii="微软雅黑" w:eastAsia="微软雅黑" w:hAnsi="微软雅黑" w:cs="微软雅黑"/>
          <w:b/>
          <w:bCs/>
        </w:rPr>
        <w:t xml:space="preserve">3.2  </w:t>
      </w:r>
      <w:r w:rsidRPr="00CE0127">
        <w:rPr>
          <w:rFonts w:ascii="微软雅黑" w:eastAsia="微软雅黑" w:hAnsi="微软雅黑" w:cs="微软雅黑" w:hint="eastAsia"/>
          <w:b/>
          <w:bCs/>
        </w:rPr>
        <w:t>租售结合的本质</w:t>
      </w:r>
    </w:p>
    <w:p w:rsidR="00F804CE" w:rsidRPr="00CE0127" w:rsidRDefault="00F804CE" w:rsidP="00C76F27">
      <w:pPr>
        <w:spacing w:line="0" w:lineRule="atLeast"/>
        <w:ind w:left="420"/>
        <w:rPr>
          <w:rFonts w:ascii="微软雅黑" w:eastAsia="微软雅黑" w:hAnsi="微软雅黑" w:cs="Times New Roman"/>
          <w:b/>
          <w:bCs/>
        </w:rPr>
      </w:pPr>
      <w:r w:rsidRPr="00CE0127">
        <w:rPr>
          <w:rFonts w:ascii="微软雅黑" w:eastAsia="微软雅黑" w:hAnsi="微软雅黑" w:cs="微软雅黑"/>
          <w:b/>
          <w:bCs/>
        </w:rPr>
        <w:t xml:space="preserve">3.3  </w:t>
      </w:r>
      <w:r w:rsidRPr="00CE0127">
        <w:rPr>
          <w:rFonts w:ascii="微软雅黑" w:eastAsia="微软雅黑" w:hAnsi="微软雅黑" w:cs="微软雅黑" w:hint="eastAsia"/>
          <w:b/>
          <w:bCs/>
        </w:rPr>
        <w:t>商业设计应注意的事项</w:t>
      </w:r>
    </w:p>
    <w:p w:rsidR="00F804CE" w:rsidRPr="00CE0127" w:rsidRDefault="00F804CE" w:rsidP="00C76F27">
      <w:pPr>
        <w:spacing w:line="0" w:lineRule="atLeast"/>
        <w:ind w:left="420"/>
        <w:rPr>
          <w:rFonts w:ascii="微软雅黑" w:eastAsia="微软雅黑" w:hAnsi="微软雅黑" w:cs="Times New Roman"/>
        </w:rPr>
      </w:pPr>
      <w:r w:rsidRPr="00CE0127">
        <w:rPr>
          <w:rFonts w:ascii="微软雅黑" w:eastAsia="微软雅黑" w:hAnsi="微软雅黑" w:cs="微软雅黑"/>
        </w:rPr>
        <w:t xml:space="preserve">3.3.1 </w:t>
      </w:r>
      <w:r w:rsidRPr="00CE0127">
        <w:rPr>
          <w:rFonts w:ascii="微软雅黑" w:eastAsia="微软雅黑" w:hAnsi="微软雅黑" w:cs="微软雅黑" w:hint="eastAsia"/>
        </w:rPr>
        <w:t>设计流程须知</w:t>
      </w:r>
    </w:p>
    <w:p w:rsidR="00F804CE" w:rsidRPr="00CE0127" w:rsidRDefault="00F804CE" w:rsidP="00C76F27">
      <w:pPr>
        <w:spacing w:line="0" w:lineRule="atLeast"/>
        <w:ind w:left="420"/>
        <w:rPr>
          <w:rFonts w:ascii="微软雅黑" w:eastAsia="微软雅黑" w:hAnsi="微软雅黑" w:cs="Times New Roman"/>
        </w:rPr>
      </w:pPr>
      <w:r w:rsidRPr="00CE0127">
        <w:rPr>
          <w:rFonts w:ascii="微软雅黑" w:eastAsia="微软雅黑" w:hAnsi="微软雅黑" w:cs="微软雅黑"/>
        </w:rPr>
        <w:t xml:space="preserve">3.3.2 </w:t>
      </w:r>
      <w:r w:rsidRPr="00CE0127">
        <w:rPr>
          <w:rFonts w:ascii="微软雅黑" w:eastAsia="微软雅黑" w:hAnsi="微软雅黑" w:cs="微软雅黑" w:hint="eastAsia"/>
        </w:rPr>
        <w:t>基于地块价值的分析</w:t>
      </w:r>
    </w:p>
    <w:p w:rsidR="00F804CE" w:rsidRPr="00CE0127" w:rsidRDefault="00F804CE" w:rsidP="00C76F27">
      <w:pPr>
        <w:spacing w:line="0" w:lineRule="atLeast"/>
        <w:ind w:left="420"/>
        <w:rPr>
          <w:rFonts w:ascii="微软雅黑" w:eastAsia="微软雅黑" w:hAnsi="微软雅黑" w:cs="Times New Roman"/>
        </w:rPr>
      </w:pPr>
      <w:r w:rsidRPr="00CE0127">
        <w:rPr>
          <w:rFonts w:ascii="微软雅黑" w:eastAsia="微软雅黑" w:hAnsi="微软雅黑" w:cs="微软雅黑"/>
        </w:rPr>
        <w:t xml:space="preserve">3.3.3 </w:t>
      </w:r>
      <w:r w:rsidRPr="00CE0127">
        <w:rPr>
          <w:rFonts w:ascii="微软雅黑" w:eastAsia="微软雅黑" w:hAnsi="微软雅黑" w:cs="微软雅黑" w:hint="eastAsia"/>
        </w:rPr>
        <w:t>内部动线分析</w:t>
      </w:r>
    </w:p>
    <w:p w:rsidR="00F804CE" w:rsidRPr="00CE0127" w:rsidRDefault="00F804CE" w:rsidP="00C76F27">
      <w:pPr>
        <w:spacing w:line="0" w:lineRule="atLeast"/>
        <w:ind w:left="420"/>
        <w:rPr>
          <w:rFonts w:ascii="微软雅黑" w:eastAsia="微软雅黑" w:hAnsi="微软雅黑" w:cs="Times New Roman"/>
        </w:rPr>
      </w:pPr>
      <w:r w:rsidRPr="00CE0127">
        <w:rPr>
          <w:rFonts w:ascii="微软雅黑" w:eastAsia="微软雅黑" w:hAnsi="微软雅黑" w:cs="微软雅黑"/>
        </w:rPr>
        <w:t xml:space="preserve">3.3.4 </w:t>
      </w:r>
      <w:r w:rsidRPr="00CE0127">
        <w:rPr>
          <w:rFonts w:ascii="微软雅黑" w:eastAsia="微软雅黑" w:hAnsi="微软雅黑" w:cs="微软雅黑" w:hint="eastAsia"/>
        </w:rPr>
        <w:t>尺度分析</w:t>
      </w:r>
    </w:p>
    <w:p w:rsidR="00F804CE" w:rsidRPr="00CE0127" w:rsidRDefault="00F804CE" w:rsidP="00C76F27">
      <w:pPr>
        <w:spacing w:line="0" w:lineRule="atLeast"/>
        <w:ind w:left="420"/>
        <w:rPr>
          <w:rFonts w:ascii="微软雅黑" w:eastAsia="微软雅黑" w:hAnsi="微软雅黑" w:cs="Times New Roman"/>
        </w:rPr>
      </w:pPr>
      <w:r w:rsidRPr="00CE0127">
        <w:rPr>
          <w:rFonts w:ascii="微软雅黑" w:eastAsia="微软雅黑" w:hAnsi="微软雅黑" w:cs="微软雅黑"/>
        </w:rPr>
        <w:t xml:space="preserve">3.3.5 </w:t>
      </w:r>
      <w:r w:rsidRPr="00CE0127">
        <w:rPr>
          <w:rFonts w:ascii="微软雅黑" w:eastAsia="微软雅黑" w:hAnsi="微软雅黑" w:cs="微软雅黑" w:hint="eastAsia"/>
        </w:rPr>
        <w:t>外围交通组织</w:t>
      </w:r>
    </w:p>
    <w:p w:rsidR="00F804CE" w:rsidRPr="00CE0127" w:rsidRDefault="00F804CE" w:rsidP="00C76F27">
      <w:pPr>
        <w:spacing w:line="0" w:lineRule="atLeast"/>
        <w:ind w:left="420"/>
        <w:rPr>
          <w:rFonts w:ascii="微软雅黑" w:eastAsia="微软雅黑" w:hAnsi="微软雅黑" w:cs="Times New Roman"/>
        </w:rPr>
      </w:pPr>
      <w:r w:rsidRPr="00CE0127">
        <w:rPr>
          <w:rFonts w:ascii="微软雅黑" w:eastAsia="微软雅黑" w:hAnsi="微软雅黑" w:cs="微软雅黑"/>
        </w:rPr>
        <w:t xml:space="preserve">3.3.6 </w:t>
      </w:r>
      <w:r w:rsidRPr="00CE0127">
        <w:rPr>
          <w:rFonts w:ascii="微软雅黑" w:eastAsia="微软雅黑" w:hAnsi="微软雅黑" w:cs="微软雅黑" w:hint="eastAsia"/>
        </w:rPr>
        <w:t>后勤组织</w:t>
      </w:r>
    </w:p>
    <w:p w:rsidR="00F804CE" w:rsidRPr="00CE0127" w:rsidRDefault="00F804CE" w:rsidP="00C76F27">
      <w:pPr>
        <w:spacing w:line="0" w:lineRule="atLeast"/>
        <w:ind w:left="420"/>
        <w:rPr>
          <w:rFonts w:ascii="微软雅黑" w:eastAsia="微软雅黑" w:hAnsi="微软雅黑" w:cs="Times New Roman"/>
        </w:rPr>
      </w:pPr>
      <w:r w:rsidRPr="00CE0127">
        <w:rPr>
          <w:rFonts w:ascii="微软雅黑" w:eastAsia="微软雅黑" w:hAnsi="微软雅黑" w:cs="微软雅黑"/>
        </w:rPr>
        <w:t xml:space="preserve">3.3.7 </w:t>
      </w:r>
      <w:r w:rsidRPr="00CE0127">
        <w:rPr>
          <w:rFonts w:ascii="微软雅黑" w:eastAsia="微软雅黑" w:hAnsi="微软雅黑" w:cs="微软雅黑" w:hint="eastAsia"/>
        </w:rPr>
        <w:t>外立面</w:t>
      </w:r>
    </w:p>
    <w:p w:rsidR="00F804CE" w:rsidRPr="00CE0127" w:rsidRDefault="00F804CE" w:rsidP="00C76F27">
      <w:pPr>
        <w:spacing w:line="0" w:lineRule="atLeast"/>
        <w:ind w:left="420"/>
        <w:rPr>
          <w:rFonts w:ascii="微软雅黑" w:eastAsia="微软雅黑" w:hAnsi="微软雅黑" w:cs="Times New Roman"/>
        </w:rPr>
      </w:pPr>
      <w:r w:rsidRPr="00CE0127">
        <w:rPr>
          <w:rFonts w:ascii="微软雅黑" w:eastAsia="微软雅黑" w:hAnsi="微软雅黑" w:cs="微软雅黑"/>
        </w:rPr>
        <w:t xml:space="preserve">3.3.8 </w:t>
      </w:r>
      <w:r w:rsidRPr="00CE0127">
        <w:rPr>
          <w:rFonts w:ascii="微软雅黑" w:eastAsia="微软雅黑" w:hAnsi="微软雅黑" w:cs="微软雅黑" w:hint="eastAsia"/>
        </w:rPr>
        <w:t>店铺切割</w:t>
      </w:r>
    </w:p>
    <w:p w:rsidR="00F804CE" w:rsidRPr="00CE0127" w:rsidRDefault="00F804CE" w:rsidP="00C76F27">
      <w:pPr>
        <w:spacing w:line="0" w:lineRule="atLeast"/>
        <w:ind w:left="420"/>
        <w:rPr>
          <w:rFonts w:ascii="微软雅黑" w:eastAsia="微软雅黑" w:hAnsi="微软雅黑" w:cs="Times New Roman"/>
          <w:b/>
          <w:bCs/>
        </w:rPr>
      </w:pPr>
      <w:r w:rsidRPr="00CE0127">
        <w:rPr>
          <w:rFonts w:ascii="微软雅黑" w:eastAsia="微软雅黑" w:hAnsi="微软雅黑" w:cs="微软雅黑"/>
          <w:b/>
          <w:bCs/>
        </w:rPr>
        <w:t xml:space="preserve">3.4  </w:t>
      </w:r>
      <w:r w:rsidRPr="00CE0127">
        <w:rPr>
          <w:rFonts w:ascii="微软雅黑" w:eastAsia="微软雅黑" w:hAnsi="微软雅黑" w:cs="微软雅黑" w:hint="eastAsia"/>
          <w:b/>
          <w:bCs/>
        </w:rPr>
        <w:t>案例说明</w:t>
      </w:r>
      <w:r w:rsidRPr="00CE0127">
        <w:rPr>
          <w:rFonts w:ascii="微软雅黑" w:eastAsia="微软雅黑" w:hAnsi="微软雅黑" w:cs="微软雅黑" w:hint="eastAsia"/>
        </w:rPr>
        <w:t>（案例</w:t>
      </w:r>
      <w:r w:rsidRPr="00CE0127">
        <w:rPr>
          <w:rFonts w:ascii="微软雅黑" w:eastAsia="微软雅黑" w:hAnsi="微软雅黑" w:cs="微软雅黑"/>
        </w:rPr>
        <w:t>5</w:t>
      </w:r>
      <w:r w:rsidRPr="00CE0127">
        <w:rPr>
          <w:rFonts w:ascii="微软雅黑" w:eastAsia="微软雅黑" w:hAnsi="微软雅黑" w:cs="微软雅黑" w:hint="eastAsia"/>
        </w:rPr>
        <w:t>）</w:t>
      </w:r>
    </w:p>
    <w:p w:rsidR="00F804CE" w:rsidRDefault="00F804CE" w:rsidP="00C76F27">
      <w:pPr>
        <w:spacing w:line="0" w:lineRule="atLeast"/>
        <w:rPr>
          <w:rFonts w:ascii="微软雅黑" w:eastAsia="微软雅黑" w:hAnsi="微软雅黑" w:cs="微软雅黑" w:hint="eastAsia"/>
          <w:b/>
          <w:bCs/>
          <w:color w:val="3366FF"/>
          <w:sz w:val="30"/>
          <w:szCs w:val="30"/>
        </w:rPr>
      </w:pPr>
      <w:r w:rsidRPr="00CE0127">
        <w:rPr>
          <w:rFonts w:ascii="微软雅黑" w:eastAsia="微软雅黑" w:hAnsi="微软雅黑" w:cs="微软雅黑"/>
          <w:b/>
          <w:bCs/>
          <w:sz w:val="30"/>
          <w:szCs w:val="30"/>
        </w:rPr>
        <w:t>4</w:t>
      </w:r>
      <w:r w:rsidRPr="00CE0127">
        <w:rPr>
          <w:rFonts w:ascii="微软雅黑" w:eastAsia="微软雅黑" w:hAnsi="微软雅黑" w:cs="微软雅黑" w:hint="eastAsia"/>
          <w:b/>
          <w:bCs/>
          <w:sz w:val="30"/>
          <w:szCs w:val="30"/>
        </w:rPr>
        <w:t>、商业市场的</w:t>
      </w:r>
      <w:r w:rsidRPr="00CE0127">
        <w:rPr>
          <w:rFonts w:ascii="微软雅黑" w:eastAsia="微软雅黑" w:hAnsi="微软雅黑" w:cs="微软雅黑" w:hint="eastAsia"/>
          <w:b/>
          <w:bCs/>
          <w:color w:val="3366FF"/>
          <w:sz w:val="30"/>
          <w:szCs w:val="30"/>
        </w:rPr>
        <w:t>新变局</w:t>
      </w:r>
    </w:p>
    <w:p w:rsidR="0082251A" w:rsidRPr="0082251A" w:rsidRDefault="0082251A" w:rsidP="0082251A">
      <w:pPr>
        <w:spacing w:beforeLines="50" w:line="400" w:lineRule="exact"/>
        <w:ind w:firstLineChars="200" w:firstLine="440"/>
        <w:rPr>
          <w:rFonts w:ascii="微软雅黑" w:eastAsia="微软雅黑" w:hAnsi="微软雅黑" w:cs="Times New Roman"/>
          <w:sz w:val="22"/>
          <w:szCs w:val="22"/>
          <w:shd w:val="pct15" w:color="auto" w:fill="FFFFFF"/>
        </w:rPr>
      </w:pPr>
      <w:r>
        <w:rPr>
          <w:rFonts w:ascii="微软雅黑" w:eastAsia="微软雅黑" w:hAnsi="微软雅黑" w:cs="微软雅黑" w:hint="eastAsia"/>
          <w:sz w:val="22"/>
          <w:szCs w:val="22"/>
          <w:highlight w:val="yellow"/>
          <w:shd w:val="pct15" w:color="auto" w:fill="FFFFFF"/>
        </w:rPr>
        <w:t xml:space="preserve"> </w:t>
      </w:r>
      <w:r w:rsidRPr="0082251A">
        <w:rPr>
          <w:rFonts w:ascii="微软雅黑" w:eastAsia="微软雅黑" w:hAnsi="微软雅黑" w:cs="微软雅黑" w:hint="eastAsia"/>
          <w:sz w:val="22"/>
          <w:szCs w:val="22"/>
          <w:highlight w:val="yellow"/>
          <w:shd w:val="pct15" w:color="auto" w:fill="FFFFFF"/>
        </w:rPr>
        <w:t>互联网思潮下，很多人并没有完全理解互联网精神的本质，而是听</w:t>
      </w:r>
      <w:r w:rsidRPr="0082251A">
        <w:rPr>
          <w:rFonts w:ascii="微软雅黑" w:eastAsia="微软雅黑" w:hAnsi="微软雅黑" w:cs="微软雅黑"/>
          <w:sz w:val="22"/>
          <w:szCs w:val="22"/>
          <w:highlight w:val="yellow"/>
          <w:shd w:val="pct15" w:color="auto" w:fill="FFFFFF"/>
        </w:rPr>
        <w:t>O2O</w:t>
      </w:r>
      <w:r w:rsidRPr="0082251A">
        <w:rPr>
          <w:rFonts w:ascii="微软雅黑" w:eastAsia="微软雅黑" w:hAnsi="微软雅黑" w:cs="微软雅黑" w:hint="eastAsia"/>
          <w:sz w:val="22"/>
          <w:szCs w:val="22"/>
          <w:highlight w:val="yellow"/>
          <w:shd w:val="pct15" w:color="auto" w:fill="FFFFFF"/>
        </w:rPr>
        <w:t>大数据听得都恶心了，商</w:t>
      </w:r>
      <w:r w:rsidRPr="0082251A">
        <w:rPr>
          <w:rFonts w:ascii="微软雅黑" w:eastAsia="微软雅黑" w:hAnsi="微软雅黑" w:cs="微软雅黑" w:hint="eastAsia"/>
          <w:sz w:val="22"/>
          <w:szCs w:val="22"/>
          <w:highlight w:val="yellow"/>
          <w:shd w:val="pct15" w:color="auto" w:fill="FFFFFF"/>
        </w:rPr>
        <w:lastRenderedPageBreak/>
        <w:t>业市场每天都在悄然发生着变化，如何抗衡电商？是要从自身过硬的经营本领入手、从商业市场的深刻理解入手，而不是怨天尤人，或者见异思迁。</w:t>
      </w:r>
    </w:p>
    <w:p w:rsidR="00F804CE" w:rsidRPr="00CE0127" w:rsidRDefault="00F804CE" w:rsidP="00C76F27">
      <w:pPr>
        <w:spacing w:line="0" w:lineRule="atLeast"/>
        <w:ind w:firstLineChars="200" w:firstLine="420"/>
        <w:rPr>
          <w:rFonts w:ascii="微软雅黑" w:eastAsia="微软雅黑" w:hAnsi="微软雅黑" w:cs="Times New Roman"/>
        </w:rPr>
      </w:pPr>
      <w:r w:rsidRPr="00CE0127">
        <w:rPr>
          <w:rFonts w:ascii="微软雅黑" w:eastAsia="微软雅黑" w:hAnsi="微软雅黑" w:cs="微软雅黑"/>
          <w:b/>
          <w:bCs/>
        </w:rPr>
        <w:t xml:space="preserve">4.1 </w:t>
      </w:r>
      <w:r w:rsidRPr="00CE0127">
        <w:rPr>
          <w:rFonts w:ascii="微软雅黑" w:eastAsia="微软雅黑" w:hAnsi="微软雅黑" w:cs="微软雅黑" w:hint="eastAsia"/>
          <w:b/>
          <w:bCs/>
        </w:rPr>
        <w:t>商业地产</w:t>
      </w:r>
      <w:r w:rsidRPr="00CE0127">
        <w:rPr>
          <w:rFonts w:ascii="微软雅黑" w:eastAsia="微软雅黑" w:hAnsi="微软雅黑" w:cs="微软雅黑"/>
          <w:b/>
          <w:bCs/>
        </w:rPr>
        <w:t>4.0</w:t>
      </w:r>
      <w:r w:rsidRPr="00CE0127">
        <w:rPr>
          <w:rFonts w:ascii="微软雅黑" w:eastAsia="微软雅黑" w:hAnsi="微软雅黑" w:cs="微软雅黑" w:hint="eastAsia"/>
          <w:b/>
          <w:bCs/>
        </w:rPr>
        <w:t>理论模型介绍</w:t>
      </w:r>
    </w:p>
    <w:p w:rsidR="00F804CE" w:rsidRPr="00CE0127" w:rsidRDefault="00F804CE" w:rsidP="00C76F27">
      <w:pPr>
        <w:spacing w:line="0" w:lineRule="atLeast"/>
        <w:ind w:left="420"/>
        <w:rPr>
          <w:rFonts w:ascii="微软雅黑" w:eastAsia="微软雅黑" w:hAnsi="微软雅黑" w:cs="Times New Roman"/>
        </w:rPr>
      </w:pPr>
      <w:r w:rsidRPr="00CE0127">
        <w:rPr>
          <w:rFonts w:ascii="微软雅黑" w:eastAsia="微软雅黑" w:hAnsi="微软雅黑" w:cs="微软雅黑"/>
        </w:rPr>
        <w:t xml:space="preserve">4.1.1 </w:t>
      </w:r>
      <w:r w:rsidRPr="00CE0127">
        <w:rPr>
          <w:rFonts w:ascii="微软雅黑" w:eastAsia="微软雅黑" w:hAnsi="微软雅黑" w:cs="微软雅黑" w:hint="eastAsia"/>
        </w:rPr>
        <w:t>商业地产</w:t>
      </w:r>
      <w:r w:rsidRPr="00CE0127">
        <w:rPr>
          <w:rFonts w:ascii="微软雅黑" w:eastAsia="微软雅黑" w:hAnsi="微软雅黑" w:cs="微软雅黑"/>
        </w:rPr>
        <w:t>4.0</w:t>
      </w:r>
      <w:r w:rsidRPr="00CE0127">
        <w:rPr>
          <w:rFonts w:ascii="微软雅黑" w:eastAsia="微软雅黑" w:hAnsi="微软雅黑" w:cs="微软雅黑" w:hint="eastAsia"/>
        </w:rPr>
        <w:t>模型介绍</w:t>
      </w:r>
    </w:p>
    <w:p w:rsidR="00F804CE" w:rsidRPr="00CE0127" w:rsidRDefault="00F804CE" w:rsidP="00C76F27">
      <w:pPr>
        <w:spacing w:line="0" w:lineRule="atLeast"/>
        <w:ind w:left="420"/>
        <w:rPr>
          <w:rFonts w:ascii="微软雅黑" w:eastAsia="微软雅黑" w:hAnsi="微软雅黑" w:cs="Times New Roman"/>
        </w:rPr>
      </w:pPr>
      <w:r w:rsidRPr="00CE0127">
        <w:rPr>
          <w:rFonts w:ascii="微软雅黑" w:eastAsia="微软雅黑" w:hAnsi="微软雅黑" w:cs="微软雅黑"/>
        </w:rPr>
        <w:t xml:space="preserve">4.1.2 </w:t>
      </w:r>
      <w:r w:rsidRPr="00CE0127">
        <w:rPr>
          <w:rFonts w:ascii="微软雅黑" w:eastAsia="微软雅黑" w:hAnsi="微软雅黑" w:cs="微软雅黑" w:hint="eastAsia"/>
        </w:rPr>
        <w:t>关于</w:t>
      </w:r>
      <w:r w:rsidRPr="00CE0127">
        <w:rPr>
          <w:rFonts w:ascii="微软雅黑" w:eastAsia="微软雅黑" w:hAnsi="微软雅黑" w:cs="微软雅黑"/>
        </w:rPr>
        <w:t>4.0</w:t>
      </w:r>
      <w:r w:rsidRPr="00CE0127">
        <w:rPr>
          <w:rFonts w:ascii="微软雅黑" w:eastAsia="微软雅黑" w:hAnsi="微软雅黑" w:cs="微软雅黑" w:hint="eastAsia"/>
        </w:rPr>
        <w:t>体系的应用心得</w:t>
      </w:r>
    </w:p>
    <w:p w:rsidR="00F804CE" w:rsidRPr="00CE0127" w:rsidRDefault="00F804CE" w:rsidP="00C76F27">
      <w:pPr>
        <w:spacing w:line="0" w:lineRule="atLeast"/>
        <w:ind w:left="420"/>
        <w:rPr>
          <w:rFonts w:ascii="微软雅黑" w:eastAsia="微软雅黑" w:hAnsi="微软雅黑" w:cs="Times New Roman"/>
          <w:b/>
          <w:bCs/>
        </w:rPr>
      </w:pPr>
      <w:r w:rsidRPr="00CE0127">
        <w:rPr>
          <w:rFonts w:ascii="微软雅黑" w:eastAsia="微软雅黑" w:hAnsi="微软雅黑" w:cs="微软雅黑"/>
          <w:b/>
          <w:bCs/>
        </w:rPr>
        <w:t xml:space="preserve">4.2 </w:t>
      </w:r>
      <w:r w:rsidRPr="00CE0127">
        <w:rPr>
          <w:rFonts w:ascii="微软雅黑" w:eastAsia="微软雅黑" w:hAnsi="微软雅黑" w:cs="微软雅黑" w:hint="eastAsia"/>
          <w:b/>
          <w:bCs/>
        </w:rPr>
        <w:t>商业市场的新变局解读</w:t>
      </w:r>
    </w:p>
    <w:p w:rsidR="00F804CE" w:rsidRPr="00CE0127" w:rsidRDefault="00F804CE" w:rsidP="00C76F27">
      <w:pPr>
        <w:pStyle w:val="a3"/>
        <w:spacing w:line="0" w:lineRule="atLeast"/>
        <w:rPr>
          <w:rFonts w:ascii="微软雅黑" w:eastAsia="微软雅黑" w:hAnsi="微软雅黑" w:cs="Times New Roman"/>
        </w:rPr>
      </w:pPr>
      <w:r w:rsidRPr="00CE0127">
        <w:rPr>
          <w:rFonts w:ascii="微软雅黑" w:eastAsia="微软雅黑" w:hAnsi="微软雅黑" w:cs="微软雅黑"/>
        </w:rPr>
        <w:t xml:space="preserve">4.2.1 </w:t>
      </w:r>
      <w:r w:rsidRPr="00CE0127">
        <w:rPr>
          <w:rFonts w:ascii="微软雅黑" w:eastAsia="微软雅黑" w:hAnsi="微软雅黑" w:cs="微软雅黑" w:hint="eastAsia"/>
        </w:rPr>
        <w:t>认知电商：电商到底是怎么运行的</w:t>
      </w:r>
    </w:p>
    <w:p w:rsidR="00F804CE" w:rsidRPr="00CE0127" w:rsidRDefault="00F804CE" w:rsidP="00C76F27">
      <w:pPr>
        <w:pStyle w:val="a3"/>
        <w:spacing w:line="0" w:lineRule="atLeast"/>
        <w:rPr>
          <w:rFonts w:ascii="微软雅黑" w:eastAsia="微软雅黑" w:hAnsi="微软雅黑" w:cs="Times New Roman"/>
        </w:rPr>
      </w:pPr>
      <w:r w:rsidRPr="00CE0127">
        <w:rPr>
          <w:rFonts w:ascii="微软雅黑" w:eastAsia="微软雅黑" w:hAnsi="微软雅黑" w:cs="微软雅黑"/>
        </w:rPr>
        <w:t xml:space="preserve">4.2.2 </w:t>
      </w:r>
      <w:r w:rsidRPr="00CE0127">
        <w:rPr>
          <w:rFonts w:ascii="微软雅黑" w:eastAsia="微软雅黑" w:hAnsi="微软雅黑" w:cs="微软雅黑" w:hint="eastAsia"/>
        </w:rPr>
        <w:t>解读</w:t>
      </w:r>
      <w:r w:rsidRPr="00CE0127">
        <w:rPr>
          <w:rFonts w:ascii="微软雅黑" w:eastAsia="微软雅黑" w:hAnsi="微软雅黑" w:cs="微软雅黑"/>
        </w:rPr>
        <w:t>O2O</w:t>
      </w:r>
      <w:r w:rsidRPr="00CE0127">
        <w:rPr>
          <w:rFonts w:ascii="微软雅黑" w:eastAsia="微软雅黑" w:hAnsi="微软雅黑" w:cs="微软雅黑" w:hint="eastAsia"/>
        </w:rPr>
        <w:t>与大数据</w:t>
      </w:r>
    </w:p>
    <w:p w:rsidR="00F804CE" w:rsidRPr="00CE0127" w:rsidRDefault="00F804CE" w:rsidP="00C76F27">
      <w:pPr>
        <w:pStyle w:val="a3"/>
        <w:spacing w:line="0" w:lineRule="atLeast"/>
        <w:rPr>
          <w:rFonts w:ascii="微软雅黑" w:eastAsia="微软雅黑" w:hAnsi="微软雅黑" w:cs="Times New Roman"/>
        </w:rPr>
      </w:pPr>
      <w:r w:rsidRPr="00CE0127">
        <w:rPr>
          <w:rFonts w:ascii="微软雅黑" w:eastAsia="微软雅黑" w:hAnsi="微软雅黑" w:cs="微软雅黑"/>
        </w:rPr>
        <w:t xml:space="preserve">4.2.3 </w:t>
      </w:r>
      <w:r w:rsidRPr="00CE0127">
        <w:rPr>
          <w:rFonts w:ascii="微软雅黑" w:eastAsia="微软雅黑" w:hAnsi="微软雅黑" w:cs="微软雅黑" w:hint="eastAsia"/>
        </w:rPr>
        <w:t>买手制在国内的实践</w:t>
      </w:r>
    </w:p>
    <w:p w:rsidR="00F804CE" w:rsidRPr="00CE0127" w:rsidRDefault="00F804CE" w:rsidP="00C76F27">
      <w:pPr>
        <w:pStyle w:val="a3"/>
        <w:spacing w:line="0" w:lineRule="atLeast"/>
        <w:rPr>
          <w:rFonts w:ascii="微软雅黑" w:eastAsia="微软雅黑" w:hAnsi="微软雅黑" w:cs="Times New Roman"/>
        </w:rPr>
      </w:pPr>
      <w:r w:rsidRPr="00CE0127">
        <w:rPr>
          <w:rFonts w:ascii="微软雅黑" w:eastAsia="微软雅黑" w:hAnsi="微软雅黑" w:cs="微软雅黑"/>
        </w:rPr>
        <w:t xml:space="preserve">4.2.4 </w:t>
      </w:r>
      <w:r w:rsidRPr="00CE0127">
        <w:rPr>
          <w:rFonts w:ascii="微软雅黑" w:eastAsia="微软雅黑" w:hAnsi="微软雅黑" w:cs="微软雅黑" w:hint="eastAsia"/>
        </w:rPr>
        <w:t>小商业有大机会</w:t>
      </w:r>
    </w:p>
    <w:p w:rsidR="00F804CE" w:rsidRDefault="00F804CE" w:rsidP="00C76F27">
      <w:pPr>
        <w:pStyle w:val="a3"/>
        <w:spacing w:line="0" w:lineRule="atLeast"/>
        <w:rPr>
          <w:rFonts w:ascii="微软雅黑" w:eastAsia="微软雅黑" w:hAnsi="微软雅黑" w:cs="微软雅黑" w:hint="eastAsia"/>
        </w:rPr>
      </w:pPr>
      <w:r w:rsidRPr="00CE0127">
        <w:rPr>
          <w:rFonts w:ascii="微软雅黑" w:eastAsia="微软雅黑" w:hAnsi="微软雅黑" w:cs="微软雅黑"/>
        </w:rPr>
        <w:t xml:space="preserve">4.2.5 </w:t>
      </w:r>
      <w:r w:rsidRPr="00CE0127">
        <w:rPr>
          <w:rFonts w:ascii="微软雅黑" w:eastAsia="微软雅黑" w:hAnsi="微软雅黑" w:cs="微软雅黑" w:hint="eastAsia"/>
        </w:rPr>
        <w:t>会员管理的好处</w:t>
      </w:r>
    </w:p>
    <w:p w:rsidR="00E12479" w:rsidRPr="00E12479" w:rsidRDefault="00E12479" w:rsidP="00E12479">
      <w:pPr>
        <w:pStyle w:val="a3"/>
        <w:spacing w:line="0" w:lineRule="atLeast"/>
        <w:ind w:firstLineChars="0" w:firstLine="0"/>
        <w:rPr>
          <w:rFonts w:ascii="微软雅黑" w:eastAsia="微软雅黑" w:hAnsi="微软雅黑" w:cs="Times New Roman"/>
          <w:b/>
          <w:sz w:val="28"/>
          <w:szCs w:val="28"/>
        </w:rPr>
      </w:pPr>
      <w:r>
        <w:rPr>
          <w:rFonts w:ascii="微软雅黑" w:eastAsia="微软雅黑" w:hAnsi="微软雅黑" w:cs="微软雅黑" w:hint="eastAsia"/>
          <w:b/>
          <w:sz w:val="28"/>
          <w:szCs w:val="28"/>
        </w:rPr>
        <w:t>授课当天</w:t>
      </w:r>
      <w:r w:rsidRPr="00E12479">
        <w:rPr>
          <w:rFonts w:ascii="微软雅黑" w:eastAsia="微软雅黑" w:hAnsi="微软雅黑" w:cs="微软雅黑" w:hint="eastAsia"/>
          <w:b/>
          <w:sz w:val="28"/>
          <w:szCs w:val="28"/>
        </w:rPr>
        <w:t>疑提解惑</w:t>
      </w:r>
    </w:p>
    <w:p w:rsidR="00F804CE" w:rsidRDefault="00F804CE" w:rsidP="00C76F27">
      <w:pPr>
        <w:spacing w:line="0" w:lineRule="atLeast"/>
        <w:rPr>
          <w:rFonts w:ascii="微软雅黑" w:eastAsia="微软雅黑" w:hAnsi="微软雅黑" w:cs="微软雅黑" w:hint="eastAsia"/>
          <w:b/>
          <w:bCs/>
          <w:sz w:val="30"/>
          <w:szCs w:val="30"/>
        </w:rPr>
      </w:pPr>
      <w:r w:rsidRPr="00CE0127">
        <w:rPr>
          <w:rFonts w:ascii="微软雅黑" w:eastAsia="微软雅黑" w:hAnsi="微软雅黑" w:cs="微软雅黑"/>
          <w:b/>
          <w:bCs/>
          <w:sz w:val="30"/>
          <w:szCs w:val="30"/>
        </w:rPr>
        <w:t>5</w:t>
      </w:r>
      <w:r w:rsidRPr="00CE0127">
        <w:rPr>
          <w:rFonts w:ascii="微软雅黑" w:eastAsia="微软雅黑" w:hAnsi="微软雅黑" w:cs="微软雅黑" w:hint="eastAsia"/>
          <w:b/>
          <w:bCs/>
          <w:sz w:val="30"/>
          <w:szCs w:val="30"/>
        </w:rPr>
        <w:t>、社区商业</w:t>
      </w:r>
      <w:r w:rsidRPr="00CE0127">
        <w:rPr>
          <w:rFonts w:ascii="微软雅黑" w:eastAsia="微软雅黑" w:hAnsi="微软雅黑" w:cs="微软雅黑" w:hint="eastAsia"/>
          <w:b/>
          <w:bCs/>
          <w:color w:val="FF0000"/>
          <w:sz w:val="30"/>
          <w:szCs w:val="30"/>
        </w:rPr>
        <w:t>招商</w:t>
      </w:r>
      <w:r w:rsidRPr="00CE0127">
        <w:rPr>
          <w:rFonts w:ascii="微软雅黑" w:eastAsia="微软雅黑" w:hAnsi="微软雅黑" w:cs="微软雅黑" w:hint="eastAsia"/>
          <w:b/>
          <w:bCs/>
          <w:sz w:val="30"/>
          <w:szCs w:val="30"/>
        </w:rPr>
        <w:t>实践</w:t>
      </w:r>
    </w:p>
    <w:p w:rsidR="0082251A" w:rsidRDefault="0082251A" w:rsidP="0082251A">
      <w:pPr>
        <w:spacing w:line="0" w:lineRule="atLeast"/>
        <w:ind w:firstLineChars="200" w:firstLine="440"/>
        <w:rPr>
          <w:rFonts w:ascii="微软雅黑" w:eastAsia="微软雅黑" w:hAnsi="微软雅黑" w:cs="微软雅黑" w:hint="eastAsia"/>
          <w:sz w:val="22"/>
          <w:szCs w:val="22"/>
          <w:shd w:val="pct15" w:color="auto" w:fill="FFFFFF"/>
        </w:rPr>
      </w:pPr>
      <w:r w:rsidRPr="0082251A">
        <w:rPr>
          <w:rFonts w:ascii="微软雅黑" w:eastAsia="微软雅黑" w:hAnsi="微软雅黑" w:cs="微软雅黑" w:hint="eastAsia"/>
          <w:sz w:val="22"/>
          <w:szCs w:val="22"/>
          <w:highlight w:val="yellow"/>
          <w:shd w:val="pct15" w:color="auto" w:fill="FFFFFF"/>
        </w:rPr>
        <w:t>订单式地产不知道忽悠了多少人，这种本末倒置的操盘方法，与当今中央提倡的供给侧改革是格格不入的，商业地产如何引入供给侧改革？如何去产能？如何调结构？这些您可以了解，也可以不必知道，但是您自己的项目如果不招商、无运营，还想卖出去、卖个好价格，恐怕在当今的市场环境，已经越发不可能了。所以，不要心存侥幸了，要么您空着、放着，要么您招商、运营与销售并轨进行。</w:t>
      </w:r>
    </w:p>
    <w:p w:rsidR="00F804CE" w:rsidRPr="0082251A" w:rsidRDefault="00F804CE" w:rsidP="0082251A">
      <w:pPr>
        <w:spacing w:line="0" w:lineRule="atLeast"/>
        <w:ind w:firstLineChars="200" w:firstLine="420"/>
        <w:rPr>
          <w:rFonts w:ascii="微软雅黑" w:eastAsia="微软雅黑" w:hAnsi="微软雅黑" w:cs="微软雅黑"/>
          <w:sz w:val="22"/>
          <w:szCs w:val="22"/>
          <w:shd w:val="pct15" w:color="auto" w:fill="FFFFFF"/>
        </w:rPr>
      </w:pPr>
      <w:r w:rsidRPr="00CE0127">
        <w:rPr>
          <w:rFonts w:ascii="微软雅黑" w:eastAsia="微软雅黑" w:hAnsi="微软雅黑" w:cs="微软雅黑"/>
          <w:b/>
          <w:bCs/>
        </w:rPr>
        <w:t xml:space="preserve">5.1 </w:t>
      </w:r>
      <w:r w:rsidRPr="00CE0127">
        <w:rPr>
          <w:rFonts w:ascii="微软雅黑" w:eastAsia="微软雅黑" w:hAnsi="微软雅黑" w:cs="微软雅黑" w:hint="eastAsia"/>
          <w:b/>
          <w:bCs/>
        </w:rPr>
        <w:t>招商基础知识必读</w:t>
      </w:r>
    </w:p>
    <w:p w:rsidR="00F804CE" w:rsidRPr="00CE0127" w:rsidRDefault="00F804CE" w:rsidP="00C76F27">
      <w:pPr>
        <w:spacing w:line="0" w:lineRule="atLeast"/>
        <w:ind w:firstLineChars="200" w:firstLine="420"/>
        <w:rPr>
          <w:rFonts w:ascii="微软雅黑" w:eastAsia="微软雅黑" w:hAnsi="微软雅黑" w:cs="Times New Roman"/>
        </w:rPr>
      </w:pPr>
      <w:r w:rsidRPr="00CE0127">
        <w:rPr>
          <w:rFonts w:ascii="微软雅黑" w:eastAsia="微软雅黑" w:hAnsi="微软雅黑" w:cs="微软雅黑"/>
        </w:rPr>
        <w:t xml:space="preserve">5.1.1 </w:t>
      </w:r>
      <w:r w:rsidRPr="00CE0127">
        <w:rPr>
          <w:rFonts w:ascii="微软雅黑" w:eastAsia="微软雅黑" w:hAnsi="微软雅黑" w:cs="微软雅黑" w:hint="eastAsia"/>
        </w:rPr>
        <w:t>商家是谁？</w:t>
      </w:r>
    </w:p>
    <w:p w:rsidR="00F804CE" w:rsidRPr="00CE0127" w:rsidRDefault="00F804CE" w:rsidP="00C76F27">
      <w:pPr>
        <w:spacing w:line="0" w:lineRule="atLeast"/>
        <w:ind w:firstLineChars="200" w:firstLine="420"/>
        <w:rPr>
          <w:rFonts w:ascii="微软雅黑" w:eastAsia="微软雅黑" w:hAnsi="微软雅黑" w:cs="Times New Roman"/>
        </w:rPr>
      </w:pPr>
      <w:r w:rsidRPr="00CE0127">
        <w:rPr>
          <w:rFonts w:ascii="微软雅黑" w:eastAsia="微软雅黑" w:hAnsi="微软雅黑" w:cs="微软雅黑"/>
        </w:rPr>
        <w:t xml:space="preserve">5.1.2 </w:t>
      </w:r>
      <w:r w:rsidRPr="00CE0127">
        <w:rPr>
          <w:rFonts w:ascii="微软雅黑" w:eastAsia="微软雅黑" w:hAnsi="微软雅黑" w:cs="微软雅黑" w:hint="eastAsia"/>
        </w:rPr>
        <w:t>商家的分类</w:t>
      </w:r>
    </w:p>
    <w:p w:rsidR="00F804CE" w:rsidRPr="00CE0127" w:rsidRDefault="00F804CE" w:rsidP="00C76F27">
      <w:pPr>
        <w:spacing w:line="0" w:lineRule="atLeast"/>
        <w:ind w:firstLineChars="200" w:firstLine="420"/>
        <w:rPr>
          <w:rFonts w:ascii="微软雅黑" w:eastAsia="微软雅黑" w:hAnsi="微软雅黑" w:cs="Times New Roman"/>
        </w:rPr>
      </w:pPr>
      <w:r w:rsidRPr="00CE0127">
        <w:rPr>
          <w:rFonts w:ascii="微软雅黑" w:eastAsia="微软雅黑" w:hAnsi="微软雅黑" w:cs="微软雅黑"/>
        </w:rPr>
        <w:t xml:space="preserve">5.1.3 </w:t>
      </w:r>
      <w:r w:rsidRPr="00CE0127">
        <w:rPr>
          <w:rFonts w:ascii="微软雅黑" w:eastAsia="微软雅黑" w:hAnsi="微软雅黑" w:cs="微软雅黑" w:hint="eastAsia"/>
        </w:rPr>
        <w:t>业态的分类</w:t>
      </w:r>
    </w:p>
    <w:p w:rsidR="00F804CE" w:rsidRPr="00CE0127" w:rsidRDefault="00F804CE" w:rsidP="00C76F27">
      <w:pPr>
        <w:spacing w:line="0" w:lineRule="atLeast"/>
        <w:ind w:firstLineChars="200" w:firstLine="420"/>
        <w:rPr>
          <w:rFonts w:ascii="微软雅黑" w:eastAsia="微软雅黑" w:hAnsi="微软雅黑" w:cs="Times New Roman"/>
        </w:rPr>
      </w:pPr>
      <w:r w:rsidRPr="00CE0127">
        <w:rPr>
          <w:rFonts w:ascii="微软雅黑" w:eastAsia="微软雅黑" w:hAnsi="微软雅黑" w:cs="微软雅黑"/>
        </w:rPr>
        <w:t xml:space="preserve">5.1.4 </w:t>
      </w:r>
      <w:r w:rsidRPr="00CE0127">
        <w:rPr>
          <w:rFonts w:ascii="微软雅黑" w:eastAsia="微软雅黑" w:hAnsi="微软雅黑" w:cs="微软雅黑" w:hint="eastAsia"/>
        </w:rPr>
        <w:t>租约的构成</w:t>
      </w:r>
    </w:p>
    <w:p w:rsidR="00F804CE" w:rsidRPr="00CE0127" w:rsidRDefault="00F804CE" w:rsidP="00C76F27">
      <w:pPr>
        <w:spacing w:line="0" w:lineRule="atLeast"/>
        <w:ind w:firstLineChars="200" w:firstLine="420"/>
        <w:rPr>
          <w:rFonts w:ascii="微软雅黑" w:eastAsia="微软雅黑" w:hAnsi="微软雅黑" w:cs="Times New Roman"/>
        </w:rPr>
      </w:pPr>
      <w:r w:rsidRPr="00CE0127">
        <w:rPr>
          <w:rFonts w:ascii="微软雅黑" w:eastAsia="微软雅黑" w:hAnsi="微软雅黑" w:cs="微软雅黑"/>
        </w:rPr>
        <w:t>5.1.5</w:t>
      </w:r>
      <w:r w:rsidRPr="00CE0127">
        <w:rPr>
          <w:rFonts w:ascii="微软雅黑" w:eastAsia="微软雅黑" w:hAnsi="微软雅黑" w:cs="微软雅黑" w:hint="eastAsia"/>
        </w:rPr>
        <w:t>商家的要求</w:t>
      </w:r>
    </w:p>
    <w:p w:rsidR="00F804CE" w:rsidRPr="00CE0127" w:rsidRDefault="00F804CE" w:rsidP="00C76F27">
      <w:pPr>
        <w:spacing w:line="0" w:lineRule="atLeast"/>
        <w:ind w:firstLineChars="200" w:firstLine="420"/>
        <w:rPr>
          <w:rFonts w:ascii="微软雅黑" w:eastAsia="微软雅黑" w:hAnsi="微软雅黑" w:cs="Times New Roman"/>
        </w:rPr>
      </w:pPr>
      <w:r w:rsidRPr="00CE0127">
        <w:rPr>
          <w:rFonts w:ascii="微软雅黑" w:eastAsia="微软雅黑" w:hAnsi="微软雅黑" w:cs="微软雅黑"/>
        </w:rPr>
        <w:t xml:space="preserve">5.1.6 </w:t>
      </w:r>
      <w:r w:rsidRPr="00CE0127">
        <w:rPr>
          <w:rFonts w:ascii="微软雅黑" w:eastAsia="微软雅黑" w:hAnsi="微软雅黑" w:cs="微软雅黑" w:hint="eastAsia"/>
        </w:rPr>
        <w:t>订单式地产的巨大陷阱（案例</w:t>
      </w:r>
      <w:r w:rsidRPr="00CE0127">
        <w:rPr>
          <w:rFonts w:ascii="微软雅黑" w:eastAsia="微软雅黑" w:hAnsi="微软雅黑" w:cs="微软雅黑"/>
        </w:rPr>
        <w:t>5</w:t>
      </w:r>
      <w:r w:rsidRPr="00CE0127">
        <w:rPr>
          <w:rFonts w:ascii="微软雅黑" w:eastAsia="微软雅黑" w:hAnsi="微软雅黑" w:cs="微软雅黑" w:hint="eastAsia"/>
        </w:rPr>
        <w:t>）</w:t>
      </w:r>
    </w:p>
    <w:p w:rsidR="00F804CE" w:rsidRPr="00CE0127" w:rsidRDefault="00F804CE" w:rsidP="00C76F27">
      <w:pPr>
        <w:spacing w:line="0" w:lineRule="atLeast"/>
        <w:ind w:left="420"/>
        <w:rPr>
          <w:rFonts w:ascii="微软雅黑" w:eastAsia="微软雅黑" w:hAnsi="微软雅黑" w:cs="Times New Roman"/>
          <w:b/>
          <w:bCs/>
        </w:rPr>
      </w:pPr>
      <w:r w:rsidRPr="00CE0127">
        <w:rPr>
          <w:rFonts w:ascii="微软雅黑" w:eastAsia="微软雅黑" w:hAnsi="微软雅黑" w:cs="微软雅黑"/>
          <w:b/>
          <w:bCs/>
        </w:rPr>
        <w:t xml:space="preserve">5.2 </w:t>
      </w:r>
      <w:r w:rsidRPr="00CE0127">
        <w:rPr>
          <w:rFonts w:ascii="微软雅黑" w:eastAsia="微软雅黑" w:hAnsi="微软雅黑" w:cs="微软雅黑" w:hint="eastAsia"/>
          <w:b/>
          <w:bCs/>
        </w:rPr>
        <w:t>如何在困境下实现招商？</w:t>
      </w:r>
    </w:p>
    <w:p w:rsidR="00F804CE" w:rsidRPr="00CE0127" w:rsidRDefault="00F804CE" w:rsidP="00C76F27">
      <w:pPr>
        <w:spacing w:line="0" w:lineRule="atLeast"/>
        <w:ind w:left="420"/>
        <w:rPr>
          <w:rFonts w:ascii="微软雅黑" w:eastAsia="微软雅黑" w:hAnsi="微软雅黑" w:cs="Times New Roman"/>
        </w:rPr>
      </w:pPr>
      <w:r w:rsidRPr="00CE0127">
        <w:rPr>
          <w:rFonts w:ascii="微软雅黑" w:eastAsia="微软雅黑" w:hAnsi="微软雅黑" w:cs="微软雅黑"/>
        </w:rPr>
        <w:t xml:space="preserve">5.2.1 </w:t>
      </w:r>
      <w:r w:rsidRPr="00CE0127">
        <w:rPr>
          <w:rFonts w:ascii="微软雅黑" w:eastAsia="微软雅黑" w:hAnsi="微软雅黑" w:cs="微软雅黑" w:hint="eastAsia"/>
        </w:rPr>
        <w:t>互联网时代，招商应有的态度</w:t>
      </w:r>
    </w:p>
    <w:p w:rsidR="00F804CE" w:rsidRPr="00CE0127" w:rsidRDefault="00F804CE" w:rsidP="00C76F27">
      <w:pPr>
        <w:spacing w:line="0" w:lineRule="atLeast"/>
        <w:ind w:left="420"/>
        <w:rPr>
          <w:rFonts w:ascii="微软雅黑" w:eastAsia="微软雅黑" w:hAnsi="微软雅黑" w:cs="Times New Roman"/>
        </w:rPr>
      </w:pPr>
      <w:r w:rsidRPr="00CE0127">
        <w:rPr>
          <w:rFonts w:ascii="微软雅黑" w:eastAsia="微软雅黑" w:hAnsi="微软雅黑" w:cs="微软雅黑"/>
        </w:rPr>
        <w:t>5.2.2</w:t>
      </w:r>
      <w:r w:rsidRPr="00CE0127">
        <w:rPr>
          <w:rFonts w:ascii="微软雅黑" w:eastAsia="微软雅黑" w:hAnsi="微软雅黑" w:cs="微软雅黑" w:hint="eastAsia"/>
        </w:rPr>
        <w:t>破解高度同质化</w:t>
      </w:r>
    </w:p>
    <w:p w:rsidR="00F804CE" w:rsidRPr="00CE0127" w:rsidRDefault="00F804CE" w:rsidP="00C76F27">
      <w:pPr>
        <w:spacing w:line="0" w:lineRule="atLeast"/>
        <w:ind w:left="420"/>
        <w:rPr>
          <w:rFonts w:ascii="微软雅黑" w:eastAsia="微软雅黑" w:hAnsi="微软雅黑" w:cs="Times New Roman"/>
        </w:rPr>
      </w:pPr>
      <w:r w:rsidRPr="00CE0127">
        <w:rPr>
          <w:rFonts w:ascii="微软雅黑" w:eastAsia="微软雅黑" w:hAnsi="微软雅黑" w:cs="微软雅黑"/>
        </w:rPr>
        <w:t>5.2.3</w:t>
      </w:r>
      <w:r w:rsidRPr="00CE0127">
        <w:rPr>
          <w:rFonts w:ascii="微软雅黑" w:eastAsia="微软雅黑" w:hAnsi="微软雅黑" w:cs="微软雅黑" w:hint="eastAsia"/>
        </w:rPr>
        <w:t>慎重追名牌</w:t>
      </w:r>
    </w:p>
    <w:p w:rsidR="00F804CE" w:rsidRPr="00CE0127" w:rsidRDefault="00F804CE" w:rsidP="00C76F27">
      <w:pPr>
        <w:spacing w:line="0" w:lineRule="atLeast"/>
        <w:ind w:left="420"/>
        <w:rPr>
          <w:rFonts w:ascii="微软雅黑" w:eastAsia="微软雅黑" w:hAnsi="微软雅黑" w:cs="Times New Roman"/>
        </w:rPr>
      </w:pPr>
      <w:r w:rsidRPr="00CE0127">
        <w:rPr>
          <w:rFonts w:ascii="微软雅黑" w:eastAsia="微软雅黑" w:hAnsi="微软雅黑" w:cs="微软雅黑"/>
        </w:rPr>
        <w:t>5.2.4</w:t>
      </w:r>
      <w:r w:rsidRPr="00CE0127">
        <w:rPr>
          <w:rFonts w:ascii="微软雅黑" w:eastAsia="微软雅黑" w:hAnsi="微软雅黑" w:cs="微软雅黑" w:hint="eastAsia"/>
        </w:rPr>
        <w:t>残酷价格战中取胜</w:t>
      </w:r>
    </w:p>
    <w:p w:rsidR="00F804CE" w:rsidRDefault="00F804CE" w:rsidP="00C76F27">
      <w:pPr>
        <w:spacing w:line="0" w:lineRule="atLeast"/>
        <w:rPr>
          <w:rFonts w:ascii="微软雅黑" w:eastAsia="微软雅黑" w:hAnsi="微软雅黑" w:cs="微软雅黑" w:hint="eastAsia"/>
          <w:b/>
          <w:bCs/>
          <w:sz w:val="30"/>
          <w:szCs w:val="30"/>
        </w:rPr>
      </w:pPr>
      <w:r w:rsidRPr="00CE0127">
        <w:rPr>
          <w:rFonts w:ascii="微软雅黑" w:eastAsia="微软雅黑" w:hAnsi="微软雅黑" w:cs="微软雅黑"/>
          <w:b/>
          <w:bCs/>
          <w:sz w:val="30"/>
          <w:szCs w:val="30"/>
        </w:rPr>
        <w:t>6</w:t>
      </w:r>
      <w:r w:rsidRPr="00CE0127">
        <w:rPr>
          <w:rFonts w:ascii="微软雅黑" w:eastAsia="微软雅黑" w:hAnsi="微软雅黑" w:cs="微软雅黑" w:hint="eastAsia"/>
          <w:b/>
          <w:bCs/>
          <w:sz w:val="30"/>
          <w:szCs w:val="30"/>
        </w:rPr>
        <w:t>、社区商业</w:t>
      </w:r>
      <w:r w:rsidRPr="00CE0127">
        <w:rPr>
          <w:rFonts w:ascii="微软雅黑" w:eastAsia="微软雅黑" w:hAnsi="微软雅黑" w:cs="微软雅黑" w:hint="eastAsia"/>
          <w:b/>
          <w:bCs/>
          <w:color w:val="FF0000"/>
          <w:sz w:val="30"/>
          <w:szCs w:val="30"/>
        </w:rPr>
        <w:t>销售</w:t>
      </w:r>
      <w:r w:rsidRPr="00CE0127">
        <w:rPr>
          <w:rFonts w:ascii="微软雅黑" w:eastAsia="微软雅黑" w:hAnsi="微软雅黑" w:cs="微软雅黑" w:hint="eastAsia"/>
          <w:b/>
          <w:bCs/>
          <w:sz w:val="30"/>
          <w:szCs w:val="30"/>
        </w:rPr>
        <w:t>实践</w:t>
      </w:r>
    </w:p>
    <w:p w:rsidR="0082251A" w:rsidRPr="0082251A" w:rsidRDefault="0082251A" w:rsidP="0082251A">
      <w:pPr>
        <w:spacing w:beforeLines="50" w:line="400" w:lineRule="exact"/>
        <w:ind w:firstLineChars="200" w:firstLine="440"/>
        <w:rPr>
          <w:rFonts w:ascii="微软雅黑" w:eastAsia="微软雅黑" w:hAnsi="微软雅黑" w:cs="Times New Roman"/>
          <w:sz w:val="22"/>
          <w:szCs w:val="22"/>
          <w:shd w:val="pct15" w:color="auto" w:fill="FFFFFF"/>
        </w:rPr>
      </w:pPr>
      <w:r w:rsidRPr="0082251A">
        <w:rPr>
          <w:rFonts w:ascii="微软雅黑" w:eastAsia="微软雅黑" w:hAnsi="微软雅黑" w:cs="微软雅黑" w:hint="eastAsia"/>
          <w:sz w:val="22"/>
          <w:szCs w:val="22"/>
          <w:highlight w:val="yellow"/>
          <w:shd w:val="pct15" w:color="auto" w:fill="FFFFFF"/>
        </w:rPr>
        <w:t>销售，是一件苦逼的事，因为前面没做好的功课、没打好的基础，都要这个环节买单。做好了，功劳不一定是自己的，但做不好，背锅一定是营销部的人背，如何不背锅？听过本章节，您就知道了。</w:t>
      </w:r>
    </w:p>
    <w:p w:rsidR="00F804CE" w:rsidRPr="00CE0127" w:rsidRDefault="00F804CE" w:rsidP="00C76F27">
      <w:pPr>
        <w:spacing w:line="0" w:lineRule="atLeast"/>
        <w:ind w:firstLineChars="200" w:firstLine="420"/>
        <w:rPr>
          <w:rFonts w:ascii="微软雅黑" w:eastAsia="微软雅黑" w:hAnsi="微软雅黑" w:cs="Times New Roman"/>
          <w:b/>
          <w:bCs/>
        </w:rPr>
      </w:pPr>
      <w:r w:rsidRPr="00CE0127">
        <w:rPr>
          <w:rFonts w:ascii="微软雅黑" w:eastAsia="微软雅黑" w:hAnsi="微软雅黑" w:cs="微软雅黑"/>
          <w:b/>
          <w:bCs/>
        </w:rPr>
        <w:t xml:space="preserve">6.1 </w:t>
      </w:r>
      <w:r w:rsidRPr="00CE0127">
        <w:rPr>
          <w:rFonts w:ascii="微软雅黑" w:eastAsia="微软雅黑" w:hAnsi="微软雅黑" w:cs="微软雅黑" w:hint="eastAsia"/>
          <w:b/>
          <w:bCs/>
        </w:rPr>
        <w:t>开发商现在面对的困境</w:t>
      </w:r>
    </w:p>
    <w:p w:rsidR="00F804CE" w:rsidRPr="00CE0127" w:rsidRDefault="00F804CE" w:rsidP="00C76F27">
      <w:pPr>
        <w:spacing w:line="0" w:lineRule="atLeast"/>
        <w:ind w:left="420"/>
        <w:rPr>
          <w:rFonts w:ascii="微软雅黑" w:eastAsia="微软雅黑" w:hAnsi="微软雅黑" w:cs="Times New Roman"/>
        </w:rPr>
      </w:pPr>
      <w:r w:rsidRPr="00CE0127">
        <w:rPr>
          <w:rFonts w:ascii="微软雅黑" w:eastAsia="微软雅黑" w:hAnsi="微软雅黑" w:cs="微软雅黑"/>
        </w:rPr>
        <w:t xml:space="preserve">6.1.1 </w:t>
      </w:r>
      <w:r w:rsidRPr="00CE0127">
        <w:rPr>
          <w:rFonts w:ascii="微软雅黑" w:eastAsia="微软雅黑" w:hAnsi="微软雅黑" w:cs="微软雅黑" w:hint="eastAsia"/>
        </w:rPr>
        <w:t>土地价格坚挺不落</w:t>
      </w:r>
    </w:p>
    <w:p w:rsidR="00F804CE" w:rsidRPr="00CE0127" w:rsidRDefault="00F804CE" w:rsidP="00C76F27">
      <w:pPr>
        <w:spacing w:line="0" w:lineRule="atLeast"/>
        <w:ind w:firstLineChars="200" w:firstLine="420"/>
        <w:rPr>
          <w:rFonts w:ascii="微软雅黑" w:eastAsia="微软雅黑" w:hAnsi="微软雅黑" w:cs="Times New Roman"/>
        </w:rPr>
      </w:pPr>
      <w:r w:rsidRPr="00CE0127">
        <w:rPr>
          <w:rFonts w:ascii="微软雅黑" w:eastAsia="微软雅黑" w:hAnsi="微软雅黑" w:cs="微软雅黑"/>
        </w:rPr>
        <w:lastRenderedPageBreak/>
        <w:t xml:space="preserve">6.1.2 </w:t>
      </w:r>
      <w:r w:rsidRPr="00CE0127">
        <w:rPr>
          <w:rFonts w:ascii="微软雅黑" w:eastAsia="微软雅黑" w:hAnsi="微软雅黑" w:cs="微软雅黑" w:hint="eastAsia"/>
        </w:rPr>
        <w:t>融资成本居高不下</w:t>
      </w:r>
    </w:p>
    <w:p w:rsidR="00F804CE" w:rsidRPr="00CE0127" w:rsidRDefault="00F804CE" w:rsidP="00C76F27">
      <w:pPr>
        <w:spacing w:line="0" w:lineRule="atLeast"/>
        <w:ind w:left="420"/>
        <w:rPr>
          <w:rFonts w:ascii="微软雅黑" w:eastAsia="微软雅黑" w:hAnsi="微软雅黑" w:cs="Times New Roman"/>
        </w:rPr>
      </w:pPr>
      <w:r w:rsidRPr="00CE0127">
        <w:rPr>
          <w:rFonts w:ascii="微软雅黑" w:eastAsia="微软雅黑" w:hAnsi="微软雅黑" w:cs="微软雅黑"/>
        </w:rPr>
        <w:t xml:space="preserve">6.1.3 </w:t>
      </w:r>
      <w:r w:rsidRPr="00CE0127">
        <w:rPr>
          <w:rFonts w:ascii="微软雅黑" w:eastAsia="微软雅黑" w:hAnsi="微软雅黑" w:cs="微软雅黑" w:hint="eastAsia"/>
        </w:rPr>
        <w:t>金融工具严重匮乏</w:t>
      </w:r>
    </w:p>
    <w:p w:rsidR="00F804CE" w:rsidRPr="00CE0127" w:rsidRDefault="00F804CE" w:rsidP="00C76F27">
      <w:pPr>
        <w:spacing w:line="0" w:lineRule="atLeast"/>
        <w:ind w:left="420"/>
        <w:rPr>
          <w:rFonts w:ascii="微软雅黑" w:eastAsia="微软雅黑" w:hAnsi="微软雅黑" w:cs="Times New Roman"/>
        </w:rPr>
      </w:pPr>
      <w:r w:rsidRPr="00CE0127">
        <w:rPr>
          <w:rFonts w:ascii="微软雅黑" w:eastAsia="微软雅黑" w:hAnsi="微软雅黑" w:cs="微软雅黑"/>
        </w:rPr>
        <w:t xml:space="preserve">6.1.4 </w:t>
      </w:r>
      <w:r w:rsidRPr="00CE0127">
        <w:rPr>
          <w:rFonts w:ascii="微软雅黑" w:eastAsia="微软雅黑" w:hAnsi="微软雅黑" w:cs="微软雅黑" w:hint="eastAsia"/>
        </w:rPr>
        <w:t>商业资产价格不断走低</w:t>
      </w:r>
    </w:p>
    <w:p w:rsidR="00F804CE" w:rsidRPr="00CE0127" w:rsidRDefault="00F804CE" w:rsidP="00C76F27">
      <w:pPr>
        <w:spacing w:line="0" w:lineRule="atLeast"/>
        <w:ind w:firstLineChars="200" w:firstLine="420"/>
        <w:rPr>
          <w:rFonts w:ascii="微软雅黑" w:eastAsia="微软雅黑" w:hAnsi="微软雅黑" w:cs="Times New Roman"/>
          <w:b/>
          <w:bCs/>
        </w:rPr>
      </w:pPr>
      <w:r w:rsidRPr="00CE0127">
        <w:rPr>
          <w:rFonts w:ascii="微软雅黑" w:eastAsia="微软雅黑" w:hAnsi="微软雅黑" w:cs="微软雅黑"/>
          <w:b/>
          <w:bCs/>
        </w:rPr>
        <w:t>6.2</w:t>
      </w:r>
      <w:r w:rsidRPr="00CE0127">
        <w:rPr>
          <w:rFonts w:ascii="微软雅黑" w:eastAsia="微软雅黑" w:hAnsi="微软雅黑" w:cs="微软雅黑" w:hint="eastAsia"/>
          <w:b/>
          <w:bCs/>
        </w:rPr>
        <w:t>如何有效提升销售力</w:t>
      </w:r>
    </w:p>
    <w:p w:rsidR="00F804CE" w:rsidRPr="00CE0127" w:rsidRDefault="00F804CE" w:rsidP="00C76F27">
      <w:pPr>
        <w:spacing w:line="0" w:lineRule="atLeast"/>
        <w:ind w:firstLineChars="200" w:firstLine="420"/>
        <w:rPr>
          <w:rFonts w:ascii="微软雅黑" w:eastAsia="微软雅黑" w:hAnsi="微软雅黑" w:cs="Times New Roman"/>
        </w:rPr>
      </w:pPr>
      <w:r w:rsidRPr="00CE0127">
        <w:rPr>
          <w:rFonts w:ascii="微软雅黑" w:eastAsia="微软雅黑" w:hAnsi="微软雅黑" w:cs="微软雅黑"/>
        </w:rPr>
        <w:t xml:space="preserve">6.2.1 </w:t>
      </w:r>
      <w:r w:rsidRPr="00CE0127">
        <w:rPr>
          <w:rFonts w:ascii="微软雅黑" w:eastAsia="微软雅黑" w:hAnsi="微软雅黑" w:cs="微软雅黑" w:hint="eastAsia"/>
        </w:rPr>
        <w:t>组织扁平化</w:t>
      </w:r>
    </w:p>
    <w:p w:rsidR="00F804CE" w:rsidRPr="00CE0127" w:rsidRDefault="00F804CE" w:rsidP="00C76F27">
      <w:pPr>
        <w:spacing w:line="0" w:lineRule="atLeast"/>
        <w:ind w:firstLineChars="200" w:firstLine="420"/>
        <w:rPr>
          <w:rFonts w:ascii="微软雅黑" w:eastAsia="微软雅黑" w:hAnsi="微软雅黑" w:cs="Times New Roman"/>
        </w:rPr>
      </w:pPr>
      <w:r w:rsidRPr="00CE0127">
        <w:rPr>
          <w:rFonts w:ascii="微软雅黑" w:eastAsia="微软雅黑" w:hAnsi="微软雅黑" w:cs="微软雅黑"/>
        </w:rPr>
        <w:t xml:space="preserve">6.2.2 </w:t>
      </w:r>
      <w:r w:rsidRPr="00CE0127">
        <w:rPr>
          <w:rFonts w:ascii="微软雅黑" w:eastAsia="微软雅黑" w:hAnsi="微软雅黑" w:cs="微软雅黑" w:hint="eastAsia"/>
        </w:rPr>
        <w:t>渠道多元化</w:t>
      </w:r>
    </w:p>
    <w:p w:rsidR="00F804CE" w:rsidRPr="00CE0127" w:rsidRDefault="00F804CE" w:rsidP="00C76F27">
      <w:pPr>
        <w:spacing w:line="0" w:lineRule="atLeast"/>
        <w:ind w:firstLineChars="200" w:firstLine="420"/>
        <w:rPr>
          <w:rFonts w:ascii="微软雅黑" w:eastAsia="微软雅黑" w:hAnsi="微软雅黑" w:cs="Times New Roman"/>
        </w:rPr>
      </w:pPr>
      <w:r w:rsidRPr="00CE0127">
        <w:rPr>
          <w:rFonts w:ascii="微软雅黑" w:eastAsia="微软雅黑" w:hAnsi="微软雅黑" w:cs="微软雅黑"/>
        </w:rPr>
        <w:t xml:space="preserve">6.2.3 </w:t>
      </w:r>
      <w:r w:rsidRPr="00CE0127">
        <w:rPr>
          <w:rFonts w:ascii="微软雅黑" w:eastAsia="微软雅黑" w:hAnsi="微软雅黑" w:cs="微软雅黑" w:hint="eastAsia"/>
        </w:rPr>
        <w:t>销控与蓄客（案例</w:t>
      </w:r>
      <w:r w:rsidRPr="00CE0127">
        <w:rPr>
          <w:rFonts w:ascii="微软雅黑" w:eastAsia="微软雅黑" w:hAnsi="微软雅黑" w:cs="微软雅黑"/>
        </w:rPr>
        <w:t>2</w:t>
      </w:r>
      <w:r w:rsidRPr="00CE0127">
        <w:rPr>
          <w:rFonts w:ascii="微软雅黑" w:eastAsia="微软雅黑" w:hAnsi="微软雅黑" w:cs="微软雅黑" w:hint="eastAsia"/>
        </w:rPr>
        <w:t>）</w:t>
      </w:r>
    </w:p>
    <w:p w:rsidR="00F804CE" w:rsidRPr="00CE0127" w:rsidRDefault="00F804CE" w:rsidP="00C76F27">
      <w:pPr>
        <w:spacing w:line="0" w:lineRule="atLeast"/>
        <w:ind w:firstLineChars="200" w:firstLine="420"/>
        <w:rPr>
          <w:rFonts w:ascii="微软雅黑" w:eastAsia="微软雅黑" w:hAnsi="微软雅黑" w:cs="Times New Roman"/>
        </w:rPr>
      </w:pPr>
      <w:r w:rsidRPr="00CE0127">
        <w:rPr>
          <w:rFonts w:ascii="微软雅黑" w:eastAsia="微软雅黑" w:hAnsi="微软雅黑" w:cs="微软雅黑"/>
        </w:rPr>
        <w:t xml:space="preserve">6.2.4 </w:t>
      </w:r>
      <w:r w:rsidRPr="00CE0127">
        <w:rPr>
          <w:rFonts w:ascii="微软雅黑" w:eastAsia="微软雅黑" w:hAnsi="微软雅黑" w:cs="微软雅黑" w:hint="eastAsia"/>
        </w:rPr>
        <w:t>如何打造强悍的执行力？（案例</w:t>
      </w:r>
      <w:r w:rsidRPr="00CE0127">
        <w:rPr>
          <w:rFonts w:ascii="微软雅黑" w:eastAsia="微软雅黑" w:hAnsi="微软雅黑" w:cs="微软雅黑"/>
        </w:rPr>
        <w:t>3</w:t>
      </w:r>
      <w:r w:rsidRPr="00CE0127">
        <w:rPr>
          <w:rFonts w:ascii="微软雅黑" w:eastAsia="微软雅黑" w:hAnsi="微软雅黑" w:cs="微软雅黑" w:hint="eastAsia"/>
        </w:rPr>
        <w:t>）</w:t>
      </w:r>
    </w:p>
    <w:p w:rsidR="00F804CE" w:rsidRPr="00CE0127" w:rsidRDefault="00F804CE" w:rsidP="00C76F27">
      <w:pPr>
        <w:spacing w:line="0" w:lineRule="atLeast"/>
        <w:ind w:left="420"/>
        <w:rPr>
          <w:rFonts w:ascii="微软雅黑" w:eastAsia="微软雅黑" w:hAnsi="微软雅黑" w:cs="Times New Roman"/>
          <w:b/>
          <w:bCs/>
        </w:rPr>
      </w:pPr>
      <w:r w:rsidRPr="00CE0127">
        <w:rPr>
          <w:rFonts w:ascii="微软雅黑" w:eastAsia="微软雅黑" w:hAnsi="微软雅黑" w:cs="微软雅黑"/>
          <w:b/>
          <w:bCs/>
        </w:rPr>
        <w:t>6.3</w:t>
      </w:r>
      <w:r w:rsidRPr="00CE0127">
        <w:rPr>
          <w:rFonts w:ascii="微软雅黑" w:eastAsia="微软雅黑" w:hAnsi="微软雅黑" w:cs="微软雅黑" w:hint="eastAsia"/>
          <w:b/>
          <w:bCs/>
        </w:rPr>
        <w:t>如何甄别顾问公司与代理行</w:t>
      </w:r>
    </w:p>
    <w:p w:rsidR="00F804CE" w:rsidRPr="00CE0127" w:rsidRDefault="00F804CE" w:rsidP="00C76F27">
      <w:pPr>
        <w:spacing w:line="0" w:lineRule="atLeast"/>
        <w:ind w:left="420"/>
        <w:rPr>
          <w:rFonts w:ascii="微软雅黑" w:eastAsia="微软雅黑" w:hAnsi="微软雅黑" w:cs="Times New Roman"/>
        </w:rPr>
      </w:pPr>
      <w:r w:rsidRPr="00CE0127">
        <w:rPr>
          <w:rFonts w:ascii="微软雅黑" w:eastAsia="微软雅黑" w:hAnsi="微软雅黑" w:cs="微软雅黑"/>
        </w:rPr>
        <w:t xml:space="preserve">6.3.1 </w:t>
      </w:r>
      <w:r w:rsidRPr="00CE0127">
        <w:rPr>
          <w:rFonts w:ascii="微软雅黑" w:eastAsia="微软雅黑" w:hAnsi="微软雅黑" w:cs="微软雅黑" w:hint="eastAsia"/>
        </w:rPr>
        <w:t>原来的市场格局</w:t>
      </w:r>
    </w:p>
    <w:p w:rsidR="00F804CE" w:rsidRPr="00CE0127" w:rsidRDefault="00F804CE" w:rsidP="00C76F27">
      <w:pPr>
        <w:spacing w:line="0" w:lineRule="atLeast"/>
        <w:ind w:left="420"/>
        <w:rPr>
          <w:rFonts w:ascii="微软雅黑" w:eastAsia="微软雅黑" w:hAnsi="微软雅黑" w:cs="Times New Roman"/>
        </w:rPr>
      </w:pPr>
      <w:r w:rsidRPr="00CE0127">
        <w:rPr>
          <w:rFonts w:ascii="微软雅黑" w:eastAsia="微软雅黑" w:hAnsi="微软雅黑" w:cs="微软雅黑"/>
        </w:rPr>
        <w:t xml:space="preserve">6.3.2 </w:t>
      </w:r>
      <w:r w:rsidRPr="00CE0127">
        <w:rPr>
          <w:rFonts w:ascii="微软雅黑" w:eastAsia="微软雅黑" w:hAnsi="微软雅黑" w:cs="微软雅黑" w:hint="eastAsia"/>
        </w:rPr>
        <w:t>现在的市场格局</w:t>
      </w:r>
    </w:p>
    <w:p w:rsidR="00F804CE" w:rsidRPr="00CE0127" w:rsidRDefault="00F804CE" w:rsidP="00C76F27">
      <w:pPr>
        <w:spacing w:line="0" w:lineRule="atLeast"/>
        <w:ind w:left="420"/>
        <w:rPr>
          <w:rFonts w:ascii="微软雅黑" w:eastAsia="微软雅黑" w:hAnsi="微软雅黑" w:cs="Times New Roman"/>
        </w:rPr>
      </w:pPr>
      <w:r w:rsidRPr="00CE0127">
        <w:rPr>
          <w:rFonts w:ascii="微软雅黑" w:eastAsia="微软雅黑" w:hAnsi="微软雅黑" w:cs="微软雅黑"/>
        </w:rPr>
        <w:t xml:space="preserve">6.3.3 </w:t>
      </w:r>
      <w:r w:rsidRPr="00CE0127">
        <w:rPr>
          <w:rFonts w:ascii="微软雅黑" w:eastAsia="微软雅黑" w:hAnsi="微软雅黑" w:cs="微软雅黑" w:hint="eastAsia"/>
        </w:rPr>
        <w:t>顾问公司的成本构成</w:t>
      </w:r>
    </w:p>
    <w:p w:rsidR="00F804CE" w:rsidRDefault="00F804CE" w:rsidP="00C76F27">
      <w:pPr>
        <w:spacing w:line="0" w:lineRule="atLeast"/>
        <w:rPr>
          <w:rFonts w:ascii="微软雅黑" w:eastAsia="微软雅黑" w:hAnsi="微软雅黑" w:cs="微软雅黑" w:hint="eastAsia"/>
          <w:b/>
          <w:bCs/>
          <w:sz w:val="30"/>
          <w:szCs w:val="30"/>
        </w:rPr>
      </w:pPr>
      <w:r w:rsidRPr="00CE0127">
        <w:rPr>
          <w:rFonts w:ascii="微软雅黑" w:eastAsia="微软雅黑" w:hAnsi="微软雅黑" w:cs="微软雅黑"/>
          <w:b/>
          <w:bCs/>
          <w:sz w:val="30"/>
          <w:szCs w:val="30"/>
        </w:rPr>
        <w:t>7</w:t>
      </w:r>
      <w:r w:rsidRPr="00CE0127">
        <w:rPr>
          <w:rFonts w:ascii="微软雅黑" w:eastAsia="微软雅黑" w:hAnsi="微软雅黑" w:cs="微软雅黑" w:hint="eastAsia"/>
          <w:b/>
          <w:bCs/>
          <w:sz w:val="30"/>
          <w:szCs w:val="30"/>
        </w:rPr>
        <w:t>、社区商业的</w:t>
      </w:r>
      <w:r w:rsidRPr="00CE0127">
        <w:rPr>
          <w:rFonts w:ascii="微软雅黑" w:eastAsia="微软雅黑" w:hAnsi="微软雅黑" w:cs="微软雅黑" w:hint="eastAsia"/>
          <w:b/>
          <w:bCs/>
          <w:color w:val="FF0000"/>
          <w:sz w:val="30"/>
          <w:szCs w:val="30"/>
        </w:rPr>
        <w:t>运营</w:t>
      </w:r>
      <w:r w:rsidRPr="00CE0127">
        <w:rPr>
          <w:rFonts w:ascii="微软雅黑" w:eastAsia="微软雅黑" w:hAnsi="微软雅黑" w:cs="微软雅黑" w:hint="eastAsia"/>
          <w:b/>
          <w:bCs/>
          <w:sz w:val="30"/>
          <w:szCs w:val="30"/>
        </w:rPr>
        <w:t>实践</w:t>
      </w:r>
    </w:p>
    <w:p w:rsidR="0082251A" w:rsidRPr="0082251A" w:rsidRDefault="0082251A" w:rsidP="0082251A">
      <w:pPr>
        <w:spacing w:beforeLines="70" w:line="400" w:lineRule="exact"/>
        <w:ind w:firstLineChars="174" w:firstLine="383"/>
        <w:rPr>
          <w:rFonts w:ascii="微软雅黑" w:eastAsia="微软雅黑" w:hAnsi="微软雅黑" w:cs="Times New Roman"/>
          <w:sz w:val="22"/>
          <w:szCs w:val="22"/>
          <w:shd w:val="pct15" w:color="auto" w:fill="FFFFFF"/>
        </w:rPr>
      </w:pPr>
      <w:r w:rsidRPr="0082251A">
        <w:rPr>
          <w:rFonts w:ascii="微软雅黑" w:eastAsia="微软雅黑" w:hAnsi="微软雅黑" w:cs="微软雅黑" w:hint="eastAsia"/>
          <w:sz w:val="22"/>
          <w:szCs w:val="22"/>
          <w:highlight w:val="yellow"/>
          <w:shd w:val="pct15" w:color="auto" w:fill="FFFFFF"/>
        </w:rPr>
        <w:t>我们讲运营的时候，往往要先讲舍，再讲得，但很多销售为主的开发商的思路是，我什么都要得，一点亏都不吃，这种思路能够把商业地产销售好、操盘成功的机会等于零，往往什么亏都不吃的人，最后什么都得不到。所以，运营的课您且听且珍惜，心态的改变先从珍惜您听到的忠言逆耳开始！</w:t>
      </w:r>
    </w:p>
    <w:p w:rsidR="00F804CE" w:rsidRPr="00CE0127" w:rsidRDefault="00F804CE" w:rsidP="00C76F27">
      <w:pPr>
        <w:spacing w:line="0" w:lineRule="atLeast"/>
        <w:ind w:left="420"/>
        <w:rPr>
          <w:rFonts w:ascii="微软雅黑" w:eastAsia="微软雅黑" w:hAnsi="微软雅黑" w:cs="Times New Roman"/>
          <w:b/>
          <w:bCs/>
        </w:rPr>
      </w:pPr>
      <w:r w:rsidRPr="00CE0127">
        <w:rPr>
          <w:rFonts w:ascii="微软雅黑" w:eastAsia="微软雅黑" w:hAnsi="微软雅黑" w:cs="微软雅黑"/>
          <w:b/>
          <w:bCs/>
        </w:rPr>
        <w:t>7.1</w:t>
      </w:r>
      <w:r w:rsidRPr="00CE0127">
        <w:rPr>
          <w:rFonts w:ascii="微软雅黑" w:eastAsia="微软雅黑" w:hAnsi="微软雅黑" w:cs="微软雅黑" w:hint="eastAsia"/>
          <w:b/>
          <w:bCs/>
        </w:rPr>
        <w:t>商管公司的职责与正确的价值观</w:t>
      </w:r>
    </w:p>
    <w:p w:rsidR="00F804CE" w:rsidRPr="00CE0127" w:rsidRDefault="00F804CE" w:rsidP="00C76F27">
      <w:pPr>
        <w:spacing w:line="0" w:lineRule="atLeast"/>
        <w:ind w:left="420"/>
        <w:rPr>
          <w:rFonts w:ascii="微软雅黑" w:eastAsia="微软雅黑" w:hAnsi="微软雅黑" w:cs="Times New Roman"/>
          <w:b/>
          <w:bCs/>
        </w:rPr>
      </w:pPr>
      <w:r w:rsidRPr="00CE0127">
        <w:rPr>
          <w:rFonts w:ascii="微软雅黑" w:eastAsia="微软雅黑" w:hAnsi="微软雅黑" w:cs="微软雅黑"/>
          <w:b/>
          <w:bCs/>
        </w:rPr>
        <w:t xml:space="preserve">7.2 </w:t>
      </w:r>
      <w:r w:rsidRPr="00CE0127">
        <w:rPr>
          <w:rFonts w:ascii="微软雅黑" w:eastAsia="微软雅黑" w:hAnsi="微软雅黑" w:cs="微软雅黑" w:hint="eastAsia"/>
          <w:b/>
          <w:bCs/>
        </w:rPr>
        <w:t>商管公司的组织架构</w:t>
      </w:r>
    </w:p>
    <w:p w:rsidR="00F804CE" w:rsidRPr="00CE0127" w:rsidRDefault="00F804CE" w:rsidP="00C76F27">
      <w:pPr>
        <w:spacing w:line="0" w:lineRule="atLeast"/>
        <w:ind w:left="420"/>
        <w:rPr>
          <w:rFonts w:ascii="微软雅黑" w:eastAsia="微软雅黑" w:hAnsi="微软雅黑" w:cs="Times New Roman"/>
          <w:b/>
          <w:bCs/>
        </w:rPr>
      </w:pPr>
      <w:r w:rsidRPr="00CE0127">
        <w:rPr>
          <w:rFonts w:ascii="微软雅黑" w:eastAsia="微软雅黑" w:hAnsi="微软雅黑" w:cs="微软雅黑"/>
          <w:b/>
          <w:bCs/>
        </w:rPr>
        <w:t xml:space="preserve">7.3 </w:t>
      </w:r>
      <w:r w:rsidRPr="00CE0127">
        <w:rPr>
          <w:rFonts w:ascii="微软雅黑" w:eastAsia="微软雅黑" w:hAnsi="微软雅黑" w:cs="微软雅黑" w:hint="eastAsia"/>
          <w:b/>
          <w:bCs/>
        </w:rPr>
        <w:t>商管公司的服务内容</w:t>
      </w:r>
    </w:p>
    <w:p w:rsidR="00F804CE" w:rsidRPr="00CE0127" w:rsidRDefault="00F804CE" w:rsidP="00C76F27">
      <w:pPr>
        <w:spacing w:line="0" w:lineRule="atLeast"/>
        <w:ind w:left="420"/>
        <w:rPr>
          <w:rFonts w:ascii="微软雅黑" w:eastAsia="微软雅黑" w:hAnsi="微软雅黑" w:cs="Times New Roman"/>
          <w:b/>
          <w:bCs/>
        </w:rPr>
      </w:pPr>
      <w:r w:rsidRPr="00CE0127">
        <w:rPr>
          <w:rFonts w:ascii="微软雅黑" w:eastAsia="微软雅黑" w:hAnsi="微软雅黑" w:cs="微软雅黑"/>
          <w:b/>
          <w:bCs/>
        </w:rPr>
        <w:t xml:space="preserve">7.4 </w:t>
      </w:r>
      <w:r w:rsidRPr="00CE0127">
        <w:rPr>
          <w:rFonts w:ascii="微软雅黑" w:eastAsia="微软雅黑" w:hAnsi="微软雅黑" w:cs="微软雅黑" w:hint="eastAsia"/>
          <w:b/>
          <w:bCs/>
        </w:rPr>
        <w:t>与商管公司的合作方式</w:t>
      </w:r>
    </w:p>
    <w:p w:rsidR="00F804CE" w:rsidRPr="00CE0127" w:rsidRDefault="00F804CE" w:rsidP="00C76F27">
      <w:pPr>
        <w:spacing w:line="0" w:lineRule="atLeast"/>
        <w:ind w:left="420"/>
        <w:rPr>
          <w:rFonts w:ascii="微软雅黑" w:eastAsia="微软雅黑" w:hAnsi="微软雅黑" w:cs="Times New Roman"/>
        </w:rPr>
      </w:pPr>
      <w:r w:rsidRPr="00CE0127">
        <w:rPr>
          <w:rFonts w:ascii="微软雅黑" w:eastAsia="微软雅黑" w:hAnsi="微软雅黑" w:cs="微软雅黑"/>
        </w:rPr>
        <w:t xml:space="preserve">7.4.1 </w:t>
      </w:r>
      <w:r w:rsidRPr="00CE0127">
        <w:rPr>
          <w:rFonts w:ascii="微软雅黑" w:eastAsia="微软雅黑" w:hAnsi="微软雅黑" w:cs="微软雅黑" w:hint="eastAsia"/>
        </w:rPr>
        <w:t>聘用制</w:t>
      </w:r>
    </w:p>
    <w:p w:rsidR="00F804CE" w:rsidRPr="00CE0127" w:rsidRDefault="00F804CE" w:rsidP="00C76F27">
      <w:pPr>
        <w:spacing w:line="0" w:lineRule="atLeast"/>
        <w:ind w:left="420"/>
        <w:rPr>
          <w:rFonts w:ascii="微软雅黑" w:eastAsia="微软雅黑" w:hAnsi="微软雅黑" w:cs="Times New Roman"/>
        </w:rPr>
      </w:pPr>
      <w:r w:rsidRPr="00CE0127">
        <w:rPr>
          <w:rFonts w:ascii="微软雅黑" w:eastAsia="微软雅黑" w:hAnsi="微软雅黑" w:cs="微软雅黑"/>
        </w:rPr>
        <w:t xml:space="preserve">7.4.2 </w:t>
      </w:r>
      <w:r w:rsidRPr="00CE0127">
        <w:rPr>
          <w:rFonts w:ascii="微软雅黑" w:eastAsia="微软雅黑" w:hAnsi="微软雅黑" w:cs="微软雅黑" w:hint="eastAsia"/>
        </w:rPr>
        <w:t>顾问制</w:t>
      </w:r>
    </w:p>
    <w:p w:rsidR="00F804CE" w:rsidRPr="00CE0127" w:rsidRDefault="00F804CE" w:rsidP="00C76F27">
      <w:pPr>
        <w:spacing w:line="0" w:lineRule="atLeast"/>
        <w:ind w:left="420"/>
        <w:rPr>
          <w:rFonts w:ascii="微软雅黑" w:eastAsia="微软雅黑" w:hAnsi="微软雅黑" w:cs="Times New Roman"/>
        </w:rPr>
      </w:pPr>
      <w:r w:rsidRPr="00CE0127">
        <w:rPr>
          <w:rFonts w:ascii="微软雅黑" w:eastAsia="微软雅黑" w:hAnsi="微软雅黑" w:cs="微软雅黑"/>
        </w:rPr>
        <w:t xml:space="preserve">7.4.3 </w:t>
      </w:r>
      <w:r w:rsidRPr="00CE0127">
        <w:rPr>
          <w:rFonts w:ascii="微软雅黑" w:eastAsia="微软雅黑" w:hAnsi="微软雅黑" w:cs="微软雅黑" w:hint="eastAsia"/>
        </w:rPr>
        <w:t>保底租金制</w:t>
      </w:r>
    </w:p>
    <w:p w:rsidR="00F804CE" w:rsidRPr="00CE0127" w:rsidRDefault="00F804CE" w:rsidP="00C76F27">
      <w:pPr>
        <w:spacing w:line="0" w:lineRule="atLeast"/>
        <w:ind w:left="420"/>
        <w:rPr>
          <w:rFonts w:ascii="微软雅黑" w:eastAsia="微软雅黑" w:hAnsi="微软雅黑" w:cs="Times New Roman"/>
        </w:rPr>
      </w:pPr>
      <w:r w:rsidRPr="00CE0127">
        <w:rPr>
          <w:rFonts w:ascii="微软雅黑" w:eastAsia="微软雅黑" w:hAnsi="微软雅黑" w:cs="微软雅黑"/>
        </w:rPr>
        <w:t xml:space="preserve">7.4.4 </w:t>
      </w:r>
      <w:r w:rsidRPr="00CE0127">
        <w:rPr>
          <w:rFonts w:ascii="微软雅黑" w:eastAsia="微软雅黑" w:hAnsi="微软雅黑" w:cs="微软雅黑" w:hint="eastAsia"/>
        </w:rPr>
        <w:t>整租制</w:t>
      </w:r>
    </w:p>
    <w:p w:rsidR="00F804CE" w:rsidRPr="00CE0127" w:rsidRDefault="00F804CE" w:rsidP="00C76F27">
      <w:pPr>
        <w:spacing w:line="0" w:lineRule="atLeast"/>
        <w:ind w:left="420"/>
        <w:rPr>
          <w:rFonts w:ascii="微软雅黑" w:eastAsia="微软雅黑" w:hAnsi="微软雅黑" w:cs="Times New Roman"/>
          <w:b/>
          <w:bCs/>
        </w:rPr>
      </w:pPr>
      <w:r w:rsidRPr="00CE0127">
        <w:rPr>
          <w:rFonts w:ascii="微软雅黑" w:eastAsia="微软雅黑" w:hAnsi="微软雅黑" w:cs="微软雅黑"/>
          <w:b/>
          <w:bCs/>
        </w:rPr>
        <w:t xml:space="preserve">7.5 </w:t>
      </w:r>
      <w:r w:rsidRPr="00CE0127">
        <w:rPr>
          <w:rFonts w:ascii="微软雅黑" w:eastAsia="微软雅黑" w:hAnsi="微软雅黑" w:cs="微软雅黑" w:hint="eastAsia"/>
          <w:b/>
          <w:bCs/>
        </w:rPr>
        <w:t>商管与物管公司配合须知</w:t>
      </w:r>
    </w:p>
    <w:p w:rsidR="00F804CE" w:rsidRPr="00CE0127" w:rsidRDefault="00F804CE" w:rsidP="00C76F27">
      <w:pPr>
        <w:spacing w:line="0" w:lineRule="atLeast"/>
        <w:ind w:left="420"/>
        <w:rPr>
          <w:rFonts w:ascii="微软雅黑" w:eastAsia="微软雅黑" w:hAnsi="微软雅黑" w:cs="Times New Roman"/>
          <w:b/>
          <w:bCs/>
        </w:rPr>
      </w:pPr>
      <w:r w:rsidRPr="00CE0127">
        <w:rPr>
          <w:rFonts w:ascii="微软雅黑" w:eastAsia="微软雅黑" w:hAnsi="微软雅黑" w:cs="微软雅黑"/>
          <w:b/>
          <w:bCs/>
        </w:rPr>
        <w:t xml:space="preserve">7.6 </w:t>
      </w:r>
      <w:r w:rsidRPr="00CE0127">
        <w:rPr>
          <w:rFonts w:ascii="微软雅黑" w:eastAsia="微软雅黑" w:hAnsi="微软雅黑" w:cs="微软雅黑" w:hint="eastAsia"/>
          <w:b/>
          <w:bCs/>
        </w:rPr>
        <w:t>社区商业运营实务</w:t>
      </w:r>
    </w:p>
    <w:p w:rsidR="00F804CE" w:rsidRPr="00CE0127" w:rsidRDefault="00F804CE" w:rsidP="00C76F27">
      <w:pPr>
        <w:spacing w:line="0" w:lineRule="atLeast"/>
        <w:ind w:left="420"/>
        <w:rPr>
          <w:rFonts w:ascii="微软雅黑" w:eastAsia="微软雅黑" w:hAnsi="微软雅黑" w:cs="Times New Roman"/>
        </w:rPr>
      </w:pPr>
      <w:r w:rsidRPr="00CE0127">
        <w:rPr>
          <w:rFonts w:ascii="微软雅黑" w:eastAsia="微软雅黑" w:hAnsi="微软雅黑" w:cs="微软雅黑"/>
        </w:rPr>
        <w:t xml:space="preserve">7.6.1 </w:t>
      </w:r>
      <w:r w:rsidRPr="00CE0127">
        <w:rPr>
          <w:rFonts w:ascii="微软雅黑" w:eastAsia="微软雅黑" w:hAnsi="微软雅黑" w:cs="微软雅黑" w:hint="eastAsia"/>
        </w:rPr>
        <w:t>商业氛围营造</w:t>
      </w:r>
    </w:p>
    <w:p w:rsidR="00F804CE" w:rsidRPr="00CE0127" w:rsidRDefault="00F804CE" w:rsidP="00C76F27">
      <w:pPr>
        <w:spacing w:line="0" w:lineRule="atLeast"/>
        <w:ind w:left="420"/>
        <w:rPr>
          <w:rFonts w:ascii="微软雅黑" w:eastAsia="微软雅黑" w:hAnsi="微软雅黑" w:cs="Times New Roman"/>
        </w:rPr>
      </w:pPr>
      <w:r w:rsidRPr="00CE0127">
        <w:rPr>
          <w:rFonts w:ascii="微软雅黑" w:eastAsia="微软雅黑" w:hAnsi="微软雅黑" w:cs="微软雅黑"/>
        </w:rPr>
        <w:t xml:space="preserve">7.6.2 </w:t>
      </w:r>
      <w:r w:rsidRPr="00CE0127">
        <w:rPr>
          <w:rFonts w:ascii="微软雅黑" w:eastAsia="微软雅黑" w:hAnsi="微软雅黑" w:cs="微软雅黑" w:hint="eastAsia"/>
        </w:rPr>
        <w:t>招商补商</w:t>
      </w:r>
    </w:p>
    <w:p w:rsidR="00F804CE" w:rsidRPr="00CE0127" w:rsidRDefault="00F804CE" w:rsidP="00C76F27">
      <w:pPr>
        <w:spacing w:line="0" w:lineRule="atLeast"/>
        <w:ind w:left="420"/>
        <w:rPr>
          <w:rFonts w:ascii="微软雅黑" w:eastAsia="微软雅黑" w:hAnsi="微软雅黑" w:cs="Times New Roman"/>
        </w:rPr>
      </w:pPr>
      <w:r w:rsidRPr="00CE0127">
        <w:rPr>
          <w:rFonts w:ascii="微软雅黑" w:eastAsia="微软雅黑" w:hAnsi="微软雅黑" w:cs="微软雅黑"/>
        </w:rPr>
        <w:t xml:space="preserve">7.6.3 </w:t>
      </w:r>
      <w:r w:rsidRPr="00CE0127">
        <w:rPr>
          <w:rFonts w:ascii="微软雅黑" w:eastAsia="微软雅黑" w:hAnsi="微软雅黑" w:cs="微软雅黑" w:hint="eastAsia"/>
        </w:rPr>
        <w:t>租约管理</w:t>
      </w:r>
    </w:p>
    <w:p w:rsidR="00F804CE" w:rsidRPr="00CE0127" w:rsidRDefault="00F804CE" w:rsidP="00C76F27">
      <w:pPr>
        <w:spacing w:line="0" w:lineRule="atLeast"/>
        <w:ind w:left="420"/>
        <w:rPr>
          <w:rFonts w:ascii="微软雅黑" w:eastAsia="微软雅黑" w:hAnsi="微软雅黑" w:cs="Times New Roman"/>
        </w:rPr>
      </w:pPr>
      <w:r w:rsidRPr="00CE0127">
        <w:rPr>
          <w:rFonts w:ascii="微软雅黑" w:eastAsia="微软雅黑" w:hAnsi="微软雅黑" w:cs="微软雅黑"/>
        </w:rPr>
        <w:t xml:space="preserve">7.6.4 </w:t>
      </w:r>
      <w:r w:rsidRPr="00CE0127">
        <w:rPr>
          <w:rFonts w:ascii="微软雅黑" w:eastAsia="微软雅黑" w:hAnsi="微软雅黑" w:cs="微软雅黑" w:hint="eastAsia"/>
        </w:rPr>
        <w:t>租金调整</w:t>
      </w:r>
    </w:p>
    <w:p w:rsidR="00F804CE" w:rsidRPr="00CE0127" w:rsidRDefault="00F804CE" w:rsidP="00C76F27">
      <w:pPr>
        <w:spacing w:line="0" w:lineRule="atLeast"/>
        <w:ind w:left="420"/>
        <w:rPr>
          <w:rFonts w:ascii="微软雅黑" w:eastAsia="微软雅黑" w:hAnsi="微软雅黑" w:cs="Times New Roman"/>
        </w:rPr>
      </w:pPr>
      <w:r w:rsidRPr="00CE0127">
        <w:rPr>
          <w:rFonts w:ascii="微软雅黑" w:eastAsia="微软雅黑" w:hAnsi="微软雅黑" w:cs="微软雅黑"/>
        </w:rPr>
        <w:t xml:space="preserve">7.6.5 </w:t>
      </w:r>
      <w:r w:rsidRPr="00CE0127">
        <w:rPr>
          <w:rFonts w:ascii="微软雅黑" w:eastAsia="微软雅黑" w:hAnsi="微软雅黑" w:cs="微软雅黑" w:hint="eastAsia"/>
        </w:rPr>
        <w:t>良好的活动策划执行</w:t>
      </w:r>
    </w:p>
    <w:p w:rsidR="00F804CE" w:rsidRPr="00CE0127" w:rsidRDefault="00F804CE" w:rsidP="00C76F27">
      <w:pPr>
        <w:spacing w:line="0" w:lineRule="atLeast"/>
        <w:ind w:left="420"/>
        <w:rPr>
          <w:rFonts w:ascii="微软雅黑" w:eastAsia="微软雅黑" w:hAnsi="微软雅黑" w:cs="Times New Roman"/>
        </w:rPr>
      </w:pPr>
      <w:r w:rsidRPr="00CE0127">
        <w:rPr>
          <w:rFonts w:ascii="微软雅黑" w:eastAsia="微软雅黑" w:hAnsi="微软雅黑" w:cs="微软雅黑"/>
        </w:rPr>
        <w:t xml:space="preserve">7.6.6 </w:t>
      </w:r>
      <w:r w:rsidRPr="00CE0127">
        <w:rPr>
          <w:rFonts w:ascii="微软雅黑" w:eastAsia="微软雅黑" w:hAnsi="微软雅黑" w:cs="微软雅黑" w:hint="eastAsia"/>
        </w:rPr>
        <w:t>软件的应用</w:t>
      </w:r>
      <w:bookmarkStart w:id="0" w:name="_GoBack"/>
      <w:bookmarkEnd w:id="0"/>
    </w:p>
    <w:p w:rsidR="00F804CE" w:rsidRDefault="00F804CE" w:rsidP="00C76F27">
      <w:pPr>
        <w:spacing w:line="0" w:lineRule="atLeast"/>
        <w:rPr>
          <w:rFonts w:ascii="微软雅黑" w:eastAsia="微软雅黑" w:hAnsi="微软雅黑" w:cs="微软雅黑" w:hint="eastAsia"/>
          <w:b/>
          <w:bCs/>
          <w:color w:val="FF0000"/>
          <w:sz w:val="30"/>
          <w:szCs w:val="30"/>
        </w:rPr>
      </w:pPr>
      <w:r w:rsidRPr="00CE0127">
        <w:rPr>
          <w:rFonts w:ascii="微软雅黑" w:eastAsia="微软雅黑" w:hAnsi="微软雅黑" w:cs="微软雅黑"/>
          <w:b/>
          <w:bCs/>
          <w:sz w:val="30"/>
          <w:szCs w:val="30"/>
        </w:rPr>
        <w:t>8</w:t>
      </w:r>
      <w:r w:rsidRPr="00CE0127">
        <w:rPr>
          <w:rFonts w:ascii="微软雅黑" w:eastAsia="微软雅黑" w:hAnsi="微软雅黑" w:cs="微软雅黑" w:hint="eastAsia"/>
          <w:b/>
          <w:bCs/>
          <w:sz w:val="30"/>
          <w:szCs w:val="30"/>
        </w:rPr>
        <w:t>、如何打造适合自身发展的</w:t>
      </w:r>
      <w:r w:rsidRPr="00CE0127">
        <w:rPr>
          <w:rFonts w:ascii="微软雅黑" w:eastAsia="微软雅黑" w:hAnsi="微软雅黑" w:cs="微软雅黑" w:hint="eastAsia"/>
          <w:b/>
          <w:bCs/>
          <w:color w:val="FF0000"/>
          <w:sz w:val="30"/>
          <w:szCs w:val="30"/>
        </w:rPr>
        <w:t>社区商业产品线？</w:t>
      </w:r>
    </w:p>
    <w:p w:rsidR="0082251A" w:rsidRPr="0082251A" w:rsidRDefault="0082251A" w:rsidP="0082251A">
      <w:pPr>
        <w:spacing w:beforeLines="70" w:line="400" w:lineRule="exact"/>
        <w:ind w:firstLineChars="174" w:firstLine="383"/>
        <w:rPr>
          <w:rFonts w:ascii="微软雅黑" w:eastAsia="微软雅黑" w:hAnsi="微软雅黑" w:cs="Times New Roman"/>
          <w:sz w:val="22"/>
          <w:szCs w:val="22"/>
          <w:shd w:val="pct15" w:color="auto" w:fill="FFFFFF"/>
        </w:rPr>
      </w:pPr>
      <w:r w:rsidRPr="0082251A">
        <w:rPr>
          <w:rFonts w:ascii="微软雅黑" w:eastAsia="微软雅黑" w:hAnsi="微软雅黑" w:cs="微软雅黑" w:hint="eastAsia"/>
          <w:sz w:val="22"/>
          <w:szCs w:val="22"/>
          <w:highlight w:val="yellow"/>
          <w:shd w:val="pct15" w:color="auto" w:fill="FFFFFF"/>
        </w:rPr>
        <w:t>这个章节，一般不废话、不宣传，懂的人都知道，全国的商业地产培训，只有我们的课有这个章</w:t>
      </w:r>
      <w:r w:rsidRPr="0082251A">
        <w:rPr>
          <w:rFonts w:ascii="微软雅黑" w:eastAsia="微软雅黑" w:hAnsi="微软雅黑" w:cs="微软雅黑" w:hint="eastAsia"/>
          <w:sz w:val="22"/>
          <w:szCs w:val="22"/>
          <w:highlight w:val="yellow"/>
          <w:shd w:val="pct15" w:color="auto" w:fill="FFFFFF"/>
        </w:rPr>
        <w:lastRenderedPageBreak/>
        <w:t>节。</w:t>
      </w:r>
    </w:p>
    <w:p w:rsidR="00F804CE" w:rsidRPr="00CE0127" w:rsidRDefault="00F804CE" w:rsidP="00C76F27">
      <w:pPr>
        <w:spacing w:line="0" w:lineRule="atLeast"/>
        <w:ind w:left="420"/>
        <w:rPr>
          <w:rFonts w:ascii="微软雅黑" w:eastAsia="微软雅黑" w:hAnsi="微软雅黑" w:cs="Times New Roman"/>
          <w:b/>
          <w:bCs/>
        </w:rPr>
      </w:pPr>
      <w:r w:rsidRPr="00CE0127">
        <w:rPr>
          <w:rFonts w:ascii="微软雅黑" w:eastAsia="微软雅黑" w:hAnsi="微软雅黑" w:cs="微软雅黑"/>
          <w:b/>
          <w:bCs/>
        </w:rPr>
        <w:t xml:space="preserve">8.1 </w:t>
      </w:r>
      <w:r w:rsidRPr="00CE0127">
        <w:rPr>
          <w:rFonts w:ascii="微软雅黑" w:eastAsia="微软雅黑" w:hAnsi="微软雅黑" w:cs="微软雅黑" w:hint="eastAsia"/>
          <w:b/>
          <w:bCs/>
        </w:rPr>
        <w:t>什么叫产品线？</w:t>
      </w:r>
    </w:p>
    <w:p w:rsidR="00F804CE" w:rsidRPr="00CE0127" w:rsidRDefault="00F804CE" w:rsidP="00C76F27">
      <w:pPr>
        <w:spacing w:line="0" w:lineRule="atLeast"/>
        <w:ind w:left="420"/>
        <w:rPr>
          <w:rFonts w:ascii="微软雅黑" w:eastAsia="微软雅黑" w:hAnsi="微软雅黑" w:cs="Times New Roman"/>
          <w:b/>
          <w:bCs/>
        </w:rPr>
      </w:pPr>
      <w:r w:rsidRPr="00CE0127">
        <w:rPr>
          <w:rFonts w:ascii="微软雅黑" w:eastAsia="微软雅黑" w:hAnsi="微软雅黑" w:cs="微软雅黑"/>
          <w:b/>
          <w:bCs/>
        </w:rPr>
        <w:t xml:space="preserve">8.2 </w:t>
      </w:r>
      <w:r w:rsidRPr="00CE0127">
        <w:rPr>
          <w:rFonts w:ascii="微软雅黑" w:eastAsia="微软雅黑" w:hAnsi="微软雅黑" w:cs="微软雅黑" w:hint="eastAsia"/>
          <w:b/>
          <w:bCs/>
        </w:rPr>
        <w:t>打造社区商业产品线的意义</w:t>
      </w:r>
    </w:p>
    <w:p w:rsidR="00F804CE" w:rsidRPr="00CE0127" w:rsidRDefault="00F804CE" w:rsidP="00C76F27">
      <w:pPr>
        <w:spacing w:line="0" w:lineRule="atLeast"/>
        <w:ind w:left="420"/>
        <w:rPr>
          <w:rFonts w:ascii="微软雅黑" w:eastAsia="微软雅黑" w:hAnsi="微软雅黑" w:cs="Times New Roman"/>
        </w:rPr>
      </w:pPr>
      <w:r w:rsidRPr="00CE0127">
        <w:rPr>
          <w:rFonts w:ascii="微软雅黑" w:eastAsia="微软雅黑" w:hAnsi="微软雅黑" w:cs="微软雅黑"/>
        </w:rPr>
        <w:t xml:space="preserve">8.2.1 </w:t>
      </w:r>
      <w:r w:rsidRPr="00CE0127">
        <w:rPr>
          <w:rFonts w:ascii="微软雅黑" w:eastAsia="微软雅黑" w:hAnsi="微软雅黑" w:cs="微软雅黑" w:hint="eastAsia"/>
        </w:rPr>
        <w:t>企业生存的需要</w:t>
      </w:r>
    </w:p>
    <w:p w:rsidR="00F804CE" w:rsidRPr="00CE0127" w:rsidRDefault="00F804CE" w:rsidP="00C76F27">
      <w:pPr>
        <w:spacing w:line="0" w:lineRule="atLeast"/>
        <w:ind w:left="420"/>
        <w:rPr>
          <w:rFonts w:ascii="微软雅黑" w:eastAsia="微软雅黑" w:hAnsi="微软雅黑" w:cs="Times New Roman"/>
        </w:rPr>
      </w:pPr>
      <w:r w:rsidRPr="00CE0127">
        <w:rPr>
          <w:rFonts w:ascii="微软雅黑" w:eastAsia="微软雅黑" w:hAnsi="微软雅黑" w:cs="微软雅黑"/>
        </w:rPr>
        <w:t xml:space="preserve">8.2.2 </w:t>
      </w:r>
      <w:r w:rsidRPr="00CE0127">
        <w:rPr>
          <w:rFonts w:ascii="微软雅黑" w:eastAsia="微软雅黑" w:hAnsi="微软雅黑" w:cs="微软雅黑" w:hint="eastAsia"/>
        </w:rPr>
        <w:t>企业发展的需要</w:t>
      </w:r>
    </w:p>
    <w:p w:rsidR="00F804CE" w:rsidRPr="00CE0127" w:rsidRDefault="00F804CE" w:rsidP="00C76F27">
      <w:pPr>
        <w:spacing w:line="0" w:lineRule="atLeast"/>
        <w:ind w:left="420"/>
        <w:rPr>
          <w:rFonts w:ascii="微软雅黑" w:eastAsia="微软雅黑" w:hAnsi="微软雅黑" w:cs="Times New Roman"/>
          <w:b/>
          <w:bCs/>
        </w:rPr>
      </w:pPr>
      <w:r w:rsidRPr="00CE0127">
        <w:rPr>
          <w:rFonts w:ascii="微软雅黑" w:eastAsia="微软雅黑" w:hAnsi="微软雅黑" w:cs="微软雅黑"/>
          <w:b/>
          <w:bCs/>
        </w:rPr>
        <w:t xml:space="preserve">8.3 </w:t>
      </w:r>
      <w:r w:rsidRPr="00CE0127">
        <w:rPr>
          <w:rFonts w:ascii="微软雅黑" w:eastAsia="微软雅黑" w:hAnsi="微软雅黑" w:cs="微软雅黑" w:hint="eastAsia"/>
          <w:b/>
          <w:bCs/>
        </w:rPr>
        <w:t>适合自己的道路</w:t>
      </w:r>
    </w:p>
    <w:p w:rsidR="00F804CE" w:rsidRPr="00CE0127" w:rsidRDefault="00F804CE" w:rsidP="00C76F27">
      <w:pPr>
        <w:spacing w:line="0" w:lineRule="atLeast"/>
        <w:ind w:left="420"/>
        <w:rPr>
          <w:rFonts w:ascii="微软雅黑" w:eastAsia="微软雅黑" w:hAnsi="微软雅黑" w:cs="Times New Roman"/>
        </w:rPr>
      </w:pPr>
      <w:r w:rsidRPr="00CE0127">
        <w:rPr>
          <w:rFonts w:ascii="微软雅黑" w:eastAsia="微软雅黑" w:hAnsi="微软雅黑" w:cs="微软雅黑"/>
        </w:rPr>
        <w:t xml:space="preserve">8.3.1 </w:t>
      </w:r>
      <w:r w:rsidRPr="00CE0127">
        <w:rPr>
          <w:rFonts w:ascii="微软雅黑" w:eastAsia="微软雅黑" w:hAnsi="微软雅黑" w:cs="微软雅黑" w:hint="eastAsia"/>
        </w:rPr>
        <w:t>打造自己企业最核心的产品与品牌</w:t>
      </w:r>
    </w:p>
    <w:p w:rsidR="00F804CE" w:rsidRPr="00CE0127" w:rsidRDefault="00F804CE" w:rsidP="00C76F27">
      <w:pPr>
        <w:spacing w:line="0" w:lineRule="atLeast"/>
        <w:ind w:left="420"/>
        <w:rPr>
          <w:rFonts w:ascii="微软雅黑" w:eastAsia="微软雅黑" w:hAnsi="微软雅黑" w:cs="Times New Roman"/>
        </w:rPr>
      </w:pPr>
      <w:r w:rsidRPr="00CE0127">
        <w:rPr>
          <w:rFonts w:ascii="微软雅黑" w:eastAsia="微软雅黑" w:hAnsi="微软雅黑" w:cs="微软雅黑"/>
        </w:rPr>
        <w:t xml:space="preserve">8.3.2 </w:t>
      </w:r>
      <w:r w:rsidRPr="00CE0127">
        <w:rPr>
          <w:rFonts w:ascii="微软雅黑" w:eastAsia="微软雅黑" w:hAnsi="微软雅黑" w:cs="微软雅黑" w:hint="eastAsia"/>
        </w:rPr>
        <w:t>形成技术壁垒</w:t>
      </w:r>
    </w:p>
    <w:p w:rsidR="00F804CE" w:rsidRDefault="00F804CE" w:rsidP="006C195B">
      <w:pPr>
        <w:spacing w:line="0" w:lineRule="atLeast"/>
        <w:rPr>
          <w:rFonts w:ascii="微软雅黑" w:eastAsia="微软雅黑" w:hAnsi="微软雅黑" w:cs="微软雅黑" w:hint="eastAsia"/>
          <w:b/>
          <w:bCs/>
          <w:sz w:val="24"/>
          <w:szCs w:val="24"/>
        </w:rPr>
      </w:pPr>
      <w:r w:rsidRPr="00CE0127">
        <w:rPr>
          <w:rFonts w:ascii="微软雅黑" w:eastAsia="微软雅黑" w:hAnsi="微软雅黑" w:cs="微软雅黑" w:hint="eastAsia"/>
          <w:b/>
          <w:bCs/>
          <w:sz w:val="24"/>
          <w:szCs w:val="24"/>
        </w:rPr>
        <w:t>结尾、总结与答疑（</w:t>
      </w:r>
      <w:r w:rsidRPr="00CE0127">
        <w:rPr>
          <w:rFonts w:ascii="微软雅黑" w:eastAsia="微软雅黑" w:hAnsi="微软雅黑" w:cs="微软雅黑"/>
          <w:b/>
          <w:bCs/>
          <w:sz w:val="24"/>
          <w:szCs w:val="24"/>
        </w:rPr>
        <w:t>30</w:t>
      </w:r>
      <w:r w:rsidRPr="00CE0127">
        <w:rPr>
          <w:rFonts w:ascii="微软雅黑" w:eastAsia="微软雅黑" w:hAnsi="微软雅黑" w:cs="微软雅黑" w:hint="eastAsia"/>
          <w:b/>
          <w:bCs/>
          <w:sz w:val="24"/>
          <w:szCs w:val="24"/>
        </w:rPr>
        <w:t>分钟答疑解惑时间）</w:t>
      </w:r>
    </w:p>
    <w:p w:rsidR="000E14ED" w:rsidRDefault="000E14ED" w:rsidP="006C195B">
      <w:pPr>
        <w:spacing w:line="0" w:lineRule="atLeast"/>
        <w:rPr>
          <w:rFonts w:ascii="微软雅黑" w:eastAsia="微软雅黑" w:hAnsi="微软雅黑" w:cs="Times New Roman"/>
          <w:b/>
          <w:bCs/>
          <w:sz w:val="24"/>
          <w:szCs w:val="24"/>
        </w:rPr>
      </w:pPr>
    </w:p>
    <w:p w:rsidR="00DA65DF" w:rsidRPr="00F1504B" w:rsidRDefault="00DA65DF" w:rsidP="00DA65DF">
      <w:pPr>
        <w:snapToGrid w:val="0"/>
        <w:spacing w:line="0" w:lineRule="atLeast"/>
        <w:contextualSpacing/>
        <w:rPr>
          <w:rFonts w:ascii="微软雅黑" w:eastAsia="微软雅黑" w:hAnsi="微软雅黑" w:cs="宋体" w:hint="eastAsia"/>
          <w:b/>
          <w:bCs/>
          <w:color w:val="800080"/>
          <w:kern w:val="0"/>
          <w:sz w:val="30"/>
          <w:szCs w:val="30"/>
        </w:rPr>
      </w:pPr>
      <w:r w:rsidRPr="00F1504B">
        <w:rPr>
          <w:rFonts w:ascii="微软雅黑" w:eastAsia="微软雅黑" w:hAnsi="微软雅黑" w:cs="宋体" w:hint="eastAsia"/>
          <w:b/>
          <w:bCs/>
          <w:color w:val="800080"/>
          <w:kern w:val="0"/>
          <w:sz w:val="30"/>
          <w:szCs w:val="30"/>
        </w:rPr>
        <w:t>参会方式</w:t>
      </w:r>
      <w:r w:rsidRPr="00F1504B">
        <w:rPr>
          <w:rFonts w:ascii="微软雅黑" w:eastAsia="微软雅黑" w:hAnsi="微软雅黑" w:cs="宋体"/>
          <w:b/>
          <w:bCs/>
          <w:color w:val="800080"/>
          <w:kern w:val="0"/>
          <w:sz w:val="30"/>
          <w:szCs w:val="30"/>
        </w:rPr>
        <w:t>|</w:t>
      </w:r>
      <w:r w:rsidRPr="00F1504B">
        <w:rPr>
          <w:rFonts w:ascii="微软雅黑" w:eastAsia="微软雅黑" w:hAnsi="微软雅黑" w:cs="宋体" w:hint="eastAsia"/>
          <w:b/>
          <w:bCs/>
          <w:color w:val="800080"/>
          <w:kern w:val="0"/>
          <w:sz w:val="30"/>
          <w:szCs w:val="30"/>
        </w:rPr>
        <w:t xml:space="preserve"> </w:t>
      </w:r>
      <w:r w:rsidRPr="00F1504B">
        <w:rPr>
          <w:rFonts w:ascii="微软雅黑" w:eastAsia="微软雅黑" w:hAnsi="微软雅黑" w:cs="宋体"/>
          <w:b/>
          <w:bCs/>
          <w:color w:val="800080"/>
          <w:kern w:val="0"/>
          <w:sz w:val="30"/>
          <w:szCs w:val="30"/>
        </w:rPr>
        <w:t>Participant mode</w:t>
      </w:r>
    </w:p>
    <w:p w:rsidR="000E14ED" w:rsidRDefault="00F804CE" w:rsidP="009E5164">
      <w:pPr>
        <w:widowControl/>
        <w:spacing w:line="0" w:lineRule="atLeast"/>
        <w:jc w:val="left"/>
        <w:rPr>
          <w:rFonts w:ascii="微软雅黑" w:eastAsia="微软雅黑" w:hAnsi="微软雅黑" w:cs="微软雅黑" w:hint="eastAsia"/>
          <w:b/>
          <w:bCs/>
          <w:color w:val="C00000"/>
          <w:sz w:val="32"/>
          <w:szCs w:val="32"/>
        </w:rPr>
      </w:pPr>
      <w:r w:rsidRPr="004A48B1">
        <w:rPr>
          <w:rFonts w:ascii="微软雅黑" w:eastAsia="微软雅黑" w:hAnsi="微软雅黑" w:cs="微软雅黑" w:hint="eastAsia"/>
          <w:kern w:val="0"/>
          <w:sz w:val="24"/>
          <w:szCs w:val="24"/>
        </w:rPr>
        <w:t>【主办单位】上海灏焱房地产咨询有限公司</w:t>
      </w:r>
      <w:r w:rsidRPr="004A48B1">
        <w:rPr>
          <w:rFonts w:ascii="微软雅黑" w:eastAsia="微软雅黑" w:hAnsi="微软雅黑" w:cs="Times New Roman"/>
          <w:kern w:val="0"/>
          <w:sz w:val="24"/>
          <w:szCs w:val="24"/>
        </w:rPr>
        <w:br/>
      </w:r>
      <w:r w:rsidRPr="004A48B1">
        <w:rPr>
          <w:rFonts w:ascii="微软雅黑" w:eastAsia="微软雅黑" w:hAnsi="微软雅黑" w:cs="微软雅黑" w:hint="eastAsia"/>
          <w:kern w:val="0"/>
          <w:sz w:val="24"/>
          <w:szCs w:val="24"/>
        </w:rPr>
        <w:t>【课程时间】</w:t>
      </w:r>
      <w:r w:rsidRPr="004A48B1">
        <w:rPr>
          <w:rFonts w:ascii="微软雅黑" w:eastAsia="微软雅黑" w:hAnsi="微软雅黑" w:cs="微软雅黑"/>
          <w:kern w:val="0"/>
          <w:sz w:val="24"/>
          <w:szCs w:val="24"/>
        </w:rPr>
        <w:t>2016</w:t>
      </w:r>
      <w:r w:rsidRPr="004A48B1">
        <w:rPr>
          <w:rFonts w:ascii="微软雅黑" w:eastAsia="微软雅黑" w:hAnsi="微软雅黑" w:cs="微软雅黑" w:hint="eastAsia"/>
          <w:kern w:val="0"/>
          <w:sz w:val="24"/>
          <w:szCs w:val="24"/>
        </w:rPr>
        <w:t>年</w:t>
      </w:r>
      <w:r w:rsidR="00DE4D0C">
        <w:rPr>
          <w:rFonts w:ascii="微软雅黑" w:eastAsia="微软雅黑" w:hAnsi="微软雅黑" w:cs="微软雅黑" w:hint="eastAsia"/>
          <w:kern w:val="0"/>
          <w:sz w:val="24"/>
          <w:szCs w:val="24"/>
        </w:rPr>
        <w:t>10</w:t>
      </w:r>
      <w:r w:rsidRPr="004A48B1">
        <w:rPr>
          <w:rFonts w:ascii="微软雅黑" w:eastAsia="微软雅黑" w:hAnsi="微软雅黑" w:cs="微软雅黑" w:hint="eastAsia"/>
          <w:kern w:val="0"/>
          <w:sz w:val="24"/>
          <w:szCs w:val="24"/>
        </w:rPr>
        <w:t>月</w:t>
      </w:r>
      <w:r w:rsidR="00DE4D0C">
        <w:rPr>
          <w:rFonts w:ascii="微软雅黑" w:eastAsia="微软雅黑" w:hAnsi="微软雅黑" w:cs="微软雅黑" w:hint="eastAsia"/>
          <w:kern w:val="0"/>
          <w:sz w:val="24"/>
          <w:szCs w:val="24"/>
        </w:rPr>
        <w:t>2</w:t>
      </w:r>
      <w:r w:rsidR="000E14ED">
        <w:rPr>
          <w:rFonts w:ascii="微软雅黑" w:eastAsia="微软雅黑" w:hAnsi="微软雅黑" w:cs="微软雅黑" w:hint="eastAsia"/>
          <w:kern w:val="0"/>
          <w:sz w:val="24"/>
          <w:szCs w:val="24"/>
        </w:rPr>
        <w:t>8</w:t>
      </w:r>
      <w:r w:rsidR="00DE4D0C">
        <w:rPr>
          <w:rFonts w:ascii="微软雅黑" w:eastAsia="微软雅黑" w:hAnsi="微软雅黑" w:cs="微软雅黑" w:hint="eastAsia"/>
          <w:kern w:val="0"/>
          <w:sz w:val="24"/>
          <w:szCs w:val="24"/>
        </w:rPr>
        <w:t>－</w:t>
      </w:r>
      <w:r w:rsidR="000E14ED">
        <w:rPr>
          <w:rFonts w:ascii="微软雅黑" w:eastAsia="微软雅黑" w:hAnsi="微软雅黑" w:cs="微软雅黑" w:hint="eastAsia"/>
          <w:kern w:val="0"/>
          <w:sz w:val="24"/>
          <w:szCs w:val="24"/>
        </w:rPr>
        <w:t>29</w:t>
      </w:r>
      <w:r w:rsidRPr="004A48B1">
        <w:rPr>
          <w:rFonts w:ascii="微软雅黑" w:eastAsia="微软雅黑" w:hAnsi="微软雅黑" w:cs="微软雅黑" w:hint="eastAsia"/>
          <w:kern w:val="0"/>
          <w:sz w:val="24"/>
          <w:szCs w:val="24"/>
        </w:rPr>
        <w:t>日</w:t>
      </w:r>
      <w:r w:rsidR="000E14ED">
        <w:rPr>
          <w:rFonts w:ascii="微软雅黑" w:eastAsia="微软雅黑" w:hAnsi="微软雅黑" w:cs="微软雅黑" w:hint="eastAsia"/>
          <w:kern w:val="0"/>
          <w:sz w:val="24"/>
          <w:szCs w:val="24"/>
        </w:rPr>
        <w:t>（周五、周六</w:t>
      </w:r>
      <w:r>
        <w:rPr>
          <w:rFonts w:ascii="微软雅黑" w:eastAsia="微软雅黑" w:hAnsi="微软雅黑" w:cs="微软雅黑" w:hint="eastAsia"/>
          <w:kern w:val="0"/>
          <w:sz w:val="24"/>
          <w:szCs w:val="24"/>
        </w:rPr>
        <w:t>）</w:t>
      </w:r>
      <w:r w:rsidR="000E14ED">
        <w:rPr>
          <w:rFonts w:ascii="微软雅黑" w:eastAsia="微软雅黑" w:hAnsi="微软雅黑" w:cs="微软雅黑" w:hint="eastAsia"/>
          <w:kern w:val="0"/>
          <w:sz w:val="24"/>
          <w:szCs w:val="24"/>
        </w:rPr>
        <w:t>·上海</w:t>
      </w:r>
      <w:r w:rsidRPr="004A48B1">
        <w:rPr>
          <w:rFonts w:ascii="微软雅黑" w:eastAsia="微软雅黑" w:hAnsi="微软雅黑" w:cs="Times New Roman"/>
          <w:kern w:val="0"/>
          <w:sz w:val="24"/>
          <w:szCs w:val="24"/>
        </w:rPr>
        <w:br/>
      </w:r>
      <w:r w:rsidRPr="004A48B1">
        <w:rPr>
          <w:rFonts w:ascii="微软雅黑" w:eastAsia="微软雅黑" w:hAnsi="微软雅黑" w:cs="微软雅黑" w:hint="eastAsia"/>
          <w:kern w:val="0"/>
          <w:sz w:val="24"/>
          <w:szCs w:val="24"/>
        </w:rPr>
        <w:t>【培训费用】</w:t>
      </w:r>
      <w:r>
        <w:rPr>
          <w:rFonts w:ascii="微软雅黑" w:eastAsia="微软雅黑" w:hAnsi="微软雅黑" w:cs="微软雅黑"/>
          <w:kern w:val="0"/>
          <w:sz w:val="24"/>
          <w:szCs w:val="24"/>
        </w:rPr>
        <w:t xml:space="preserve"> </w:t>
      </w:r>
      <w:r w:rsidRPr="00D76EAA">
        <w:rPr>
          <w:rFonts w:ascii="微软雅黑" w:eastAsia="微软雅黑" w:hAnsi="微软雅黑" w:cs="微软雅黑" w:hint="eastAsia"/>
          <w:color w:val="000000"/>
          <w:sz w:val="24"/>
          <w:szCs w:val="24"/>
        </w:rPr>
        <w:t>人民币</w:t>
      </w:r>
      <w:r>
        <w:rPr>
          <w:rFonts w:ascii="微软雅黑" w:eastAsia="微软雅黑" w:hAnsi="微软雅黑" w:cs="微软雅黑"/>
          <w:b/>
          <w:bCs/>
          <w:color w:val="000000"/>
          <w:sz w:val="24"/>
          <w:szCs w:val="24"/>
        </w:rPr>
        <w:t>398</w:t>
      </w:r>
      <w:r w:rsidRPr="00D76EAA">
        <w:rPr>
          <w:rFonts w:ascii="微软雅黑" w:eastAsia="微软雅黑" w:hAnsi="微软雅黑" w:cs="微软雅黑"/>
          <w:b/>
          <w:bCs/>
          <w:color w:val="000000"/>
          <w:sz w:val="24"/>
          <w:szCs w:val="24"/>
        </w:rPr>
        <w:t>0</w:t>
      </w:r>
      <w:r w:rsidRPr="00D76EAA">
        <w:rPr>
          <w:rFonts w:ascii="微软雅黑" w:eastAsia="微软雅黑" w:hAnsi="微软雅黑" w:cs="微软雅黑" w:hint="eastAsia"/>
          <w:b/>
          <w:bCs/>
          <w:color w:val="000000"/>
          <w:sz w:val="24"/>
          <w:szCs w:val="24"/>
        </w:rPr>
        <w:t>元</w:t>
      </w:r>
      <w:r w:rsidRPr="00D76EAA">
        <w:rPr>
          <w:rFonts w:ascii="微软雅黑" w:eastAsia="微软雅黑" w:hAnsi="微软雅黑" w:cs="微软雅黑"/>
          <w:b/>
          <w:bCs/>
          <w:color w:val="000000"/>
          <w:sz w:val="24"/>
          <w:szCs w:val="24"/>
        </w:rPr>
        <w:t>/</w:t>
      </w:r>
      <w:r w:rsidRPr="00D76EAA">
        <w:rPr>
          <w:rFonts w:ascii="微软雅黑" w:eastAsia="微软雅黑" w:hAnsi="微软雅黑" w:cs="微软雅黑" w:hint="eastAsia"/>
          <w:b/>
          <w:bCs/>
          <w:color w:val="000000"/>
          <w:sz w:val="24"/>
          <w:szCs w:val="24"/>
        </w:rPr>
        <w:t>人；</w:t>
      </w:r>
      <w:r w:rsidRPr="00D76EAA">
        <w:rPr>
          <w:rFonts w:ascii="微软雅黑" w:eastAsia="微软雅黑" w:hAnsi="微软雅黑" w:cs="微软雅黑"/>
          <w:color w:val="000000"/>
          <w:sz w:val="24"/>
          <w:szCs w:val="24"/>
        </w:rPr>
        <w:t xml:space="preserve">  </w:t>
      </w:r>
      <w:r w:rsidR="009E5164" w:rsidRPr="004A48B1">
        <w:rPr>
          <w:rFonts w:ascii="微软雅黑" w:eastAsia="微软雅黑" w:hAnsi="微软雅黑" w:cs="微软雅黑"/>
          <w:kern w:val="0"/>
          <w:sz w:val="24"/>
          <w:szCs w:val="24"/>
        </w:rPr>
        <w:t>(</w:t>
      </w:r>
      <w:r w:rsidR="009E5164" w:rsidRPr="004A48B1">
        <w:rPr>
          <w:rFonts w:ascii="微软雅黑" w:eastAsia="微软雅黑" w:hAnsi="微软雅黑" w:cs="微软雅黑" w:hint="eastAsia"/>
          <w:kern w:val="0"/>
          <w:sz w:val="24"/>
          <w:szCs w:val="24"/>
        </w:rPr>
        <w:t>含讲师费、培训费、资料费、场地费），食宿代订，费用自理。</w:t>
      </w:r>
      <w:r w:rsidRPr="009E5164">
        <w:rPr>
          <w:rFonts w:ascii="微软雅黑" w:eastAsia="微软雅黑" w:hAnsi="微软雅黑" w:cs="微软雅黑"/>
          <w:b/>
          <w:bCs/>
          <w:color w:val="C00000"/>
          <w:sz w:val="32"/>
          <w:szCs w:val="32"/>
        </w:rPr>
        <w:t xml:space="preserve">  </w:t>
      </w:r>
    </w:p>
    <w:p w:rsidR="00F804CE" w:rsidRPr="00DA65DF" w:rsidRDefault="00F804CE" w:rsidP="009E5164">
      <w:pPr>
        <w:widowControl/>
        <w:spacing w:line="0" w:lineRule="atLeast"/>
        <w:jc w:val="left"/>
        <w:rPr>
          <w:rFonts w:ascii="微软雅黑" w:eastAsia="微软雅黑" w:hAnsi="微软雅黑" w:cs="微软雅黑" w:hint="eastAsia"/>
          <w:b/>
          <w:bCs/>
          <w:color w:val="FF0000"/>
          <w:kern w:val="0"/>
          <w:sz w:val="24"/>
          <w:szCs w:val="24"/>
        </w:rPr>
      </w:pPr>
      <w:r w:rsidRPr="00DA65DF">
        <w:rPr>
          <w:rFonts w:ascii="微软雅黑" w:eastAsia="微软雅黑" w:hAnsi="微软雅黑" w:cs="微软雅黑" w:hint="eastAsia"/>
          <w:b/>
          <w:bCs/>
          <w:color w:val="FF0000"/>
          <w:kern w:val="0"/>
          <w:sz w:val="24"/>
          <w:szCs w:val="24"/>
        </w:rPr>
        <w:t>【咨询联系】</w:t>
      </w:r>
      <w:r w:rsidR="00C76F27" w:rsidRPr="00DA65DF">
        <w:rPr>
          <w:rFonts w:ascii="微软雅黑" w:eastAsia="微软雅黑" w:hAnsi="微软雅黑" w:cs="微软雅黑" w:hint="eastAsia"/>
          <w:b/>
          <w:bCs/>
          <w:color w:val="FF0000"/>
          <w:kern w:val="0"/>
          <w:sz w:val="24"/>
          <w:szCs w:val="24"/>
        </w:rPr>
        <w:t>杨梅</w:t>
      </w:r>
      <w:r w:rsidRPr="00DA65DF">
        <w:rPr>
          <w:rFonts w:ascii="微软雅黑" w:eastAsia="微软雅黑" w:hAnsi="微软雅黑" w:cs="微软雅黑" w:hint="eastAsia"/>
          <w:b/>
          <w:bCs/>
          <w:color w:val="FF0000"/>
          <w:kern w:val="0"/>
          <w:sz w:val="24"/>
          <w:szCs w:val="24"/>
        </w:rPr>
        <w:t>老师</w:t>
      </w:r>
      <w:r w:rsidRPr="00DA65DF">
        <w:rPr>
          <w:rFonts w:ascii="Î¢ÈíÑÅºÚ Western" w:eastAsia="微软雅黑" w:hAnsi="Î¢ÈíÑÅºÚ Western" w:cs="Times New Roman"/>
          <w:b/>
          <w:bCs/>
          <w:color w:val="FF0000"/>
          <w:kern w:val="0"/>
          <w:sz w:val="24"/>
          <w:szCs w:val="24"/>
        </w:rPr>
        <w:t> </w:t>
      </w:r>
      <w:r w:rsidRPr="00DA65DF">
        <w:rPr>
          <w:rFonts w:ascii="微软雅黑" w:eastAsia="微软雅黑" w:hAnsi="微软雅黑" w:cs="微软雅黑"/>
          <w:b/>
          <w:bCs/>
          <w:color w:val="FF0000"/>
          <w:kern w:val="0"/>
          <w:sz w:val="24"/>
          <w:szCs w:val="24"/>
        </w:rPr>
        <w:t>1</w:t>
      </w:r>
      <w:r w:rsidR="00C76F27" w:rsidRPr="00DA65DF">
        <w:rPr>
          <w:rFonts w:ascii="微软雅黑" w:eastAsia="微软雅黑" w:hAnsi="微软雅黑" w:cs="微软雅黑" w:hint="eastAsia"/>
          <w:b/>
          <w:bCs/>
          <w:color w:val="FF0000"/>
          <w:kern w:val="0"/>
          <w:sz w:val="24"/>
          <w:szCs w:val="24"/>
        </w:rPr>
        <w:t>34 3434 5949</w:t>
      </w:r>
      <w:r w:rsidRPr="00DA65DF">
        <w:rPr>
          <w:rFonts w:ascii="微软雅黑" w:eastAsia="微软雅黑" w:hAnsi="微软雅黑" w:cs="微软雅黑" w:hint="eastAsia"/>
          <w:b/>
          <w:bCs/>
          <w:color w:val="FF0000"/>
          <w:kern w:val="0"/>
          <w:sz w:val="24"/>
          <w:szCs w:val="24"/>
        </w:rPr>
        <w:t>（即微信）</w:t>
      </w:r>
      <w:r w:rsidR="00C76F27" w:rsidRPr="00DA65DF">
        <w:rPr>
          <w:rFonts w:ascii="微软雅黑" w:eastAsia="微软雅黑" w:hAnsi="微软雅黑" w:cs="微软雅黑" w:hint="eastAsia"/>
          <w:b/>
          <w:bCs/>
          <w:color w:val="FF0000"/>
          <w:kern w:val="0"/>
          <w:sz w:val="24"/>
          <w:szCs w:val="24"/>
        </w:rPr>
        <w:t xml:space="preserve"> </w:t>
      </w:r>
      <w:r w:rsidR="00DA65DF">
        <w:rPr>
          <w:rFonts w:ascii="微软雅黑" w:eastAsia="微软雅黑" w:hAnsi="微软雅黑" w:cs="微软雅黑" w:hint="eastAsia"/>
          <w:b/>
          <w:bCs/>
          <w:color w:val="FF0000"/>
          <w:kern w:val="0"/>
          <w:sz w:val="24"/>
          <w:szCs w:val="24"/>
        </w:rPr>
        <w:t>13127－567－123</w:t>
      </w:r>
    </w:p>
    <w:p w:rsidR="00DA65DF" w:rsidRPr="006C195B" w:rsidRDefault="00DA65DF" w:rsidP="009E5164">
      <w:pPr>
        <w:widowControl/>
        <w:spacing w:line="0" w:lineRule="atLeast"/>
        <w:jc w:val="left"/>
        <w:rPr>
          <w:rFonts w:ascii="微软雅黑" w:eastAsia="微软雅黑" w:hAnsi="微软雅黑" w:cs="Times New Roman"/>
          <w:b/>
          <w:bCs/>
          <w:color w:val="3366FF"/>
          <w:kern w:val="0"/>
          <w:sz w:val="24"/>
          <w:szCs w:val="24"/>
        </w:rPr>
      </w:pPr>
    </w:p>
    <w:p w:rsidR="00F804CE" w:rsidRPr="004A48B1" w:rsidRDefault="00DA65DF" w:rsidP="00DA65DF">
      <w:pPr>
        <w:widowControl/>
        <w:spacing w:line="0" w:lineRule="atLeast"/>
        <w:ind w:leftChars="-327" w:left="-687" w:firstLineChars="206" w:firstLine="618"/>
        <w:jc w:val="left"/>
        <w:rPr>
          <w:rFonts w:ascii="微软雅黑" w:eastAsia="微软雅黑" w:hAnsi="微软雅黑" w:cs="Times New Roman"/>
          <w:b/>
          <w:bCs/>
          <w:color w:val="CC0000"/>
          <w:kern w:val="0"/>
          <w:sz w:val="32"/>
          <w:szCs w:val="32"/>
        </w:rPr>
      </w:pPr>
      <w:r w:rsidRPr="00B15BFC">
        <w:rPr>
          <w:rFonts w:ascii="微软雅黑" w:eastAsia="微软雅黑" w:hAnsi="微软雅黑" w:cs="宋体" w:hint="eastAsia"/>
          <w:b/>
          <w:bCs/>
          <w:color w:val="800080"/>
          <w:kern w:val="0"/>
          <w:sz w:val="30"/>
          <w:szCs w:val="30"/>
        </w:rPr>
        <w:t>报名回执</w:t>
      </w:r>
      <w:r w:rsidRPr="00B15BFC">
        <w:rPr>
          <w:rFonts w:ascii="微软雅黑" w:eastAsia="微软雅黑" w:hAnsi="微软雅黑" w:cs="宋体"/>
          <w:b/>
          <w:bCs/>
          <w:color w:val="800080"/>
          <w:kern w:val="0"/>
          <w:sz w:val="30"/>
          <w:szCs w:val="30"/>
        </w:rPr>
        <w:t>|</w:t>
      </w:r>
      <w:r w:rsidRPr="00B15BFC">
        <w:rPr>
          <w:rFonts w:ascii="微软雅黑" w:eastAsia="微软雅黑" w:hAnsi="微软雅黑" w:cs="宋体" w:hint="eastAsia"/>
          <w:b/>
          <w:bCs/>
          <w:color w:val="800080"/>
          <w:kern w:val="0"/>
          <w:sz w:val="30"/>
          <w:szCs w:val="30"/>
        </w:rPr>
        <w:t xml:space="preserve"> </w:t>
      </w:r>
      <w:r w:rsidRPr="00B15BFC">
        <w:rPr>
          <w:rFonts w:ascii="微软雅黑" w:eastAsia="微软雅黑" w:hAnsi="微软雅黑" w:cs="宋体"/>
          <w:b/>
          <w:bCs/>
          <w:color w:val="800080"/>
          <w:kern w:val="0"/>
          <w:sz w:val="30"/>
          <w:szCs w:val="30"/>
        </w:rPr>
        <w:t>The application form</w:t>
      </w:r>
    </w:p>
    <w:tbl>
      <w:tblPr>
        <w:tblW w:w="10188" w:type="dxa"/>
        <w:jc w:val="cente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1E0"/>
      </w:tblPr>
      <w:tblGrid>
        <w:gridCol w:w="1409"/>
        <w:gridCol w:w="1746"/>
        <w:gridCol w:w="984"/>
        <w:gridCol w:w="562"/>
        <w:gridCol w:w="1408"/>
        <w:gridCol w:w="4079"/>
      </w:tblGrid>
      <w:tr w:rsidR="00F804CE" w:rsidRPr="00A97C9C">
        <w:trPr>
          <w:trHeight w:hRule="exact" w:val="454"/>
          <w:jc w:val="center"/>
        </w:trPr>
        <w:tc>
          <w:tcPr>
            <w:tcW w:w="1409" w:type="dxa"/>
            <w:vAlign w:val="center"/>
          </w:tcPr>
          <w:p w:rsidR="00F804CE" w:rsidRPr="006D152E" w:rsidRDefault="00F804CE" w:rsidP="00C76F27">
            <w:pPr>
              <w:snapToGrid w:val="0"/>
              <w:spacing w:line="0" w:lineRule="atLeast"/>
              <w:rPr>
                <w:rFonts w:ascii="微软雅黑" w:eastAsia="微软雅黑" w:hAnsi="微软雅黑" w:cs="Times New Roman"/>
                <w:sz w:val="18"/>
                <w:szCs w:val="18"/>
              </w:rPr>
            </w:pPr>
            <w:r w:rsidRPr="006D152E">
              <w:rPr>
                <w:rFonts w:ascii="微软雅黑" w:eastAsia="微软雅黑" w:hAnsi="微软雅黑" w:cs="微软雅黑" w:hint="eastAsia"/>
                <w:sz w:val="18"/>
                <w:szCs w:val="18"/>
              </w:rPr>
              <w:t>发票</w:t>
            </w:r>
            <w:r w:rsidRPr="006D152E">
              <w:rPr>
                <w:rFonts w:ascii="Damascus" w:eastAsia="微软雅黑" w:hAnsi="Damascus" w:cs="微软雅黑" w:hint="eastAsia"/>
                <w:sz w:val="18"/>
                <w:szCs w:val="18"/>
              </w:rPr>
              <w:t>抬头</w:t>
            </w:r>
          </w:p>
        </w:tc>
        <w:tc>
          <w:tcPr>
            <w:tcW w:w="3292" w:type="dxa"/>
            <w:gridSpan w:val="3"/>
            <w:vAlign w:val="center"/>
          </w:tcPr>
          <w:p w:rsidR="00F804CE" w:rsidRPr="006D152E" w:rsidRDefault="00F804CE" w:rsidP="00C76F27">
            <w:pPr>
              <w:snapToGrid w:val="0"/>
              <w:spacing w:line="0" w:lineRule="atLeast"/>
              <w:rPr>
                <w:rFonts w:ascii="微软雅黑" w:eastAsia="微软雅黑" w:hAnsi="微软雅黑" w:cs="Times New Roman"/>
                <w:sz w:val="18"/>
                <w:szCs w:val="18"/>
              </w:rPr>
            </w:pPr>
          </w:p>
        </w:tc>
        <w:tc>
          <w:tcPr>
            <w:tcW w:w="1408" w:type="dxa"/>
            <w:vAlign w:val="center"/>
          </w:tcPr>
          <w:p w:rsidR="00F804CE" w:rsidRPr="006D152E" w:rsidRDefault="00F804CE" w:rsidP="00C76F27">
            <w:pPr>
              <w:snapToGrid w:val="0"/>
              <w:spacing w:line="0" w:lineRule="atLeast"/>
              <w:rPr>
                <w:rFonts w:ascii="微软雅黑" w:eastAsia="微软雅黑" w:hAnsi="微软雅黑" w:cs="Times New Roman"/>
                <w:sz w:val="18"/>
                <w:szCs w:val="18"/>
              </w:rPr>
            </w:pPr>
            <w:r w:rsidRPr="006D152E">
              <w:rPr>
                <w:rFonts w:ascii="微软雅黑" w:eastAsia="微软雅黑" w:hAnsi="微软雅黑" w:cs="微软雅黑" w:hint="eastAsia"/>
                <w:sz w:val="18"/>
                <w:szCs w:val="18"/>
              </w:rPr>
              <w:t>联系</w:t>
            </w:r>
            <w:r w:rsidRPr="006D152E">
              <w:rPr>
                <w:rFonts w:ascii="Damascus" w:eastAsia="微软雅黑" w:hAnsi="Damascus" w:cs="微软雅黑" w:hint="eastAsia"/>
                <w:sz w:val="18"/>
                <w:szCs w:val="18"/>
              </w:rPr>
              <w:t>人</w:t>
            </w:r>
          </w:p>
        </w:tc>
        <w:tc>
          <w:tcPr>
            <w:tcW w:w="4079" w:type="dxa"/>
            <w:vAlign w:val="center"/>
          </w:tcPr>
          <w:p w:rsidR="00F804CE" w:rsidRPr="006D152E" w:rsidRDefault="00F804CE" w:rsidP="00C76F27">
            <w:pPr>
              <w:snapToGrid w:val="0"/>
              <w:spacing w:line="0" w:lineRule="atLeast"/>
              <w:rPr>
                <w:rFonts w:ascii="微软雅黑" w:eastAsia="微软雅黑" w:hAnsi="微软雅黑" w:cs="Times New Roman"/>
                <w:sz w:val="18"/>
                <w:szCs w:val="18"/>
              </w:rPr>
            </w:pPr>
          </w:p>
        </w:tc>
      </w:tr>
      <w:tr w:rsidR="00F804CE" w:rsidRPr="00A97C9C">
        <w:trPr>
          <w:trHeight w:hRule="exact" w:val="454"/>
          <w:jc w:val="center"/>
        </w:trPr>
        <w:tc>
          <w:tcPr>
            <w:tcW w:w="1409" w:type="dxa"/>
            <w:vAlign w:val="center"/>
          </w:tcPr>
          <w:p w:rsidR="00F804CE" w:rsidRPr="006D152E" w:rsidRDefault="00F804CE" w:rsidP="00C76F27">
            <w:pPr>
              <w:snapToGrid w:val="0"/>
              <w:spacing w:line="0" w:lineRule="atLeast"/>
              <w:rPr>
                <w:rFonts w:ascii="微软雅黑" w:eastAsia="微软雅黑" w:hAnsi="微软雅黑" w:cs="Times New Roman"/>
                <w:spacing w:val="-24"/>
                <w:sz w:val="18"/>
                <w:szCs w:val="18"/>
              </w:rPr>
            </w:pPr>
            <w:r w:rsidRPr="006D152E">
              <w:rPr>
                <w:rFonts w:ascii="微软雅黑" w:eastAsia="微软雅黑" w:hAnsi="微软雅黑" w:cs="微软雅黑" w:hint="eastAsia"/>
                <w:sz w:val="18"/>
                <w:szCs w:val="18"/>
              </w:rPr>
              <w:t>联系电话</w:t>
            </w:r>
          </w:p>
        </w:tc>
        <w:tc>
          <w:tcPr>
            <w:tcW w:w="3292" w:type="dxa"/>
            <w:gridSpan w:val="3"/>
            <w:vAlign w:val="center"/>
          </w:tcPr>
          <w:p w:rsidR="00F804CE" w:rsidRPr="006D152E" w:rsidRDefault="00F804CE" w:rsidP="00C76F27">
            <w:pPr>
              <w:snapToGrid w:val="0"/>
              <w:spacing w:line="0" w:lineRule="atLeast"/>
              <w:rPr>
                <w:rFonts w:ascii="微软雅黑" w:eastAsia="微软雅黑" w:hAnsi="微软雅黑" w:cs="Times New Roman"/>
                <w:sz w:val="18"/>
                <w:szCs w:val="18"/>
              </w:rPr>
            </w:pPr>
          </w:p>
        </w:tc>
        <w:tc>
          <w:tcPr>
            <w:tcW w:w="1408" w:type="dxa"/>
            <w:vAlign w:val="center"/>
          </w:tcPr>
          <w:p w:rsidR="00F804CE" w:rsidRPr="006D152E" w:rsidRDefault="00F804CE" w:rsidP="00C76F27">
            <w:pPr>
              <w:snapToGrid w:val="0"/>
              <w:spacing w:line="0" w:lineRule="atLeast"/>
              <w:rPr>
                <w:rFonts w:ascii="微软雅黑" w:eastAsia="微软雅黑" w:hAnsi="微软雅黑" w:cs="Times New Roman"/>
                <w:sz w:val="18"/>
                <w:szCs w:val="18"/>
              </w:rPr>
            </w:pPr>
            <w:r w:rsidRPr="006D152E">
              <w:rPr>
                <w:rFonts w:ascii="微软雅黑" w:eastAsia="微软雅黑" w:hAnsi="微软雅黑" w:cs="微软雅黑" w:hint="eastAsia"/>
                <w:sz w:val="18"/>
                <w:szCs w:val="18"/>
              </w:rPr>
              <w:t>电子信箱</w:t>
            </w:r>
          </w:p>
        </w:tc>
        <w:tc>
          <w:tcPr>
            <w:tcW w:w="4079" w:type="dxa"/>
            <w:vAlign w:val="center"/>
          </w:tcPr>
          <w:p w:rsidR="00F804CE" w:rsidRPr="006D152E" w:rsidRDefault="00F804CE" w:rsidP="00C76F27">
            <w:pPr>
              <w:snapToGrid w:val="0"/>
              <w:spacing w:line="0" w:lineRule="atLeast"/>
              <w:rPr>
                <w:rFonts w:ascii="微软雅黑" w:eastAsia="微软雅黑" w:hAnsi="微软雅黑" w:cs="Times New Roman"/>
                <w:sz w:val="18"/>
                <w:szCs w:val="18"/>
              </w:rPr>
            </w:pPr>
          </w:p>
        </w:tc>
      </w:tr>
      <w:tr w:rsidR="00F804CE" w:rsidRPr="00A97C9C">
        <w:trPr>
          <w:trHeight w:hRule="exact" w:val="454"/>
          <w:jc w:val="center"/>
        </w:trPr>
        <w:tc>
          <w:tcPr>
            <w:tcW w:w="10188" w:type="dxa"/>
            <w:gridSpan w:val="6"/>
            <w:vAlign w:val="center"/>
          </w:tcPr>
          <w:p w:rsidR="00F804CE" w:rsidRPr="006D152E" w:rsidRDefault="00F804CE" w:rsidP="00C76F27">
            <w:pPr>
              <w:snapToGrid w:val="0"/>
              <w:spacing w:line="0" w:lineRule="atLeast"/>
              <w:jc w:val="center"/>
              <w:rPr>
                <w:rFonts w:ascii="微软雅黑" w:eastAsia="微软雅黑" w:hAnsi="微软雅黑" w:cs="Times New Roman"/>
                <w:sz w:val="18"/>
                <w:szCs w:val="18"/>
              </w:rPr>
            </w:pPr>
            <w:r w:rsidRPr="006D152E">
              <w:rPr>
                <w:rFonts w:ascii="微软雅黑" w:eastAsia="微软雅黑" w:hAnsi="微软雅黑" w:cs="微软雅黑" w:hint="eastAsia"/>
                <w:sz w:val="18"/>
                <w:szCs w:val="18"/>
              </w:rPr>
              <w:t>报名参会人员</w:t>
            </w:r>
          </w:p>
        </w:tc>
      </w:tr>
      <w:tr w:rsidR="00F804CE" w:rsidRPr="00A97C9C">
        <w:trPr>
          <w:trHeight w:hRule="exact" w:val="454"/>
          <w:jc w:val="center"/>
        </w:trPr>
        <w:tc>
          <w:tcPr>
            <w:tcW w:w="1409" w:type="dxa"/>
            <w:vAlign w:val="center"/>
          </w:tcPr>
          <w:p w:rsidR="00F804CE" w:rsidRPr="006D152E" w:rsidRDefault="00F804CE" w:rsidP="00C76F27">
            <w:pPr>
              <w:snapToGrid w:val="0"/>
              <w:spacing w:line="0" w:lineRule="atLeast"/>
              <w:jc w:val="center"/>
              <w:rPr>
                <w:rFonts w:ascii="微软雅黑" w:eastAsia="微软雅黑" w:hAnsi="微软雅黑" w:cs="Times New Roman"/>
                <w:sz w:val="18"/>
                <w:szCs w:val="18"/>
              </w:rPr>
            </w:pPr>
            <w:r w:rsidRPr="006D152E">
              <w:rPr>
                <w:rFonts w:ascii="微软雅黑" w:eastAsia="微软雅黑" w:hAnsi="微软雅黑" w:cs="微软雅黑" w:hint="eastAsia"/>
                <w:sz w:val="18"/>
                <w:szCs w:val="18"/>
              </w:rPr>
              <w:t>序号</w:t>
            </w:r>
          </w:p>
        </w:tc>
        <w:tc>
          <w:tcPr>
            <w:tcW w:w="1746" w:type="dxa"/>
            <w:vAlign w:val="center"/>
          </w:tcPr>
          <w:p w:rsidR="00F804CE" w:rsidRPr="006D152E" w:rsidRDefault="00F804CE" w:rsidP="00C76F27">
            <w:pPr>
              <w:snapToGrid w:val="0"/>
              <w:spacing w:line="0" w:lineRule="atLeast"/>
              <w:jc w:val="center"/>
              <w:rPr>
                <w:rFonts w:ascii="微软雅黑" w:eastAsia="微软雅黑" w:hAnsi="微软雅黑" w:cs="Times New Roman"/>
                <w:sz w:val="18"/>
                <w:szCs w:val="18"/>
              </w:rPr>
            </w:pPr>
            <w:r w:rsidRPr="006D152E">
              <w:rPr>
                <w:rFonts w:ascii="微软雅黑" w:eastAsia="微软雅黑" w:hAnsi="微软雅黑" w:cs="微软雅黑" w:hint="eastAsia"/>
                <w:sz w:val="18"/>
                <w:szCs w:val="18"/>
              </w:rPr>
              <w:t>姓名</w:t>
            </w:r>
          </w:p>
        </w:tc>
        <w:tc>
          <w:tcPr>
            <w:tcW w:w="984" w:type="dxa"/>
            <w:vAlign w:val="center"/>
          </w:tcPr>
          <w:p w:rsidR="00F804CE" w:rsidRPr="006D152E" w:rsidRDefault="00F804CE" w:rsidP="00C76F27">
            <w:pPr>
              <w:snapToGrid w:val="0"/>
              <w:spacing w:line="0" w:lineRule="atLeast"/>
              <w:jc w:val="center"/>
              <w:rPr>
                <w:rFonts w:ascii="微软雅黑" w:eastAsia="微软雅黑" w:hAnsi="微软雅黑" w:cs="Times New Roman"/>
                <w:sz w:val="18"/>
                <w:szCs w:val="18"/>
              </w:rPr>
            </w:pPr>
            <w:r w:rsidRPr="006D152E">
              <w:rPr>
                <w:rFonts w:ascii="微软雅黑" w:eastAsia="微软雅黑" w:hAnsi="微软雅黑" w:cs="微软雅黑" w:hint="eastAsia"/>
                <w:sz w:val="18"/>
                <w:szCs w:val="18"/>
              </w:rPr>
              <w:t>性别</w:t>
            </w:r>
          </w:p>
        </w:tc>
        <w:tc>
          <w:tcPr>
            <w:tcW w:w="1970" w:type="dxa"/>
            <w:gridSpan w:val="2"/>
            <w:vAlign w:val="center"/>
          </w:tcPr>
          <w:p w:rsidR="00F804CE" w:rsidRPr="006D152E" w:rsidRDefault="00F804CE" w:rsidP="00C76F27">
            <w:pPr>
              <w:snapToGrid w:val="0"/>
              <w:spacing w:line="0" w:lineRule="atLeast"/>
              <w:jc w:val="center"/>
              <w:rPr>
                <w:rFonts w:ascii="微软雅黑" w:eastAsia="微软雅黑" w:hAnsi="微软雅黑" w:cs="Times New Roman"/>
                <w:sz w:val="18"/>
                <w:szCs w:val="18"/>
              </w:rPr>
            </w:pPr>
            <w:r w:rsidRPr="006D152E">
              <w:rPr>
                <w:rFonts w:ascii="微软雅黑" w:eastAsia="微软雅黑" w:hAnsi="微软雅黑" w:cs="微软雅黑" w:hint="eastAsia"/>
                <w:sz w:val="18"/>
                <w:szCs w:val="18"/>
              </w:rPr>
              <w:t>职</w:t>
            </w:r>
            <w:r w:rsidRPr="006D152E">
              <w:rPr>
                <w:rFonts w:ascii="微软雅黑" w:eastAsia="微软雅黑" w:hAnsi="微软雅黑" w:cs="微软雅黑"/>
                <w:sz w:val="18"/>
                <w:szCs w:val="18"/>
              </w:rPr>
              <w:t xml:space="preserve">  </w:t>
            </w:r>
            <w:r w:rsidRPr="006D152E">
              <w:rPr>
                <w:rFonts w:ascii="微软雅黑" w:eastAsia="微软雅黑" w:hAnsi="微软雅黑" w:cs="微软雅黑" w:hint="eastAsia"/>
                <w:sz w:val="18"/>
                <w:szCs w:val="18"/>
              </w:rPr>
              <w:t>务</w:t>
            </w:r>
          </w:p>
        </w:tc>
        <w:tc>
          <w:tcPr>
            <w:tcW w:w="4079" w:type="dxa"/>
            <w:vAlign w:val="center"/>
          </w:tcPr>
          <w:p w:rsidR="00F804CE" w:rsidRPr="006D152E" w:rsidRDefault="00F804CE" w:rsidP="00C76F27">
            <w:pPr>
              <w:snapToGrid w:val="0"/>
              <w:spacing w:line="0" w:lineRule="atLeast"/>
              <w:jc w:val="center"/>
              <w:rPr>
                <w:rFonts w:ascii="微软雅黑" w:eastAsia="微软雅黑" w:hAnsi="微软雅黑" w:cs="Times New Roman"/>
                <w:sz w:val="18"/>
                <w:szCs w:val="18"/>
              </w:rPr>
            </w:pPr>
            <w:r w:rsidRPr="006D152E">
              <w:rPr>
                <w:rFonts w:ascii="微软雅黑" w:eastAsia="微软雅黑" w:hAnsi="微软雅黑" w:cs="微软雅黑" w:hint="eastAsia"/>
                <w:sz w:val="18"/>
                <w:szCs w:val="18"/>
              </w:rPr>
              <w:t>联系电话</w:t>
            </w:r>
          </w:p>
        </w:tc>
      </w:tr>
      <w:tr w:rsidR="00F804CE" w:rsidRPr="00A97C9C">
        <w:trPr>
          <w:trHeight w:hRule="exact" w:val="454"/>
          <w:jc w:val="center"/>
        </w:trPr>
        <w:tc>
          <w:tcPr>
            <w:tcW w:w="1409" w:type="dxa"/>
            <w:vAlign w:val="center"/>
          </w:tcPr>
          <w:p w:rsidR="00F804CE" w:rsidRPr="006D152E" w:rsidRDefault="00F804CE" w:rsidP="00C76F27">
            <w:pPr>
              <w:snapToGrid w:val="0"/>
              <w:spacing w:line="0" w:lineRule="atLeast"/>
              <w:jc w:val="center"/>
              <w:rPr>
                <w:rFonts w:ascii="微软雅黑" w:eastAsia="微软雅黑" w:hAnsi="微软雅黑" w:cs="微软雅黑"/>
                <w:sz w:val="18"/>
                <w:szCs w:val="18"/>
              </w:rPr>
            </w:pPr>
            <w:r w:rsidRPr="006D152E">
              <w:rPr>
                <w:rFonts w:ascii="微软雅黑" w:eastAsia="微软雅黑" w:hAnsi="微软雅黑" w:cs="微软雅黑"/>
                <w:sz w:val="18"/>
                <w:szCs w:val="18"/>
              </w:rPr>
              <w:t>1</w:t>
            </w:r>
          </w:p>
        </w:tc>
        <w:tc>
          <w:tcPr>
            <w:tcW w:w="1746" w:type="dxa"/>
            <w:vAlign w:val="center"/>
          </w:tcPr>
          <w:p w:rsidR="00F804CE" w:rsidRPr="006D152E" w:rsidRDefault="00F804CE" w:rsidP="00C76F27">
            <w:pPr>
              <w:snapToGrid w:val="0"/>
              <w:spacing w:line="0" w:lineRule="atLeast"/>
              <w:rPr>
                <w:rFonts w:ascii="微软雅黑" w:eastAsia="微软雅黑" w:hAnsi="微软雅黑" w:cs="Times New Roman"/>
                <w:sz w:val="18"/>
                <w:szCs w:val="18"/>
              </w:rPr>
            </w:pPr>
          </w:p>
        </w:tc>
        <w:tc>
          <w:tcPr>
            <w:tcW w:w="984" w:type="dxa"/>
            <w:vAlign w:val="center"/>
          </w:tcPr>
          <w:p w:rsidR="00F804CE" w:rsidRPr="006D152E" w:rsidRDefault="00F804CE" w:rsidP="00C76F27">
            <w:pPr>
              <w:snapToGrid w:val="0"/>
              <w:spacing w:line="0" w:lineRule="atLeast"/>
              <w:rPr>
                <w:rFonts w:ascii="微软雅黑" w:eastAsia="微软雅黑" w:hAnsi="微软雅黑" w:cs="Times New Roman"/>
                <w:sz w:val="18"/>
                <w:szCs w:val="18"/>
              </w:rPr>
            </w:pPr>
          </w:p>
        </w:tc>
        <w:tc>
          <w:tcPr>
            <w:tcW w:w="1970" w:type="dxa"/>
            <w:gridSpan w:val="2"/>
            <w:vAlign w:val="center"/>
          </w:tcPr>
          <w:p w:rsidR="00F804CE" w:rsidRPr="006D152E" w:rsidRDefault="00F804CE" w:rsidP="00C76F27">
            <w:pPr>
              <w:snapToGrid w:val="0"/>
              <w:spacing w:line="0" w:lineRule="atLeast"/>
              <w:rPr>
                <w:rFonts w:ascii="微软雅黑" w:eastAsia="微软雅黑" w:hAnsi="微软雅黑" w:cs="Times New Roman"/>
                <w:sz w:val="18"/>
                <w:szCs w:val="18"/>
              </w:rPr>
            </w:pPr>
          </w:p>
        </w:tc>
        <w:tc>
          <w:tcPr>
            <w:tcW w:w="4079" w:type="dxa"/>
            <w:vAlign w:val="center"/>
          </w:tcPr>
          <w:p w:rsidR="00F804CE" w:rsidRPr="006D152E" w:rsidRDefault="00F804CE" w:rsidP="00C76F27">
            <w:pPr>
              <w:snapToGrid w:val="0"/>
              <w:spacing w:line="0" w:lineRule="atLeast"/>
              <w:rPr>
                <w:rFonts w:ascii="微软雅黑" w:eastAsia="微软雅黑" w:hAnsi="微软雅黑" w:cs="Times New Roman"/>
                <w:sz w:val="18"/>
                <w:szCs w:val="18"/>
              </w:rPr>
            </w:pPr>
          </w:p>
        </w:tc>
      </w:tr>
      <w:tr w:rsidR="00F804CE" w:rsidRPr="00A97C9C">
        <w:trPr>
          <w:trHeight w:hRule="exact" w:val="454"/>
          <w:jc w:val="center"/>
        </w:trPr>
        <w:tc>
          <w:tcPr>
            <w:tcW w:w="1409" w:type="dxa"/>
            <w:vAlign w:val="center"/>
          </w:tcPr>
          <w:p w:rsidR="00F804CE" w:rsidRPr="006D152E" w:rsidRDefault="00F804CE" w:rsidP="00C76F27">
            <w:pPr>
              <w:snapToGrid w:val="0"/>
              <w:spacing w:line="0" w:lineRule="atLeast"/>
              <w:jc w:val="center"/>
              <w:rPr>
                <w:rFonts w:ascii="微软雅黑" w:eastAsia="微软雅黑" w:hAnsi="微软雅黑" w:cs="微软雅黑"/>
                <w:sz w:val="18"/>
                <w:szCs w:val="18"/>
              </w:rPr>
            </w:pPr>
            <w:r w:rsidRPr="006D152E">
              <w:rPr>
                <w:rFonts w:ascii="微软雅黑" w:eastAsia="微软雅黑" w:hAnsi="微软雅黑" w:cs="微软雅黑"/>
                <w:sz w:val="18"/>
                <w:szCs w:val="18"/>
              </w:rPr>
              <w:t>2</w:t>
            </w:r>
          </w:p>
        </w:tc>
        <w:tc>
          <w:tcPr>
            <w:tcW w:w="1746" w:type="dxa"/>
            <w:vAlign w:val="center"/>
          </w:tcPr>
          <w:p w:rsidR="00F804CE" w:rsidRPr="006D152E" w:rsidRDefault="00F804CE" w:rsidP="00C76F27">
            <w:pPr>
              <w:snapToGrid w:val="0"/>
              <w:spacing w:line="0" w:lineRule="atLeast"/>
              <w:rPr>
                <w:rFonts w:ascii="微软雅黑" w:eastAsia="微软雅黑" w:hAnsi="微软雅黑" w:cs="Times New Roman"/>
                <w:sz w:val="18"/>
                <w:szCs w:val="18"/>
              </w:rPr>
            </w:pPr>
          </w:p>
        </w:tc>
        <w:tc>
          <w:tcPr>
            <w:tcW w:w="984" w:type="dxa"/>
            <w:vAlign w:val="center"/>
          </w:tcPr>
          <w:p w:rsidR="00F804CE" w:rsidRPr="006D152E" w:rsidRDefault="00F804CE" w:rsidP="00C76F27">
            <w:pPr>
              <w:snapToGrid w:val="0"/>
              <w:spacing w:line="0" w:lineRule="atLeast"/>
              <w:rPr>
                <w:rFonts w:ascii="微软雅黑" w:eastAsia="微软雅黑" w:hAnsi="微软雅黑" w:cs="Times New Roman"/>
                <w:sz w:val="18"/>
                <w:szCs w:val="18"/>
              </w:rPr>
            </w:pPr>
          </w:p>
        </w:tc>
        <w:tc>
          <w:tcPr>
            <w:tcW w:w="1970" w:type="dxa"/>
            <w:gridSpan w:val="2"/>
            <w:vAlign w:val="center"/>
          </w:tcPr>
          <w:p w:rsidR="00F804CE" w:rsidRPr="006D152E" w:rsidRDefault="00F804CE" w:rsidP="00C76F27">
            <w:pPr>
              <w:snapToGrid w:val="0"/>
              <w:spacing w:line="0" w:lineRule="atLeast"/>
              <w:rPr>
                <w:rFonts w:ascii="微软雅黑" w:eastAsia="微软雅黑" w:hAnsi="微软雅黑" w:cs="Times New Roman"/>
                <w:sz w:val="18"/>
                <w:szCs w:val="18"/>
              </w:rPr>
            </w:pPr>
          </w:p>
        </w:tc>
        <w:tc>
          <w:tcPr>
            <w:tcW w:w="4079" w:type="dxa"/>
            <w:vAlign w:val="center"/>
          </w:tcPr>
          <w:p w:rsidR="00F804CE" w:rsidRPr="006D152E" w:rsidRDefault="00F804CE" w:rsidP="00C76F27">
            <w:pPr>
              <w:snapToGrid w:val="0"/>
              <w:spacing w:line="0" w:lineRule="atLeast"/>
              <w:rPr>
                <w:rFonts w:ascii="微软雅黑" w:eastAsia="微软雅黑" w:hAnsi="微软雅黑" w:cs="Times New Roman"/>
                <w:sz w:val="18"/>
                <w:szCs w:val="18"/>
              </w:rPr>
            </w:pPr>
          </w:p>
        </w:tc>
      </w:tr>
      <w:tr w:rsidR="00F804CE" w:rsidRPr="00A97C9C">
        <w:trPr>
          <w:trHeight w:hRule="exact" w:val="454"/>
          <w:jc w:val="center"/>
        </w:trPr>
        <w:tc>
          <w:tcPr>
            <w:tcW w:w="1409" w:type="dxa"/>
            <w:vAlign w:val="center"/>
          </w:tcPr>
          <w:p w:rsidR="00F804CE" w:rsidRPr="006D152E" w:rsidRDefault="00F804CE" w:rsidP="00C76F27">
            <w:pPr>
              <w:snapToGrid w:val="0"/>
              <w:spacing w:line="0" w:lineRule="atLeast"/>
              <w:jc w:val="center"/>
              <w:rPr>
                <w:rFonts w:ascii="微软雅黑" w:eastAsia="微软雅黑" w:hAnsi="微软雅黑" w:cs="微软雅黑"/>
                <w:sz w:val="18"/>
                <w:szCs w:val="18"/>
              </w:rPr>
            </w:pPr>
            <w:r w:rsidRPr="006D152E">
              <w:rPr>
                <w:rFonts w:ascii="微软雅黑" w:eastAsia="微软雅黑" w:hAnsi="微软雅黑" w:cs="微软雅黑"/>
                <w:sz w:val="18"/>
                <w:szCs w:val="18"/>
              </w:rPr>
              <w:t>3</w:t>
            </w:r>
          </w:p>
        </w:tc>
        <w:tc>
          <w:tcPr>
            <w:tcW w:w="1746" w:type="dxa"/>
            <w:vAlign w:val="center"/>
          </w:tcPr>
          <w:p w:rsidR="00F804CE" w:rsidRPr="006D152E" w:rsidRDefault="00F804CE" w:rsidP="00C76F27">
            <w:pPr>
              <w:snapToGrid w:val="0"/>
              <w:spacing w:line="0" w:lineRule="atLeast"/>
              <w:rPr>
                <w:rFonts w:ascii="微软雅黑" w:eastAsia="微软雅黑" w:hAnsi="微软雅黑" w:cs="Times New Roman"/>
                <w:sz w:val="18"/>
                <w:szCs w:val="18"/>
              </w:rPr>
            </w:pPr>
          </w:p>
        </w:tc>
        <w:tc>
          <w:tcPr>
            <w:tcW w:w="984" w:type="dxa"/>
            <w:vAlign w:val="center"/>
          </w:tcPr>
          <w:p w:rsidR="00F804CE" w:rsidRPr="006D152E" w:rsidRDefault="00F804CE" w:rsidP="00C76F27">
            <w:pPr>
              <w:snapToGrid w:val="0"/>
              <w:spacing w:line="0" w:lineRule="atLeast"/>
              <w:rPr>
                <w:rFonts w:ascii="微软雅黑" w:eastAsia="微软雅黑" w:hAnsi="微软雅黑" w:cs="Times New Roman"/>
                <w:sz w:val="18"/>
                <w:szCs w:val="18"/>
              </w:rPr>
            </w:pPr>
          </w:p>
        </w:tc>
        <w:tc>
          <w:tcPr>
            <w:tcW w:w="1970" w:type="dxa"/>
            <w:gridSpan w:val="2"/>
            <w:vAlign w:val="center"/>
          </w:tcPr>
          <w:p w:rsidR="00F804CE" w:rsidRPr="006D152E" w:rsidRDefault="00F804CE" w:rsidP="00C76F27">
            <w:pPr>
              <w:snapToGrid w:val="0"/>
              <w:spacing w:line="0" w:lineRule="atLeast"/>
              <w:rPr>
                <w:rFonts w:ascii="微软雅黑" w:eastAsia="微软雅黑" w:hAnsi="微软雅黑" w:cs="Times New Roman"/>
                <w:sz w:val="18"/>
                <w:szCs w:val="18"/>
              </w:rPr>
            </w:pPr>
          </w:p>
        </w:tc>
        <w:tc>
          <w:tcPr>
            <w:tcW w:w="4079" w:type="dxa"/>
            <w:vAlign w:val="center"/>
          </w:tcPr>
          <w:p w:rsidR="00F804CE" w:rsidRPr="006D152E" w:rsidRDefault="00F804CE" w:rsidP="00C76F27">
            <w:pPr>
              <w:snapToGrid w:val="0"/>
              <w:spacing w:line="0" w:lineRule="atLeast"/>
              <w:rPr>
                <w:rFonts w:ascii="微软雅黑" w:eastAsia="微软雅黑" w:hAnsi="微软雅黑" w:cs="Times New Roman"/>
                <w:sz w:val="18"/>
                <w:szCs w:val="18"/>
              </w:rPr>
            </w:pPr>
          </w:p>
        </w:tc>
      </w:tr>
      <w:tr w:rsidR="00F804CE" w:rsidRPr="00A97C9C">
        <w:trPr>
          <w:trHeight w:hRule="exact" w:val="454"/>
          <w:jc w:val="center"/>
        </w:trPr>
        <w:tc>
          <w:tcPr>
            <w:tcW w:w="1409" w:type="dxa"/>
            <w:vAlign w:val="center"/>
          </w:tcPr>
          <w:p w:rsidR="00F804CE" w:rsidRPr="006D152E" w:rsidRDefault="00F804CE" w:rsidP="00C76F27">
            <w:pPr>
              <w:snapToGrid w:val="0"/>
              <w:spacing w:line="0" w:lineRule="atLeast"/>
              <w:rPr>
                <w:rFonts w:ascii="微软雅黑" w:eastAsia="微软雅黑" w:hAnsi="微软雅黑" w:cs="Times New Roman"/>
                <w:sz w:val="18"/>
                <w:szCs w:val="18"/>
              </w:rPr>
            </w:pPr>
            <w:r w:rsidRPr="006D152E">
              <w:rPr>
                <w:rFonts w:ascii="微软雅黑" w:eastAsia="微软雅黑" w:hAnsi="微软雅黑" w:cs="微软雅黑" w:hint="eastAsia"/>
                <w:sz w:val="18"/>
                <w:szCs w:val="18"/>
              </w:rPr>
              <w:t>是否</w:t>
            </w:r>
            <w:r w:rsidRPr="006D152E">
              <w:rPr>
                <w:rFonts w:ascii="Damascus" w:eastAsia="微软雅黑" w:hAnsi="Damascus" w:cs="微软雅黑" w:hint="eastAsia"/>
                <w:sz w:val="18"/>
                <w:szCs w:val="18"/>
              </w:rPr>
              <w:t>代订酒店</w:t>
            </w:r>
          </w:p>
        </w:tc>
        <w:tc>
          <w:tcPr>
            <w:tcW w:w="8779" w:type="dxa"/>
            <w:gridSpan w:val="5"/>
          </w:tcPr>
          <w:p w:rsidR="00F804CE" w:rsidRPr="006D152E" w:rsidRDefault="00F804CE" w:rsidP="00C76F27">
            <w:pPr>
              <w:snapToGrid w:val="0"/>
              <w:spacing w:line="0" w:lineRule="atLeast"/>
              <w:rPr>
                <w:rFonts w:ascii="微软雅黑" w:eastAsia="微软雅黑" w:hAnsi="微软雅黑" w:cs="Times New Roman"/>
                <w:color w:val="7F7F7F"/>
                <w:sz w:val="18"/>
                <w:szCs w:val="18"/>
              </w:rPr>
            </w:pPr>
            <w:r w:rsidRPr="006D152E">
              <w:rPr>
                <w:rFonts w:ascii="微软雅黑" w:eastAsia="微软雅黑" w:hAnsi="微软雅黑" w:cs="微软雅黑" w:hint="eastAsia"/>
                <w:color w:val="7F7F7F"/>
                <w:sz w:val="18"/>
                <w:szCs w:val="18"/>
              </w:rPr>
              <w:t>□是</w:t>
            </w:r>
            <w:r w:rsidRPr="006D152E">
              <w:rPr>
                <w:rFonts w:ascii="微软雅黑" w:eastAsia="微软雅黑" w:hAnsi="微软雅黑" w:cs="微软雅黑"/>
                <w:color w:val="7F7F7F"/>
                <w:sz w:val="18"/>
                <w:szCs w:val="18"/>
              </w:rPr>
              <w:t xml:space="preserve">    </w:t>
            </w:r>
            <w:r w:rsidRPr="006D152E">
              <w:rPr>
                <w:rFonts w:ascii="微软雅黑" w:eastAsia="微软雅黑" w:hAnsi="微软雅黑" w:cs="微软雅黑" w:hint="eastAsia"/>
                <w:color w:val="7F7F7F"/>
                <w:sz w:val="18"/>
                <w:szCs w:val="18"/>
              </w:rPr>
              <w:t>□</w:t>
            </w:r>
            <w:r w:rsidRPr="006D152E">
              <w:rPr>
                <w:rFonts w:ascii="微软雅黑" w:eastAsia="微软雅黑" w:hAnsi="微软雅黑" w:cs="微软雅黑"/>
                <w:color w:val="7F7F7F"/>
                <w:sz w:val="18"/>
                <w:szCs w:val="18"/>
              </w:rPr>
              <w:t xml:space="preserve"> </w:t>
            </w:r>
            <w:r w:rsidRPr="006D152E">
              <w:rPr>
                <w:rFonts w:ascii="微软雅黑" w:eastAsia="微软雅黑" w:hAnsi="微软雅黑" w:cs="微软雅黑" w:hint="eastAsia"/>
                <w:color w:val="7F7F7F"/>
                <w:sz w:val="18"/>
                <w:szCs w:val="18"/>
              </w:rPr>
              <w:t>否</w:t>
            </w:r>
            <w:r w:rsidRPr="006D152E">
              <w:rPr>
                <w:rFonts w:ascii="微软雅黑" w:eastAsia="微软雅黑" w:hAnsi="微软雅黑" w:cs="微软雅黑"/>
                <w:color w:val="7F7F7F"/>
                <w:sz w:val="18"/>
                <w:szCs w:val="18"/>
              </w:rPr>
              <w:t xml:space="preserve">      </w:t>
            </w:r>
            <w:r w:rsidRPr="006D152E">
              <w:rPr>
                <w:rFonts w:ascii="微软雅黑" w:eastAsia="微软雅黑" w:hAnsi="微软雅黑" w:cs="微软雅黑" w:hint="eastAsia"/>
                <w:color w:val="7F7F7F"/>
                <w:sz w:val="18"/>
                <w:szCs w:val="18"/>
              </w:rPr>
              <w:t>（标、</w:t>
            </w:r>
            <w:r w:rsidRPr="006D152E">
              <w:rPr>
                <w:rFonts w:ascii="Damascus" w:eastAsia="微软雅黑" w:hAnsi="Damascus" w:cs="微软雅黑" w:hint="eastAsia"/>
                <w:color w:val="7F7F7F"/>
                <w:sz w:val="18"/>
                <w:szCs w:val="18"/>
              </w:rPr>
              <w:t>单间预算</w:t>
            </w:r>
            <w:r>
              <w:rPr>
                <w:rFonts w:ascii="微软雅黑" w:eastAsia="微软雅黑" w:hAnsi="微软雅黑" w:cs="微软雅黑"/>
                <w:b/>
                <w:bCs/>
                <w:color w:val="7F7F7F"/>
                <w:sz w:val="18"/>
                <w:szCs w:val="18"/>
              </w:rPr>
              <w:t>400</w:t>
            </w:r>
            <w:r w:rsidRPr="006D152E">
              <w:rPr>
                <w:rFonts w:ascii="微软雅黑" w:eastAsia="微软雅黑" w:hAnsi="微软雅黑" w:cs="微软雅黑" w:hint="eastAsia"/>
                <w:color w:val="7F7F7F"/>
                <w:sz w:val="18"/>
                <w:szCs w:val="18"/>
              </w:rPr>
              <w:t>晚</w:t>
            </w:r>
            <w:r w:rsidRPr="006D152E">
              <w:rPr>
                <w:rFonts w:ascii="微软雅黑" w:eastAsia="微软雅黑" w:hAnsi="微软雅黑" w:cs="微软雅黑"/>
                <w:color w:val="7F7F7F"/>
                <w:sz w:val="18"/>
                <w:szCs w:val="18"/>
              </w:rPr>
              <w:t>/</w:t>
            </w:r>
            <w:r w:rsidRPr="006D152E">
              <w:rPr>
                <w:rFonts w:ascii="微软雅黑" w:eastAsia="微软雅黑" w:hAnsi="微软雅黑" w:cs="微软雅黑" w:hint="eastAsia"/>
                <w:color w:val="7F7F7F"/>
                <w:sz w:val="18"/>
                <w:szCs w:val="18"/>
              </w:rPr>
              <w:t>间）</w:t>
            </w:r>
          </w:p>
        </w:tc>
      </w:tr>
      <w:tr w:rsidR="00F804CE" w:rsidRPr="00A97C9C">
        <w:trPr>
          <w:trHeight w:hRule="exact" w:val="454"/>
          <w:jc w:val="center"/>
        </w:trPr>
        <w:tc>
          <w:tcPr>
            <w:tcW w:w="1409" w:type="dxa"/>
            <w:vAlign w:val="center"/>
          </w:tcPr>
          <w:p w:rsidR="00F804CE" w:rsidRPr="006D152E" w:rsidRDefault="00F804CE" w:rsidP="00C76F27">
            <w:pPr>
              <w:snapToGrid w:val="0"/>
              <w:spacing w:line="0" w:lineRule="atLeast"/>
              <w:rPr>
                <w:rFonts w:ascii="微软雅黑" w:eastAsia="微软雅黑" w:hAnsi="微软雅黑" w:cs="Times New Roman"/>
                <w:sz w:val="18"/>
                <w:szCs w:val="18"/>
              </w:rPr>
            </w:pPr>
            <w:r w:rsidRPr="006D152E">
              <w:rPr>
                <w:rFonts w:ascii="微软雅黑" w:eastAsia="微软雅黑" w:hAnsi="微软雅黑" w:cs="微软雅黑" w:hint="eastAsia"/>
                <w:sz w:val="18"/>
                <w:szCs w:val="18"/>
              </w:rPr>
              <w:t>其它需求</w:t>
            </w:r>
          </w:p>
        </w:tc>
        <w:tc>
          <w:tcPr>
            <w:tcW w:w="8779" w:type="dxa"/>
            <w:gridSpan w:val="5"/>
          </w:tcPr>
          <w:p w:rsidR="00F804CE" w:rsidRPr="006D152E" w:rsidRDefault="00F804CE" w:rsidP="00C76F27">
            <w:pPr>
              <w:snapToGrid w:val="0"/>
              <w:spacing w:line="0" w:lineRule="atLeast"/>
              <w:rPr>
                <w:rFonts w:ascii="微软雅黑" w:eastAsia="微软雅黑" w:hAnsi="微软雅黑" w:cs="Times New Roman"/>
                <w:color w:val="7F7F7F"/>
                <w:sz w:val="18"/>
                <w:szCs w:val="18"/>
              </w:rPr>
            </w:pPr>
            <w:r w:rsidRPr="006D152E">
              <w:rPr>
                <w:rFonts w:ascii="微软雅黑" w:eastAsia="微软雅黑" w:hAnsi="微软雅黑" w:cs="微软雅黑" w:hint="eastAsia"/>
                <w:color w:val="7F7F7F"/>
                <w:sz w:val="18"/>
                <w:szCs w:val="18"/>
              </w:rPr>
              <w:t>（如课程期望</w:t>
            </w:r>
            <w:r>
              <w:rPr>
                <w:rFonts w:ascii="微软雅黑" w:eastAsia="微软雅黑" w:hAnsi="微软雅黑" w:cs="微软雅黑" w:hint="eastAsia"/>
                <w:color w:val="7F7F7F"/>
                <w:sz w:val="18"/>
                <w:szCs w:val="18"/>
              </w:rPr>
              <w:t>，工作中遇到的问题需要解答，以及对两天参会的其他要求</w:t>
            </w:r>
            <w:r w:rsidRPr="006D152E">
              <w:rPr>
                <w:rFonts w:ascii="微软雅黑" w:eastAsia="微软雅黑" w:hAnsi="微软雅黑" w:cs="微软雅黑" w:hint="eastAsia"/>
                <w:color w:val="7F7F7F"/>
                <w:sz w:val="18"/>
                <w:szCs w:val="18"/>
              </w:rPr>
              <w:t>等）</w:t>
            </w:r>
          </w:p>
        </w:tc>
      </w:tr>
      <w:tr w:rsidR="00F804CE" w:rsidRPr="00A97C9C">
        <w:trPr>
          <w:trHeight w:hRule="exact" w:val="1048"/>
          <w:jc w:val="center"/>
        </w:trPr>
        <w:tc>
          <w:tcPr>
            <w:tcW w:w="10188" w:type="dxa"/>
            <w:gridSpan w:val="6"/>
            <w:vAlign w:val="center"/>
          </w:tcPr>
          <w:p w:rsidR="00F804CE" w:rsidRPr="006D152E" w:rsidRDefault="00F804CE" w:rsidP="00C76F27">
            <w:pPr>
              <w:snapToGrid w:val="0"/>
              <w:spacing w:line="0" w:lineRule="atLeast"/>
              <w:rPr>
                <w:rFonts w:ascii="微软雅黑" w:eastAsia="微软雅黑" w:hAnsi="微软雅黑" w:cs="Times New Roman"/>
                <w:sz w:val="18"/>
                <w:szCs w:val="18"/>
              </w:rPr>
            </w:pPr>
            <w:r w:rsidRPr="006D152E">
              <w:rPr>
                <w:rFonts w:ascii="微软雅黑" w:eastAsia="微软雅黑" w:hAnsi="微软雅黑" w:cs="微软雅黑" w:hint="eastAsia"/>
                <w:sz w:val="18"/>
                <w:szCs w:val="18"/>
              </w:rPr>
              <w:t>汇款账号：上海灏焱房地产咨询有限公司</w:t>
            </w:r>
          </w:p>
          <w:p w:rsidR="00F804CE" w:rsidRPr="006D152E" w:rsidRDefault="00F804CE" w:rsidP="00C76F27">
            <w:pPr>
              <w:snapToGrid w:val="0"/>
              <w:spacing w:line="0" w:lineRule="atLeast"/>
              <w:rPr>
                <w:rFonts w:ascii="微软雅黑" w:eastAsia="微软雅黑" w:hAnsi="微软雅黑" w:cs="Times New Roman"/>
                <w:sz w:val="18"/>
                <w:szCs w:val="18"/>
              </w:rPr>
            </w:pPr>
            <w:r w:rsidRPr="006D152E">
              <w:rPr>
                <w:rFonts w:ascii="微软雅黑" w:eastAsia="微软雅黑" w:hAnsi="微软雅黑" w:cs="微软雅黑" w:hint="eastAsia"/>
                <w:sz w:val="18"/>
                <w:szCs w:val="18"/>
              </w:rPr>
              <w:t>开户行：招</w:t>
            </w:r>
            <w:r w:rsidRPr="006D152E">
              <w:rPr>
                <w:rFonts w:ascii="Damascus" w:eastAsia="微软雅黑" w:hAnsi="Damascus" w:cs="微软雅黑" w:hint="eastAsia"/>
                <w:sz w:val="18"/>
                <w:szCs w:val="18"/>
              </w:rPr>
              <w:t>商银行股份有限公司上海豫园支行</w:t>
            </w:r>
          </w:p>
          <w:p w:rsidR="00F804CE" w:rsidRPr="006D152E" w:rsidRDefault="00F804CE" w:rsidP="00C76F27">
            <w:pPr>
              <w:snapToGrid w:val="0"/>
              <w:spacing w:line="0" w:lineRule="atLeast"/>
              <w:rPr>
                <w:rFonts w:ascii="微软雅黑" w:eastAsia="微软雅黑" w:hAnsi="微软雅黑" w:cs="Times New Roman"/>
                <w:sz w:val="18"/>
                <w:szCs w:val="18"/>
              </w:rPr>
            </w:pPr>
            <w:r w:rsidRPr="006D152E">
              <w:rPr>
                <w:rFonts w:ascii="微软雅黑" w:eastAsia="微软雅黑" w:hAnsi="微软雅黑" w:cs="微软雅黑" w:hint="eastAsia"/>
                <w:sz w:val="18"/>
                <w:szCs w:val="18"/>
              </w:rPr>
              <w:t>帐</w:t>
            </w:r>
            <w:r w:rsidRPr="006D152E">
              <w:rPr>
                <w:rFonts w:ascii="微软雅黑" w:eastAsia="微软雅黑" w:hAnsi="微软雅黑" w:cs="微软雅黑"/>
                <w:sz w:val="18"/>
                <w:szCs w:val="18"/>
              </w:rPr>
              <w:t xml:space="preserve">  </w:t>
            </w:r>
            <w:r w:rsidRPr="006D152E">
              <w:rPr>
                <w:rFonts w:ascii="微软雅黑" w:eastAsia="微软雅黑" w:hAnsi="微软雅黑" w:cs="微软雅黑" w:hint="eastAsia"/>
                <w:sz w:val="18"/>
                <w:szCs w:val="18"/>
              </w:rPr>
              <w:t>号：</w:t>
            </w:r>
            <w:r w:rsidRPr="006D152E">
              <w:rPr>
                <w:rFonts w:ascii="微软雅黑" w:eastAsia="微软雅黑" w:hAnsi="微软雅黑" w:cs="微软雅黑"/>
                <w:sz w:val="18"/>
                <w:szCs w:val="18"/>
              </w:rPr>
              <w:t>121917938310802</w:t>
            </w:r>
          </w:p>
        </w:tc>
      </w:tr>
    </w:tbl>
    <w:p w:rsidR="00F804CE" w:rsidRPr="00CE0127" w:rsidRDefault="00F804CE" w:rsidP="00C76F27">
      <w:pPr>
        <w:spacing w:line="0" w:lineRule="atLeast"/>
        <w:ind w:firstLineChars="174" w:firstLine="418"/>
        <w:rPr>
          <w:rFonts w:ascii="微软雅黑" w:eastAsia="微软雅黑" w:hAnsi="微软雅黑" w:cs="Times New Roman"/>
          <w:b/>
          <w:bCs/>
          <w:sz w:val="24"/>
          <w:szCs w:val="24"/>
        </w:rPr>
      </w:pPr>
    </w:p>
    <w:sectPr w:rsidR="00F804CE" w:rsidRPr="00CE0127" w:rsidSect="00F40B85">
      <w:headerReference w:type="default" r:id="rId8"/>
      <w:footerReference w:type="default" r:id="rId9"/>
      <w:pgSz w:w="12240" w:h="15840"/>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5530" w:rsidRDefault="00A15530" w:rsidP="00F75B0F">
      <w:pPr>
        <w:rPr>
          <w:rFonts w:cs="Times New Roman"/>
        </w:rPr>
      </w:pPr>
      <w:r>
        <w:rPr>
          <w:rFonts w:cs="Times New Roman"/>
        </w:rPr>
        <w:separator/>
      </w:r>
    </w:p>
  </w:endnote>
  <w:endnote w:type="continuationSeparator" w:id="1">
    <w:p w:rsidR="00A15530" w:rsidRDefault="00A15530" w:rsidP="00F75B0F">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方正正黑简体">
    <w:altName w:val="方正兰亭超细黑简体"/>
    <w:panose1 w:val="00000000000000000000"/>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等线">
    <w:altName w:val="Arial Unicode MS"/>
    <w:charset w:val="86"/>
    <w:family w:val="auto"/>
    <w:pitch w:val="variable"/>
    <w:sig w:usb0="00000000" w:usb1="38CF7CFA" w:usb2="00000016" w:usb3="00000000" w:csb0="0004000F" w:csb1="00000000"/>
  </w:font>
  <w:font w:name="微软雅黑">
    <w:panose1 w:val="020B0503020204020204"/>
    <w:charset w:val="86"/>
    <w:family w:val="swiss"/>
    <w:pitch w:val="variable"/>
    <w:sig w:usb0="A0000287" w:usb1="28C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Î¢ÈíÑÅºÚ Western">
    <w:altName w:val="Arial"/>
    <w:panose1 w:val="00000000000000000000"/>
    <w:charset w:val="00"/>
    <w:family w:val="swiss"/>
    <w:notTrueType/>
    <w:pitch w:val="variable"/>
    <w:sig w:usb0="00000003" w:usb1="00000000" w:usb2="00000000" w:usb3="00000000" w:csb0="00000001" w:csb1="00000000"/>
  </w:font>
  <w:font w:name="Damascus">
    <w:altName w:val="MS Gothic"/>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CE" w:rsidRPr="004A48B1" w:rsidRDefault="007014B1">
    <w:pPr>
      <w:pStyle w:val="a7"/>
      <w:rPr>
        <w:rFonts w:ascii="微软雅黑" w:eastAsia="微软雅黑" w:hAnsi="微软雅黑" w:cs="Times New Roman"/>
        <w:b/>
        <w:bCs/>
        <w:color w:val="FFFFFF"/>
      </w:rPr>
    </w:pPr>
    <w:r>
      <w:rPr>
        <w:b/>
        <w:bCs/>
      </w:rPr>
      <w:fldChar w:fldCharType="begin"/>
    </w:r>
    <w:r w:rsidR="00F804CE">
      <w:rPr>
        <w:b/>
        <w:bCs/>
      </w:rPr>
      <w:instrText>PAGE</w:instrText>
    </w:r>
    <w:r>
      <w:rPr>
        <w:b/>
        <w:bCs/>
      </w:rPr>
      <w:fldChar w:fldCharType="separate"/>
    </w:r>
    <w:r w:rsidR="00DA65DF">
      <w:rPr>
        <w:b/>
        <w:bCs/>
        <w:noProof/>
      </w:rPr>
      <w:t>6</w:t>
    </w:r>
    <w:r>
      <w:rPr>
        <w:b/>
        <w:bCs/>
      </w:rPr>
      <w:fldChar w:fldCharType="end"/>
    </w:r>
    <w:r w:rsidR="00F804CE">
      <w:rPr>
        <w:lang w:val="zh-CN"/>
      </w:rPr>
      <w:t xml:space="preserve"> / </w:t>
    </w:r>
    <w:r>
      <w:rPr>
        <w:b/>
        <w:bCs/>
      </w:rPr>
      <w:fldChar w:fldCharType="begin"/>
    </w:r>
    <w:r w:rsidR="00F804CE">
      <w:rPr>
        <w:b/>
        <w:bCs/>
      </w:rPr>
      <w:instrText>NUMPAGES</w:instrText>
    </w:r>
    <w:r>
      <w:rPr>
        <w:b/>
        <w:bCs/>
      </w:rPr>
      <w:fldChar w:fldCharType="separate"/>
    </w:r>
    <w:r w:rsidR="00DA65DF">
      <w:rPr>
        <w:b/>
        <w:bCs/>
        <w:noProof/>
      </w:rPr>
      <w:t>6</w:t>
    </w:r>
    <w:r>
      <w:rPr>
        <w:b/>
        <w:bCs/>
      </w:rPr>
      <w:fldChar w:fldCharType="end"/>
    </w:r>
    <w:r w:rsidR="00F804CE">
      <w:t xml:space="preserve">                                                                                         </w:t>
    </w:r>
    <w:r w:rsidR="00F804CE" w:rsidRPr="004A48B1">
      <w:rPr>
        <w:rFonts w:ascii="微软雅黑" w:eastAsia="微软雅黑" w:hAnsi="微软雅黑" w:cs="微软雅黑"/>
        <w:b/>
        <w:bCs/>
      </w:rPr>
      <w:t xml:space="preserve"> </w:t>
    </w:r>
    <w:r w:rsidR="00F804CE" w:rsidRPr="004A48B1">
      <w:rPr>
        <w:rFonts w:ascii="微软雅黑" w:eastAsia="微软雅黑" w:hAnsi="微软雅黑" w:cs="微软雅黑"/>
        <w:b/>
        <w:bCs/>
        <w:color w:val="FFFFFF"/>
      </w:rPr>
      <w:t xml:space="preserve">  </w:t>
    </w:r>
    <w:r w:rsidR="00DC61DB">
      <w:rPr>
        <w:rFonts w:ascii="微软雅黑" w:eastAsia="微软雅黑" w:hAnsi="微软雅黑" w:cs="微软雅黑" w:hint="eastAsia"/>
        <w:b/>
        <w:bCs/>
        <w:color w:val="FFFFFF"/>
      </w:rPr>
      <w:t xml:space="preserve">                           </w:t>
    </w:r>
    <w:r w:rsidR="00F804CE" w:rsidRPr="004A48B1">
      <w:rPr>
        <w:rFonts w:ascii="微软雅黑" w:eastAsia="微软雅黑" w:hAnsi="微软雅黑" w:cs="微软雅黑"/>
        <w:b/>
        <w:bCs/>
        <w:color w:val="FFFFFF"/>
      </w:rPr>
      <w:t xml:space="preserve"> </w:t>
    </w:r>
    <w:r w:rsidR="00F804CE" w:rsidRPr="004A48B1">
      <w:rPr>
        <w:rFonts w:ascii="微软雅黑" w:eastAsia="微软雅黑" w:hAnsi="微软雅黑" w:cs="微软雅黑" w:hint="eastAsia"/>
        <w:b/>
        <w:bCs/>
        <w:color w:val="FFFFFF"/>
        <w:highlight w:val="red"/>
      </w:rPr>
      <w:t>报名联系</w:t>
    </w:r>
    <w:r w:rsidR="00F804CE" w:rsidRPr="004A48B1">
      <w:rPr>
        <w:rFonts w:ascii="微软雅黑" w:eastAsia="微软雅黑" w:hAnsi="微软雅黑" w:cs="微软雅黑"/>
        <w:b/>
        <w:bCs/>
        <w:color w:val="FFFFFF"/>
        <w:highlight w:val="red"/>
      </w:rPr>
      <w:t>-</w:t>
    </w:r>
    <w:r w:rsidR="00C76F27">
      <w:rPr>
        <w:rFonts w:ascii="微软雅黑" w:eastAsia="微软雅黑" w:hAnsi="微软雅黑" w:cs="微软雅黑" w:hint="eastAsia"/>
        <w:b/>
        <w:bCs/>
        <w:color w:val="FFFFFF"/>
        <w:highlight w:val="red"/>
      </w:rPr>
      <w:t>杨梅</w:t>
    </w:r>
    <w:r w:rsidR="00F804CE" w:rsidRPr="00C76F27">
      <w:rPr>
        <w:rFonts w:ascii="微软雅黑" w:eastAsia="微软雅黑" w:hAnsi="微软雅黑" w:cs="微软雅黑" w:hint="eastAsia"/>
        <w:b/>
        <w:bCs/>
        <w:color w:val="FFFFFF"/>
        <w:highlight w:val="red"/>
      </w:rPr>
      <w:t>老师：</w:t>
    </w:r>
    <w:r w:rsidR="00C76F27" w:rsidRPr="00C76F27">
      <w:rPr>
        <w:rFonts w:ascii="微软雅黑" w:eastAsia="微软雅黑" w:hAnsi="微软雅黑" w:cs="微软雅黑" w:hint="eastAsia"/>
        <w:b/>
        <w:bCs/>
        <w:color w:val="FFFFFF"/>
        <w:highlight w:val="red"/>
      </w:rPr>
      <w:t>13127567123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5530" w:rsidRDefault="00A15530" w:rsidP="00F75B0F">
      <w:pPr>
        <w:rPr>
          <w:rFonts w:cs="Times New Roman"/>
        </w:rPr>
      </w:pPr>
      <w:r>
        <w:rPr>
          <w:rFonts w:cs="Times New Roman"/>
        </w:rPr>
        <w:separator/>
      </w:r>
    </w:p>
  </w:footnote>
  <w:footnote w:type="continuationSeparator" w:id="1">
    <w:p w:rsidR="00A15530" w:rsidRDefault="00A15530" w:rsidP="00F75B0F">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CE" w:rsidRPr="00885B82" w:rsidRDefault="00DA65DF" w:rsidP="00885B82">
    <w:pPr>
      <w:pStyle w:val="a6"/>
      <w:tabs>
        <w:tab w:val="left" w:pos="3200"/>
      </w:tabs>
      <w:jc w:val="left"/>
      <w:rPr>
        <w:rFonts w:ascii="微软雅黑" w:eastAsia="微软雅黑" w:hAnsi="微软雅黑" w:cs="Times New Roman"/>
      </w:rPr>
    </w:pPr>
    <w:r>
      <w:rPr>
        <w:rFonts w:ascii="微软雅黑" w:eastAsia="微软雅黑" w:hAnsi="微软雅黑" w:cs="Times New Roman"/>
        <w:noProof/>
      </w:rPr>
      <w:drawing>
        <wp:inline distT="0" distB="0" distL="0" distR="0">
          <wp:extent cx="876300" cy="352425"/>
          <wp:effectExtent l="19050" t="0" r="0" b="0"/>
          <wp:docPr id="6" name="图片 1" descr="源件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源件1"/>
                  <pic:cNvPicPr>
                    <a:picLocks noChangeAspect="1" noChangeArrowheads="1"/>
                  </pic:cNvPicPr>
                </pic:nvPicPr>
                <pic:blipFill>
                  <a:blip r:embed="rId1"/>
                  <a:srcRect/>
                  <a:stretch>
                    <a:fillRect/>
                  </a:stretch>
                </pic:blipFill>
                <pic:spPr bwMode="auto">
                  <a:xfrm>
                    <a:off x="0" y="0"/>
                    <a:ext cx="876300" cy="352425"/>
                  </a:xfrm>
                  <a:prstGeom prst="rect">
                    <a:avLst/>
                  </a:prstGeom>
                  <a:noFill/>
                  <a:ln w="9525">
                    <a:noFill/>
                    <a:miter lim="800000"/>
                    <a:headEnd/>
                    <a:tailEnd/>
                  </a:ln>
                </pic:spPr>
              </pic:pic>
            </a:graphicData>
          </a:graphic>
        </wp:inline>
      </w:drawing>
    </w:r>
    <w:r w:rsidR="00F804CE" w:rsidRPr="00D20AD7">
      <w:rPr>
        <w:rFonts w:ascii="微软雅黑" w:eastAsia="微软雅黑" w:hAnsi="微软雅黑" w:cs="微软雅黑" w:hint="eastAsia"/>
      </w:rPr>
      <w:t>上海灏焱房地产咨询有限公司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54EDD"/>
    <w:multiLevelType w:val="hybridMultilevel"/>
    <w:tmpl w:val="B38C6FC8"/>
    <w:lvl w:ilvl="0" w:tplc="0409000B">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cs="Wingdings" w:hint="default"/>
      </w:rPr>
    </w:lvl>
    <w:lvl w:ilvl="2" w:tplc="04090005">
      <w:start w:val="1"/>
      <w:numFmt w:val="bullet"/>
      <w:lvlText w:val=""/>
      <w:lvlJc w:val="left"/>
      <w:pPr>
        <w:ind w:left="1680" w:hanging="420"/>
      </w:pPr>
      <w:rPr>
        <w:rFonts w:ascii="Wingdings" w:hAnsi="Wingdings" w:cs="Wingdings" w:hint="default"/>
      </w:rPr>
    </w:lvl>
    <w:lvl w:ilvl="3" w:tplc="04090001">
      <w:start w:val="1"/>
      <w:numFmt w:val="bullet"/>
      <w:lvlText w:val=""/>
      <w:lvlJc w:val="left"/>
      <w:pPr>
        <w:ind w:left="2100" w:hanging="420"/>
      </w:pPr>
      <w:rPr>
        <w:rFonts w:ascii="Wingdings" w:hAnsi="Wingdings" w:cs="Wingdings" w:hint="default"/>
      </w:rPr>
    </w:lvl>
    <w:lvl w:ilvl="4" w:tplc="04090003">
      <w:start w:val="1"/>
      <w:numFmt w:val="bullet"/>
      <w:lvlText w:val=""/>
      <w:lvlJc w:val="left"/>
      <w:pPr>
        <w:ind w:left="2520" w:hanging="420"/>
      </w:pPr>
      <w:rPr>
        <w:rFonts w:ascii="Wingdings" w:hAnsi="Wingdings" w:cs="Wingdings" w:hint="default"/>
      </w:rPr>
    </w:lvl>
    <w:lvl w:ilvl="5" w:tplc="04090005">
      <w:start w:val="1"/>
      <w:numFmt w:val="bullet"/>
      <w:lvlText w:val=""/>
      <w:lvlJc w:val="left"/>
      <w:pPr>
        <w:ind w:left="2940" w:hanging="420"/>
      </w:pPr>
      <w:rPr>
        <w:rFonts w:ascii="Wingdings" w:hAnsi="Wingdings" w:cs="Wingdings" w:hint="default"/>
      </w:rPr>
    </w:lvl>
    <w:lvl w:ilvl="6" w:tplc="04090001">
      <w:start w:val="1"/>
      <w:numFmt w:val="bullet"/>
      <w:lvlText w:val=""/>
      <w:lvlJc w:val="left"/>
      <w:pPr>
        <w:ind w:left="3360" w:hanging="420"/>
      </w:pPr>
      <w:rPr>
        <w:rFonts w:ascii="Wingdings" w:hAnsi="Wingdings" w:cs="Wingdings" w:hint="default"/>
      </w:rPr>
    </w:lvl>
    <w:lvl w:ilvl="7" w:tplc="04090003">
      <w:start w:val="1"/>
      <w:numFmt w:val="bullet"/>
      <w:lvlText w:val=""/>
      <w:lvlJc w:val="left"/>
      <w:pPr>
        <w:ind w:left="3780" w:hanging="420"/>
      </w:pPr>
      <w:rPr>
        <w:rFonts w:ascii="Wingdings" w:hAnsi="Wingdings" w:cs="Wingdings" w:hint="default"/>
      </w:rPr>
    </w:lvl>
    <w:lvl w:ilvl="8" w:tplc="04090005">
      <w:start w:val="1"/>
      <w:numFmt w:val="bullet"/>
      <w:lvlText w:val=""/>
      <w:lvlJc w:val="left"/>
      <w:pPr>
        <w:ind w:left="4200" w:hanging="420"/>
      </w:pPr>
      <w:rPr>
        <w:rFonts w:ascii="Wingdings" w:hAnsi="Wingdings" w:cs="Wingdings" w:hint="default"/>
      </w:rPr>
    </w:lvl>
  </w:abstractNum>
  <w:abstractNum w:abstractNumId="1">
    <w:nsid w:val="0EA17BEF"/>
    <w:multiLevelType w:val="hybridMultilevel"/>
    <w:tmpl w:val="5C06C082"/>
    <w:lvl w:ilvl="0" w:tplc="36547B60">
      <w:start w:val="1"/>
      <w:numFmt w:val="decimal"/>
      <w:lvlText w:val="%1、"/>
      <w:lvlJc w:val="left"/>
      <w:pPr>
        <w:ind w:left="1200" w:hanging="720"/>
      </w:pPr>
      <w:rPr>
        <w:rFonts w:hint="default"/>
      </w:rPr>
    </w:lvl>
    <w:lvl w:ilvl="1" w:tplc="04090019">
      <w:start w:val="1"/>
      <w:numFmt w:val="lowerLetter"/>
      <w:lvlText w:val="%2."/>
      <w:lvlJc w:val="left"/>
      <w:pPr>
        <w:ind w:left="1560" w:hanging="360"/>
      </w:pPr>
    </w:lvl>
    <w:lvl w:ilvl="2" w:tplc="0409001B">
      <w:start w:val="1"/>
      <w:numFmt w:val="lowerRoman"/>
      <w:lvlText w:val="%3."/>
      <w:lvlJc w:val="right"/>
      <w:pPr>
        <w:ind w:left="2280" w:hanging="180"/>
      </w:pPr>
    </w:lvl>
    <w:lvl w:ilvl="3" w:tplc="0409000F">
      <w:start w:val="1"/>
      <w:numFmt w:val="decimal"/>
      <w:lvlText w:val="%4."/>
      <w:lvlJc w:val="left"/>
      <w:pPr>
        <w:ind w:left="3000" w:hanging="360"/>
      </w:pPr>
    </w:lvl>
    <w:lvl w:ilvl="4" w:tplc="04090019">
      <w:start w:val="1"/>
      <w:numFmt w:val="lowerLetter"/>
      <w:lvlText w:val="%5."/>
      <w:lvlJc w:val="left"/>
      <w:pPr>
        <w:ind w:left="3720" w:hanging="360"/>
      </w:pPr>
    </w:lvl>
    <w:lvl w:ilvl="5" w:tplc="0409001B">
      <w:start w:val="1"/>
      <w:numFmt w:val="lowerRoman"/>
      <w:lvlText w:val="%6."/>
      <w:lvlJc w:val="right"/>
      <w:pPr>
        <w:ind w:left="4440" w:hanging="180"/>
      </w:pPr>
    </w:lvl>
    <w:lvl w:ilvl="6" w:tplc="0409000F">
      <w:start w:val="1"/>
      <w:numFmt w:val="decimal"/>
      <w:lvlText w:val="%7."/>
      <w:lvlJc w:val="left"/>
      <w:pPr>
        <w:ind w:left="5160" w:hanging="360"/>
      </w:pPr>
    </w:lvl>
    <w:lvl w:ilvl="7" w:tplc="04090019">
      <w:start w:val="1"/>
      <w:numFmt w:val="lowerLetter"/>
      <w:lvlText w:val="%8."/>
      <w:lvlJc w:val="left"/>
      <w:pPr>
        <w:ind w:left="5880" w:hanging="360"/>
      </w:pPr>
    </w:lvl>
    <w:lvl w:ilvl="8" w:tplc="0409001B">
      <w:start w:val="1"/>
      <w:numFmt w:val="lowerRoman"/>
      <w:lvlText w:val="%9."/>
      <w:lvlJc w:val="right"/>
      <w:pPr>
        <w:ind w:left="6600" w:hanging="180"/>
      </w:pPr>
    </w:lvl>
  </w:abstractNum>
  <w:abstractNum w:abstractNumId="2">
    <w:nsid w:val="4E5D1A15"/>
    <w:multiLevelType w:val="hybridMultilevel"/>
    <w:tmpl w:val="E1AE862A"/>
    <w:lvl w:ilvl="0" w:tplc="78A02A58">
      <w:start w:val="1"/>
      <w:numFmt w:val="decimal"/>
      <w:lvlText w:val="%1、"/>
      <w:lvlJc w:val="left"/>
      <w:pPr>
        <w:ind w:left="1200" w:hanging="720"/>
      </w:pPr>
      <w:rPr>
        <w:rFonts w:hint="default"/>
      </w:r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abstractNum w:abstractNumId="3">
    <w:nsid w:val="7B4B2EFA"/>
    <w:multiLevelType w:val="hybridMultilevel"/>
    <w:tmpl w:val="89144EB4"/>
    <w:lvl w:ilvl="0" w:tplc="8EDAC3CC">
      <w:start w:val="1"/>
      <w:numFmt w:val="japaneseCounting"/>
      <w:lvlText w:val="第%1章"/>
      <w:lvlJc w:val="left"/>
      <w:pPr>
        <w:ind w:left="1365" w:hanging="885"/>
      </w:pPr>
      <w:rPr>
        <w:rFonts w:eastAsia="方正正黑简体" w:hint="default"/>
        <w:sz w:val="24"/>
        <w:szCs w:val="24"/>
      </w:rPr>
    </w:lvl>
    <w:lvl w:ilvl="1" w:tplc="04090019">
      <w:start w:val="1"/>
      <w:numFmt w:val="lowerLetter"/>
      <w:lvlText w:val="%2."/>
      <w:lvlJc w:val="left"/>
      <w:pPr>
        <w:ind w:left="1560" w:hanging="360"/>
      </w:pPr>
    </w:lvl>
    <w:lvl w:ilvl="2" w:tplc="0409001B">
      <w:start w:val="1"/>
      <w:numFmt w:val="lowerRoman"/>
      <w:lvlText w:val="%3."/>
      <w:lvlJc w:val="right"/>
      <w:pPr>
        <w:ind w:left="2280" w:hanging="180"/>
      </w:pPr>
    </w:lvl>
    <w:lvl w:ilvl="3" w:tplc="0409000F">
      <w:start w:val="1"/>
      <w:numFmt w:val="decimal"/>
      <w:lvlText w:val="%4."/>
      <w:lvlJc w:val="left"/>
      <w:pPr>
        <w:ind w:left="3000" w:hanging="360"/>
      </w:pPr>
    </w:lvl>
    <w:lvl w:ilvl="4" w:tplc="04090019">
      <w:start w:val="1"/>
      <w:numFmt w:val="lowerLetter"/>
      <w:lvlText w:val="%5."/>
      <w:lvlJc w:val="left"/>
      <w:pPr>
        <w:ind w:left="3720" w:hanging="360"/>
      </w:pPr>
    </w:lvl>
    <w:lvl w:ilvl="5" w:tplc="0409001B">
      <w:start w:val="1"/>
      <w:numFmt w:val="lowerRoman"/>
      <w:lvlText w:val="%6."/>
      <w:lvlJc w:val="right"/>
      <w:pPr>
        <w:ind w:left="4440" w:hanging="180"/>
      </w:pPr>
    </w:lvl>
    <w:lvl w:ilvl="6" w:tplc="0409000F">
      <w:start w:val="1"/>
      <w:numFmt w:val="decimal"/>
      <w:lvlText w:val="%7."/>
      <w:lvlJc w:val="left"/>
      <w:pPr>
        <w:ind w:left="5160" w:hanging="360"/>
      </w:pPr>
    </w:lvl>
    <w:lvl w:ilvl="7" w:tplc="04090019">
      <w:start w:val="1"/>
      <w:numFmt w:val="lowerLetter"/>
      <w:lvlText w:val="%8."/>
      <w:lvlJc w:val="left"/>
      <w:pPr>
        <w:ind w:left="5880" w:hanging="360"/>
      </w:pPr>
    </w:lvl>
    <w:lvl w:ilvl="8" w:tplc="0409001B">
      <w:start w:val="1"/>
      <w:numFmt w:val="lowerRoman"/>
      <w:lvlText w:val="%9."/>
      <w:lvlJc w:val="right"/>
      <w:pPr>
        <w:ind w:left="660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characterSpacingControl w:val="doNotCompress"/>
  <w:noLineBreaksAfter w:lang="zh-CN" w:val="$([{£¥·‘“〈《「『【〔〖〝﹙﹛﹝＄（．［｛￡￥"/>
  <w:noLineBreaksBefore w:lang="zh-CN" w:val="!%),.:;&gt;?]}¢¨°·ˇˉ―‖’”…‰′″›℃∶、。〃〉》」』】〕〗〞︶︺︾﹀﹄﹚﹜﹞！＂％＇），．：；？］｀｜｝～￠"/>
  <w:doNotValidateAgainstSchema/>
  <w:doNotDemarcateInvalidXml/>
  <w:hdrShapeDefaults>
    <o:shapedefaults v:ext="edit" spidmax="21506"/>
  </w:hdrShapeDefaults>
  <w:footnotePr>
    <w:footnote w:id="0"/>
    <w:footnote w:id="1"/>
  </w:footnotePr>
  <w:endnotePr>
    <w:endnote w:id="0"/>
    <w:endnote w:id="1"/>
  </w:endnotePr>
  <w:compat>
    <w:useFELayout/>
  </w:compat>
  <w:rsids>
    <w:rsidRoot w:val="00703D2A"/>
    <w:rsid w:val="00024AE1"/>
    <w:rsid w:val="00066674"/>
    <w:rsid w:val="000D50A3"/>
    <w:rsid w:val="000E14ED"/>
    <w:rsid w:val="001174D7"/>
    <w:rsid w:val="00152284"/>
    <w:rsid w:val="00153B00"/>
    <w:rsid w:val="00164A4D"/>
    <w:rsid w:val="00211CCB"/>
    <w:rsid w:val="0021364C"/>
    <w:rsid w:val="0022393D"/>
    <w:rsid w:val="002362A5"/>
    <w:rsid w:val="002674C0"/>
    <w:rsid w:val="0029533E"/>
    <w:rsid w:val="002A1CCE"/>
    <w:rsid w:val="002D08A3"/>
    <w:rsid w:val="002F356C"/>
    <w:rsid w:val="00300D8A"/>
    <w:rsid w:val="0033160A"/>
    <w:rsid w:val="00375ED6"/>
    <w:rsid w:val="003977B6"/>
    <w:rsid w:val="003A6485"/>
    <w:rsid w:val="003C1B37"/>
    <w:rsid w:val="003C3686"/>
    <w:rsid w:val="00420D90"/>
    <w:rsid w:val="00450448"/>
    <w:rsid w:val="004509E1"/>
    <w:rsid w:val="004672EE"/>
    <w:rsid w:val="00471D12"/>
    <w:rsid w:val="00490835"/>
    <w:rsid w:val="004A46CB"/>
    <w:rsid w:val="004A48B1"/>
    <w:rsid w:val="004B2AA2"/>
    <w:rsid w:val="004C5D62"/>
    <w:rsid w:val="004D5F77"/>
    <w:rsid w:val="00527790"/>
    <w:rsid w:val="00556909"/>
    <w:rsid w:val="00577F6D"/>
    <w:rsid w:val="00591E5B"/>
    <w:rsid w:val="00592206"/>
    <w:rsid w:val="005A1053"/>
    <w:rsid w:val="005E3E39"/>
    <w:rsid w:val="00600721"/>
    <w:rsid w:val="00617EAC"/>
    <w:rsid w:val="006961DC"/>
    <w:rsid w:val="006A407A"/>
    <w:rsid w:val="006C195B"/>
    <w:rsid w:val="006D152E"/>
    <w:rsid w:val="007014B1"/>
    <w:rsid w:val="00703D2A"/>
    <w:rsid w:val="0075280A"/>
    <w:rsid w:val="00773124"/>
    <w:rsid w:val="007A66ED"/>
    <w:rsid w:val="007B5FD5"/>
    <w:rsid w:val="007C58A9"/>
    <w:rsid w:val="007F211D"/>
    <w:rsid w:val="00807A93"/>
    <w:rsid w:val="00815F27"/>
    <w:rsid w:val="0082251A"/>
    <w:rsid w:val="00823BAC"/>
    <w:rsid w:val="0083699A"/>
    <w:rsid w:val="00847DCE"/>
    <w:rsid w:val="00847DD3"/>
    <w:rsid w:val="008641A5"/>
    <w:rsid w:val="00885B82"/>
    <w:rsid w:val="008F75BD"/>
    <w:rsid w:val="009043F0"/>
    <w:rsid w:val="00907F20"/>
    <w:rsid w:val="0092633E"/>
    <w:rsid w:val="009400D3"/>
    <w:rsid w:val="00964378"/>
    <w:rsid w:val="00975B07"/>
    <w:rsid w:val="009E0DF1"/>
    <w:rsid w:val="009E5164"/>
    <w:rsid w:val="00A15530"/>
    <w:rsid w:val="00A5009D"/>
    <w:rsid w:val="00A61D43"/>
    <w:rsid w:val="00A93632"/>
    <w:rsid w:val="00A97C9C"/>
    <w:rsid w:val="00AA2F26"/>
    <w:rsid w:val="00AA624C"/>
    <w:rsid w:val="00AD0700"/>
    <w:rsid w:val="00AF318C"/>
    <w:rsid w:val="00B23DAA"/>
    <w:rsid w:val="00B42334"/>
    <w:rsid w:val="00B55255"/>
    <w:rsid w:val="00B61B6B"/>
    <w:rsid w:val="00B67149"/>
    <w:rsid w:val="00BC14CA"/>
    <w:rsid w:val="00C218E5"/>
    <w:rsid w:val="00C70367"/>
    <w:rsid w:val="00C76F27"/>
    <w:rsid w:val="00CB15C4"/>
    <w:rsid w:val="00CD751A"/>
    <w:rsid w:val="00CE0127"/>
    <w:rsid w:val="00CE0EF3"/>
    <w:rsid w:val="00CE5CCF"/>
    <w:rsid w:val="00D05CB1"/>
    <w:rsid w:val="00D17DF5"/>
    <w:rsid w:val="00D20AD7"/>
    <w:rsid w:val="00D235F3"/>
    <w:rsid w:val="00D26607"/>
    <w:rsid w:val="00D54253"/>
    <w:rsid w:val="00D635E1"/>
    <w:rsid w:val="00D71C29"/>
    <w:rsid w:val="00D76EAA"/>
    <w:rsid w:val="00DA19B3"/>
    <w:rsid w:val="00DA65DF"/>
    <w:rsid w:val="00DC3CE6"/>
    <w:rsid w:val="00DC61DB"/>
    <w:rsid w:val="00DE4D0C"/>
    <w:rsid w:val="00E11DF0"/>
    <w:rsid w:val="00E12479"/>
    <w:rsid w:val="00E35CDB"/>
    <w:rsid w:val="00E610AD"/>
    <w:rsid w:val="00E673C6"/>
    <w:rsid w:val="00EA3370"/>
    <w:rsid w:val="00EA35B3"/>
    <w:rsid w:val="00EA75B4"/>
    <w:rsid w:val="00ED629B"/>
    <w:rsid w:val="00F26E68"/>
    <w:rsid w:val="00F40B85"/>
    <w:rsid w:val="00F473F8"/>
    <w:rsid w:val="00F75B0F"/>
    <w:rsid w:val="00F804CE"/>
    <w:rsid w:val="00FC5CDA"/>
    <w:rsid w:val="00FD4083"/>
    <w:rsid w:val="00FE341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等线"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9B3"/>
    <w:pPr>
      <w:widowControl w:val="0"/>
      <w:jc w:val="both"/>
    </w:pPr>
    <w:rPr>
      <w:rFonts w:cs="Calibri"/>
      <w:kern w:val="2"/>
      <w:sz w:val="21"/>
      <w:szCs w:val="2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A19B3"/>
    <w:pPr>
      <w:ind w:firstLineChars="200" w:firstLine="420"/>
    </w:pPr>
  </w:style>
  <w:style w:type="table" w:customStyle="1" w:styleId="GridTable1LightAccent5">
    <w:name w:val="Grid Table 1 Light Accent 5"/>
    <w:uiPriority w:val="99"/>
    <w:rsid w:val="00DA19B3"/>
    <w:rPr>
      <w:rFonts w:cs="Calibri"/>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style>
  <w:style w:type="paragraph" w:styleId="a4">
    <w:name w:val="Normal (Web)"/>
    <w:basedOn w:val="a"/>
    <w:uiPriority w:val="99"/>
    <w:semiHidden/>
    <w:rsid w:val="00CE0EF3"/>
    <w:pPr>
      <w:widowControl/>
      <w:spacing w:before="100" w:beforeAutospacing="1" w:after="100" w:afterAutospacing="1"/>
      <w:jc w:val="left"/>
    </w:pPr>
    <w:rPr>
      <w:rFonts w:ascii="Times New Roman" w:hAnsi="Times New Roman" w:cs="Times New Roman"/>
      <w:kern w:val="0"/>
      <w:sz w:val="24"/>
      <w:szCs w:val="24"/>
    </w:rPr>
  </w:style>
  <w:style w:type="paragraph" w:styleId="a5">
    <w:name w:val="Date"/>
    <w:basedOn w:val="a"/>
    <w:next w:val="a"/>
    <w:link w:val="Char"/>
    <w:uiPriority w:val="99"/>
    <w:semiHidden/>
    <w:rsid w:val="00CD751A"/>
  </w:style>
  <w:style w:type="character" w:customStyle="1" w:styleId="Char">
    <w:name w:val="日期 Char"/>
    <w:basedOn w:val="a0"/>
    <w:link w:val="a5"/>
    <w:uiPriority w:val="99"/>
    <w:semiHidden/>
    <w:locked/>
    <w:rsid w:val="00CD751A"/>
    <w:rPr>
      <w:kern w:val="2"/>
      <w:sz w:val="21"/>
      <w:szCs w:val="21"/>
    </w:rPr>
  </w:style>
  <w:style w:type="paragraph" w:styleId="a6">
    <w:name w:val="header"/>
    <w:basedOn w:val="a"/>
    <w:link w:val="Char0"/>
    <w:uiPriority w:val="99"/>
    <w:rsid w:val="00F75B0F"/>
    <w:pPr>
      <w:tabs>
        <w:tab w:val="center" w:pos="4320"/>
        <w:tab w:val="right" w:pos="8640"/>
      </w:tabs>
    </w:pPr>
  </w:style>
  <w:style w:type="character" w:customStyle="1" w:styleId="Char0">
    <w:name w:val="页眉 Char"/>
    <w:basedOn w:val="a0"/>
    <w:link w:val="a6"/>
    <w:uiPriority w:val="99"/>
    <w:locked/>
    <w:rsid w:val="00F75B0F"/>
    <w:rPr>
      <w:kern w:val="2"/>
      <w:sz w:val="21"/>
      <w:szCs w:val="21"/>
    </w:rPr>
  </w:style>
  <w:style w:type="paragraph" w:styleId="a7">
    <w:name w:val="footer"/>
    <w:basedOn w:val="a"/>
    <w:link w:val="Char1"/>
    <w:uiPriority w:val="99"/>
    <w:rsid w:val="00F75B0F"/>
    <w:pPr>
      <w:tabs>
        <w:tab w:val="center" w:pos="4320"/>
        <w:tab w:val="right" w:pos="8640"/>
      </w:tabs>
    </w:pPr>
  </w:style>
  <w:style w:type="character" w:customStyle="1" w:styleId="Char1">
    <w:name w:val="页脚 Char"/>
    <w:basedOn w:val="a0"/>
    <w:link w:val="a7"/>
    <w:uiPriority w:val="99"/>
    <w:locked/>
    <w:rsid w:val="00F75B0F"/>
    <w:rPr>
      <w:kern w:val="2"/>
      <w:sz w:val="21"/>
      <w:szCs w:val="21"/>
    </w:rPr>
  </w:style>
  <w:style w:type="character" w:customStyle="1" w:styleId="CharChar3">
    <w:name w:val="Char Char3"/>
    <w:uiPriority w:val="99"/>
    <w:rsid w:val="00885B82"/>
    <w:rPr>
      <w:sz w:val="18"/>
      <w:szCs w:val="18"/>
    </w:rPr>
  </w:style>
  <w:style w:type="character" w:customStyle="1" w:styleId="apple-converted-space">
    <w:name w:val="apple-converted-space"/>
    <w:basedOn w:val="a0"/>
    <w:uiPriority w:val="99"/>
    <w:rsid w:val="00F40B85"/>
  </w:style>
</w:styles>
</file>

<file path=word/webSettings.xml><?xml version="1.0" encoding="utf-8"?>
<w:webSettings xmlns:r="http://schemas.openxmlformats.org/officeDocument/2006/relationships" xmlns:w="http://schemas.openxmlformats.org/wordprocessingml/2006/main">
  <w:divs>
    <w:div w:id="465271728">
      <w:marLeft w:val="0"/>
      <w:marRight w:val="0"/>
      <w:marTop w:val="0"/>
      <w:marBottom w:val="0"/>
      <w:divBdr>
        <w:top w:val="none" w:sz="0" w:space="0" w:color="auto"/>
        <w:left w:val="none" w:sz="0" w:space="0" w:color="auto"/>
        <w:bottom w:val="none" w:sz="0" w:space="0" w:color="auto"/>
        <w:right w:val="none" w:sz="0" w:space="0" w:color="auto"/>
      </w:divBdr>
    </w:div>
    <w:div w:id="465271729">
      <w:marLeft w:val="0"/>
      <w:marRight w:val="0"/>
      <w:marTop w:val="0"/>
      <w:marBottom w:val="0"/>
      <w:divBdr>
        <w:top w:val="none" w:sz="0" w:space="0" w:color="auto"/>
        <w:left w:val="none" w:sz="0" w:space="0" w:color="auto"/>
        <w:bottom w:val="none" w:sz="0" w:space="0" w:color="auto"/>
        <w:right w:val="none" w:sz="0" w:space="0" w:color="auto"/>
      </w:divBdr>
    </w:div>
    <w:div w:id="465271730">
      <w:marLeft w:val="0"/>
      <w:marRight w:val="0"/>
      <w:marTop w:val="0"/>
      <w:marBottom w:val="0"/>
      <w:divBdr>
        <w:top w:val="none" w:sz="0" w:space="0" w:color="auto"/>
        <w:left w:val="none" w:sz="0" w:space="0" w:color="auto"/>
        <w:bottom w:val="none" w:sz="0" w:space="0" w:color="auto"/>
        <w:right w:val="none" w:sz="0" w:space="0" w:color="auto"/>
      </w:divBdr>
    </w:div>
    <w:div w:id="465271731">
      <w:marLeft w:val="0"/>
      <w:marRight w:val="0"/>
      <w:marTop w:val="0"/>
      <w:marBottom w:val="0"/>
      <w:divBdr>
        <w:top w:val="none" w:sz="0" w:space="0" w:color="auto"/>
        <w:left w:val="none" w:sz="0" w:space="0" w:color="auto"/>
        <w:bottom w:val="none" w:sz="0" w:space="0" w:color="auto"/>
        <w:right w:val="none" w:sz="0" w:space="0" w:color="auto"/>
      </w:divBdr>
    </w:div>
    <w:div w:id="465271732">
      <w:marLeft w:val="0"/>
      <w:marRight w:val="0"/>
      <w:marTop w:val="0"/>
      <w:marBottom w:val="0"/>
      <w:divBdr>
        <w:top w:val="none" w:sz="0" w:space="0" w:color="auto"/>
        <w:left w:val="none" w:sz="0" w:space="0" w:color="auto"/>
        <w:bottom w:val="none" w:sz="0" w:space="0" w:color="auto"/>
        <w:right w:val="none" w:sz="0" w:space="0" w:color="auto"/>
      </w:divBdr>
    </w:div>
    <w:div w:id="465271733">
      <w:marLeft w:val="0"/>
      <w:marRight w:val="0"/>
      <w:marTop w:val="0"/>
      <w:marBottom w:val="0"/>
      <w:divBdr>
        <w:top w:val="none" w:sz="0" w:space="0" w:color="auto"/>
        <w:left w:val="none" w:sz="0" w:space="0" w:color="auto"/>
        <w:bottom w:val="none" w:sz="0" w:space="0" w:color="auto"/>
        <w:right w:val="none" w:sz="0" w:space="0" w:color="auto"/>
      </w:divBdr>
    </w:div>
    <w:div w:id="465271734">
      <w:marLeft w:val="0"/>
      <w:marRight w:val="0"/>
      <w:marTop w:val="0"/>
      <w:marBottom w:val="0"/>
      <w:divBdr>
        <w:top w:val="none" w:sz="0" w:space="0" w:color="auto"/>
        <w:left w:val="none" w:sz="0" w:space="0" w:color="auto"/>
        <w:bottom w:val="none" w:sz="0" w:space="0" w:color="auto"/>
        <w:right w:val="none" w:sz="0" w:space="0" w:color="auto"/>
      </w:divBdr>
    </w:div>
    <w:div w:id="465271735">
      <w:marLeft w:val="0"/>
      <w:marRight w:val="0"/>
      <w:marTop w:val="0"/>
      <w:marBottom w:val="0"/>
      <w:divBdr>
        <w:top w:val="none" w:sz="0" w:space="0" w:color="auto"/>
        <w:left w:val="none" w:sz="0" w:space="0" w:color="auto"/>
        <w:bottom w:val="none" w:sz="0" w:space="0" w:color="auto"/>
        <w:right w:val="none" w:sz="0" w:space="0" w:color="auto"/>
      </w:divBdr>
    </w:div>
    <w:div w:id="465271736">
      <w:marLeft w:val="0"/>
      <w:marRight w:val="0"/>
      <w:marTop w:val="0"/>
      <w:marBottom w:val="0"/>
      <w:divBdr>
        <w:top w:val="none" w:sz="0" w:space="0" w:color="auto"/>
        <w:left w:val="none" w:sz="0" w:space="0" w:color="auto"/>
        <w:bottom w:val="none" w:sz="0" w:space="0" w:color="auto"/>
        <w:right w:val="none" w:sz="0" w:space="0" w:color="auto"/>
      </w:divBdr>
    </w:div>
    <w:div w:id="465271737">
      <w:marLeft w:val="0"/>
      <w:marRight w:val="0"/>
      <w:marTop w:val="0"/>
      <w:marBottom w:val="0"/>
      <w:divBdr>
        <w:top w:val="none" w:sz="0" w:space="0" w:color="auto"/>
        <w:left w:val="none" w:sz="0" w:space="0" w:color="auto"/>
        <w:bottom w:val="none" w:sz="0" w:space="0" w:color="auto"/>
        <w:right w:val="none" w:sz="0" w:space="0" w:color="auto"/>
      </w:divBdr>
    </w:div>
    <w:div w:id="465271738">
      <w:marLeft w:val="0"/>
      <w:marRight w:val="0"/>
      <w:marTop w:val="0"/>
      <w:marBottom w:val="0"/>
      <w:divBdr>
        <w:top w:val="none" w:sz="0" w:space="0" w:color="auto"/>
        <w:left w:val="none" w:sz="0" w:space="0" w:color="auto"/>
        <w:bottom w:val="none" w:sz="0" w:space="0" w:color="auto"/>
        <w:right w:val="none" w:sz="0" w:space="0" w:color="auto"/>
      </w:divBdr>
    </w:div>
    <w:div w:id="465271739">
      <w:marLeft w:val="0"/>
      <w:marRight w:val="0"/>
      <w:marTop w:val="0"/>
      <w:marBottom w:val="0"/>
      <w:divBdr>
        <w:top w:val="none" w:sz="0" w:space="0" w:color="auto"/>
        <w:left w:val="none" w:sz="0" w:space="0" w:color="auto"/>
        <w:bottom w:val="none" w:sz="0" w:space="0" w:color="auto"/>
        <w:right w:val="none" w:sz="0" w:space="0" w:color="auto"/>
      </w:divBdr>
    </w:div>
    <w:div w:id="465271740">
      <w:marLeft w:val="0"/>
      <w:marRight w:val="0"/>
      <w:marTop w:val="0"/>
      <w:marBottom w:val="0"/>
      <w:divBdr>
        <w:top w:val="none" w:sz="0" w:space="0" w:color="auto"/>
        <w:left w:val="none" w:sz="0" w:space="0" w:color="auto"/>
        <w:bottom w:val="none" w:sz="0" w:space="0" w:color="auto"/>
        <w:right w:val="none" w:sz="0" w:space="0" w:color="auto"/>
      </w:divBdr>
    </w:div>
    <w:div w:id="465271741">
      <w:marLeft w:val="0"/>
      <w:marRight w:val="0"/>
      <w:marTop w:val="0"/>
      <w:marBottom w:val="0"/>
      <w:divBdr>
        <w:top w:val="none" w:sz="0" w:space="0" w:color="auto"/>
        <w:left w:val="none" w:sz="0" w:space="0" w:color="auto"/>
        <w:bottom w:val="none" w:sz="0" w:space="0" w:color="auto"/>
        <w:right w:val="none" w:sz="0" w:space="0" w:color="auto"/>
      </w:divBdr>
    </w:div>
    <w:div w:id="465271742">
      <w:marLeft w:val="0"/>
      <w:marRight w:val="0"/>
      <w:marTop w:val="0"/>
      <w:marBottom w:val="0"/>
      <w:divBdr>
        <w:top w:val="none" w:sz="0" w:space="0" w:color="auto"/>
        <w:left w:val="none" w:sz="0" w:space="0" w:color="auto"/>
        <w:bottom w:val="none" w:sz="0" w:space="0" w:color="auto"/>
        <w:right w:val="none" w:sz="0" w:space="0" w:color="auto"/>
      </w:divBdr>
    </w:div>
    <w:div w:id="465271743">
      <w:marLeft w:val="0"/>
      <w:marRight w:val="0"/>
      <w:marTop w:val="0"/>
      <w:marBottom w:val="0"/>
      <w:divBdr>
        <w:top w:val="none" w:sz="0" w:space="0" w:color="auto"/>
        <w:left w:val="none" w:sz="0" w:space="0" w:color="auto"/>
        <w:bottom w:val="none" w:sz="0" w:space="0" w:color="auto"/>
        <w:right w:val="none" w:sz="0" w:space="0" w:color="auto"/>
      </w:divBdr>
    </w:div>
    <w:div w:id="465271744">
      <w:marLeft w:val="0"/>
      <w:marRight w:val="0"/>
      <w:marTop w:val="0"/>
      <w:marBottom w:val="0"/>
      <w:divBdr>
        <w:top w:val="none" w:sz="0" w:space="0" w:color="auto"/>
        <w:left w:val="none" w:sz="0" w:space="0" w:color="auto"/>
        <w:bottom w:val="none" w:sz="0" w:space="0" w:color="auto"/>
        <w:right w:val="none" w:sz="0" w:space="0" w:color="auto"/>
      </w:divBdr>
    </w:div>
    <w:div w:id="465271745">
      <w:marLeft w:val="0"/>
      <w:marRight w:val="0"/>
      <w:marTop w:val="0"/>
      <w:marBottom w:val="0"/>
      <w:divBdr>
        <w:top w:val="none" w:sz="0" w:space="0" w:color="auto"/>
        <w:left w:val="none" w:sz="0" w:space="0" w:color="auto"/>
        <w:bottom w:val="none" w:sz="0" w:space="0" w:color="auto"/>
        <w:right w:val="none" w:sz="0" w:space="0" w:color="auto"/>
      </w:divBdr>
    </w:div>
    <w:div w:id="465271746">
      <w:marLeft w:val="0"/>
      <w:marRight w:val="0"/>
      <w:marTop w:val="0"/>
      <w:marBottom w:val="0"/>
      <w:divBdr>
        <w:top w:val="none" w:sz="0" w:space="0" w:color="auto"/>
        <w:left w:val="none" w:sz="0" w:space="0" w:color="auto"/>
        <w:bottom w:val="none" w:sz="0" w:space="0" w:color="auto"/>
        <w:right w:val="none" w:sz="0" w:space="0" w:color="auto"/>
      </w:divBdr>
    </w:div>
    <w:div w:id="465271747">
      <w:marLeft w:val="0"/>
      <w:marRight w:val="0"/>
      <w:marTop w:val="0"/>
      <w:marBottom w:val="0"/>
      <w:divBdr>
        <w:top w:val="none" w:sz="0" w:space="0" w:color="auto"/>
        <w:left w:val="none" w:sz="0" w:space="0" w:color="auto"/>
        <w:bottom w:val="none" w:sz="0" w:space="0" w:color="auto"/>
        <w:right w:val="none" w:sz="0" w:space="0" w:color="auto"/>
      </w:divBdr>
    </w:div>
    <w:div w:id="465271748">
      <w:marLeft w:val="0"/>
      <w:marRight w:val="0"/>
      <w:marTop w:val="0"/>
      <w:marBottom w:val="0"/>
      <w:divBdr>
        <w:top w:val="none" w:sz="0" w:space="0" w:color="auto"/>
        <w:left w:val="none" w:sz="0" w:space="0" w:color="auto"/>
        <w:bottom w:val="none" w:sz="0" w:space="0" w:color="auto"/>
        <w:right w:val="none" w:sz="0" w:space="0" w:color="auto"/>
      </w:divBdr>
    </w:div>
    <w:div w:id="465271749">
      <w:marLeft w:val="0"/>
      <w:marRight w:val="0"/>
      <w:marTop w:val="0"/>
      <w:marBottom w:val="0"/>
      <w:divBdr>
        <w:top w:val="none" w:sz="0" w:space="0" w:color="auto"/>
        <w:left w:val="none" w:sz="0" w:space="0" w:color="auto"/>
        <w:bottom w:val="none" w:sz="0" w:space="0" w:color="auto"/>
        <w:right w:val="none" w:sz="0" w:space="0" w:color="auto"/>
      </w:divBdr>
    </w:div>
    <w:div w:id="465271750">
      <w:marLeft w:val="0"/>
      <w:marRight w:val="0"/>
      <w:marTop w:val="0"/>
      <w:marBottom w:val="0"/>
      <w:divBdr>
        <w:top w:val="none" w:sz="0" w:space="0" w:color="auto"/>
        <w:left w:val="none" w:sz="0" w:space="0" w:color="auto"/>
        <w:bottom w:val="none" w:sz="0" w:space="0" w:color="auto"/>
        <w:right w:val="none" w:sz="0" w:space="0" w:color="auto"/>
      </w:divBdr>
    </w:div>
    <w:div w:id="465271751">
      <w:marLeft w:val="0"/>
      <w:marRight w:val="0"/>
      <w:marTop w:val="0"/>
      <w:marBottom w:val="0"/>
      <w:divBdr>
        <w:top w:val="none" w:sz="0" w:space="0" w:color="auto"/>
        <w:left w:val="none" w:sz="0" w:space="0" w:color="auto"/>
        <w:bottom w:val="none" w:sz="0" w:space="0" w:color="auto"/>
        <w:right w:val="none" w:sz="0" w:space="0" w:color="auto"/>
      </w:divBdr>
    </w:div>
    <w:div w:id="465271753">
      <w:marLeft w:val="0"/>
      <w:marRight w:val="0"/>
      <w:marTop w:val="0"/>
      <w:marBottom w:val="0"/>
      <w:divBdr>
        <w:top w:val="none" w:sz="0" w:space="0" w:color="auto"/>
        <w:left w:val="none" w:sz="0" w:space="0" w:color="auto"/>
        <w:bottom w:val="none" w:sz="0" w:space="0" w:color="auto"/>
        <w:right w:val="none" w:sz="0" w:space="0" w:color="auto"/>
      </w:divBdr>
      <w:divsChild>
        <w:div w:id="465271752">
          <w:marLeft w:val="0"/>
          <w:marRight w:val="0"/>
          <w:marTop w:val="0"/>
          <w:marBottom w:val="0"/>
          <w:divBdr>
            <w:top w:val="none" w:sz="0" w:space="0" w:color="auto"/>
            <w:left w:val="none" w:sz="0" w:space="0" w:color="auto"/>
            <w:bottom w:val="none" w:sz="0" w:space="0" w:color="auto"/>
            <w:right w:val="none" w:sz="0" w:space="0" w:color="auto"/>
          </w:divBdr>
        </w:div>
      </w:divsChild>
    </w:div>
    <w:div w:id="46527175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634</Words>
  <Characters>3619</Characters>
  <Application>Microsoft Office Word</Application>
  <DocSecurity>0</DocSecurity>
  <Lines>30</Lines>
  <Paragraphs>8</Paragraphs>
  <ScaleCrop>false</ScaleCrop>
  <Company/>
  <LinksUpToDate>false</LinksUpToDate>
  <CharactersWithSpaces>4245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邢韬</dc:creator>
  <cp:lastModifiedBy>Apple</cp:lastModifiedBy>
  <cp:revision>2</cp:revision>
  <dcterms:created xsi:type="dcterms:W3CDTF">2016-08-29T03:53:00Z</dcterms:created>
  <dcterms:modified xsi:type="dcterms:W3CDTF">2016-08-29T03:53:00Z</dcterms:modified>
</cp:coreProperties>
</file>