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C28" w:rsidRDefault="00C27C28" w:rsidP="00C27C28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</w:p>
    <w:p w:rsidR="00F23A6B" w:rsidRDefault="009515EE" w:rsidP="00821F70">
      <w:pPr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40"/>
          <w:szCs w:val="28"/>
        </w:rPr>
        <w:t>《互联网创新思维与服务营销之道》</w:t>
      </w:r>
    </w:p>
    <w:p w:rsidR="009515EE" w:rsidRPr="009515EE" w:rsidRDefault="00966D1F" w:rsidP="00821F70">
      <w:pPr>
        <w:jc w:val="center"/>
        <w:rPr>
          <w:rFonts w:ascii="微软雅黑" w:eastAsia="微软雅黑" w:hAnsi="微软雅黑"/>
          <w:b/>
          <w:color w:val="000000"/>
          <w:sz w:val="32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36"/>
          <w:szCs w:val="28"/>
        </w:rPr>
        <w:t>——</w:t>
      </w:r>
      <w:r w:rsidR="009515EE" w:rsidRPr="009515EE">
        <w:rPr>
          <w:rFonts w:ascii="微软雅黑" w:eastAsia="微软雅黑" w:hAnsi="微软雅黑" w:hint="eastAsia"/>
          <w:b/>
          <w:color w:val="000000"/>
          <w:sz w:val="32"/>
          <w:szCs w:val="28"/>
        </w:rPr>
        <w:t>知名互联网企业/园区考察研修班</w:t>
      </w:r>
    </w:p>
    <w:p w:rsidR="00821F70" w:rsidRDefault="00821F70"/>
    <w:p w:rsidR="00F23A6B" w:rsidRPr="005D7B24" w:rsidRDefault="00F23A6B"/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564F9F" w:rsidRPr="00564F9F" w:rsidTr="003866F8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开课地点</w:t>
            </w:r>
          </w:p>
        </w:tc>
      </w:tr>
      <w:tr w:rsidR="00FE6984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9515E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9515EE">
              <w:rPr>
                <w:rFonts w:ascii="微软雅黑" w:eastAsia="微软雅黑" w:hAnsi="微软雅黑" w:hint="eastAsia"/>
                <w:szCs w:val="21"/>
              </w:rPr>
              <w:t>3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月</w:t>
            </w:r>
            <w:r w:rsidR="009515EE">
              <w:rPr>
                <w:rFonts w:ascii="微软雅黑" w:eastAsia="微软雅黑" w:hAnsi="微软雅黑" w:hint="eastAsia"/>
                <w:szCs w:val="21"/>
              </w:rPr>
              <w:t>24-25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9515E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9515EE">
              <w:rPr>
                <w:rFonts w:ascii="微软雅黑" w:eastAsia="微软雅黑" w:hAnsi="微软雅黑" w:hint="eastAsia"/>
                <w:szCs w:val="21"/>
              </w:rPr>
              <w:t>五一周六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9515EE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</w:t>
            </w:r>
            <w:r w:rsidR="00FE6984" w:rsidRPr="006B0FB0">
              <w:rPr>
                <w:rFonts w:ascii="微软雅黑" w:eastAsia="微软雅黑" w:hAnsi="微软雅黑" w:hint="eastAsia"/>
                <w:szCs w:val="21"/>
              </w:rPr>
              <w:t>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821F70" w:rsidRPr="006557D8" w:rsidTr="003866F8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9515EE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2017年</w:t>
            </w:r>
            <w:r w:rsidR="009515EE">
              <w:rPr>
                <w:rFonts w:ascii="微软雅黑" w:eastAsia="微软雅黑" w:hAnsi="微软雅黑" w:hint="eastAsia"/>
                <w:szCs w:val="21"/>
              </w:rPr>
              <w:t>08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 w:rsidR="009515EE">
              <w:rPr>
                <w:rFonts w:ascii="微软雅黑" w:eastAsia="微软雅黑" w:hAnsi="微软雅黑" w:hint="eastAsia"/>
                <w:szCs w:val="21"/>
              </w:rPr>
              <w:t>10-11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1F70" w:rsidRDefault="009515EE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3600</w:t>
            </w:r>
            <w:r w:rsidR="00821F70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821F70" w:rsidRPr="006B0FB0" w:rsidRDefault="00821F70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9F758D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966D1F" w:rsidRDefault="00966D1F" w:rsidP="00966D1F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第1天参观考察，第2天培训研讨；</w:t>
            </w:r>
          </w:p>
          <w:p w:rsidR="00546817" w:rsidRDefault="00966D1F" w:rsidP="00966D1F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小班制</w:t>
            </w:r>
            <w:r w:rsidR="00546817"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="00546817"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 w:rsidR="00546817"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564F9F" w:rsidRPr="00564F9F" w:rsidRDefault="00C201C0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</w:t>
            </w:r>
          </w:p>
        </w:tc>
      </w:tr>
      <w:tr w:rsidR="00FE6984" w:rsidRPr="006557D8" w:rsidTr="00564F9F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557D8" w:rsidRDefault="00FE6984" w:rsidP="001E6BC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FE6984" w:rsidRDefault="00FE698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4D2752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t>【课程亮点】</w: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137795</wp:posOffset>
                </wp:positionV>
                <wp:extent cx="5276850" cy="923925"/>
                <wp:effectExtent l="19050" t="19050" r="19050" b="2857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EA9B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6D1F" w:rsidRPr="00966D1F" w:rsidRDefault="00966D1F" w:rsidP="00966D1F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966D1F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参观知名互联网企业，通过直观的</w:t>
                            </w:r>
                            <w:r w:rsidRPr="00966D1F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视觉冲击及感受</w:t>
                            </w:r>
                            <w:r w:rsidRPr="00966D1F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拥抱互联网时代的变化；</w:t>
                            </w:r>
                          </w:p>
                          <w:p w:rsidR="00966D1F" w:rsidRPr="00966D1F" w:rsidRDefault="00966D1F" w:rsidP="00966D1F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966D1F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物联网协会副秘书长亲自带您了解最前沿的</w:t>
                            </w:r>
                            <w:r w:rsidRPr="00966D1F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互联网创新思维及最新趋势</w:t>
                            </w:r>
                            <w:r w:rsidRPr="00966D1F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；</w:t>
                            </w:r>
                          </w:p>
                          <w:p w:rsidR="005D7B24" w:rsidRPr="00966D1F" w:rsidRDefault="00966D1F" w:rsidP="00966D1F">
                            <w:pPr>
                              <w:pStyle w:val="a7"/>
                              <w:widowControl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7920"/>
                              </w:tabs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eastAsia="微软雅黑" w:hAnsi="微软雅黑"/>
                                <w:color w:val="000000"/>
                                <w:szCs w:val="21"/>
                              </w:rPr>
                            </w:pPr>
                            <w:r w:rsidRPr="00966D1F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创新工作坊，运用培训专用互联网创新工具，进行“</w:t>
                            </w:r>
                            <w:r w:rsidRPr="00966D1F">
                              <w:rPr>
                                <w:rFonts w:ascii="微软雅黑" w:eastAsia="微软雅黑" w:hAnsi="微软雅黑" w:hint="eastAsia"/>
                                <w:b/>
                                <w:color w:val="0000FF"/>
                                <w:szCs w:val="21"/>
                              </w:rPr>
                              <w:t>互联网+X</w:t>
                            </w:r>
                            <w:r w:rsidRPr="00966D1F">
                              <w:rPr>
                                <w:rFonts w:ascii="微软雅黑" w:eastAsia="微软雅黑" w:hAnsi="微软雅黑" w:hint="eastAsia"/>
                                <w:color w:val="000000"/>
                                <w:szCs w:val="21"/>
                              </w:rPr>
                              <w:t>”方案设计。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left:0;text-align:left;margin-left:1.65pt;margin-top:10.85pt;width:415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" fillcolor="white [3201]" strokecolor="#ea9b26" strokeweight="2.5pt">
                <v:shadow color="#868686"/>
                <v:textbox>
                  <w:txbxContent>
                    <w:p w:rsidR="00966D1F" w:rsidRPr="00966D1F" w:rsidRDefault="00966D1F" w:rsidP="00966D1F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966D1F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参观知名互联网企业，通过直观的</w:t>
                      </w:r>
                      <w:r w:rsidRPr="00966D1F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视觉冲击及感受</w:t>
                      </w:r>
                      <w:r w:rsidRPr="00966D1F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拥抱互联网时代的变化；</w:t>
                      </w:r>
                    </w:p>
                    <w:p w:rsidR="00966D1F" w:rsidRPr="00966D1F" w:rsidRDefault="00966D1F" w:rsidP="00966D1F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966D1F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物联网协会副秘书长亲自带您了解最前沿的</w:t>
                      </w:r>
                      <w:r w:rsidRPr="00966D1F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互联网创新思维及最新趋势</w:t>
                      </w:r>
                      <w:r w:rsidRPr="00966D1F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；</w:t>
                      </w:r>
                    </w:p>
                    <w:p w:rsidR="005D7B24" w:rsidRPr="00966D1F" w:rsidRDefault="00966D1F" w:rsidP="00966D1F">
                      <w:pPr>
                        <w:pStyle w:val="a7"/>
                        <w:widowControl/>
                        <w:numPr>
                          <w:ilvl w:val="1"/>
                          <w:numId w:val="1"/>
                        </w:numPr>
                        <w:tabs>
                          <w:tab w:val="left" w:pos="7920"/>
                        </w:tabs>
                        <w:spacing w:line="400" w:lineRule="exact"/>
                        <w:ind w:firstLineChars="0"/>
                        <w:jc w:val="left"/>
                        <w:rPr>
                          <w:rFonts w:ascii="微软雅黑" w:eastAsia="微软雅黑" w:hAnsi="微软雅黑"/>
                          <w:color w:val="000000"/>
                          <w:szCs w:val="21"/>
                        </w:rPr>
                      </w:pPr>
                      <w:r w:rsidRPr="00966D1F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创新工作坊，运用培训专用互联网创新工具，进行“</w:t>
                      </w:r>
                      <w:r w:rsidRPr="00966D1F">
                        <w:rPr>
                          <w:rFonts w:ascii="微软雅黑" w:eastAsia="微软雅黑" w:hAnsi="微软雅黑" w:hint="eastAsia"/>
                          <w:b/>
                          <w:color w:val="0000FF"/>
                          <w:szCs w:val="21"/>
                        </w:rPr>
                        <w:t>互联网+X</w:t>
                      </w:r>
                      <w:r w:rsidRPr="00966D1F">
                        <w:rPr>
                          <w:rFonts w:ascii="微软雅黑" w:eastAsia="微软雅黑" w:hAnsi="微软雅黑" w:hint="eastAsia"/>
                          <w:color w:val="000000"/>
                          <w:szCs w:val="21"/>
                        </w:rPr>
                        <w:t>”方案设计。</w:t>
                      </w:r>
                    </w:p>
                  </w:txbxContent>
                </v:textbox>
              </v:shape>
            </w:pict>
          </mc:Fallback>
        </mc:AlternateContent>
      </w: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D7B24" w:rsidRDefault="005D7B24" w:rsidP="005D7B24">
      <w:pPr>
        <w:spacing w:line="400" w:lineRule="exact"/>
        <w:rPr>
          <w:rFonts w:ascii="微软雅黑" w:eastAsia="微软雅黑" w:hAnsi="微软雅黑"/>
          <w:b/>
          <w:noProof/>
          <w:szCs w:val="21"/>
        </w:rPr>
      </w:pPr>
    </w:p>
    <w:p w:rsidR="005F51AC" w:rsidRPr="00966D1F" w:rsidRDefault="005F51AC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【课程背景】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在互联网颠覆势如破竹的当下：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/>
          <w:szCs w:val="21"/>
        </w:rPr>
        <w:t></w:t>
      </w:r>
      <w:r w:rsidRPr="00966D1F">
        <w:rPr>
          <w:rFonts w:ascii="微软雅黑" w:eastAsia="微软雅黑" w:hAnsi="微软雅黑"/>
          <w:szCs w:val="21"/>
        </w:rPr>
        <w:tab/>
        <w:t>“</w:t>
      </w:r>
      <w:r w:rsidRPr="00966D1F">
        <w:rPr>
          <w:rFonts w:ascii="微软雅黑" w:eastAsia="微软雅黑" w:hAnsi="微软雅黑" w:hint="eastAsia"/>
          <w:szCs w:val="21"/>
        </w:rPr>
        <w:t>互联网</w:t>
      </w:r>
      <w:r w:rsidRPr="00966D1F">
        <w:rPr>
          <w:rFonts w:ascii="微软雅黑" w:eastAsia="微软雅黑" w:hAnsi="微软雅黑"/>
          <w:szCs w:val="21"/>
        </w:rPr>
        <w:t>+“</w:t>
      </w:r>
      <w:r w:rsidRPr="00966D1F">
        <w:rPr>
          <w:rFonts w:ascii="微软雅黑" w:eastAsia="微软雅黑" w:hAnsi="微软雅黑" w:hint="eastAsia"/>
          <w:szCs w:val="21"/>
        </w:rPr>
        <w:t>时代，您的行业会被颠覆吗？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/>
          <w:szCs w:val="21"/>
        </w:rPr>
        <w:t></w:t>
      </w:r>
      <w:r w:rsidRPr="00966D1F">
        <w:rPr>
          <w:rFonts w:ascii="微软雅黑" w:eastAsia="微软雅黑" w:hAnsi="微软雅黑"/>
          <w:szCs w:val="21"/>
        </w:rPr>
        <w:tab/>
        <w:t>“</w:t>
      </w:r>
      <w:r w:rsidRPr="00966D1F">
        <w:rPr>
          <w:rFonts w:ascii="微软雅黑" w:eastAsia="微软雅黑" w:hAnsi="微软雅黑" w:hint="eastAsia"/>
          <w:szCs w:val="21"/>
        </w:rPr>
        <w:t>互联网</w:t>
      </w:r>
      <w:r w:rsidRPr="00966D1F">
        <w:rPr>
          <w:rFonts w:ascii="微软雅黑" w:eastAsia="微软雅黑" w:hAnsi="微软雅黑"/>
          <w:szCs w:val="21"/>
        </w:rPr>
        <w:t>+”</w:t>
      </w:r>
      <w:r w:rsidRPr="00966D1F">
        <w:rPr>
          <w:rFonts w:ascii="微软雅黑" w:eastAsia="微软雅黑" w:hAnsi="微软雅黑" w:hint="eastAsia"/>
          <w:szCs w:val="21"/>
        </w:rPr>
        <w:t>时代，如何对接您的企业</w:t>
      </w:r>
      <w:r w:rsidRPr="00966D1F">
        <w:rPr>
          <w:rFonts w:ascii="微软雅黑" w:eastAsia="微软雅黑" w:hAnsi="微软雅黑"/>
          <w:szCs w:val="21"/>
        </w:rPr>
        <w:t>/</w:t>
      </w:r>
      <w:r w:rsidRPr="00966D1F">
        <w:rPr>
          <w:rFonts w:ascii="微软雅黑" w:eastAsia="微软雅黑" w:hAnsi="微软雅黑" w:hint="eastAsia"/>
          <w:szCs w:val="21"/>
        </w:rPr>
        <w:t>岗位？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/>
          <w:szCs w:val="21"/>
        </w:rPr>
        <w:t></w:t>
      </w:r>
      <w:r w:rsidRPr="00966D1F">
        <w:rPr>
          <w:rFonts w:ascii="微软雅黑" w:eastAsia="微软雅黑" w:hAnsi="微软雅黑"/>
          <w:szCs w:val="21"/>
        </w:rPr>
        <w:tab/>
        <w:t>“</w:t>
      </w:r>
      <w:r w:rsidRPr="00966D1F">
        <w:rPr>
          <w:rFonts w:ascii="微软雅黑" w:eastAsia="微软雅黑" w:hAnsi="微软雅黑" w:hint="eastAsia"/>
          <w:szCs w:val="21"/>
        </w:rPr>
        <w:t>互联网</w:t>
      </w:r>
      <w:r w:rsidRPr="00966D1F">
        <w:rPr>
          <w:rFonts w:ascii="微软雅黑" w:eastAsia="微软雅黑" w:hAnsi="微软雅黑"/>
          <w:szCs w:val="21"/>
        </w:rPr>
        <w:t>+”</w:t>
      </w:r>
      <w:r w:rsidRPr="00966D1F">
        <w:rPr>
          <w:rFonts w:ascii="微软雅黑" w:eastAsia="微软雅黑" w:hAnsi="微软雅黑" w:hint="eastAsia"/>
          <w:szCs w:val="21"/>
        </w:rPr>
        <w:t>模式如何给您的企业带来盈利？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/>
          <w:szCs w:val="21"/>
        </w:rPr>
        <w:t></w:t>
      </w:r>
      <w:r w:rsidRPr="00966D1F">
        <w:rPr>
          <w:rFonts w:ascii="微软雅黑" w:eastAsia="微软雅黑" w:hAnsi="微软雅黑"/>
          <w:szCs w:val="21"/>
        </w:rPr>
        <w:tab/>
        <w:t>“</w:t>
      </w:r>
      <w:r w:rsidRPr="00966D1F">
        <w:rPr>
          <w:rFonts w:ascii="微软雅黑" w:eastAsia="微软雅黑" w:hAnsi="微软雅黑" w:hint="eastAsia"/>
          <w:szCs w:val="21"/>
        </w:rPr>
        <w:t>互联网</w:t>
      </w:r>
      <w:r w:rsidRPr="00966D1F">
        <w:rPr>
          <w:rFonts w:ascii="微软雅黑" w:eastAsia="微软雅黑" w:hAnsi="微软雅黑"/>
          <w:szCs w:val="21"/>
        </w:rPr>
        <w:t>+”</w:t>
      </w:r>
      <w:r w:rsidRPr="00966D1F">
        <w:rPr>
          <w:rFonts w:ascii="微软雅黑" w:eastAsia="微软雅黑" w:hAnsi="微软雅黑" w:hint="eastAsia"/>
          <w:szCs w:val="21"/>
        </w:rPr>
        <w:t>如何打造优质客户全流程体验？</w:t>
      </w:r>
    </w:p>
    <w:p w:rsidR="005F51AC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/>
          <w:szCs w:val="21"/>
        </w:rPr>
        <w:t></w:t>
      </w:r>
      <w:r w:rsidRPr="00966D1F">
        <w:rPr>
          <w:rFonts w:ascii="微软雅黑" w:eastAsia="微软雅黑" w:hAnsi="微软雅黑"/>
          <w:szCs w:val="21"/>
        </w:rPr>
        <w:tab/>
        <w:t>“</w:t>
      </w:r>
      <w:r w:rsidRPr="00966D1F">
        <w:rPr>
          <w:rFonts w:ascii="微软雅黑" w:eastAsia="微软雅黑" w:hAnsi="微软雅黑" w:hint="eastAsia"/>
          <w:szCs w:val="21"/>
        </w:rPr>
        <w:t>互联网</w:t>
      </w:r>
      <w:r w:rsidRPr="00966D1F">
        <w:rPr>
          <w:rFonts w:ascii="微软雅黑" w:eastAsia="微软雅黑" w:hAnsi="微软雅黑"/>
          <w:szCs w:val="21"/>
        </w:rPr>
        <w:t>+”</w:t>
      </w:r>
      <w:r w:rsidRPr="00966D1F">
        <w:rPr>
          <w:rFonts w:ascii="微软雅黑" w:eastAsia="微软雅黑" w:hAnsi="微软雅黑" w:hint="eastAsia"/>
          <w:szCs w:val="21"/>
        </w:rPr>
        <w:t>，传统行业</w:t>
      </w:r>
      <w:r w:rsidRPr="00966D1F">
        <w:rPr>
          <w:rFonts w:ascii="微软雅黑" w:eastAsia="微软雅黑" w:hAnsi="微软雅黑"/>
          <w:szCs w:val="21"/>
        </w:rPr>
        <w:t>/</w:t>
      </w:r>
      <w:r w:rsidRPr="00966D1F">
        <w:rPr>
          <w:rFonts w:ascii="微软雅黑" w:eastAsia="微软雅黑" w:hAnsi="微软雅黑" w:hint="eastAsia"/>
          <w:szCs w:val="21"/>
        </w:rPr>
        <w:t>服务如何转型创新？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5F51AC" w:rsidRPr="00966D1F" w:rsidRDefault="004D2752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【</w:t>
      </w:r>
      <w:r w:rsidR="005D7B24" w:rsidRPr="00966D1F">
        <w:rPr>
          <w:rFonts w:ascii="微软雅黑" w:eastAsia="微软雅黑" w:hAnsi="微软雅黑" w:hint="eastAsia"/>
          <w:b/>
          <w:szCs w:val="21"/>
        </w:rPr>
        <w:t>课程对象</w:t>
      </w:r>
      <w:r w:rsidRPr="00966D1F">
        <w:rPr>
          <w:rFonts w:ascii="微软雅黑" w:eastAsia="微软雅黑" w:hAnsi="微软雅黑" w:hint="eastAsia"/>
          <w:b/>
          <w:szCs w:val="21"/>
        </w:rPr>
        <w:t>】</w:t>
      </w:r>
    </w:p>
    <w:p w:rsidR="00C5485C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企业总经理、副总经理、企业中、高层管理人员和业务骨干；自主创业者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5D7B24" w:rsidRPr="00966D1F" w:rsidRDefault="004D2752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【</w:t>
      </w:r>
      <w:r w:rsidR="005D7B24" w:rsidRPr="00966D1F">
        <w:rPr>
          <w:rFonts w:ascii="微软雅黑" w:eastAsia="微软雅黑" w:hAnsi="微软雅黑" w:hint="eastAsia"/>
          <w:b/>
          <w:szCs w:val="21"/>
        </w:rPr>
        <w:t>课程时长</w:t>
      </w:r>
      <w:r w:rsidRPr="00966D1F">
        <w:rPr>
          <w:rFonts w:ascii="微软雅黑" w:eastAsia="微软雅黑" w:hAnsi="微软雅黑" w:hint="eastAsia"/>
          <w:b/>
          <w:szCs w:val="21"/>
        </w:rPr>
        <w:t>】</w:t>
      </w:r>
      <w:r w:rsidR="005D7B24" w:rsidRPr="00966D1F">
        <w:rPr>
          <w:rFonts w:ascii="微软雅黑" w:eastAsia="微软雅黑" w:hAnsi="微软雅黑" w:hint="eastAsia"/>
          <w:szCs w:val="21"/>
        </w:rPr>
        <w:t>2天</w:t>
      </w:r>
      <w:r w:rsidR="00564F9F" w:rsidRPr="00966D1F">
        <w:rPr>
          <w:rFonts w:ascii="微软雅黑" w:eastAsia="微软雅黑" w:hAnsi="微软雅黑" w:hint="eastAsia"/>
          <w:szCs w:val="21"/>
        </w:rPr>
        <w:t>，6小时/天</w:t>
      </w:r>
      <w:r w:rsidR="00966D1F" w:rsidRPr="00966D1F">
        <w:rPr>
          <w:rFonts w:ascii="微软雅黑" w:eastAsia="微软雅黑" w:hAnsi="微软雅黑" w:hint="eastAsia"/>
          <w:szCs w:val="21"/>
        </w:rPr>
        <w:t>（第1天参观考察，第2天培训研讨）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lastRenderedPageBreak/>
        <w:t>【课程收益】</w:t>
      </w:r>
    </w:p>
    <w:p w:rsidR="00966D1F" w:rsidRPr="00966D1F" w:rsidRDefault="00966D1F" w:rsidP="00966D1F">
      <w:pPr>
        <w:pStyle w:val="a7"/>
        <w:numPr>
          <w:ilvl w:val="0"/>
          <w:numId w:val="2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把握“移动互联网时代”特征和趋势；</w:t>
      </w:r>
    </w:p>
    <w:p w:rsidR="00966D1F" w:rsidRPr="00966D1F" w:rsidRDefault="00966D1F" w:rsidP="00966D1F">
      <w:pPr>
        <w:pStyle w:val="a7"/>
        <w:numPr>
          <w:ilvl w:val="0"/>
          <w:numId w:val="2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掌握并运用互联网思维突破瓶颈问题；</w:t>
      </w:r>
    </w:p>
    <w:p w:rsidR="00966D1F" w:rsidRPr="00966D1F" w:rsidRDefault="00966D1F" w:rsidP="00966D1F">
      <w:pPr>
        <w:pStyle w:val="a7"/>
        <w:numPr>
          <w:ilvl w:val="0"/>
          <w:numId w:val="2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掌握“互联网+”本质特征和发展趋势；</w:t>
      </w:r>
    </w:p>
    <w:p w:rsidR="00966D1F" w:rsidRPr="00966D1F" w:rsidRDefault="00966D1F" w:rsidP="00966D1F">
      <w:pPr>
        <w:pStyle w:val="a7"/>
        <w:numPr>
          <w:ilvl w:val="0"/>
          <w:numId w:val="2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“互联网+”如何应用于本行业/本企业；</w:t>
      </w:r>
    </w:p>
    <w:p w:rsidR="00966D1F" w:rsidRPr="00966D1F" w:rsidRDefault="00966D1F" w:rsidP="00966D1F">
      <w:pPr>
        <w:pStyle w:val="a7"/>
        <w:numPr>
          <w:ilvl w:val="0"/>
          <w:numId w:val="2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梳理重建和“互联网+”相匹配的服务流程、客户体验流程；</w:t>
      </w:r>
    </w:p>
    <w:p w:rsidR="00966D1F" w:rsidRPr="00966D1F" w:rsidRDefault="00966D1F" w:rsidP="00966D1F">
      <w:pPr>
        <w:pStyle w:val="a7"/>
        <w:numPr>
          <w:ilvl w:val="0"/>
          <w:numId w:val="2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树立创新理念，掌握创新方法，并和工作结合形成《行动计划》。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884BE1" w:rsidRPr="00966D1F" w:rsidRDefault="004D2752" w:rsidP="00966D1F">
      <w:pPr>
        <w:spacing w:line="460" w:lineRule="exact"/>
        <w:jc w:val="left"/>
        <w:rPr>
          <w:rFonts w:ascii="微软雅黑" w:eastAsia="微软雅黑" w:hAnsi="微软雅黑"/>
          <w:b/>
          <w:noProof/>
          <w:szCs w:val="21"/>
        </w:rPr>
      </w:pPr>
      <w:r w:rsidRPr="00966D1F">
        <w:rPr>
          <w:rFonts w:ascii="微软雅黑" w:eastAsia="微软雅黑" w:hAnsi="微软雅黑" w:hint="eastAsia"/>
          <w:b/>
          <w:noProof/>
          <w:szCs w:val="21"/>
        </w:rPr>
        <w:t>【</w:t>
      </w:r>
      <w:r w:rsidR="00966D1F" w:rsidRPr="00966D1F">
        <w:rPr>
          <w:rFonts w:ascii="微软雅黑" w:eastAsia="微软雅黑" w:hAnsi="微软雅黑" w:hint="eastAsia"/>
          <w:b/>
          <w:noProof/>
          <w:szCs w:val="21"/>
        </w:rPr>
        <w:t>培训研讨课程安排</w:t>
      </w:r>
      <w:r w:rsidRPr="00966D1F"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模块一：“互联网+”时代震撼来袭——你的行业还会存在吗？</w:t>
      </w:r>
      <w:r w:rsidRPr="00966D1F">
        <w:rPr>
          <w:rFonts w:ascii="微软雅黑" w:eastAsia="微软雅黑" w:hAnsi="微软雅黑" w:hint="eastAsia"/>
          <w:b/>
          <w:szCs w:val="21"/>
        </w:rPr>
        <w:tab/>
      </w:r>
      <w:r w:rsidRPr="00966D1F">
        <w:rPr>
          <w:rFonts w:ascii="微软雅黑" w:eastAsia="微软雅黑" w:hAnsi="微软雅黑" w:hint="eastAsia"/>
          <w:b/>
          <w:szCs w:val="21"/>
        </w:rPr>
        <w:tab/>
      </w:r>
    </w:p>
    <w:p w:rsidR="00966D1F" w:rsidRPr="00966D1F" w:rsidRDefault="00966D1F" w:rsidP="00966D1F">
      <w:pPr>
        <w:pStyle w:val="a7"/>
        <w:numPr>
          <w:ilvl w:val="0"/>
          <w:numId w:val="3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互联网时代颠覆案例分析</w:t>
      </w:r>
    </w:p>
    <w:p w:rsidR="00966D1F" w:rsidRPr="00966D1F" w:rsidRDefault="00966D1F" w:rsidP="00966D1F">
      <w:pPr>
        <w:pStyle w:val="a7"/>
        <w:numPr>
          <w:ilvl w:val="0"/>
          <w:numId w:val="3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如何重构传统行业（渠道颠覆、产品颠覆、产业链颠覆、研发颠覆盈利模式颠覆、客户关系颠覆等等）</w:t>
      </w:r>
    </w:p>
    <w:p w:rsidR="00966D1F" w:rsidRPr="00966D1F" w:rsidRDefault="00966D1F" w:rsidP="00966D1F">
      <w:pPr>
        <w:pStyle w:val="a7"/>
        <w:numPr>
          <w:ilvl w:val="0"/>
          <w:numId w:val="3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互联网思维VS 传统思维（用户思维、简约思维、极致思维等）</w:t>
      </w:r>
    </w:p>
    <w:p w:rsidR="00966D1F" w:rsidRPr="00966D1F" w:rsidRDefault="00966D1F" w:rsidP="00966D1F">
      <w:pPr>
        <w:pStyle w:val="a7"/>
        <w:numPr>
          <w:ilvl w:val="0"/>
          <w:numId w:val="3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一个企业有没有潜力，就看它离互联网思维有多远</w:t>
      </w:r>
    </w:p>
    <w:p w:rsidR="00966D1F" w:rsidRPr="00966D1F" w:rsidRDefault="00966D1F" w:rsidP="00966D1F">
      <w:pPr>
        <w:pStyle w:val="a7"/>
        <w:numPr>
          <w:ilvl w:val="0"/>
          <w:numId w:val="3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看不到危机是最大的危机，如何让您的产品会说话？</w:t>
      </w:r>
    </w:p>
    <w:p w:rsidR="00966D1F" w:rsidRPr="00966D1F" w:rsidRDefault="00966D1F" w:rsidP="00966D1F">
      <w:pPr>
        <w:pStyle w:val="a7"/>
        <w:numPr>
          <w:ilvl w:val="0"/>
          <w:numId w:val="3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粉丝经济怎么玩？如何引爆口碑？</w:t>
      </w:r>
    </w:p>
    <w:p w:rsidR="00966D1F" w:rsidRPr="00966D1F" w:rsidRDefault="00966D1F" w:rsidP="00966D1F">
      <w:pPr>
        <w:pStyle w:val="a7"/>
        <w:numPr>
          <w:ilvl w:val="0"/>
          <w:numId w:val="32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用户体验如何落地？如何设计用户互动项目？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模块二：“互联网+时代”的本质特征</w:t>
      </w:r>
      <w:r w:rsidRPr="00966D1F">
        <w:rPr>
          <w:rFonts w:ascii="微软雅黑" w:eastAsia="微软雅黑" w:hAnsi="微软雅黑" w:hint="eastAsia"/>
          <w:b/>
          <w:szCs w:val="21"/>
        </w:rPr>
        <w:tab/>
      </w:r>
      <w:r w:rsidRPr="00966D1F">
        <w:rPr>
          <w:rFonts w:ascii="微软雅黑" w:eastAsia="微软雅黑" w:hAnsi="微软雅黑" w:hint="eastAsia"/>
          <w:b/>
          <w:szCs w:val="21"/>
        </w:rPr>
        <w:tab/>
      </w:r>
    </w:p>
    <w:p w:rsidR="00966D1F" w:rsidRPr="00966D1F" w:rsidRDefault="00966D1F" w:rsidP="00966D1F">
      <w:pPr>
        <w:pStyle w:val="a7"/>
        <w:numPr>
          <w:ilvl w:val="0"/>
          <w:numId w:val="3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用户消费行为变化趋势</w:t>
      </w:r>
    </w:p>
    <w:p w:rsidR="00966D1F" w:rsidRPr="00966D1F" w:rsidRDefault="00966D1F" w:rsidP="00966D1F">
      <w:pPr>
        <w:pStyle w:val="a7"/>
        <w:numPr>
          <w:ilvl w:val="0"/>
          <w:numId w:val="3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商业新贵崛起的特征分析</w:t>
      </w:r>
    </w:p>
    <w:p w:rsidR="00966D1F" w:rsidRPr="00966D1F" w:rsidRDefault="00966D1F" w:rsidP="00966D1F">
      <w:pPr>
        <w:pStyle w:val="a7"/>
        <w:numPr>
          <w:ilvl w:val="0"/>
          <w:numId w:val="3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把握“互联网+时代”的本质特征——六脉神剑</w:t>
      </w:r>
    </w:p>
    <w:p w:rsidR="00966D1F" w:rsidRPr="00966D1F" w:rsidRDefault="00966D1F" w:rsidP="00966D1F">
      <w:pPr>
        <w:pStyle w:val="a7"/>
        <w:numPr>
          <w:ilvl w:val="0"/>
          <w:numId w:val="3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把握特征，顺势而为</w:t>
      </w:r>
    </w:p>
    <w:p w:rsidR="00966D1F" w:rsidRPr="00966D1F" w:rsidRDefault="00966D1F" w:rsidP="00966D1F">
      <w:pPr>
        <w:pStyle w:val="a7"/>
        <w:numPr>
          <w:ilvl w:val="0"/>
          <w:numId w:val="33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最新发展动态和案例分析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模块三：“互联网+”和具体行业/企业行业分析</w:t>
      </w:r>
      <w:r w:rsidRPr="00966D1F">
        <w:rPr>
          <w:rFonts w:ascii="微软雅黑" w:eastAsia="微软雅黑" w:hAnsi="微软雅黑" w:hint="eastAsia"/>
          <w:b/>
          <w:szCs w:val="21"/>
        </w:rPr>
        <w:tab/>
      </w:r>
      <w:r w:rsidRPr="00966D1F">
        <w:rPr>
          <w:rFonts w:ascii="微软雅黑" w:eastAsia="微软雅黑" w:hAnsi="微软雅黑" w:hint="eastAsia"/>
          <w:b/>
          <w:szCs w:val="21"/>
        </w:rPr>
        <w:tab/>
      </w:r>
    </w:p>
    <w:p w:rsidR="00966D1F" w:rsidRPr="00966D1F" w:rsidRDefault="00966D1F" w:rsidP="00966D1F">
      <w:pPr>
        <w:pStyle w:val="a7"/>
        <w:numPr>
          <w:ilvl w:val="0"/>
          <w:numId w:val="3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行业分析（双轮驱动模型）</w:t>
      </w:r>
    </w:p>
    <w:p w:rsidR="00966D1F" w:rsidRPr="00966D1F" w:rsidRDefault="00966D1F" w:rsidP="00966D1F">
      <w:pPr>
        <w:pStyle w:val="a7"/>
        <w:numPr>
          <w:ilvl w:val="0"/>
          <w:numId w:val="3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“互联网+“用于企业的技术解析（移动互联、云计算、大数据、物联网、IT技术等）</w:t>
      </w:r>
    </w:p>
    <w:p w:rsidR="00966D1F" w:rsidRPr="00966D1F" w:rsidRDefault="00966D1F" w:rsidP="00966D1F">
      <w:pPr>
        <w:pStyle w:val="a7"/>
        <w:numPr>
          <w:ilvl w:val="0"/>
          <w:numId w:val="3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互联网+和行业、企业融合三大途径</w:t>
      </w:r>
    </w:p>
    <w:p w:rsidR="00966D1F" w:rsidRPr="00966D1F" w:rsidRDefault="00966D1F" w:rsidP="00966D1F">
      <w:pPr>
        <w:pStyle w:val="a7"/>
        <w:numPr>
          <w:ilvl w:val="0"/>
          <w:numId w:val="3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lastRenderedPageBreak/>
        <w:t>互联网时代品牌建设路径</w:t>
      </w:r>
    </w:p>
    <w:p w:rsidR="00966D1F" w:rsidRPr="00966D1F" w:rsidRDefault="00966D1F" w:rsidP="00966D1F">
      <w:pPr>
        <w:pStyle w:val="a7"/>
        <w:numPr>
          <w:ilvl w:val="0"/>
          <w:numId w:val="34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最新发展动态和案例分析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/>
          <w:szCs w:val="21"/>
        </w:rPr>
        <w:tab/>
      </w:r>
      <w:r w:rsidRPr="00966D1F">
        <w:rPr>
          <w:rFonts w:ascii="微软雅黑" w:eastAsia="微软雅黑" w:hAnsi="微软雅黑"/>
          <w:szCs w:val="21"/>
        </w:rPr>
        <w:tab/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模块四：“互联网+时代”的创新方法</w:t>
      </w:r>
      <w:r w:rsidRPr="00966D1F">
        <w:rPr>
          <w:rFonts w:ascii="微软雅黑" w:eastAsia="微软雅黑" w:hAnsi="微软雅黑" w:hint="eastAsia"/>
          <w:b/>
          <w:szCs w:val="21"/>
        </w:rPr>
        <w:tab/>
      </w:r>
      <w:r w:rsidRPr="00966D1F">
        <w:rPr>
          <w:rFonts w:ascii="微软雅黑" w:eastAsia="微软雅黑" w:hAnsi="微软雅黑" w:hint="eastAsia"/>
          <w:b/>
          <w:szCs w:val="21"/>
        </w:rPr>
        <w:tab/>
      </w:r>
    </w:p>
    <w:p w:rsidR="00966D1F" w:rsidRPr="00966D1F" w:rsidRDefault="00966D1F" w:rsidP="00966D1F">
      <w:pPr>
        <w:pStyle w:val="a7"/>
        <w:numPr>
          <w:ilvl w:val="0"/>
          <w:numId w:val="3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“互联网+”时代创新理念</w:t>
      </w:r>
    </w:p>
    <w:p w:rsidR="00966D1F" w:rsidRPr="00966D1F" w:rsidRDefault="00966D1F" w:rsidP="00966D1F">
      <w:pPr>
        <w:pStyle w:val="a7"/>
        <w:numPr>
          <w:ilvl w:val="0"/>
          <w:numId w:val="3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“互联网+”时代创新方法（111法则）</w:t>
      </w:r>
    </w:p>
    <w:p w:rsidR="00966D1F" w:rsidRPr="00966D1F" w:rsidRDefault="00966D1F" w:rsidP="00966D1F">
      <w:pPr>
        <w:pStyle w:val="a7"/>
        <w:numPr>
          <w:ilvl w:val="0"/>
          <w:numId w:val="3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一切生产环节均为服务——服务的生命周期</w:t>
      </w:r>
    </w:p>
    <w:p w:rsidR="00966D1F" w:rsidRPr="00966D1F" w:rsidRDefault="00966D1F" w:rsidP="00966D1F">
      <w:pPr>
        <w:pStyle w:val="a7"/>
        <w:numPr>
          <w:ilvl w:val="0"/>
          <w:numId w:val="3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服务生命周期各阶段应对方法</w:t>
      </w:r>
    </w:p>
    <w:p w:rsidR="00966D1F" w:rsidRPr="00966D1F" w:rsidRDefault="00966D1F" w:rsidP="00966D1F">
      <w:pPr>
        <w:pStyle w:val="a7"/>
        <w:numPr>
          <w:ilvl w:val="0"/>
          <w:numId w:val="35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最新发展动态和案例分析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/>
          <w:szCs w:val="21"/>
        </w:rPr>
        <w:tab/>
      </w:r>
      <w:r w:rsidRPr="00966D1F">
        <w:rPr>
          <w:rFonts w:ascii="微软雅黑" w:eastAsia="微软雅黑" w:hAnsi="微软雅黑"/>
          <w:szCs w:val="21"/>
        </w:rPr>
        <w:tab/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模块五：“互联网+”时代把握先机——全服务思维</w:t>
      </w:r>
      <w:r w:rsidRPr="00966D1F">
        <w:rPr>
          <w:rFonts w:ascii="微软雅黑" w:eastAsia="微软雅黑" w:hAnsi="微软雅黑" w:hint="eastAsia"/>
          <w:b/>
          <w:szCs w:val="21"/>
        </w:rPr>
        <w:tab/>
      </w:r>
      <w:r w:rsidRPr="00966D1F">
        <w:rPr>
          <w:rFonts w:ascii="微软雅黑" w:eastAsia="微软雅黑" w:hAnsi="微软雅黑" w:hint="eastAsia"/>
          <w:b/>
          <w:szCs w:val="21"/>
        </w:rPr>
        <w:tab/>
      </w:r>
    </w:p>
    <w:p w:rsidR="00966D1F" w:rsidRPr="00966D1F" w:rsidRDefault="00966D1F" w:rsidP="00966D1F">
      <w:pPr>
        <w:pStyle w:val="a7"/>
        <w:numPr>
          <w:ilvl w:val="0"/>
          <w:numId w:val="3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用户思维和需求分析</w:t>
      </w:r>
    </w:p>
    <w:p w:rsidR="00966D1F" w:rsidRPr="00966D1F" w:rsidRDefault="00966D1F" w:rsidP="00966D1F">
      <w:pPr>
        <w:pStyle w:val="a7"/>
        <w:numPr>
          <w:ilvl w:val="0"/>
          <w:numId w:val="3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全服务在管理、设计、生产、销售、售后、客户关系、品牌建设等环节的应用</w:t>
      </w:r>
    </w:p>
    <w:p w:rsidR="00966D1F" w:rsidRPr="00966D1F" w:rsidRDefault="00966D1F" w:rsidP="00966D1F">
      <w:pPr>
        <w:pStyle w:val="a7"/>
        <w:numPr>
          <w:ilvl w:val="0"/>
          <w:numId w:val="3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用互联网思维重构和优化流程</w:t>
      </w:r>
    </w:p>
    <w:p w:rsidR="00966D1F" w:rsidRPr="00966D1F" w:rsidRDefault="00966D1F" w:rsidP="00966D1F">
      <w:pPr>
        <w:pStyle w:val="a7"/>
        <w:numPr>
          <w:ilvl w:val="0"/>
          <w:numId w:val="36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最新发展动态和案例分析</w:t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/>
          <w:b/>
          <w:szCs w:val="21"/>
        </w:rPr>
        <w:tab/>
      </w:r>
      <w:r w:rsidRPr="00966D1F">
        <w:rPr>
          <w:rFonts w:ascii="微软雅黑" w:eastAsia="微软雅黑" w:hAnsi="微软雅黑"/>
          <w:b/>
          <w:szCs w:val="21"/>
        </w:rPr>
        <w:tab/>
      </w:r>
    </w:p>
    <w:p w:rsidR="00966D1F" w:rsidRPr="00966D1F" w:rsidRDefault="00966D1F" w:rsidP="00966D1F">
      <w:pPr>
        <w:spacing w:line="460" w:lineRule="exact"/>
        <w:jc w:val="left"/>
        <w:rPr>
          <w:rFonts w:ascii="微软雅黑" w:eastAsia="微软雅黑" w:hAnsi="微软雅黑"/>
          <w:b/>
          <w:szCs w:val="21"/>
        </w:rPr>
      </w:pPr>
      <w:r w:rsidRPr="00966D1F">
        <w:rPr>
          <w:rFonts w:ascii="微软雅黑" w:eastAsia="微软雅黑" w:hAnsi="微软雅黑" w:hint="eastAsia"/>
          <w:b/>
          <w:szCs w:val="21"/>
        </w:rPr>
        <w:t>模块六：创新工作坊——亮出你的方案</w:t>
      </w:r>
      <w:r w:rsidRPr="00966D1F">
        <w:rPr>
          <w:rFonts w:ascii="微软雅黑" w:eastAsia="微软雅黑" w:hAnsi="微软雅黑" w:hint="eastAsia"/>
          <w:b/>
          <w:szCs w:val="21"/>
        </w:rPr>
        <w:tab/>
      </w:r>
      <w:r w:rsidRPr="00966D1F">
        <w:rPr>
          <w:rFonts w:ascii="微软雅黑" w:eastAsia="微软雅黑" w:hAnsi="微软雅黑" w:hint="eastAsia"/>
          <w:b/>
          <w:szCs w:val="21"/>
        </w:rPr>
        <w:tab/>
      </w:r>
    </w:p>
    <w:p w:rsidR="00966D1F" w:rsidRPr="00966D1F" w:rsidRDefault="00966D1F" w:rsidP="00966D1F">
      <w:pPr>
        <w:pStyle w:val="a7"/>
        <w:numPr>
          <w:ilvl w:val="0"/>
          <w:numId w:val="3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学员结合学习内容和工作实际，运用培训专用互联网创新工具，进行“互联网+X”方案设计；</w:t>
      </w:r>
    </w:p>
    <w:p w:rsidR="00966D1F" w:rsidRPr="00966D1F" w:rsidRDefault="00966D1F" w:rsidP="00966D1F">
      <w:pPr>
        <w:pStyle w:val="a7"/>
        <w:numPr>
          <w:ilvl w:val="0"/>
          <w:numId w:val="3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根据学员数量和背景情况，选择“头脑风暴”或者“私董会”方式展开。</w:t>
      </w:r>
    </w:p>
    <w:p w:rsidR="00966D1F" w:rsidRPr="00966D1F" w:rsidRDefault="00966D1F" w:rsidP="00966D1F">
      <w:pPr>
        <w:pStyle w:val="a7"/>
        <w:numPr>
          <w:ilvl w:val="0"/>
          <w:numId w:val="3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全剖析由培训师主导的创新方案</w:t>
      </w:r>
    </w:p>
    <w:p w:rsidR="00966D1F" w:rsidRPr="00966D1F" w:rsidRDefault="00966D1F" w:rsidP="00966D1F">
      <w:pPr>
        <w:pStyle w:val="a7"/>
        <w:numPr>
          <w:ilvl w:val="0"/>
          <w:numId w:val="3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结合行业、企业和岗位，运用互联网思维，学员发布优化方案。培训师全程辅导点评</w:t>
      </w:r>
    </w:p>
    <w:p w:rsidR="00966D1F" w:rsidRPr="00966D1F" w:rsidRDefault="00966D1F" w:rsidP="00966D1F">
      <w:pPr>
        <w:pStyle w:val="a7"/>
        <w:numPr>
          <w:ilvl w:val="0"/>
          <w:numId w:val="37"/>
        </w:numPr>
        <w:spacing w:line="46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966D1F">
        <w:rPr>
          <w:rFonts w:ascii="微软雅黑" w:eastAsia="微软雅黑" w:hAnsi="微软雅黑" w:hint="eastAsia"/>
          <w:szCs w:val="21"/>
        </w:rPr>
        <w:t>经过修改，最终形成《行动计划》</w:t>
      </w:r>
    </w:p>
    <w:p w:rsidR="005D7B24" w:rsidRPr="003959E7" w:rsidRDefault="005D7B24" w:rsidP="00384491">
      <w:pPr>
        <w:spacing w:line="420" w:lineRule="exact"/>
        <w:jc w:val="left"/>
        <w:rPr>
          <w:rFonts w:ascii="微软雅黑" w:eastAsia="微软雅黑" w:hAnsi="微软雅黑"/>
          <w:b/>
          <w:noProof/>
          <w:szCs w:val="21"/>
        </w:rPr>
      </w:pPr>
      <w:r w:rsidRPr="003959E7">
        <w:rPr>
          <w:rFonts w:ascii="微软雅黑" w:eastAsia="微软雅黑" w:hAnsi="微软雅黑" w:hint="eastAsia"/>
          <w:b/>
          <w:noProof/>
          <w:szCs w:val="21"/>
        </w:rPr>
        <w:tab/>
      </w:r>
    </w:p>
    <w:p w:rsidR="00966D1F" w:rsidRDefault="00966D1F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966D1F" w:rsidRDefault="00966D1F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966D1F" w:rsidRDefault="00966D1F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966D1F" w:rsidRDefault="00966D1F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966D1F" w:rsidRDefault="00966D1F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966D1F" w:rsidRDefault="00966D1F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966D1F" w:rsidRDefault="00966D1F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</w:p>
    <w:p w:rsidR="004D2752" w:rsidRDefault="004D2752" w:rsidP="004D2752">
      <w:pPr>
        <w:spacing w:line="400" w:lineRule="exact"/>
        <w:jc w:val="left"/>
        <w:rPr>
          <w:rFonts w:ascii="微软雅黑" w:eastAsia="微软雅黑" w:hAnsi="微软雅黑"/>
          <w:b/>
          <w:noProof/>
          <w:szCs w:val="21"/>
        </w:rPr>
      </w:pPr>
      <w:r>
        <w:rPr>
          <w:rFonts w:ascii="微软雅黑" w:eastAsia="微软雅黑" w:hAnsi="微软雅黑" w:hint="eastAsia"/>
          <w:b/>
          <w:noProof/>
          <w:szCs w:val="21"/>
        </w:rPr>
        <w:lastRenderedPageBreak/>
        <w:t>【</w:t>
      </w:r>
      <w:r w:rsidRPr="004D2752">
        <w:rPr>
          <w:rFonts w:ascii="微软雅黑" w:eastAsia="微软雅黑" w:hAnsi="微软雅黑" w:hint="eastAsia"/>
          <w:b/>
          <w:noProof/>
          <w:szCs w:val="21"/>
        </w:rPr>
        <w:t>讲师介绍</w:t>
      </w:r>
      <w:r>
        <w:rPr>
          <w:rFonts w:ascii="微软雅黑" w:eastAsia="微软雅黑" w:hAnsi="微软雅黑" w:hint="eastAsia"/>
          <w:b/>
          <w:noProof/>
          <w:szCs w:val="21"/>
        </w:rPr>
        <w:t>】</w:t>
      </w:r>
    </w:p>
    <w:p w:rsidR="00D7386E" w:rsidRPr="00ED0B07" w:rsidRDefault="00D7386E" w:rsidP="00D7386E">
      <w:pPr>
        <w:spacing w:line="5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966D1F" w:rsidRDefault="00966D1F" w:rsidP="00966D1F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  <w:r w:rsidRPr="004616D0">
        <w:rPr>
          <w:rFonts w:ascii="微软雅黑" w:eastAsia="微软雅黑" w:hAnsi="微软雅黑" w:hint="eastAsia"/>
          <w:b/>
          <w:bCs/>
          <w:noProof/>
          <w:sz w:val="28"/>
          <w:szCs w:val="28"/>
        </w:rPr>
        <w:t>吴文巍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老师</w:t>
      </w:r>
    </w:p>
    <w:p w:rsidR="00966D1F" w:rsidRPr="006E0125" w:rsidRDefault="00966D1F" w:rsidP="00966D1F">
      <w:pPr>
        <w:spacing w:line="400" w:lineRule="exact"/>
        <w:rPr>
          <w:rFonts w:ascii="微软雅黑" w:eastAsia="微软雅黑" w:hAnsi="微软雅黑"/>
          <w:b/>
          <w:bCs/>
          <w:sz w:val="28"/>
          <w:szCs w:val="28"/>
        </w:rPr>
      </w:pP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60451D4" wp14:editId="5EC4070F">
            <wp:simplePos x="0" y="0"/>
            <wp:positionH relativeFrom="column">
              <wp:posOffset>3609975</wp:posOffset>
            </wp:positionH>
            <wp:positionV relativeFrom="paragraph">
              <wp:posOffset>53975</wp:posOffset>
            </wp:positionV>
            <wp:extent cx="1666875" cy="2219325"/>
            <wp:effectExtent l="0" t="0" r="9525" b="952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02E3">
        <w:rPr>
          <w:rFonts w:ascii="微软雅黑" w:eastAsia="微软雅黑" w:hAnsi="微软雅黑" w:hint="eastAsia"/>
          <w:szCs w:val="21"/>
        </w:rPr>
        <w:t>上海地平线培训网高级顾问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客户服务类、销售类资深实战培训师</w:t>
      </w:r>
    </w:p>
    <w:p w:rsidR="00966D1F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上海交通大学工商管理硕士（MBA）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上海物联网协会副秘书长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国家注册企业培训师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国家经济师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国家高级业务师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国家QC（质量管理）诊断师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中国2010世博会现场服务指导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上海市劳模创新工作室负责人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“逗浆网”（www.doujiangwang.cn）创始人兼CEO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世界五百强企业首席技师、资深首席员工、运营管理</w:t>
      </w:r>
    </w:p>
    <w:p w:rsidR="00966D1F" w:rsidRPr="00E202E3" w:rsidRDefault="00966D1F" w:rsidP="00966D1F">
      <w:pPr>
        <w:pStyle w:val="a7"/>
        <w:numPr>
          <w:ilvl w:val="0"/>
          <w:numId w:val="31"/>
        </w:numPr>
        <w:spacing w:line="400" w:lineRule="exact"/>
        <w:ind w:firstLineChars="0"/>
        <w:jc w:val="left"/>
        <w:rPr>
          <w:rFonts w:ascii="微软雅黑" w:eastAsia="微软雅黑" w:hAnsi="微软雅黑"/>
          <w:szCs w:val="21"/>
        </w:rPr>
      </w:pPr>
      <w:r w:rsidRPr="00E202E3">
        <w:rPr>
          <w:rFonts w:ascii="微软雅黑" w:eastAsia="微软雅黑" w:hAnsi="微软雅黑" w:hint="eastAsia"/>
          <w:szCs w:val="21"/>
        </w:rPr>
        <w:t>中华人民共和国人力和社会保障部职业技能鉴定高级考评资格</w:t>
      </w:r>
    </w:p>
    <w:p w:rsidR="00966D1F" w:rsidRPr="00E202E3" w:rsidRDefault="00966D1F" w:rsidP="00966D1F">
      <w:pPr>
        <w:spacing w:line="400" w:lineRule="exact"/>
        <w:jc w:val="left"/>
        <w:rPr>
          <w:rFonts w:ascii="微软雅黑" w:eastAsia="微软雅黑" w:hAnsi="微软雅黑"/>
          <w:szCs w:val="21"/>
        </w:rPr>
      </w:pPr>
    </w:p>
    <w:p w:rsidR="00966D1F" w:rsidRPr="00E202E3" w:rsidRDefault="00966D1F" w:rsidP="00966D1F">
      <w:pPr>
        <w:spacing w:line="400" w:lineRule="exact"/>
        <w:rPr>
          <w:rFonts w:ascii="微软雅黑" w:eastAsia="微软雅黑" w:hAnsi="微软雅黑"/>
          <w:b/>
          <w:szCs w:val="21"/>
        </w:rPr>
      </w:pPr>
      <w:r w:rsidRPr="00E202E3">
        <w:rPr>
          <w:rFonts w:ascii="微软雅黑" w:eastAsia="微软雅黑" w:hAnsi="微软雅黑" w:hint="eastAsia"/>
          <w:b/>
          <w:szCs w:val="21"/>
        </w:rPr>
        <w:t>【背景介绍】</w:t>
      </w:r>
    </w:p>
    <w:p w:rsidR="00966D1F" w:rsidRPr="00E202E3" w:rsidRDefault="00966D1F" w:rsidP="00966D1F">
      <w:pPr>
        <w:spacing w:line="400" w:lineRule="exact"/>
        <w:ind w:firstLineChars="150" w:firstLine="315"/>
        <w:rPr>
          <w:rFonts w:ascii="微软雅黑" w:eastAsia="微软雅黑" w:hAnsi="微软雅黑"/>
          <w:color w:val="000000"/>
          <w:sz w:val="40"/>
          <w:szCs w:val="28"/>
        </w:rPr>
      </w:pPr>
      <w:r w:rsidRPr="00E202E3">
        <w:rPr>
          <w:rFonts w:ascii="微软雅黑" w:eastAsia="微软雅黑" w:hAnsi="微软雅黑" w:hint="eastAsia"/>
          <w:szCs w:val="21"/>
        </w:rPr>
        <w:t>吴老师拥有18年世界五百强企业现场客户服务、销售、管理运营实务操作、创新方面的丰富经验。在国家层面，参与完成众多国际、国内重大会议和活动的服务和销售工作；在企业层面，带领500强企业团队把服务式销售做到极致，为企业获得良好社会口碑，创造巨大经济效益。获得众多国家、省部级大奖。曾策划和推出多项面向市场的创新服务和销售模式，获得企业、社会、客户的好评，媒体多次宣传报道。</w:t>
      </w:r>
    </w:p>
    <w:p w:rsidR="00966D1F" w:rsidRDefault="00966D1F" w:rsidP="00966D1F">
      <w:pPr>
        <w:spacing w:line="440" w:lineRule="exact"/>
        <w:rPr>
          <w:rFonts w:ascii="微软雅黑" w:eastAsia="微软雅黑" w:hAnsi="微软雅黑"/>
          <w:b/>
          <w:szCs w:val="21"/>
        </w:rPr>
      </w:pPr>
    </w:p>
    <w:p w:rsidR="00966D1F" w:rsidRDefault="00966D1F" w:rsidP="00966D1F">
      <w:pPr>
        <w:spacing w:line="440" w:lineRule="exact"/>
        <w:rPr>
          <w:rFonts w:ascii="微软雅黑" w:eastAsia="微软雅黑" w:hAnsi="微软雅黑"/>
          <w:b/>
          <w:szCs w:val="21"/>
        </w:rPr>
      </w:pPr>
      <w:r>
        <w:rPr>
          <w:rFonts w:ascii="微软雅黑" w:eastAsia="微软雅黑" w:hAnsi="微软雅黑" w:hint="eastAsia"/>
          <w:b/>
          <w:szCs w:val="21"/>
        </w:rPr>
        <w:t>【授课经验</w:t>
      </w:r>
      <w:r w:rsidRPr="003401DB">
        <w:rPr>
          <w:rFonts w:ascii="微软雅黑" w:eastAsia="微软雅黑" w:hAnsi="微软雅黑" w:hint="eastAsia"/>
          <w:b/>
          <w:szCs w:val="21"/>
        </w:rPr>
        <w:t>】</w:t>
      </w:r>
    </w:p>
    <w:p w:rsidR="00966D1F" w:rsidRPr="00EB7AF3" w:rsidRDefault="00966D1F" w:rsidP="00966D1F">
      <w:pPr>
        <w:spacing w:line="440" w:lineRule="exact"/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吴老师目前仍在</w:t>
      </w:r>
      <w:r w:rsidRPr="00CD09AC">
        <w:rPr>
          <w:rFonts w:ascii="微软雅黑" w:eastAsia="微软雅黑" w:hAnsi="微软雅黑" w:hint="eastAsia"/>
          <w:szCs w:val="21"/>
        </w:rPr>
        <w:t>负责一家省级政府挂牌的服务创新工作室，聚焦销售、客户服务、管理运营、创新创效，涉及行业广泛，实战经验丰富。通过这一平台，吴老师和零售、服装、汽车、餐饮、航空、金融、制造、政府机关、公用事业、教育等行业都有深入沟通和合作，能独立开发课件，并根据企业要求，进行个性化定制，并持续更新课程，确保培训质量。培训师课程研发能力强，不断有创新成果和理论涌现，独创出“摩天轮理论”、“音符理论”“天平理论”等众多新成果。属于同时具备理论和实战，并有专业建树和影响力、融合理论和实战的资深专家型讲师。</w:t>
      </w:r>
    </w:p>
    <w:p w:rsidR="009E77F0" w:rsidRPr="00560EAD" w:rsidRDefault="009E77F0" w:rsidP="009E77F0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 w:rsidRPr="00175637"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9E77F0" w:rsidRDefault="009E77F0" w:rsidP="009E77F0">
      <w:pPr>
        <w:jc w:val="left"/>
        <w:rPr>
          <w:rFonts w:ascii="微软雅黑" w:eastAsia="微软雅黑" w:hAnsi="微软雅黑"/>
          <w:b/>
          <w:szCs w:val="21"/>
        </w:rPr>
      </w:pPr>
    </w:p>
    <w:p w:rsidR="009E77F0" w:rsidRPr="0078692F" w:rsidRDefault="009E77F0" w:rsidP="009E77F0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课程名称：《</w:t>
      </w:r>
      <w:r>
        <w:rPr>
          <w:rFonts w:ascii="微软雅黑" w:eastAsia="微软雅黑" w:hAnsi="微软雅黑"/>
          <w:color w:val="000000" w:themeColor="text1"/>
          <w:szCs w:val="21"/>
        </w:rPr>
        <w:t>互联网创新思维与服务营销之道》知名互联网企业、园区考察研修班</w:t>
      </w:r>
    </w:p>
    <w:p w:rsidR="009E77F0" w:rsidRPr="0078692F" w:rsidRDefault="009E77F0" w:rsidP="009E77F0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3600元</w:t>
      </w:r>
      <w:r>
        <w:rPr>
          <w:rFonts w:ascii="微软雅黑" w:eastAsia="微软雅黑" w:hAnsi="微软雅黑" w:hint="eastAsia"/>
          <w:color w:val="000000" w:themeColor="text1"/>
          <w:szCs w:val="21"/>
        </w:rPr>
        <w:t>/</w:t>
      </w:r>
      <w:r>
        <w:rPr>
          <w:rFonts w:ascii="微软雅黑" w:eastAsia="微软雅黑" w:hAnsi="微软雅黑"/>
          <w:color w:val="000000" w:themeColor="text1"/>
          <w:szCs w:val="21"/>
        </w:rPr>
        <w:t>人</w:t>
      </w:r>
    </w:p>
    <w:p w:rsidR="009E77F0" w:rsidRPr="0078692F" w:rsidRDefault="009E77F0" w:rsidP="009E77F0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 w:rsidRPr="0078692F"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 w:rsidRPr="0078692F"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9E77F0" w:rsidRPr="00DD3D21" w:rsidRDefault="009E77F0" w:rsidP="009E77F0">
      <w:pPr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12" w:space="0" w:color="EA9B26"/>
          <w:left w:val="single" w:sz="12" w:space="0" w:color="EA9B26"/>
          <w:bottom w:val="single" w:sz="12" w:space="0" w:color="EA9B26"/>
          <w:right w:val="single" w:sz="12" w:space="0" w:color="EA9B26"/>
          <w:insideH w:val="single" w:sz="6" w:space="0" w:color="EA9B26"/>
          <w:insideV w:val="single" w:sz="6" w:space="0" w:color="EA9B26"/>
        </w:tblBorders>
        <w:tblLook w:val="0000" w:firstRow="0" w:lastRow="0" w:firstColumn="0" w:lastColumn="0" w:noHBand="0" w:noVBand="0"/>
      </w:tblPr>
      <w:tblGrid>
        <w:gridCol w:w="1418"/>
        <w:gridCol w:w="2268"/>
        <w:gridCol w:w="1403"/>
        <w:gridCol w:w="3275"/>
      </w:tblGrid>
      <w:tr w:rsidR="009E77F0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523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393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9E77F0" w:rsidRPr="00EC3B6A" w:rsidTr="00B90E51">
        <w:trPr>
          <w:trHeight w:val="502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479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485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476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431"/>
        </w:trPr>
        <w:tc>
          <w:tcPr>
            <w:tcW w:w="141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9E77F0" w:rsidRPr="00EC3B6A" w:rsidTr="00B90E51">
        <w:trPr>
          <w:trHeight w:val="431"/>
        </w:trPr>
        <w:tc>
          <w:tcPr>
            <w:tcW w:w="8364" w:type="dxa"/>
            <w:gridSpan w:val="4"/>
            <w:shd w:val="clear" w:color="auto" w:fill="auto"/>
            <w:noWrap/>
            <w:vAlign w:val="center"/>
          </w:tcPr>
          <w:p w:rsidR="009E77F0" w:rsidRPr="00EC3B6A" w:rsidRDefault="009E77F0" w:rsidP="00B90E51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sz w:val="21"/>
                <w:szCs w:val="21"/>
              </w:rPr>
            </w:pPr>
            <w:r w:rsidRPr="00EC3B6A">
              <w:rPr>
                <w:rFonts w:ascii="微软雅黑" w:eastAsia="微软雅黑" w:hAnsi="微软雅黑"/>
                <w:b/>
                <w:sz w:val="21"/>
                <w:szCs w:val="21"/>
              </w:rPr>
              <w:t>您的其他要求和相关说明：</w:t>
            </w:r>
          </w:p>
          <w:p w:rsidR="009E77F0" w:rsidRPr="00EC3B6A" w:rsidRDefault="009E77F0" w:rsidP="009E77F0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现场交课程券   </w:t>
            </w: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9E77F0" w:rsidRPr="00EC3B6A" w:rsidRDefault="009E77F0" w:rsidP="009E77F0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9E77F0" w:rsidRPr="00E02105" w:rsidRDefault="009E77F0" w:rsidP="009E77F0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EC3B6A"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9E77F0" w:rsidRDefault="009E77F0" w:rsidP="009E77F0">
            <w:pPr>
              <w:numPr>
                <w:ilvl w:val="0"/>
                <w:numId w:val="2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 w:rsidRPr="00EC3B6A">
              <w:rPr>
                <w:rFonts w:ascii="微软雅黑" w:eastAsia="微软雅黑" w:hAnsi="微软雅黑" w:hint="eastAsia"/>
                <w:szCs w:val="21"/>
              </w:rPr>
              <w:t>其他要求：</w:t>
            </w:r>
            <w:r w:rsidRPr="00EC3B6A"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</w:t>
            </w:r>
          </w:p>
          <w:p w:rsidR="009E77F0" w:rsidRPr="00B30C8F" w:rsidRDefault="009E77F0" w:rsidP="00B90E51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494F62" w:rsidRDefault="00494F62" w:rsidP="00494F62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494F62" w:rsidRPr="00230AB3" w:rsidRDefault="00494F62" w:rsidP="00494F62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开户银行：中国建设银行股份有限公司上海南泉路支行</w:t>
            </w:r>
          </w:p>
          <w:p w:rsidR="00494F62" w:rsidRPr="00230AB3" w:rsidRDefault="00494F62" w:rsidP="00494F62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户      名：陈浩</w:t>
            </w:r>
          </w:p>
          <w:p w:rsidR="00494F62" w:rsidRDefault="00494F62" w:rsidP="00494F62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帐      号：6227 0012 1510 0277 181</w:t>
            </w:r>
          </w:p>
          <w:p w:rsidR="00494F62" w:rsidRDefault="00494F62" w:rsidP="00494F62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  <w:bookmarkStart w:id="0" w:name="_GoBack"/>
            <w:bookmarkEnd w:id="0"/>
          </w:p>
          <w:p w:rsidR="00494F62" w:rsidRDefault="00494F62" w:rsidP="00494F62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</w:t>
            </w:r>
            <w:r>
              <w:rPr>
                <w:rFonts w:ascii="微软雅黑" w:eastAsia="微软雅黑" w:hAnsi="微软雅黑"/>
                <w:szCs w:val="21"/>
              </w:rPr>
              <w:t>苗</w:t>
            </w:r>
          </w:p>
          <w:p w:rsidR="009E77F0" w:rsidRPr="00560EAD" w:rsidRDefault="00494F62" w:rsidP="00494F62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：021-58653259    </w:t>
            </w: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linmiao@tonglishare.com</w:t>
            </w:r>
          </w:p>
        </w:tc>
      </w:tr>
    </w:tbl>
    <w:p w:rsidR="00F23A6B" w:rsidRPr="009E77F0" w:rsidRDefault="00F23A6B" w:rsidP="009E77F0">
      <w:pPr>
        <w:spacing w:line="400" w:lineRule="exact"/>
      </w:pPr>
    </w:p>
    <w:sectPr w:rsidR="00F23A6B" w:rsidRPr="009E77F0" w:rsidSect="005D7B24">
      <w:headerReference w:type="default" r:id="rId10"/>
      <w:footerReference w:type="default" r:id="rId11"/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196" w:rsidRDefault="00955196" w:rsidP="00AA68CE">
      <w:r>
        <w:separator/>
      </w:r>
    </w:p>
  </w:endnote>
  <w:endnote w:type="continuationSeparator" w:id="0">
    <w:p w:rsidR="00955196" w:rsidRDefault="00955196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F23A6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77DE267" wp14:editId="63637BAF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0730B6" w:rsidRDefault="00494F62" w:rsidP="00F23A6B">
                            <w:pPr>
                              <w:pStyle w:val="a4"/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上海同砺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企业管理咨询有限公司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tonglishare.com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021-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58653259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微信公众号：tongli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share</w:t>
                            </w:r>
                            <w:r w:rsidR="00F23A6B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AA68CE" w:rsidRDefault="00F23A6B" w:rsidP="00F23A6B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</w:pP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begin"/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instrText>PAGE   \* MERGEFORMAT</w:instrTex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separate"/>
                            </w:r>
                            <w:r w:rsidR="00494F62" w:rsidRPr="00494F62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EA9B26"/>
                                <w:sz w:val="20"/>
                                <w:lang w:val="zh-CN"/>
                              </w:rPr>
                              <w:t>5</w: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7DE267" id="组 156" o:spid="_x0000_s1027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">
              <v:rect id="Rectangle 157" o:spid="_x0000_s1028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0n8MA&#10;AADcAAAADwAAAGRycy9kb3ducmV2LnhtbESPQYvCMBSE7wv+h/AEb2uqQtFqFF1WcPG0UfD6aJ5t&#10;sXmpTdT6782CsMdhZr5hFqvO1uJOra8cKxgNExDEuTMVFwqOh+3nFIQPyAZrx6TgSR5Wy97HAjPj&#10;HvxLdx0KESHsM1RQhtBkUvq8JIt+6Bri6J1dazFE2RbStPiIcFvLcZKk0mLFcaHEhr5Kyi/6ZhWE&#10;y2R9ksfZdbP/nv7o00QfkplWatDv1nMQgbrwH363d0bBO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0n8MAAADcAAAADwAAAAAAAAAAAAAAAACYAgAAZHJzL2Rv&#10;d25yZXYueG1sUEsFBgAAAAAEAAQA9QAAAIgDAAAAAA==&#10;" fillcolor="#272727 [2749]" stroked="f" strokecolor="#943634">
                <v:textbox>
                  <w:txbxContent>
                    <w:p w:rsidR="00F23A6B" w:rsidRPr="000730B6" w:rsidRDefault="00494F62" w:rsidP="00F23A6B">
                      <w:pPr>
                        <w:pStyle w:val="a4"/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上海同砺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企业管理咨询有限公司  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www.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tonglishare.com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021-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58653259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微信公众号：tongli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share</w:t>
                      </w:r>
                      <w:r w:rsidR="00F23A6B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/MQA&#10;AADcAAAADwAAAGRycy9kb3ducmV2LnhtbESPQU8CMRSE7yb+h+aZeJPucgBZKAQ1RK8CF26P7WO7&#10;sn1ttmW3/ntrYuJxMjPfZFabZDsxUB9axwrKSQGCuHa65UbB8bB7egYRIrLGzjEp+KYAm/X93Qor&#10;7Ub+pGEfG5EhHCpUYGL0lZShNmQxTJwnzt7F9RZjln0jdY9jhttOTotiJi22nBcMeno1VF/3N6vg&#10;yyczXt/TW7l4Kbf+sJj703BW6vEhbZcgIqX4H/5rf2gF09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ofzEAAAA3AAAAA8AAAAAAAAAAAAAAAAAmAIAAGRycy9k&#10;b3ducmV2LnhtbFBLBQYAAAAABAAEAPUAAACJAwAAAAA=&#10;" fillcolor="#272727 [2749]" stroked="f">
                <v:textbox>
                  <w:txbxContent>
                    <w:p w:rsidR="00F23A6B" w:rsidRPr="00AA68CE" w:rsidRDefault="00F23A6B" w:rsidP="00F23A6B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</w:pP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begin"/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instrText>PAGE   \* MERGEFORMAT</w:instrTex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separate"/>
                      </w:r>
                      <w:r w:rsidR="00494F62" w:rsidRPr="00494F62">
                        <w:rPr>
                          <w:rFonts w:ascii="微软雅黑" w:eastAsia="微软雅黑" w:hAnsi="微软雅黑"/>
                          <w:b/>
                          <w:noProof/>
                          <w:color w:val="EA9B26"/>
                          <w:sz w:val="20"/>
                          <w:lang w:val="zh-CN"/>
                        </w:rPr>
                        <w:t>5</w: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AA68CE" w:rsidRDefault="00AA68C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196" w:rsidRDefault="00955196" w:rsidP="00AA68CE">
      <w:r>
        <w:separator/>
      </w:r>
    </w:p>
  </w:footnote>
  <w:footnote w:type="continuationSeparator" w:id="0">
    <w:p w:rsidR="00955196" w:rsidRDefault="00955196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A4ABF6" wp14:editId="3365E7E4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r w:rsidRPr="000730B6">
      <w:rPr>
        <w:rFonts w:ascii="微软雅黑" w:eastAsia="微软雅黑" w:hAnsi="微软雅黑" w:hint="eastAsia"/>
        <w:sz w:val="20"/>
      </w:rPr>
      <w:t>定制化培训•微咨询•企业智库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BD14565_"/>
      </v:shape>
    </w:pict>
  </w:numPicBullet>
  <w:numPicBullet w:numPicBulletId="1">
    <w:pict>
      <v:shape id="_x0000_i1075" type="#_x0000_t75" style="width:11.25pt;height:11.25pt" o:bullet="t">
        <v:imagedata r:id="rId2" o:title="mso87"/>
      </v:shape>
    </w:pict>
  </w:numPicBullet>
  <w:abstractNum w:abstractNumId="0">
    <w:nsid w:val="01566514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2">
    <w:nsid w:val="07BF6045"/>
    <w:multiLevelType w:val="hybridMultilevel"/>
    <w:tmpl w:val="DDFA82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B207F55"/>
    <w:multiLevelType w:val="hybridMultilevel"/>
    <w:tmpl w:val="42F64A28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0CDA4632"/>
    <w:multiLevelType w:val="hybridMultilevel"/>
    <w:tmpl w:val="5F26AB20"/>
    <w:lvl w:ilvl="0" w:tplc="04090007">
      <w:start w:val="1"/>
      <w:numFmt w:val="bullet"/>
      <w:lvlText w:val=""/>
      <w:lvlPicBulletId w:val="1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0DC7307D"/>
    <w:multiLevelType w:val="hybridMultilevel"/>
    <w:tmpl w:val="F218131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136136D1"/>
    <w:multiLevelType w:val="hybridMultilevel"/>
    <w:tmpl w:val="DDFA82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6FD170A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7763E26"/>
    <w:multiLevelType w:val="hybridMultilevel"/>
    <w:tmpl w:val="CDE0B3F8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1C7E46D5"/>
    <w:multiLevelType w:val="hybridMultilevel"/>
    <w:tmpl w:val="24680A4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D4756FC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0D429F3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29C6308"/>
    <w:multiLevelType w:val="hybridMultilevel"/>
    <w:tmpl w:val="F35EFE9C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>
    <w:nsid w:val="25C52829"/>
    <w:multiLevelType w:val="hybridMultilevel"/>
    <w:tmpl w:val="BA6A18D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8FF686E"/>
    <w:multiLevelType w:val="hybridMultilevel"/>
    <w:tmpl w:val="2F5078A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B5177C3"/>
    <w:multiLevelType w:val="hybridMultilevel"/>
    <w:tmpl w:val="DDFA82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363251D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8902712"/>
    <w:multiLevelType w:val="hybridMultilevel"/>
    <w:tmpl w:val="0AC47B1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27134E0"/>
    <w:multiLevelType w:val="hybridMultilevel"/>
    <w:tmpl w:val="807C7F9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4631CCC"/>
    <w:multiLevelType w:val="hybridMultilevel"/>
    <w:tmpl w:val="CD64EC1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556100B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56415531"/>
    <w:multiLevelType w:val="hybridMultilevel"/>
    <w:tmpl w:val="F3B407F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8A276F9"/>
    <w:multiLevelType w:val="hybridMultilevel"/>
    <w:tmpl w:val="10303C8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BD300F2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F627CE2"/>
    <w:multiLevelType w:val="hybridMultilevel"/>
    <w:tmpl w:val="93268A5E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6">
    <w:nsid w:val="60DD4583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FD922D6"/>
    <w:multiLevelType w:val="hybridMultilevel"/>
    <w:tmpl w:val="52AC25C0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71186CA6"/>
    <w:multiLevelType w:val="hybridMultilevel"/>
    <w:tmpl w:val="B0645E4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73875B1D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4372E8E"/>
    <w:multiLevelType w:val="hybridMultilevel"/>
    <w:tmpl w:val="7B469E5A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1">
    <w:nsid w:val="74CD1D8F"/>
    <w:multiLevelType w:val="hybridMultilevel"/>
    <w:tmpl w:val="DDFA821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76223F97"/>
    <w:multiLevelType w:val="hybridMultilevel"/>
    <w:tmpl w:val="A0C6690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82162D3"/>
    <w:multiLevelType w:val="hybridMultilevel"/>
    <w:tmpl w:val="107A82B6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>
    <w:nsid w:val="7898384A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91A27AF"/>
    <w:multiLevelType w:val="hybridMultilevel"/>
    <w:tmpl w:val="1E283D90"/>
    <w:lvl w:ilvl="0" w:tplc="04090005">
      <w:start w:val="1"/>
      <w:numFmt w:val="bullet"/>
      <w:lvlText w:val=""/>
      <w:lvlJc w:val="left"/>
      <w:pPr>
        <w:ind w:left="8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6">
    <w:nsid w:val="7AB70376"/>
    <w:multiLevelType w:val="hybridMultilevel"/>
    <w:tmpl w:val="1A241C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8"/>
  </w:num>
  <w:num w:numId="5">
    <w:abstractNumId w:val="7"/>
  </w:num>
  <w:num w:numId="6">
    <w:abstractNumId w:val="29"/>
  </w:num>
  <w:num w:numId="7">
    <w:abstractNumId w:val="21"/>
  </w:num>
  <w:num w:numId="8">
    <w:abstractNumId w:val="34"/>
  </w:num>
  <w:num w:numId="9">
    <w:abstractNumId w:val="24"/>
  </w:num>
  <w:num w:numId="10">
    <w:abstractNumId w:val="10"/>
  </w:num>
  <w:num w:numId="11">
    <w:abstractNumId w:val="26"/>
  </w:num>
  <w:num w:numId="12">
    <w:abstractNumId w:val="11"/>
  </w:num>
  <w:num w:numId="13">
    <w:abstractNumId w:val="17"/>
  </w:num>
  <w:num w:numId="14">
    <w:abstractNumId w:val="36"/>
  </w:num>
  <w:num w:numId="15">
    <w:abstractNumId w:val="0"/>
  </w:num>
  <w:num w:numId="16">
    <w:abstractNumId w:val="14"/>
  </w:num>
  <w:num w:numId="17">
    <w:abstractNumId w:val="28"/>
  </w:num>
  <w:num w:numId="18">
    <w:abstractNumId w:val="32"/>
  </w:num>
  <w:num w:numId="19">
    <w:abstractNumId w:val="2"/>
  </w:num>
  <w:num w:numId="20">
    <w:abstractNumId w:val="31"/>
  </w:num>
  <w:num w:numId="21">
    <w:abstractNumId w:val="15"/>
  </w:num>
  <w:num w:numId="22">
    <w:abstractNumId w:val="6"/>
  </w:num>
  <w:num w:numId="23">
    <w:abstractNumId w:val="4"/>
  </w:num>
  <w:num w:numId="24">
    <w:abstractNumId w:val="19"/>
  </w:num>
  <w:num w:numId="25">
    <w:abstractNumId w:val="35"/>
  </w:num>
  <w:num w:numId="26">
    <w:abstractNumId w:val="12"/>
  </w:num>
  <w:num w:numId="27">
    <w:abstractNumId w:val="30"/>
  </w:num>
  <w:num w:numId="28">
    <w:abstractNumId w:val="3"/>
  </w:num>
  <w:num w:numId="29">
    <w:abstractNumId w:val="25"/>
  </w:num>
  <w:num w:numId="30">
    <w:abstractNumId w:val="33"/>
  </w:num>
  <w:num w:numId="31">
    <w:abstractNumId w:val="5"/>
  </w:num>
  <w:num w:numId="32">
    <w:abstractNumId w:val="9"/>
  </w:num>
  <w:num w:numId="33">
    <w:abstractNumId w:val="22"/>
  </w:num>
  <w:num w:numId="34">
    <w:abstractNumId w:val="13"/>
  </w:num>
  <w:num w:numId="35">
    <w:abstractNumId w:val="27"/>
  </w:num>
  <w:num w:numId="36">
    <w:abstractNumId w:val="23"/>
  </w:num>
  <w:num w:numId="3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730B6"/>
    <w:rsid w:val="000F3D9B"/>
    <w:rsid w:val="001011B3"/>
    <w:rsid w:val="0016580A"/>
    <w:rsid w:val="001741B4"/>
    <w:rsid w:val="001E2883"/>
    <w:rsid w:val="002E3FED"/>
    <w:rsid w:val="0032598E"/>
    <w:rsid w:val="00331007"/>
    <w:rsid w:val="0035353E"/>
    <w:rsid w:val="00384491"/>
    <w:rsid w:val="003866F8"/>
    <w:rsid w:val="003959E7"/>
    <w:rsid w:val="003B466F"/>
    <w:rsid w:val="004127AA"/>
    <w:rsid w:val="00465623"/>
    <w:rsid w:val="00494F62"/>
    <w:rsid w:val="004A6340"/>
    <w:rsid w:val="004D2752"/>
    <w:rsid w:val="004F501C"/>
    <w:rsid w:val="00546817"/>
    <w:rsid w:val="00564F9F"/>
    <w:rsid w:val="00585AA8"/>
    <w:rsid w:val="005B0013"/>
    <w:rsid w:val="005D7B24"/>
    <w:rsid w:val="005F51AC"/>
    <w:rsid w:val="00634183"/>
    <w:rsid w:val="00663896"/>
    <w:rsid w:val="0069101D"/>
    <w:rsid w:val="00724A6B"/>
    <w:rsid w:val="007502D1"/>
    <w:rsid w:val="00821F70"/>
    <w:rsid w:val="00867156"/>
    <w:rsid w:val="00884BE1"/>
    <w:rsid w:val="008A2BC7"/>
    <w:rsid w:val="008C1BD0"/>
    <w:rsid w:val="009515EE"/>
    <w:rsid w:val="00954952"/>
    <w:rsid w:val="00955196"/>
    <w:rsid w:val="00966D1F"/>
    <w:rsid w:val="009E77F0"/>
    <w:rsid w:val="009F758D"/>
    <w:rsid w:val="00AA68CE"/>
    <w:rsid w:val="00AE73BE"/>
    <w:rsid w:val="00AF6760"/>
    <w:rsid w:val="00B84598"/>
    <w:rsid w:val="00BB52D4"/>
    <w:rsid w:val="00BE4FEC"/>
    <w:rsid w:val="00BE69B4"/>
    <w:rsid w:val="00BF7589"/>
    <w:rsid w:val="00C14500"/>
    <w:rsid w:val="00C201C0"/>
    <w:rsid w:val="00C27C28"/>
    <w:rsid w:val="00C5485C"/>
    <w:rsid w:val="00C6495D"/>
    <w:rsid w:val="00C90054"/>
    <w:rsid w:val="00D7386E"/>
    <w:rsid w:val="00DB7B56"/>
    <w:rsid w:val="00E27BE2"/>
    <w:rsid w:val="00E51C14"/>
    <w:rsid w:val="00EC4D9A"/>
    <w:rsid w:val="00ED0B07"/>
    <w:rsid w:val="00ED38D0"/>
    <w:rsid w:val="00F23A6B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667273D-EA93-4E9F-88A6-05940AD2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rsid w:val="00D7386E"/>
    <w:pPr>
      <w:widowControl/>
      <w:spacing w:before="100" w:beforeAutospacing="1" w:after="100" w:afterAutospacing="1"/>
      <w:jc w:val="left"/>
    </w:pPr>
    <w:rPr>
      <w:rFonts w:ascii="宋体" w:eastAsia="宋体" w:hAnsi="宋体" w:cs="Times New Roman" w:hint="eastAsia"/>
      <w:kern w:val="0"/>
      <w:sz w:val="18"/>
      <w:szCs w:val="18"/>
    </w:rPr>
  </w:style>
  <w:style w:type="paragraph" w:customStyle="1" w:styleId="p0">
    <w:name w:val="p0"/>
    <w:basedOn w:val="a"/>
    <w:rsid w:val="0035353E"/>
    <w:pPr>
      <w:widowControl/>
      <w:jc w:val="left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a9">
    <w:name w:val="Body Text Indent"/>
    <w:basedOn w:val="a"/>
    <w:link w:val="Char2"/>
    <w:rsid w:val="0035353E"/>
    <w:pPr>
      <w:spacing w:after="120"/>
      <w:ind w:leftChars="200" w:left="42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正文文本缩进 Char"/>
    <w:basedOn w:val="a0"/>
    <w:link w:val="a9"/>
    <w:rsid w:val="0035353E"/>
    <w:rPr>
      <w:rFonts w:ascii="Times New Roman" w:eastAsia="宋体" w:hAnsi="Times New Roman" w:cs="Times New Roman"/>
      <w:szCs w:val="24"/>
    </w:rPr>
  </w:style>
  <w:style w:type="paragraph" w:styleId="aa">
    <w:name w:val="Subtitle"/>
    <w:basedOn w:val="a"/>
    <w:link w:val="Char3"/>
    <w:qFormat/>
    <w:rsid w:val="00C5485C"/>
    <w:rPr>
      <w:rFonts w:ascii="Times New Roman" w:eastAsia="宋体" w:hAnsi="Times New Roman" w:cs="Times New Roman"/>
      <w:b/>
      <w:sz w:val="24"/>
      <w:szCs w:val="20"/>
    </w:rPr>
  </w:style>
  <w:style w:type="character" w:customStyle="1" w:styleId="Char3">
    <w:name w:val="副标题 Char"/>
    <w:basedOn w:val="a0"/>
    <w:link w:val="aa"/>
    <w:rsid w:val="00C5485C"/>
    <w:rPr>
      <w:rFonts w:ascii="Times New Roman" w:eastAsia="宋体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1C3CADC-09A3-4BFD-82FA-D78C56F7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DPX</cp:lastModifiedBy>
  <cp:revision>42</cp:revision>
  <dcterms:created xsi:type="dcterms:W3CDTF">2016-09-22T09:22:00Z</dcterms:created>
  <dcterms:modified xsi:type="dcterms:W3CDTF">2016-10-14T01:31:00Z</dcterms:modified>
</cp:coreProperties>
</file>