
<file path=[Content_Types].xml><?xml version="1.0" encoding="utf-8"?>
<Types xmlns="http://schemas.openxmlformats.org/package/2006/content-types">
  <Default Extension="xml" ContentType="application/xml"/>
  <Default Extension="wmf" ContentType="image/x-wm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drawing>
          <wp:anchor distT="0" distB="0" distL="114300" distR="114300" simplePos="0" relativeHeight="251828224" behindDoc="0" locked="0" layoutInCell="1" allowOverlap="1">
            <wp:simplePos x="0" y="0"/>
            <wp:positionH relativeFrom="column">
              <wp:posOffset>-1133475</wp:posOffset>
            </wp:positionH>
            <wp:positionV relativeFrom="paragraph">
              <wp:posOffset>-1150620</wp:posOffset>
            </wp:positionV>
            <wp:extent cx="7565390" cy="3573145"/>
            <wp:effectExtent l="0" t="0" r="16510" b="8255"/>
            <wp:wrapNone/>
            <wp:docPr id="9" name="图片 9" descr="9832381_023501736000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9832381_023501736000_2"/>
                    <pic:cNvPicPr>
                      <a:picLocks noChangeAspect="1"/>
                    </pic:cNvPicPr>
                  </pic:nvPicPr>
                  <pic:blipFill>
                    <a:blip r:embed="rId6" cstate="print"/>
                    <a:srcRect l="3676" t="-753" r="121" b="6625"/>
                    <a:stretch>
                      <a:fillRect/>
                    </a:stretch>
                  </pic:blipFill>
                  <pic:spPr>
                    <a:xfrm>
                      <a:off x="0" y="0"/>
                      <a:ext cx="7565390" cy="3573145"/>
                    </a:xfrm>
                    <a:prstGeom prst="rect">
                      <a:avLst/>
                    </a:prstGeom>
                  </pic:spPr>
                </pic:pic>
              </a:graphicData>
            </a:graphic>
          </wp:anchor>
        </w:drawing>
      </w:r>
    </w:p>
    <w:p/>
    <w:p/>
    <w:p/>
    <w:p/>
    <w:p/>
    <w:p/>
    <w:p/>
    <w:p/>
    <w:p/>
    <w:p/>
    <w:p/>
    <w:p/>
    <w:p/>
    <w:p/>
    <w:p>
      <w:r>
        <w:pict>
          <v:rect id="_x0000_s1026" o:spid="_x0000_s1026" o:spt="1" style="position:absolute;left:0pt;margin-left:-130.35pt;margin-top:3.55pt;height:78.5pt;width:676.5pt;z-index:251659264;v-text-anchor:middle;mso-width-relative:page;mso-height-relative:page;" filled="f" stroked="f" coordsize="21600,21600" o:gfxdata="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&#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HWAC03aAAAACwEAAA8AAAAAAAAAAQAgAAAAIgAAAGRy&#10;cy9kb3ducmV2LnhtbFBLAQIUABQAAAAIAIdO4kCHnVDVrgIAADcFAAAOAAAAAAAAAAEAIAAAACkB&#10;AABkcnMvZTJvRG9jLnhtbFBLBQYAAAAABgAGAFkBAABJBgAAAAA=&#10;">
            <v:path/>
            <v:fill on="f" focussize="0,0"/>
            <v:stroke on="f"/>
            <v:imagedata o:title=""/>
            <o:lock v:ext="edit"/>
            <v:shadow on="t" color="#555555" opacity="31457f" offset="0pt,3pt"/>
            <v:textbox>
              <w:txbxContent>
                <w:p>
                  <w:pPr>
                    <w:jc w:val="center"/>
                    <w:rPr>
                      <w:rFonts w:ascii="方正粗圆_GBK" w:hAnsi="方正粗圆_GBK" w:eastAsia="方正粗圆_GBK" w:cs="方正粗圆_GBK"/>
                      <w:b/>
                      <w:bCs/>
                      <w:color w:val="003366"/>
                      <w:sz w:val="78"/>
                      <w:szCs w:val="78"/>
                    </w:rPr>
                  </w:pPr>
                  <w:r>
                    <w:rPr>
                      <w:rFonts w:hint="eastAsia" w:asciiTheme="majorEastAsia" w:hAnsiTheme="majorEastAsia" w:eastAsiaTheme="majorEastAsia" w:cstheme="majorEastAsia"/>
                      <w:b/>
                      <w:bCs/>
                      <w:color w:val="0F6FC6" w:themeColor="accent1"/>
                      <w:sz w:val="78"/>
                      <w:szCs w:val="78"/>
                    </w:rPr>
                    <w:t>《</w:t>
                  </w:r>
                  <w:r>
                    <w:rPr>
                      <w:rFonts w:hint="eastAsia" w:ascii="隶书" w:hAnsi="隶书" w:eastAsia="隶书" w:cs="隶书"/>
                      <w:b/>
                      <w:bCs/>
                      <w:color w:val="0F6FC6"/>
                      <w:sz w:val="78"/>
                      <w:szCs w:val="78"/>
                    </w:rPr>
                    <w:t>直线主管必备面试技巧》</w:t>
                  </w:r>
                </w:p>
                <w:p>
                  <w:pPr>
                    <w:jc w:val="center"/>
                    <w:rPr>
                      <w:rFonts w:asciiTheme="majorEastAsia" w:hAnsiTheme="majorEastAsia" w:eastAsiaTheme="majorEastAsia" w:cstheme="majorEastAsia"/>
                      <w:b/>
                      <w:bCs/>
                      <w:color w:val="0F6FC6" w:themeColor="accent1"/>
                      <w:sz w:val="90"/>
                      <w:szCs w:val="90"/>
                    </w:rPr>
                  </w:pPr>
                  <w:r>
                    <w:rPr>
                      <w:rFonts w:hint="eastAsia" w:asciiTheme="majorEastAsia" w:hAnsiTheme="majorEastAsia" w:eastAsiaTheme="majorEastAsia" w:cstheme="majorEastAsia"/>
                      <w:b/>
                      <w:bCs/>
                      <w:color w:val="0F6FC6" w:themeColor="accent1"/>
                      <w:sz w:val="90"/>
                      <w:szCs w:val="90"/>
                    </w:rPr>
                    <w:t>》</w:t>
                  </w:r>
                </w:p>
              </w:txbxContent>
            </v:textbox>
          </v:rect>
        </w:pict>
      </w:r>
    </w:p>
    <w:p/>
    <w:p/>
    <w:p/>
    <w:p/>
    <w:p/>
    <w:p>
      <w:r>
        <w:drawing>
          <wp:anchor distT="0" distB="0" distL="114300" distR="114300" simplePos="0" relativeHeight="251662336" behindDoc="1" locked="0" layoutInCell="0" allowOverlap="1">
            <wp:simplePos x="0" y="0"/>
            <wp:positionH relativeFrom="margin">
              <wp:posOffset>469900</wp:posOffset>
            </wp:positionH>
            <wp:positionV relativeFrom="margin">
              <wp:posOffset>4195445</wp:posOffset>
            </wp:positionV>
            <wp:extent cx="4511040" cy="4374515"/>
            <wp:effectExtent l="0" t="0" r="3810" b="6985"/>
            <wp:wrapNone/>
            <wp:docPr id="3" name="WordPictureWatermark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 descr="LOGO"/>
                    <pic:cNvPicPr>
                      <a:picLocks noChangeAspect="1"/>
                    </pic:cNvPicPr>
                  </pic:nvPicPr>
                  <pic:blipFill>
                    <a:blip r:embed="rId7" cstate="print">
                      <a:lum bright="70001" contrast="-70000"/>
                    </a:blip>
                    <a:srcRect/>
                    <a:stretch>
                      <a:fillRect/>
                    </a:stretch>
                  </pic:blipFill>
                  <pic:spPr>
                    <a:xfrm>
                      <a:off x="0" y="0"/>
                      <a:ext cx="4511040" cy="4374515"/>
                    </a:xfrm>
                    <a:prstGeom prst="rect">
                      <a:avLst/>
                    </a:prstGeom>
                    <a:noFill/>
                    <a:ln w="9525">
                      <a:noFill/>
                      <a:miter/>
                    </a:ln>
                  </pic:spPr>
                </pic:pic>
              </a:graphicData>
            </a:graphic>
          </wp:anchor>
        </w:drawing>
      </w:r>
    </w:p>
    <w:p>
      <w:pPr>
        <w:rPr>
          <w:b/>
          <w:bCs/>
          <w:color w:val="105964" w:themeColor="background2" w:themeShade="40"/>
          <w:sz w:val="44"/>
          <w:szCs w:val="44"/>
        </w:rPr>
      </w:pPr>
      <w:r>
        <w:rPr>
          <w:rFonts w:hint="eastAsia"/>
          <w:b/>
          <w:bCs/>
          <w:color w:val="105964" w:themeColor="background2" w:themeShade="40"/>
          <w:sz w:val="44"/>
          <w:szCs w:val="44"/>
        </w:rPr>
        <w:t>主办单位：苏州许氏企业管理顾问有限公司</w:t>
      </w:r>
    </w:p>
    <w:p>
      <w:pPr>
        <w:rPr>
          <w:b/>
          <w:bCs/>
          <w:color w:val="105964" w:themeColor="background2" w:themeShade="40"/>
          <w:sz w:val="44"/>
          <w:szCs w:val="44"/>
        </w:rPr>
      </w:pPr>
      <w:r>
        <w:rPr>
          <w:rFonts w:hint="eastAsia"/>
          <w:b/>
          <w:bCs/>
          <w:color w:val="105964" w:themeColor="background2" w:themeShade="40"/>
          <w:sz w:val="44"/>
          <w:szCs w:val="44"/>
        </w:rPr>
        <w:t xml:space="preserve">        </w:t>
      </w:r>
      <w:r>
        <w:rPr>
          <w:rFonts w:hint="eastAsia"/>
          <w:b/>
          <w:bCs/>
          <w:color w:val="105964" w:themeColor="background2" w:themeShade="40"/>
          <w:sz w:val="32"/>
          <w:szCs w:val="32"/>
        </w:rPr>
        <w:t>网址：www.cnxushi.com.cn</w:t>
      </w:r>
    </w:p>
    <w:p>
      <w:pPr>
        <w:rPr>
          <w:rFonts w:ascii="华文行楷" w:hAnsi="华文行楷" w:eastAsia="华文行楷" w:cs="华文行楷"/>
          <w:color w:val="105964" w:themeColor="background2" w:themeShade="40"/>
          <w:sz w:val="24"/>
        </w:rPr>
      </w:pPr>
    </w:p>
    <w:p>
      <w:pPr>
        <w:rPr>
          <w:sz w:val="24"/>
        </w:rPr>
      </w:pPr>
      <w:r>
        <w:rPr>
          <w:rFonts w:ascii="华文行楷" w:hAnsi="华文行楷" w:eastAsia="华文行楷" w:cs="华文行楷"/>
          <w:color w:val="105964" w:themeColor="background2" w:themeShade="40"/>
          <w:sz w:val="24"/>
        </w:rPr>
        <w:pict>
          <v:shape id="_x0000_s1030" o:spid="_x0000_s1030" o:spt="202" type="#_x0000_t202" style="position:absolute;left:0pt;margin-left:-22pt;margin-top:7.55pt;height:223.6pt;width:440.35pt;z-index:251660288;mso-width-relative:page;mso-height-relative:page;" fillcolor="#C8E3FB" filled="t" stroked="f" coordsize="21600,21600" o:gfxdata="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7rdz2AAAAAoBAAAPAAAAAAAAAAEAIAAAACIAAABkcnMvZG93bnJldi54bWxQSwEC&#10;FAAUAAAACACHTuJAgaiOVmYCAACdBAAADgAAAAAAAAABACAAAAAnAQAAZHJzL2Uyb0RvYy54bWxQ&#10;SwUGAAAAAAYABgBZAQAA/wUAAAAA&#10;">
            <v:path/>
            <v:fill on="t" opacity="40632f" focussize="0,0"/>
            <v:stroke on="f" weight="0.5pt" joinstyle="miter"/>
            <v:imagedata o:title=""/>
            <o:lock v:ext="edit"/>
            <v:textbox>
              <w:txbxContent>
                <w:p>
                  <w:pPr>
                    <w:spacing w:line="360" w:lineRule="auto"/>
                    <w:rPr>
                      <w:rFonts w:asciiTheme="minorEastAsia" w:hAnsiTheme="minorEastAsia" w:cstheme="minorEastAsia"/>
                      <w:kern w:val="0"/>
                      <w:sz w:val="22"/>
                      <w:szCs w:val="22"/>
                    </w:rPr>
                  </w:pPr>
                  <w:r>
                    <w:rPr>
                      <w:rFonts w:hint="eastAsia" w:asciiTheme="minorEastAsia" w:hAnsiTheme="minorEastAsia" w:cstheme="minorEastAsia"/>
                      <w:b/>
                      <w:bCs/>
                      <w:kern w:val="0"/>
                      <w:sz w:val="22"/>
                      <w:szCs w:val="22"/>
                    </w:rPr>
                    <w:t>课程名称</w:t>
                  </w:r>
                  <w:r>
                    <w:rPr>
                      <w:rFonts w:hint="eastAsia" w:asciiTheme="minorEastAsia" w:hAnsiTheme="minorEastAsia" w:cstheme="minorEastAsia"/>
                      <w:kern w:val="0"/>
                      <w:sz w:val="22"/>
                      <w:szCs w:val="22"/>
                    </w:rPr>
                    <w:t>：《</w:t>
                  </w:r>
                  <w:r>
                    <w:rPr>
                      <w:rFonts w:hint="eastAsia" w:ascii="宋体" w:hAnsi="宋体" w:eastAsia="宋体" w:cs="宋体"/>
                      <w:kern w:val="0"/>
                      <w:sz w:val="22"/>
                      <w:szCs w:val="22"/>
                    </w:rPr>
                    <w:t>直线主管必备面试技巧</w:t>
                  </w:r>
                  <w:r>
                    <w:rPr>
                      <w:rFonts w:hint="eastAsia" w:asciiTheme="minorEastAsia" w:hAnsiTheme="minorEastAsia" w:cstheme="minorEastAsia"/>
                      <w:kern w:val="0"/>
                      <w:sz w:val="22"/>
                      <w:szCs w:val="22"/>
                    </w:rPr>
                    <w:t>》</w:t>
                  </w:r>
                </w:p>
                <w:p>
                  <w:pPr>
                    <w:widowControl/>
                    <w:spacing w:line="360" w:lineRule="auto"/>
                    <w:jc w:val="left"/>
                    <w:rPr>
                      <w:rFonts w:cs="宋体"/>
                      <w:kern w:val="0"/>
                      <w:sz w:val="22"/>
                      <w:szCs w:val="22"/>
                    </w:rPr>
                  </w:pPr>
                  <w:r>
                    <w:rPr>
                      <w:rFonts w:hint="eastAsia" w:asciiTheme="minorEastAsia" w:hAnsiTheme="minorEastAsia" w:cstheme="minorEastAsia"/>
                      <w:b/>
                      <w:bCs/>
                      <w:kern w:val="0"/>
                      <w:sz w:val="22"/>
                      <w:szCs w:val="22"/>
                    </w:rPr>
                    <w:t>参加对象</w:t>
                  </w:r>
                  <w:r>
                    <w:rPr>
                      <w:rFonts w:hint="eastAsia" w:asciiTheme="minorEastAsia" w:hAnsiTheme="minorEastAsia" w:cstheme="minorEastAsia"/>
                      <w:kern w:val="0"/>
                      <w:sz w:val="22"/>
                      <w:szCs w:val="22"/>
                    </w:rPr>
                    <w:t>：</w:t>
                  </w:r>
                  <w:r>
                    <w:rPr>
                      <w:rFonts w:hint="eastAsia" w:asciiTheme="minorEastAsia" w:hAnsiTheme="minorEastAsia" w:cstheme="minorEastAsia"/>
                      <w:kern w:val="0"/>
                      <w:sz w:val="22"/>
                      <w:szCs w:val="22"/>
                      <w:lang w:eastAsia="zh-CN"/>
                    </w:rPr>
                    <w:t>相关需求人员</w:t>
                  </w:r>
                  <w:r>
                    <w:rPr>
                      <w:rFonts w:hint="eastAsia" w:cs="宋体"/>
                      <w:kern w:val="0"/>
                      <w:sz w:val="22"/>
                      <w:szCs w:val="22"/>
                    </w:rPr>
                    <w:t>。</w:t>
                  </w:r>
                </w:p>
                <w:p>
                  <w:pPr>
                    <w:adjustRightInd w:val="0"/>
                    <w:snapToGrid w:val="0"/>
                    <w:spacing w:line="360" w:lineRule="auto"/>
                    <w:rPr>
                      <w:rFonts w:asciiTheme="minorEastAsia" w:hAnsiTheme="minorEastAsia" w:cstheme="minorEastAsia"/>
                      <w:kern w:val="0"/>
                      <w:sz w:val="22"/>
                      <w:szCs w:val="22"/>
                    </w:rPr>
                  </w:pPr>
                  <w:r>
                    <w:rPr>
                      <w:rFonts w:hint="eastAsia" w:asciiTheme="minorEastAsia" w:hAnsiTheme="minorEastAsia" w:cstheme="minorEastAsia"/>
                      <w:b/>
                      <w:bCs/>
                      <w:kern w:val="0"/>
                      <w:sz w:val="22"/>
                      <w:szCs w:val="22"/>
                    </w:rPr>
                    <w:t>授课方式</w:t>
                  </w:r>
                  <w:r>
                    <w:rPr>
                      <w:rFonts w:hint="eastAsia" w:asciiTheme="minorEastAsia" w:hAnsiTheme="minorEastAsia" w:cstheme="minorEastAsia"/>
                      <w:kern w:val="0"/>
                      <w:sz w:val="22"/>
                      <w:szCs w:val="22"/>
                    </w:rPr>
                    <w:t>：讲师讲授 + 视频演绎 + 案例研讨 +角色扮演 + 讲师点评</w:t>
                  </w:r>
                </w:p>
                <w:p>
                  <w:pPr>
                    <w:adjustRightInd w:val="0"/>
                    <w:snapToGrid w:val="0"/>
                    <w:spacing w:line="360" w:lineRule="auto"/>
                    <w:rPr>
                      <w:rFonts w:asciiTheme="minorEastAsia" w:hAnsiTheme="minorEastAsia" w:cstheme="minorEastAsia"/>
                      <w:kern w:val="0"/>
                      <w:sz w:val="22"/>
                      <w:szCs w:val="22"/>
                    </w:rPr>
                  </w:pPr>
                  <w:r>
                    <w:rPr>
                      <w:rFonts w:hint="eastAsia" w:asciiTheme="minorEastAsia" w:hAnsiTheme="minorEastAsia" w:cstheme="minorEastAsia"/>
                      <w:b/>
                      <w:bCs/>
                      <w:kern w:val="0"/>
                      <w:sz w:val="22"/>
                      <w:szCs w:val="22"/>
                    </w:rPr>
                    <w:t>课程时间：</w:t>
                  </w:r>
                  <w:r>
                    <w:rPr>
                      <w:rFonts w:hint="eastAsia" w:asciiTheme="minorEastAsia" w:hAnsiTheme="minorEastAsia" w:cstheme="minorEastAsia"/>
                      <w:kern w:val="0"/>
                      <w:sz w:val="22"/>
                      <w:szCs w:val="22"/>
                    </w:rPr>
                    <w:t>2016年</w:t>
                  </w:r>
                  <w:r>
                    <w:rPr>
                      <w:rFonts w:hint="eastAsia" w:asciiTheme="minorEastAsia" w:hAnsiTheme="minorEastAsia" w:cstheme="minorEastAsia"/>
                      <w:b/>
                      <w:bCs/>
                      <w:color w:val="0F6FC6" w:themeColor="accent1"/>
                      <w:kern w:val="0"/>
                      <w:sz w:val="22"/>
                      <w:szCs w:val="22"/>
                      <w:lang w:val="en-US" w:eastAsia="zh-CN"/>
                    </w:rPr>
                    <w:t>11</w:t>
                  </w:r>
                  <w:r>
                    <w:rPr>
                      <w:rFonts w:hint="eastAsia" w:asciiTheme="minorEastAsia" w:hAnsiTheme="minorEastAsia" w:cstheme="minorEastAsia"/>
                      <w:b/>
                      <w:bCs/>
                      <w:color w:val="0F6FC6" w:themeColor="accent1"/>
                      <w:kern w:val="0"/>
                      <w:sz w:val="22"/>
                      <w:szCs w:val="22"/>
                    </w:rPr>
                    <w:t>月</w:t>
                  </w:r>
                  <w:r>
                    <w:rPr>
                      <w:rFonts w:hint="eastAsia" w:asciiTheme="minorEastAsia" w:hAnsiTheme="minorEastAsia" w:cstheme="minorEastAsia"/>
                      <w:b/>
                      <w:bCs/>
                      <w:color w:val="0F6FC6" w:themeColor="accent1"/>
                      <w:kern w:val="0"/>
                      <w:sz w:val="22"/>
                      <w:szCs w:val="22"/>
                      <w:lang w:val="en-US" w:eastAsia="zh-CN"/>
                    </w:rPr>
                    <w:t>11</w:t>
                  </w:r>
                  <w:r>
                    <w:rPr>
                      <w:rFonts w:hint="eastAsia" w:asciiTheme="minorEastAsia" w:hAnsiTheme="minorEastAsia" w:cstheme="minorEastAsia"/>
                      <w:b/>
                      <w:bCs/>
                      <w:color w:val="0F6FC6" w:themeColor="accent1"/>
                      <w:kern w:val="0"/>
                      <w:sz w:val="22"/>
                      <w:szCs w:val="22"/>
                    </w:rPr>
                    <w:t>日</w:t>
                  </w:r>
                  <w:r>
                    <w:rPr>
                      <w:rFonts w:hint="eastAsia" w:asciiTheme="minorEastAsia" w:hAnsiTheme="minorEastAsia" w:cstheme="minorEastAsia"/>
                      <w:kern w:val="0"/>
                      <w:sz w:val="22"/>
                      <w:szCs w:val="22"/>
                    </w:rPr>
                    <w:t xml:space="preserve">   </w:t>
                  </w:r>
                  <w:r>
                    <w:rPr>
                      <w:rFonts w:hint="eastAsia" w:asciiTheme="minorEastAsia" w:hAnsiTheme="minorEastAsia" w:cstheme="minorEastAsia"/>
                      <w:kern w:val="0"/>
                      <w:sz w:val="22"/>
                      <w:szCs w:val="22"/>
                      <w:lang w:val="en-US" w:eastAsia="zh-CN"/>
                    </w:rPr>
                    <w:t xml:space="preserve"> </w:t>
                  </w:r>
                  <w:r>
                    <w:rPr>
                      <w:rFonts w:hint="eastAsia" w:asciiTheme="minorEastAsia" w:hAnsiTheme="minorEastAsia" w:cstheme="minorEastAsia"/>
                      <w:kern w:val="0"/>
                      <w:sz w:val="22"/>
                      <w:szCs w:val="22"/>
                    </w:rPr>
                    <w:t xml:space="preserve"> AM09：00—PM16：00  </w:t>
                  </w:r>
                  <w:r>
                    <w:rPr>
                      <w:rFonts w:hint="eastAsia" w:asciiTheme="minorEastAsia" w:hAnsiTheme="minorEastAsia" w:cstheme="minorEastAsia"/>
                      <w:kern w:val="0"/>
                      <w:sz w:val="22"/>
                      <w:szCs w:val="22"/>
                      <w:lang w:val="en-US" w:eastAsia="zh-CN"/>
                    </w:rPr>
                    <w:t xml:space="preserve">    </w:t>
                  </w:r>
                  <w:r>
                    <w:rPr>
                      <w:rFonts w:hint="eastAsia" w:asciiTheme="minorEastAsia" w:hAnsiTheme="minorEastAsia" w:cstheme="minorEastAsia"/>
                      <w:kern w:val="0"/>
                      <w:sz w:val="22"/>
                      <w:szCs w:val="22"/>
                    </w:rPr>
                    <w:t>6HR</w:t>
                  </w:r>
                </w:p>
                <w:p>
                  <w:pPr>
                    <w:adjustRightInd w:val="0"/>
                    <w:snapToGrid w:val="0"/>
                    <w:spacing w:line="360" w:lineRule="auto"/>
                    <w:rPr>
                      <w:rFonts w:asciiTheme="minorEastAsia" w:hAnsiTheme="minorEastAsia" w:cstheme="minorEastAsia"/>
                      <w:kern w:val="0"/>
                      <w:sz w:val="22"/>
                      <w:szCs w:val="22"/>
                    </w:rPr>
                  </w:pPr>
                  <w:r>
                    <w:rPr>
                      <w:rFonts w:hint="eastAsia" w:asciiTheme="minorEastAsia" w:hAnsiTheme="minorEastAsia" w:cstheme="minorEastAsia"/>
                      <w:b/>
                      <w:bCs/>
                      <w:kern w:val="0"/>
                      <w:sz w:val="22"/>
                      <w:szCs w:val="22"/>
                    </w:rPr>
                    <w:t>课程费用</w:t>
                  </w:r>
                  <w:r>
                    <w:rPr>
                      <w:rFonts w:hint="eastAsia" w:asciiTheme="minorEastAsia" w:hAnsiTheme="minorEastAsia" w:cstheme="minorEastAsia"/>
                      <w:kern w:val="0"/>
                      <w:sz w:val="22"/>
                      <w:szCs w:val="22"/>
                    </w:rPr>
                    <w:t>：</w:t>
                  </w:r>
                  <w:r>
                    <w:rPr>
                      <w:rFonts w:hint="eastAsia" w:asciiTheme="minorEastAsia" w:hAnsiTheme="minorEastAsia" w:cstheme="minorEastAsia"/>
                      <w:kern w:val="0"/>
                      <w:sz w:val="22"/>
                      <w:szCs w:val="22"/>
                      <w:lang w:val="en-US" w:eastAsia="zh-CN"/>
                    </w:rPr>
                    <w:t>1880</w:t>
                  </w:r>
                  <w:r>
                    <w:rPr>
                      <w:rFonts w:hint="eastAsia" w:ascii="宋体" w:hAnsi="宋体" w:eastAsia="宋体" w:cs="宋体"/>
                      <w:kern w:val="0"/>
                      <w:sz w:val="22"/>
                      <w:szCs w:val="22"/>
                    </w:rPr>
                    <w:t>元</w:t>
                  </w:r>
                  <w:r>
                    <w:rPr>
                      <w:rFonts w:hint="eastAsia" w:asciiTheme="minorEastAsia" w:hAnsiTheme="minorEastAsia" w:cstheme="minorEastAsia"/>
                      <w:kern w:val="0"/>
                      <w:sz w:val="22"/>
                      <w:szCs w:val="22"/>
                    </w:rPr>
                    <w:t>/人（含税金、教材、茶水、点心、商务套餐、证书和场地）</w:t>
                  </w:r>
                </w:p>
                <w:p>
                  <w:pPr>
                    <w:adjustRightInd w:val="0"/>
                    <w:snapToGrid w:val="0"/>
                    <w:spacing w:line="360" w:lineRule="auto"/>
                    <w:rPr>
                      <w:rFonts w:asciiTheme="minorEastAsia" w:hAnsiTheme="minorEastAsia" w:cstheme="minorEastAsia"/>
                      <w:color w:val="000000"/>
                      <w:sz w:val="22"/>
                      <w:szCs w:val="22"/>
                    </w:rPr>
                  </w:pPr>
                  <w:r>
                    <w:rPr>
                      <w:rFonts w:hint="eastAsia" w:asciiTheme="minorEastAsia" w:hAnsiTheme="minorEastAsia" w:cstheme="minorEastAsia"/>
                      <w:b/>
                      <w:bCs/>
                      <w:kern w:val="0"/>
                      <w:sz w:val="22"/>
                      <w:szCs w:val="22"/>
                    </w:rPr>
                    <w:t>课程地点</w:t>
                  </w:r>
                  <w:r>
                    <w:rPr>
                      <w:rFonts w:hint="eastAsia" w:asciiTheme="minorEastAsia" w:hAnsiTheme="minorEastAsia" w:cstheme="minorEastAsia"/>
                      <w:kern w:val="0"/>
                      <w:sz w:val="22"/>
                      <w:szCs w:val="22"/>
                    </w:rPr>
                    <w:t>：苏州姑苏区彩香路六号金阊科技产业园许氏培训基地第一教室。</w:t>
                  </w:r>
                  <w:r>
                    <w:rPr>
                      <w:rFonts w:hint="eastAsia" w:asciiTheme="minorEastAsia" w:hAnsiTheme="minorEastAsia" w:cstheme="minorEastAsia"/>
                      <w:color w:val="000000"/>
                      <w:sz w:val="22"/>
                      <w:szCs w:val="22"/>
                    </w:rPr>
                    <w:t xml:space="preserve">  </w:t>
                  </w:r>
                </w:p>
                <w:p>
                  <w:pPr>
                    <w:adjustRightInd w:val="0"/>
                    <w:snapToGrid w:val="0"/>
                    <w:spacing w:line="360" w:lineRule="auto"/>
                    <w:rPr>
                      <w:rFonts w:asciiTheme="minorEastAsia" w:hAnsiTheme="minorEastAsia" w:cstheme="minorEastAsia"/>
                      <w:color w:val="000000"/>
                      <w:sz w:val="22"/>
                      <w:szCs w:val="22"/>
                    </w:rPr>
                  </w:pPr>
                  <w:r>
                    <w:rPr>
                      <w:rFonts w:hint="eastAsia" w:asciiTheme="minorEastAsia" w:hAnsiTheme="minorEastAsia" w:cstheme="minorEastAsia"/>
                      <w:b/>
                      <w:bCs/>
                      <w:color w:val="000000"/>
                      <w:sz w:val="22"/>
                      <w:szCs w:val="22"/>
                    </w:rPr>
                    <w:t>咨询热线</w:t>
                  </w:r>
                  <w:r>
                    <w:rPr>
                      <w:rFonts w:hint="eastAsia" w:asciiTheme="minorEastAsia" w:hAnsiTheme="minorEastAsia" w:cstheme="minorEastAsia"/>
                      <w:color w:val="000000"/>
                      <w:sz w:val="22"/>
                      <w:szCs w:val="22"/>
                    </w:rPr>
                    <w:t>：0512-68363352  68363351  68363328  68363318</w:t>
                  </w:r>
                </w:p>
                <w:p>
                  <w:pPr>
                    <w:adjustRightInd w:val="0"/>
                    <w:snapToGrid w:val="0"/>
                    <w:spacing w:line="360" w:lineRule="auto"/>
                    <w:rPr>
                      <w:rFonts w:asciiTheme="minorEastAsia" w:hAnsiTheme="minorEastAsia" w:cstheme="minorEastAsia"/>
                      <w:color w:val="000000"/>
                      <w:sz w:val="22"/>
                      <w:szCs w:val="22"/>
                    </w:rPr>
                  </w:pPr>
                  <w:r>
                    <w:rPr>
                      <w:rFonts w:hint="eastAsia" w:asciiTheme="minorEastAsia" w:hAnsiTheme="minorEastAsia" w:cstheme="minorEastAsia"/>
                      <w:b/>
                      <w:bCs/>
                      <w:color w:val="000000"/>
                      <w:sz w:val="22"/>
                      <w:szCs w:val="22"/>
                    </w:rPr>
                    <w:t>联系人</w:t>
                  </w:r>
                  <w:r>
                    <w:rPr>
                      <w:rFonts w:hint="eastAsia" w:asciiTheme="minorEastAsia" w:hAnsiTheme="minorEastAsia" w:cstheme="minorEastAsia"/>
                      <w:color w:val="000000"/>
                      <w:sz w:val="22"/>
                      <w:szCs w:val="22"/>
                    </w:rPr>
                    <w:t>：</w:t>
                  </w:r>
                </w:p>
                <w:p>
                  <w:pPr>
                    <w:adjustRightInd w:val="0"/>
                    <w:snapToGrid w:val="0"/>
                    <w:spacing w:line="360" w:lineRule="auto"/>
                  </w:pPr>
                  <w:r>
                    <w:rPr>
                      <w:rFonts w:hint="eastAsia" w:asciiTheme="minorEastAsia" w:hAnsiTheme="minorEastAsia" w:cstheme="minorEastAsia"/>
                      <w:b/>
                      <w:bCs/>
                      <w:color w:val="000000"/>
                      <w:sz w:val="22"/>
                      <w:szCs w:val="22"/>
                    </w:rPr>
                    <w:t>电子邮箱</w:t>
                  </w:r>
                  <w:r>
                    <w:rPr>
                      <w:rFonts w:hint="eastAsia" w:asciiTheme="minorEastAsia" w:hAnsiTheme="minorEastAsia" w:cstheme="minorEastAsia"/>
                      <w:color w:val="000000"/>
                      <w:sz w:val="22"/>
                      <w:szCs w:val="22"/>
                    </w:rPr>
                    <w:t>：</w:t>
                  </w:r>
                </w:p>
              </w:txbxContent>
            </v:textbox>
          </v:shape>
        </w:pict>
      </w:r>
    </w:p>
    <w:p>
      <w:pPr>
        <w:rPr>
          <w:sz w:val="24"/>
        </w:rPr>
      </w:pPr>
    </w:p>
    <w:p>
      <w:pPr>
        <w:rPr>
          <w:sz w:val="24"/>
        </w:rPr>
      </w:pPr>
    </w:p>
    <w:p>
      <w:pPr>
        <w:rPr>
          <w:sz w:val="24"/>
        </w:rPr>
      </w:pPr>
    </w:p>
    <w:p>
      <w:pPr>
        <w:rPr>
          <w:sz w:val="24"/>
        </w:rPr>
      </w:pPr>
      <w:r>
        <w:rPr>
          <w:sz w:val="22"/>
        </w:rPr>
        <w:pict>
          <v:shape id="叶子 2" o:spid="_x0000_s1029" o:spt="100" style="position:absolute;left:0pt;margin-left:58.8pt;margin-top:477.2pt;height:15pt;width:15pt;rotation:720896f;z-index:251720704;mso-width-relative:page;mso-height-relative:page;" fillcolor="#99CC00" filled="t" stroked="f" coordsize="63,57" o:gfxdata="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CzNU6E2QAAAAsBAAAPAAAAAAAAAAEAIAAAACIAAABkcnMvZG93bnJldi54&#10;bWxQSwECFAAUAAAACACHTuJAWN2DBaQCAAD1BwAADgAAAAAAAAABACAAAAAoAQAAZHJzL2Uyb0Rv&#10;Yy54bWxQSwUGAAAAAAYABgBZAQAAPgYAAAAA&#10;" adj="" path="m0,55c0,55,0,57,4,57c3,54,11,45,11,45c11,45,25,54,40,39c54,23,44,11,63,0c17,10,7,24,8,43c12,34,24,22,34,17c17,29,5,47,0,55xe">
            <v:path o:connecttype="segments" o:connectlocs="0,@0;@0,@0;@0,@0;@0,@0;@0,0;@0,@0;@0,@0;0,@0" o:connectangles="0,0,0,0,0,0,0,0"/>
            <v:fill on="t" focussize="0,0"/>
            <v:stroke on="f" joinstyle="round"/>
            <v:imagedata o:title=""/>
            <o:lock v:ext="edit"/>
          </v:shape>
        </w:pict>
      </w:r>
    </w:p>
    <w:p>
      <w:pPr>
        <w:rPr>
          <w:sz w:val="24"/>
        </w:rPr>
      </w:pPr>
    </w:p>
    <w:p>
      <w:pPr>
        <w:adjustRightInd w:val="0"/>
        <w:snapToGrid w:val="0"/>
        <w:rPr>
          <w:rFonts w:ascii="微软雅黑" w:hAnsi="微软雅黑" w:eastAsia="微软雅黑" w:cs="微软雅黑"/>
          <w:kern w:val="0"/>
          <w:sz w:val="22"/>
          <w:szCs w:val="22"/>
        </w:rPr>
      </w:pPr>
    </w:p>
    <w:p>
      <w:pPr>
        <w:rPr>
          <w:sz w:val="24"/>
        </w:rPr>
      </w:pPr>
    </w:p>
    <w:p>
      <w:pPr>
        <w:rPr>
          <w:sz w:val="24"/>
        </w:rPr>
      </w:pPr>
    </w:p>
    <w:p>
      <w:pPr>
        <w:rPr>
          <w:sz w:val="24"/>
        </w:rPr>
      </w:pPr>
      <w:r>
        <w:rPr>
          <w:rFonts w:hint="eastAsia"/>
        </w:rPr>
        <w:drawing>
          <wp:anchor distT="0" distB="0" distL="114300" distR="114300" simplePos="0" relativeHeight="251656192" behindDoc="0" locked="0" layoutInCell="1" allowOverlap="1">
            <wp:simplePos x="0" y="0"/>
            <wp:positionH relativeFrom="column">
              <wp:posOffset>5019040</wp:posOffset>
            </wp:positionH>
            <wp:positionV relativeFrom="page">
              <wp:posOffset>8547100</wp:posOffset>
            </wp:positionV>
            <wp:extent cx="1337310" cy="1674495"/>
            <wp:effectExtent l="0" t="0" r="15240" b="1905"/>
            <wp:wrapNone/>
            <wp:docPr id="5" name="图片 5" descr="office6\wpsassist\cache\A000220150821A50P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office6\wpsassist\cache\A000220150821A50PPIC"/>
                    <pic:cNvPicPr>
                      <a:picLocks noChangeAspect="1"/>
                    </pic:cNvPicPr>
                  </pic:nvPicPr>
                  <pic:blipFill>
                    <a:blip r:embed="rId8" cstate="print"/>
                    <a:srcRect/>
                    <a:stretch>
                      <a:fillRect/>
                    </a:stretch>
                  </pic:blipFill>
                  <pic:spPr>
                    <a:xfrm>
                      <a:off x="0" y="0"/>
                      <a:ext cx="1337310" cy="1674495"/>
                    </a:xfrm>
                    <a:prstGeom prst="rect">
                      <a:avLst/>
                    </a:prstGeom>
                  </pic:spPr>
                </pic:pic>
              </a:graphicData>
            </a:graphic>
          </wp:anchor>
        </w:drawing>
      </w:r>
    </w:p>
    <w:p>
      <w:pPr>
        <w:rPr>
          <w:sz w:val="24"/>
        </w:rPr>
      </w:pPr>
    </w:p>
    <w:p/>
    <w:p/>
    <w:p/>
    <w:p/>
    <w:p>
      <w:pPr>
        <w:spacing w:line="360" w:lineRule="auto"/>
        <w:rPr>
          <w:rFonts w:asciiTheme="minorEastAsia" w:hAnsiTheme="minorEastAsia" w:cstheme="minorEastAsia"/>
          <w:sz w:val="20"/>
          <w:szCs w:val="20"/>
        </w:rPr>
      </w:pPr>
    </w:p>
    <w:p>
      <w:pPr>
        <w:widowControl/>
        <w:adjustRightInd w:val="0"/>
        <w:snapToGrid w:val="0"/>
        <w:jc w:val="left"/>
        <w:rPr>
          <w:rFonts w:asciiTheme="minorEastAsia" w:hAnsiTheme="minorEastAsia" w:cstheme="minorEastAsia"/>
          <w:sz w:val="28"/>
          <w:szCs w:val="28"/>
          <w:u w:val="dotted"/>
        </w:rPr>
      </w:pPr>
    </w:p>
    <w:p>
      <w:pPr>
        <w:widowControl/>
        <w:adjustRightInd w:val="0"/>
        <w:snapToGrid w:val="0"/>
        <w:jc w:val="left"/>
        <w:rPr>
          <w:rFonts w:asciiTheme="minorEastAsia" w:hAnsiTheme="minorEastAsia" w:cstheme="minorEastAsia"/>
          <w:b/>
          <w:color w:val="0F6FC6" w:themeColor="accent1"/>
          <w:szCs w:val="21"/>
          <w:u w:val="dotted"/>
        </w:rPr>
      </w:pPr>
      <w:r>
        <w:rPr>
          <w:rFonts w:hint="eastAsia" w:asciiTheme="minorEastAsia" w:hAnsiTheme="minorEastAsia" w:cstheme="minorEastAsia"/>
          <w:b/>
          <w:color w:val="0F6FC6" w:themeColor="accent1"/>
          <w:sz w:val="28"/>
          <w:szCs w:val="28"/>
          <w:u w:val="dotted"/>
        </w:rPr>
        <w:t>课程背景：</w:t>
      </w:r>
      <w:r>
        <w:rPr>
          <w:rFonts w:hint="eastAsia" w:asciiTheme="minorEastAsia" w:hAnsiTheme="minorEastAsia" w:cstheme="minorEastAsia"/>
          <w:b/>
          <w:color w:val="0F6FC6" w:themeColor="accent1"/>
          <w:sz w:val="24"/>
          <w:u w:val="dotted"/>
        </w:rPr>
        <w:t xml:space="preserve"> </w:t>
      </w:r>
      <w:r>
        <w:rPr>
          <w:rFonts w:hint="eastAsia" w:asciiTheme="minorEastAsia" w:hAnsiTheme="minorEastAsia" w:cstheme="minorEastAsia"/>
          <w:b/>
          <w:color w:val="0F6FC6" w:themeColor="accent1"/>
          <w:szCs w:val="21"/>
          <w:u w:val="dotted"/>
        </w:rPr>
        <w:t xml:space="preserve">                                                                       </w:t>
      </w:r>
    </w:p>
    <w:p>
      <w:pPr>
        <w:widowControl/>
        <w:ind w:firstLine="400" w:firstLineChars="200"/>
        <w:jc w:val="left"/>
        <w:rPr>
          <w:rFonts w:hint="eastAsia" w:ascii="宋体" w:hAnsi="宋体" w:eastAsia="宋体" w:cs="宋体"/>
          <w:sz w:val="20"/>
          <w:szCs w:val="20"/>
        </w:rPr>
      </w:pPr>
      <w:r>
        <w:rPr>
          <w:rFonts w:hint="eastAsia" w:ascii="宋体" w:hAnsi="宋体" w:eastAsia="宋体" w:cs="宋体"/>
          <w:sz w:val="20"/>
          <w:szCs w:val="20"/>
        </w:rPr>
        <w:t>业务部门的直线主管、经理不是HR专业出身，而且日常工作繁忙，无法同人力资源部专职招聘人员那样精通各种系统化的招聘面试工具。到底有哪些经典的招聘面试工具对直线主管、经理们是真正匹配，并且在实际面试中是可以有效运用的？直线部门主管、经理，怎样在招聘与面试中定位好自己与HR部门的角色分工，准确高效的选到合适自己业务发展所需要的人才？招聘面试到底有没有技巧？每个人都有被面试的经历，但并非每个人天生都可以是一名合格的面试官。本课程从企业信任观基础的不同和文化差异分析入手，重点讲解作为企业业务部门的直线主管、经理，如何实战性地掌握必要的面试技巧，运用特有的招聘面试工具为企业招才纳贤。</w:t>
      </w:r>
    </w:p>
    <w:p>
      <w:pPr>
        <w:widowControl/>
        <w:ind w:firstLine="400" w:firstLineChars="200"/>
        <w:jc w:val="left"/>
        <w:rPr>
          <w:rFonts w:hint="eastAsia" w:ascii="宋体" w:hAnsi="宋体" w:eastAsia="宋体" w:cs="宋体"/>
          <w:sz w:val="20"/>
          <w:szCs w:val="20"/>
        </w:rPr>
      </w:pPr>
      <w:r>
        <w:rPr>
          <w:rFonts w:hint="eastAsia" w:ascii="宋体" w:hAnsi="宋体" w:eastAsia="宋体" w:cs="宋体"/>
          <w:sz w:val="20"/>
          <w:szCs w:val="20"/>
        </w:rPr>
        <w:t>破解身体语言的密码</w:t>
      </w:r>
    </w:p>
    <w:p>
      <w:pPr>
        <w:widowControl/>
        <w:ind w:firstLine="400" w:firstLineChars="200"/>
        <w:jc w:val="left"/>
        <w:rPr>
          <w:rFonts w:hint="eastAsia" w:ascii="宋体" w:hAnsi="宋体" w:eastAsia="宋体" w:cs="宋体"/>
          <w:sz w:val="20"/>
          <w:szCs w:val="20"/>
        </w:rPr>
      </w:pPr>
      <w:r>
        <w:rPr>
          <w:rFonts w:hint="eastAsia" w:ascii="宋体" w:hAnsi="宋体" w:eastAsia="宋体" w:cs="宋体"/>
          <w:sz w:val="20"/>
          <w:szCs w:val="20"/>
        </w:rPr>
        <w:t>教您如何看懂人心</w:t>
      </w:r>
    </w:p>
    <w:p>
      <w:pPr>
        <w:widowControl/>
        <w:adjustRightInd w:val="0"/>
        <w:snapToGrid w:val="0"/>
        <w:jc w:val="left"/>
        <w:rPr>
          <w:rFonts w:ascii="宋体" w:hAnsi="宋体" w:eastAsia="宋体" w:cs="宋体"/>
          <w:sz w:val="20"/>
          <w:szCs w:val="20"/>
          <w:u w:val="dotted"/>
        </w:rPr>
      </w:pPr>
    </w:p>
    <w:p>
      <w:pPr>
        <w:widowControl/>
        <w:adjustRightInd w:val="0"/>
        <w:snapToGrid w:val="0"/>
        <w:jc w:val="left"/>
        <w:rPr>
          <w:rFonts w:asciiTheme="minorEastAsia" w:hAnsiTheme="minorEastAsia" w:cstheme="minorEastAsia"/>
          <w:b/>
          <w:color w:val="0F6FC6" w:themeColor="accent1"/>
          <w:sz w:val="28"/>
          <w:szCs w:val="28"/>
          <w:u w:val="dotted"/>
        </w:rPr>
      </w:pPr>
      <w:r>
        <w:rPr>
          <w:rFonts w:hint="eastAsia" w:asciiTheme="minorEastAsia" w:hAnsiTheme="minorEastAsia" w:cstheme="minorEastAsia"/>
          <w:b/>
          <w:color w:val="0F6FC6" w:themeColor="accent1"/>
          <w:sz w:val="28"/>
          <w:szCs w:val="28"/>
          <w:u w:val="dotted"/>
        </w:rPr>
        <w:t xml:space="preserve">课程大纲设计：                                                                       </w:t>
      </w:r>
    </w:p>
    <w:p>
      <w:pPr>
        <w:pStyle w:val="4"/>
        <w:keepNext w:val="0"/>
        <w:keepLines w:val="0"/>
        <w:pageBreakBefore w:val="0"/>
        <w:widowControl w:val="0"/>
        <w:kinsoku/>
        <w:wordWrap/>
        <w:overflowPunct/>
        <w:topLinePunct w:val="0"/>
        <w:autoSpaceDE/>
        <w:autoSpaceDN/>
        <w:bidi w:val="0"/>
        <w:adjustRightInd/>
        <w:snapToGrid/>
        <w:spacing w:before="0" w:after="0" w:line="240" w:lineRule="auto"/>
        <w:ind w:right="0" w:rightChars="0"/>
        <w:jc w:val="left"/>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第一部分  常识篇：招聘与面试的框架概述</w:t>
      </w:r>
    </w:p>
    <w:p>
      <w:pPr>
        <w:keepNext w:val="0"/>
        <w:keepLines w:val="0"/>
        <w:pageBreakBefore w:val="0"/>
        <w:widowControl w:val="0"/>
        <w:numPr>
          <w:ilvl w:val="0"/>
          <w:numId w:val="1"/>
        </w:numPr>
        <w:tabs>
          <w:tab w:val="left" w:pos="-360"/>
          <w:tab w:val="left" w:pos="420"/>
        </w:tabs>
        <w:kinsoku/>
        <w:wordWrap/>
        <w:overflowPunct/>
        <w:topLinePunct w:val="0"/>
        <w:autoSpaceDE/>
        <w:autoSpaceDN/>
        <w:bidi w:val="0"/>
        <w:adjustRightInd/>
        <w:snapToGrid/>
        <w:spacing w:line="240" w:lineRule="auto"/>
        <w:ind w:left="840" w:leftChars="0" w:right="0" w:rightChars="0" w:hanging="420" w:firstLineChars="0"/>
        <w:jc w:val="both"/>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招聘与面试的框架概述</w:t>
      </w:r>
    </w:p>
    <w:p>
      <w:pPr>
        <w:keepNext w:val="0"/>
        <w:keepLines w:val="0"/>
        <w:pageBreakBefore w:val="0"/>
        <w:widowControl w:val="0"/>
        <w:numPr>
          <w:ilvl w:val="0"/>
          <w:numId w:val="1"/>
        </w:numPr>
        <w:tabs>
          <w:tab w:val="left" w:pos="-360"/>
          <w:tab w:val="left" w:pos="420"/>
        </w:tabs>
        <w:kinsoku/>
        <w:wordWrap/>
        <w:overflowPunct/>
        <w:topLinePunct w:val="0"/>
        <w:autoSpaceDE/>
        <w:autoSpaceDN/>
        <w:bidi w:val="0"/>
        <w:adjustRightInd/>
        <w:snapToGrid/>
        <w:spacing w:line="240" w:lineRule="auto"/>
        <w:ind w:left="840" w:leftChars="0" w:right="0" w:rightChars="0" w:hanging="420" w:firstLineChars="0"/>
        <w:jc w:val="both"/>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现实的招聘困境</w:t>
      </w:r>
    </w:p>
    <w:p>
      <w:pPr>
        <w:keepNext w:val="0"/>
        <w:keepLines w:val="0"/>
        <w:pageBreakBefore w:val="0"/>
        <w:widowControl w:val="0"/>
        <w:numPr>
          <w:ilvl w:val="0"/>
          <w:numId w:val="1"/>
        </w:numPr>
        <w:tabs>
          <w:tab w:val="left" w:pos="-360"/>
          <w:tab w:val="left" w:pos="420"/>
        </w:tabs>
        <w:kinsoku/>
        <w:wordWrap/>
        <w:overflowPunct/>
        <w:topLinePunct w:val="0"/>
        <w:autoSpaceDE/>
        <w:autoSpaceDN/>
        <w:bidi w:val="0"/>
        <w:adjustRightInd/>
        <w:snapToGrid/>
        <w:spacing w:line="240" w:lineRule="auto"/>
        <w:ind w:left="840" w:leftChars="0" w:right="0" w:rightChars="0" w:hanging="420" w:firstLineChars="0"/>
        <w:jc w:val="both"/>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创新性的招聘渠道管理与“人才地图”</w:t>
      </w:r>
    </w:p>
    <w:p>
      <w:pPr>
        <w:keepNext w:val="0"/>
        <w:keepLines w:val="0"/>
        <w:pageBreakBefore w:val="0"/>
        <w:widowControl w:val="0"/>
        <w:numPr>
          <w:ilvl w:val="0"/>
          <w:numId w:val="1"/>
        </w:numPr>
        <w:tabs>
          <w:tab w:val="left" w:pos="-360"/>
          <w:tab w:val="left" w:pos="420"/>
        </w:tabs>
        <w:kinsoku/>
        <w:wordWrap/>
        <w:overflowPunct/>
        <w:topLinePunct w:val="0"/>
        <w:autoSpaceDE/>
        <w:autoSpaceDN/>
        <w:bidi w:val="0"/>
        <w:adjustRightInd/>
        <w:snapToGrid/>
        <w:spacing w:line="240" w:lineRule="auto"/>
        <w:ind w:left="840" w:leftChars="0" w:right="0" w:rightChars="0" w:hanging="420" w:firstLineChars="0"/>
        <w:jc w:val="both"/>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优秀面试官的基本特质要求</w:t>
      </w:r>
    </w:p>
    <w:p>
      <w:pPr>
        <w:keepNext w:val="0"/>
        <w:keepLines w:val="0"/>
        <w:pageBreakBefore w:val="0"/>
        <w:widowControl w:val="0"/>
        <w:numPr>
          <w:ilvl w:val="0"/>
          <w:numId w:val="1"/>
        </w:numPr>
        <w:tabs>
          <w:tab w:val="left" w:pos="-360"/>
          <w:tab w:val="left" w:pos="420"/>
        </w:tabs>
        <w:kinsoku/>
        <w:wordWrap/>
        <w:overflowPunct/>
        <w:topLinePunct w:val="0"/>
        <w:autoSpaceDE/>
        <w:autoSpaceDN/>
        <w:bidi w:val="0"/>
        <w:adjustRightInd/>
        <w:snapToGrid/>
        <w:spacing w:line="240" w:lineRule="auto"/>
        <w:ind w:left="840" w:leftChars="0" w:right="0" w:rightChars="0" w:hanging="420" w:firstLineChars="0"/>
        <w:jc w:val="both"/>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直线经理与HR在招聘面试中的角色分工</w:t>
      </w:r>
    </w:p>
    <w:p>
      <w:pPr>
        <w:keepNext w:val="0"/>
        <w:keepLines w:val="0"/>
        <w:pageBreakBefore w:val="0"/>
        <w:widowControl w:val="0"/>
        <w:numPr>
          <w:ilvl w:val="0"/>
          <w:numId w:val="1"/>
        </w:numPr>
        <w:tabs>
          <w:tab w:val="left" w:pos="-360"/>
          <w:tab w:val="left" w:pos="420"/>
        </w:tabs>
        <w:kinsoku/>
        <w:wordWrap/>
        <w:overflowPunct/>
        <w:topLinePunct w:val="0"/>
        <w:autoSpaceDE/>
        <w:autoSpaceDN/>
        <w:bidi w:val="0"/>
        <w:adjustRightInd/>
        <w:snapToGrid/>
        <w:spacing w:line="240" w:lineRule="auto"/>
        <w:ind w:left="840" w:leftChars="0" w:right="0" w:rightChars="0" w:hanging="420" w:firstLineChars="0"/>
        <w:jc w:val="both"/>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有效的招聘是日后留住人才的基础</w:t>
      </w:r>
    </w:p>
    <w:p>
      <w:pPr>
        <w:keepNext w:val="0"/>
        <w:keepLines w:val="0"/>
        <w:pageBreakBefore w:val="0"/>
        <w:widowControl w:val="0"/>
        <w:numPr>
          <w:ilvl w:val="0"/>
          <w:numId w:val="1"/>
        </w:numPr>
        <w:tabs>
          <w:tab w:val="left" w:pos="-360"/>
          <w:tab w:val="left" w:pos="420"/>
        </w:tabs>
        <w:kinsoku/>
        <w:wordWrap/>
        <w:overflowPunct/>
        <w:topLinePunct w:val="0"/>
        <w:autoSpaceDE/>
        <w:autoSpaceDN/>
        <w:bidi w:val="0"/>
        <w:adjustRightInd/>
        <w:snapToGrid/>
        <w:spacing w:line="240" w:lineRule="auto"/>
        <w:ind w:left="840" w:leftChars="0" w:right="0" w:rightChars="0" w:hanging="420" w:firstLineChars="0"/>
        <w:jc w:val="both"/>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好的招聘体系（标准）和招聘流程图</w:t>
      </w:r>
    </w:p>
    <w:p>
      <w:pPr>
        <w:keepNext w:val="0"/>
        <w:keepLines w:val="0"/>
        <w:pageBreakBefore w:val="0"/>
        <w:widowControl w:val="0"/>
        <w:numPr>
          <w:numId w:val="0"/>
        </w:numPr>
        <w:tabs>
          <w:tab w:val="left" w:pos="-360"/>
          <w:tab w:val="left" w:pos="420"/>
        </w:tabs>
        <w:kinsoku/>
        <w:wordWrap/>
        <w:overflowPunct/>
        <w:topLinePunct w:val="0"/>
        <w:autoSpaceDE/>
        <w:autoSpaceDN/>
        <w:bidi w:val="0"/>
        <w:adjustRightInd/>
        <w:snapToGrid/>
        <w:spacing w:line="240" w:lineRule="auto"/>
        <w:ind w:left="420" w:leftChars="0" w:right="0" w:rightChars="0"/>
        <w:jc w:val="both"/>
        <w:textAlignment w:val="auto"/>
        <w:rPr>
          <w:rFonts w:hint="eastAsia" w:asciiTheme="minorEastAsia" w:hAnsiTheme="minorEastAsia" w:eastAsiaTheme="minorEastAsia" w:cstheme="minorEastAsia"/>
          <w:sz w:val="20"/>
          <w:szCs w:val="20"/>
        </w:rPr>
      </w:pPr>
    </w:p>
    <w:p>
      <w:pPr>
        <w:pStyle w:val="4"/>
        <w:keepNext w:val="0"/>
        <w:keepLines w:val="0"/>
        <w:pageBreakBefore w:val="0"/>
        <w:widowControl w:val="0"/>
        <w:kinsoku/>
        <w:wordWrap/>
        <w:overflowPunct/>
        <w:topLinePunct w:val="0"/>
        <w:autoSpaceDE/>
        <w:autoSpaceDN/>
        <w:bidi w:val="0"/>
        <w:adjustRightInd/>
        <w:snapToGrid/>
        <w:spacing w:before="0" w:after="0" w:line="240" w:lineRule="auto"/>
        <w:ind w:right="0" w:rightChars="0"/>
        <w:jc w:val="left"/>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第二部分  实战篇：招聘面试技巧的实战运用</w:t>
      </w:r>
    </w:p>
    <w:p>
      <w:pPr>
        <w:keepNext w:val="0"/>
        <w:keepLines w:val="0"/>
        <w:pageBreakBefore w:val="0"/>
        <w:widowControl w:val="0"/>
        <w:numPr>
          <w:ilvl w:val="0"/>
          <w:numId w:val="1"/>
        </w:numPr>
        <w:tabs>
          <w:tab w:val="left" w:pos="-360"/>
          <w:tab w:val="left" w:pos="420"/>
        </w:tabs>
        <w:kinsoku/>
        <w:wordWrap/>
        <w:overflowPunct/>
        <w:topLinePunct w:val="0"/>
        <w:autoSpaceDE/>
        <w:autoSpaceDN/>
        <w:bidi w:val="0"/>
        <w:adjustRightInd/>
        <w:snapToGrid/>
        <w:spacing w:line="240" w:lineRule="auto"/>
        <w:ind w:left="840" w:leftChars="0" w:right="0" w:rightChars="0" w:hanging="420" w:firstLineChars="0"/>
        <w:jc w:val="both"/>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人才甄选的依据在哪里？岗位素质模型在招聘选才中的运用</w:t>
      </w:r>
    </w:p>
    <w:p>
      <w:pPr>
        <w:keepNext w:val="0"/>
        <w:keepLines w:val="0"/>
        <w:pageBreakBefore w:val="0"/>
        <w:widowControl w:val="0"/>
        <w:numPr>
          <w:ilvl w:val="0"/>
          <w:numId w:val="1"/>
        </w:numPr>
        <w:tabs>
          <w:tab w:val="left" w:pos="-360"/>
          <w:tab w:val="left" w:pos="420"/>
        </w:tabs>
        <w:kinsoku/>
        <w:wordWrap/>
        <w:overflowPunct/>
        <w:topLinePunct w:val="0"/>
        <w:autoSpaceDE/>
        <w:autoSpaceDN/>
        <w:bidi w:val="0"/>
        <w:adjustRightInd/>
        <w:snapToGrid/>
        <w:spacing w:line="240" w:lineRule="auto"/>
        <w:ind w:left="840" w:leftChars="0" w:right="0" w:rightChars="0" w:hanging="420" w:firstLineChars="0"/>
        <w:jc w:val="both"/>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结构化面试的5个关键步骤</w:t>
      </w:r>
    </w:p>
    <w:p>
      <w:pPr>
        <w:keepNext w:val="0"/>
        <w:keepLines w:val="0"/>
        <w:pageBreakBefore w:val="0"/>
        <w:widowControl w:val="0"/>
        <w:numPr>
          <w:ilvl w:val="0"/>
          <w:numId w:val="1"/>
        </w:numPr>
        <w:tabs>
          <w:tab w:val="left" w:pos="-360"/>
          <w:tab w:val="left" w:pos="420"/>
        </w:tabs>
        <w:kinsoku/>
        <w:wordWrap/>
        <w:overflowPunct/>
        <w:topLinePunct w:val="0"/>
        <w:autoSpaceDE/>
        <w:autoSpaceDN/>
        <w:bidi w:val="0"/>
        <w:adjustRightInd/>
        <w:snapToGrid/>
        <w:spacing w:line="240" w:lineRule="auto"/>
        <w:ind w:left="840" w:leftChars="0" w:right="0" w:rightChars="0" w:hanging="420" w:firstLineChars="0"/>
        <w:jc w:val="both"/>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面试前的基本功：如何高效的筛选简历？</w:t>
      </w:r>
    </w:p>
    <w:p>
      <w:pPr>
        <w:keepNext w:val="0"/>
        <w:keepLines w:val="0"/>
        <w:pageBreakBefore w:val="0"/>
        <w:widowControl w:val="0"/>
        <w:numPr>
          <w:ilvl w:val="0"/>
          <w:numId w:val="1"/>
        </w:numPr>
        <w:tabs>
          <w:tab w:val="left" w:pos="-360"/>
          <w:tab w:val="left" w:pos="420"/>
        </w:tabs>
        <w:kinsoku/>
        <w:wordWrap/>
        <w:overflowPunct/>
        <w:topLinePunct w:val="0"/>
        <w:autoSpaceDE/>
        <w:autoSpaceDN/>
        <w:bidi w:val="0"/>
        <w:adjustRightInd/>
        <w:snapToGrid/>
        <w:spacing w:line="240" w:lineRule="auto"/>
        <w:ind w:left="840" w:leftChars="0" w:right="0" w:rightChars="0" w:hanging="420" w:firstLineChars="0"/>
        <w:jc w:val="both"/>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怎样进行专业的面试开场？</w:t>
      </w:r>
    </w:p>
    <w:p>
      <w:pPr>
        <w:keepNext w:val="0"/>
        <w:keepLines w:val="0"/>
        <w:pageBreakBefore w:val="0"/>
        <w:widowControl w:val="0"/>
        <w:numPr>
          <w:ilvl w:val="0"/>
          <w:numId w:val="1"/>
        </w:numPr>
        <w:tabs>
          <w:tab w:val="left" w:pos="-360"/>
          <w:tab w:val="left" w:pos="420"/>
        </w:tabs>
        <w:kinsoku/>
        <w:wordWrap/>
        <w:overflowPunct/>
        <w:topLinePunct w:val="0"/>
        <w:autoSpaceDE/>
        <w:autoSpaceDN/>
        <w:bidi w:val="0"/>
        <w:adjustRightInd/>
        <w:snapToGrid/>
        <w:spacing w:line="240" w:lineRule="auto"/>
        <w:ind w:left="840" w:leftChars="0" w:right="0" w:rightChars="0" w:hanging="420" w:firstLineChars="0"/>
        <w:jc w:val="both"/>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高效面试中的2个核心</w:t>
      </w:r>
    </w:p>
    <w:p>
      <w:pPr>
        <w:keepNext w:val="0"/>
        <w:keepLines w:val="0"/>
        <w:pageBreakBefore w:val="0"/>
        <w:widowControl w:val="0"/>
        <w:numPr>
          <w:ilvl w:val="0"/>
          <w:numId w:val="1"/>
        </w:numPr>
        <w:tabs>
          <w:tab w:val="left" w:pos="-360"/>
          <w:tab w:val="left" w:pos="420"/>
        </w:tabs>
        <w:kinsoku/>
        <w:wordWrap/>
        <w:overflowPunct/>
        <w:topLinePunct w:val="0"/>
        <w:autoSpaceDE/>
        <w:autoSpaceDN/>
        <w:bidi w:val="0"/>
        <w:adjustRightInd/>
        <w:snapToGrid/>
        <w:spacing w:line="240" w:lineRule="auto"/>
        <w:ind w:left="840" w:leftChars="0" w:right="0" w:rightChars="0" w:hanging="420" w:firstLineChars="0"/>
        <w:jc w:val="both"/>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如何设计面试问题？</w:t>
      </w:r>
    </w:p>
    <w:p>
      <w:pPr>
        <w:keepNext w:val="0"/>
        <w:keepLines w:val="0"/>
        <w:pageBreakBefore w:val="0"/>
        <w:widowControl w:val="0"/>
        <w:numPr>
          <w:ilvl w:val="0"/>
          <w:numId w:val="1"/>
        </w:numPr>
        <w:tabs>
          <w:tab w:val="left" w:pos="-360"/>
          <w:tab w:val="left" w:pos="420"/>
        </w:tabs>
        <w:kinsoku/>
        <w:wordWrap/>
        <w:overflowPunct/>
        <w:topLinePunct w:val="0"/>
        <w:autoSpaceDE/>
        <w:autoSpaceDN/>
        <w:bidi w:val="0"/>
        <w:adjustRightInd/>
        <w:snapToGrid/>
        <w:spacing w:line="240" w:lineRule="auto"/>
        <w:ind w:left="840" w:leftChars="0" w:right="0" w:rightChars="0" w:hanging="420" w:firstLineChars="0"/>
        <w:jc w:val="both"/>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行为面试STAR提问法</w:t>
      </w:r>
    </w:p>
    <w:p>
      <w:pPr>
        <w:keepNext w:val="0"/>
        <w:keepLines w:val="0"/>
        <w:pageBreakBefore w:val="0"/>
        <w:widowControl w:val="0"/>
        <w:numPr>
          <w:ilvl w:val="0"/>
          <w:numId w:val="1"/>
        </w:numPr>
        <w:tabs>
          <w:tab w:val="left" w:pos="-360"/>
          <w:tab w:val="left" w:pos="420"/>
        </w:tabs>
        <w:kinsoku/>
        <w:wordWrap/>
        <w:overflowPunct/>
        <w:topLinePunct w:val="0"/>
        <w:autoSpaceDE/>
        <w:autoSpaceDN/>
        <w:bidi w:val="0"/>
        <w:adjustRightInd/>
        <w:snapToGrid/>
        <w:spacing w:line="240" w:lineRule="auto"/>
        <w:ind w:left="840" w:leftChars="0" w:right="0" w:rightChars="0" w:hanging="420" w:firstLineChars="0"/>
        <w:jc w:val="both"/>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什么时候需要追问？如何追问？</w:t>
      </w:r>
    </w:p>
    <w:p>
      <w:pPr>
        <w:keepNext w:val="0"/>
        <w:keepLines w:val="0"/>
        <w:pageBreakBefore w:val="0"/>
        <w:widowControl w:val="0"/>
        <w:numPr>
          <w:ilvl w:val="0"/>
          <w:numId w:val="1"/>
        </w:numPr>
        <w:tabs>
          <w:tab w:val="left" w:pos="-360"/>
          <w:tab w:val="left" w:pos="420"/>
        </w:tabs>
        <w:kinsoku/>
        <w:wordWrap/>
        <w:overflowPunct/>
        <w:topLinePunct w:val="0"/>
        <w:autoSpaceDE/>
        <w:autoSpaceDN/>
        <w:bidi w:val="0"/>
        <w:adjustRightInd/>
        <w:snapToGrid/>
        <w:spacing w:line="240" w:lineRule="auto"/>
        <w:ind w:left="840" w:leftChars="0" w:right="0" w:rightChars="0" w:hanging="420" w:firstLineChars="0"/>
        <w:jc w:val="both"/>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结构化面试实战分组演练</w:t>
      </w:r>
    </w:p>
    <w:p>
      <w:pPr>
        <w:keepNext w:val="0"/>
        <w:keepLines w:val="0"/>
        <w:pageBreakBefore w:val="0"/>
        <w:widowControl w:val="0"/>
        <w:numPr>
          <w:numId w:val="0"/>
        </w:numPr>
        <w:tabs>
          <w:tab w:val="left" w:pos="-360"/>
          <w:tab w:val="left" w:pos="420"/>
        </w:tabs>
        <w:kinsoku/>
        <w:wordWrap/>
        <w:overflowPunct/>
        <w:topLinePunct w:val="0"/>
        <w:autoSpaceDE/>
        <w:autoSpaceDN/>
        <w:bidi w:val="0"/>
        <w:adjustRightInd/>
        <w:snapToGrid/>
        <w:spacing w:line="240" w:lineRule="auto"/>
        <w:ind w:left="420" w:leftChars="0" w:right="0" w:rightChars="0"/>
        <w:jc w:val="both"/>
        <w:textAlignment w:val="auto"/>
        <w:rPr>
          <w:rFonts w:hint="eastAsia" w:asciiTheme="minorEastAsia" w:hAnsiTheme="minorEastAsia" w:eastAsiaTheme="minorEastAsia" w:cstheme="minorEastAsia"/>
          <w:sz w:val="20"/>
          <w:szCs w:val="20"/>
        </w:rPr>
      </w:pPr>
    </w:p>
    <w:p>
      <w:pPr>
        <w:pStyle w:val="4"/>
        <w:keepNext w:val="0"/>
        <w:keepLines w:val="0"/>
        <w:pageBreakBefore w:val="0"/>
        <w:widowControl w:val="0"/>
        <w:kinsoku/>
        <w:wordWrap/>
        <w:overflowPunct/>
        <w:topLinePunct w:val="0"/>
        <w:autoSpaceDE/>
        <w:autoSpaceDN/>
        <w:bidi w:val="0"/>
        <w:adjustRightInd/>
        <w:snapToGrid/>
        <w:spacing w:before="0" w:after="0" w:line="240" w:lineRule="auto"/>
        <w:ind w:right="0" w:rightChars="0"/>
        <w:jc w:val="left"/>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第三部分  </w:t>
      </w:r>
      <w:r>
        <w:rPr>
          <w:rFonts w:hint="eastAsia" w:asciiTheme="minorEastAsia" w:hAnsiTheme="minorEastAsia" w:eastAsiaTheme="minorEastAsia" w:cstheme="minorEastAsia"/>
          <w:sz w:val="20"/>
          <w:szCs w:val="20"/>
          <w:lang w:eastAsia="zh-CN"/>
        </w:rPr>
        <w:t>读心</w:t>
      </w:r>
      <w:r>
        <w:rPr>
          <w:rFonts w:hint="eastAsia" w:asciiTheme="minorEastAsia" w:hAnsiTheme="minorEastAsia" w:eastAsiaTheme="minorEastAsia" w:cstheme="minorEastAsia"/>
          <w:sz w:val="20"/>
          <w:szCs w:val="20"/>
        </w:rPr>
        <w:t>篇：</w:t>
      </w:r>
      <w:r>
        <w:rPr>
          <w:rFonts w:hint="eastAsia" w:asciiTheme="minorEastAsia" w:hAnsiTheme="minorEastAsia" w:eastAsiaTheme="minorEastAsia" w:cstheme="minorEastAsia"/>
          <w:sz w:val="20"/>
          <w:szCs w:val="20"/>
          <w:lang w:eastAsia="zh-CN"/>
        </w:rPr>
        <w:t>面相解读在面试中的使用</w:t>
      </w:r>
    </w:p>
    <w:p>
      <w:pPr>
        <w:keepNext w:val="0"/>
        <w:keepLines w:val="0"/>
        <w:pageBreakBefore w:val="0"/>
        <w:widowControl w:val="0"/>
        <w:numPr>
          <w:ilvl w:val="0"/>
          <w:numId w:val="1"/>
        </w:numPr>
        <w:tabs>
          <w:tab w:val="left" w:pos="-360"/>
          <w:tab w:val="left" w:pos="420"/>
        </w:tabs>
        <w:kinsoku/>
        <w:wordWrap/>
        <w:overflowPunct/>
        <w:topLinePunct w:val="0"/>
        <w:autoSpaceDE/>
        <w:autoSpaceDN/>
        <w:bidi w:val="0"/>
        <w:adjustRightInd/>
        <w:snapToGrid/>
        <w:spacing w:line="240" w:lineRule="auto"/>
        <w:ind w:left="840" w:leftChars="0" w:right="0" w:rightChars="0" w:hanging="420" w:firstLineChars="0"/>
        <w:jc w:val="both"/>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rPr>
        <w:t>看面相真的很准吗？</w:t>
      </w:r>
    </w:p>
    <w:p>
      <w:pPr>
        <w:keepNext w:val="0"/>
        <w:keepLines w:val="0"/>
        <w:pageBreakBefore w:val="0"/>
        <w:widowControl w:val="0"/>
        <w:numPr>
          <w:ilvl w:val="0"/>
          <w:numId w:val="1"/>
        </w:numPr>
        <w:tabs>
          <w:tab w:val="left" w:pos="-360"/>
          <w:tab w:val="left" w:pos="420"/>
        </w:tabs>
        <w:kinsoku/>
        <w:wordWrap/>
        <w:overflowPunct/>
        <w:topLinePunct w:val="0"/>
        <w:autoSpaceDE/>
        <w:autoSpaceDN/>
        <w:bidi w:val="0"/>
        <w:adjustRightInd/>
        <w:snapToGrid/>
        <w:spacing w:line="240" w:lineRule="auto"/>
        <w:ind w:left="840" w:leftChars="0" w:right="0" w:rightChars="0" w:hanging="420" w:firstLineChars="0"/>
        <w:jc w:val="both"/>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rPr>
        <w:t>微表情与内心的常见信息解读</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1260" w:leftChars="0" w:right="0" w:rightChars="0" w:hanging="420" w:firstLineChars="0"/>
        <w:jc w:val="both"/>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rPr>
        <w:t>知人之心看面部</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1260" w:leftChars="0" w:right="0" w:rightChars="0" w:hanging="420" w:firstLineChars="0"/>
        <w:jc w:val="both"/>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rPr>
        <w:t>神情态度看手脚</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1260" w:leftChars="0" w:right="0" w:rightChars="0" w:hanging="420" w:firstLineChars="0"/>
        <w:jc w:val="both"/>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rPr>
        <w:t>可否深交看坐姿</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1260" w:leftChars="0" w:right="0" w:rightChars="0" w:hanging="420" w:firstLineChars="0"/>
        <w:jc w:val="both"/>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rPr>
        <w:t>干练与否看走路</w:t>
      </w:r>
    </w:p>
    <w:p>
      <w:pPr>
        <w:keepNext w:val="0"/>
        <w:keepLines w:val="0"/>
        <w:pageBreakBefore w:val="0"/>
        <w:widowControl w:val="0"/>
        <w:numPr>
          <w:ilvl w:val="0"/>
          <w:numId w:val="1"/>
        </w:numPr>
        <w:tabs>
          <w:tab w:val="left" w:pos="-360"/>
          <w:tab w:val="left" w:pos="420"/>
        </w:tabs>
        <w:kinsoku/>
        <w:wordWrap/>
        <w:overflowPunct/>
        <w:topLinePunct w:val="0"/>
        <w:autoSpaceDE/>
        <w:autoSpaceDN/>
        <w:bidi w:val="0"/>
        <w:adjustRightInd/>
        <w:snapToGrid/>
        <w:spacing w:line="240" w:lineRule="auto"/>
        <w:ind w:left="840" w:leftChars="0" w:right="0" w:rightChars="0" w:hanging="420" w:firstLineChars="0"/>
        <w:jc w:val="both"/>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着装喜好与性格的关系</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1260" w:leftChars="0" w:right="0" w:rightChars="0" w:hanging="420" w:firstLineChars="0"/>
        <w:jc w:val="both"/>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鼻子与个性</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1260" w:leftChars="0" w:right="0" w:rightChars="0" w:hanging="420" w:firstLineChars="0"/>
        <w:jc w:val="both"/>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下巴与人际关系</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1260" w:leftChars="0" w:right="0" w:rightChars="0" w:hanging="420" w:firstLineChars="0"/>
        <w:jc w:val="both"/>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嘴巴与交际</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1260" w:leftChars="0" w:right="0" w:rightChars="0" w:hanging="420" w:firstLineChars="0"/>
        <w:jc w:val="both"/>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发型与职场行为</w:t>
      </w:r>
    </w:p>
    <w:p>
      <w:pPr>
        <w:keepNext w:val="0"/>
        <w:keepLines w:val="0"/>
        <w:pageBreakBefore w:val="0"/>
        <w:widowControl w:val="0"/>
        <w:numPr>
          <w:ilvl w:val="0"/>
          <w:numId w:val="1"/>
        </w:numPr>
        <w:tabs>
          <w:tab w:val="left" w:pos="-360"/>
          <w:tab w:val="left" w:pos="420"/>
        </w:tabs>
        <w:kinsoku/>
        <w:wordWrap/>
        <w:overflowPunct/>
        <w:topLinePunct w:val="0"/>
        <w:autoSpaceDE/>
        <w:autoSpaceDN/>
        <w:bidi w:val="0"/>
        <w:adjustRightInd/>
        <w:snapToGrid/>
        <w:spacing w:line="240" w:lineRule="auto"/>
        <w:ind w:left="840" w:leftChars="0" w:right="0" w:rightChars="0" w:hanging="420" w:firstLineChars="0"/>
        <w:jc w:val="both"/>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说话方式与职场行为</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1260" w:leftChars="0" w:right="0" w:rightChars="0" w:hanging="420" w:firstLineChars="0"/>
        <w:jc w:val="both"/>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说话方式决定做人做事</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1260" w:leftChars="0" w:right="0" w:rightChars="0" w:hanging="420" w:firstLineChars="0"/>
        <w:jc w:val="both"/>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语速与性格之间的不可不知的秘密</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1260" w:leftChars="0" w:right="0" w:rightChars="0" w:hanging="420" w:firstLineChars="0"/>
        <w:jc w:val="both"/>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口头禅中看人心</w:t>
      </w:r>
    </w:p>
    <w:p>
      <w:pPr>
        <w:keepNext w:val="0"/>
        <w:keepLines w:val="0"/>
        <w:pageBreakBefore w:val="0"/>
        <w:widowControl w:val="0"/>
        <w:numPr>
          <w:ilvl w:val="0"/>
          <w:numId w:val="1"/>
        </w:numPr>
        <w:tabs>
          <w:tab w:val="left" w:pos="-360"/>
          <w:tab w:val="left" w:pos="420"/>
        </w:tabs>
        <w:kinsoku/>
        <w:wordWrap/>
        <w:overflowPunct/>
        <w:topLinePunct w:val="0"/>
        <w:autoSpaceDE/>
        <w:autoSpaceDN/>
        <w:bidi w:val="0"/>
        <w:adjustRightInd/>
        <w:snapToGrid/>
        <w:spacing w:line="240" w:lineRule="auto"/>
        <w:ind w:left="840" w:leftChars="0" w:right="0" w:rightChars="0" w:hanging="420" w:firstLineChars="0"/>
        <w:jc w:val="both"/>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千万不要录用的几种面相</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Theme="minorEastAsia" w:hAnsiTheme="minorEastAsia" w:eastAsiaTheme="minorEastAsia" w:cstheme="minorEastAsia"/>
          <w:color w:val="000080"/>
          <w:sz w:val="20"/>
          <w:szCs w:val="20"/>
          <w:lang w:val="en-US"/>
        </w:rPr>
      </w:pPr>
    </w:p>
    <w:p>
      <w:pPr>
        <w:pStyle w:val="4"/>
        <w:keepNext w:val="0"/>
        <w:keepLines w:val="0"/>
        <w:pageBreakBefore w:val="0"/>
        <w:widowControl w:val="0"/>
        <w:kinsoku/>
        <w:wordWrap/>
        <w:overflowPunct/>
        <w:topLinePunct w:val="0"/>
        <w:autoSpaceDE/>
        <w:autoSpaceDN/>
        <w:bidi w:val="0"/>
        <w:adjustRightInd/>
        <w:snapToGrid/>
        <w:spacing w:before="0" w:after="0" w:line="240" w:lineRule="auto"/>
        <w:ind w:right="0" w:rightChars="0"/>
        <w:jc w:val="left"/>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第四部分  管理篇：不要让煮熟的鸭子飞了，管好试用期的新员工</w:t>
      </w:r>
    </w:p>
    <w:p>
      <w:pPr>
        <w:keepNext w:val="0"/>
        <w:keepLines w:val="0"/>
        <w:pageBreakBefore w:val="0"/>
        <w:widowControl w:val="0"/>
        <w:numPr>
          <w:ilvl w:val="0"/>
          <w:numId w:val="1"/>
        </w:numPr>
        <w:tabs>
          <w:tab w:val="left" w:pos="-360"/>
          <w:tab w:val="left" w:pos="420"/>
        </w:tabs>
        <w:kinsoku/>
        <w:wordWrap/>
        <w:overflowPunct/>
        <w:topLinePunct w:val="0"/>
        <w:autoSpaceDE/>
        <w:autoSpaceDN/>
        <w:bidi w:val="0"/>
        <w:adjustRightInd/>
        <w:snapToGrid/>
        <w:spacing w:line="240" w:lineRule="auto"/>
        <w:ind w:left="840" w:leftChars="0" w:right="0" w:rightChars="0" w:hanging="420" w:firstLineChars="0"/>
        <w:jc w:val="both"/>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功亏一篑的“试用期离职”</w:t>
      </w:r>
    </w:p>
    <w:p>
      <w:pPr>
        <w:keepNext w:val="0"/>
        <w:keepLines w:val="0"/>
        <w:pageBreakBefore w:val="0"/>
        <w:widowControl w:val="0"/>
        <w:numPr>
          <w:ilvl w:val="0"/>
          <w:numId w:val="1"/>
        </w:numPr>
        <w:tabs>
          <w:tab w:val="left" w:pos="-360"/>
          <w:tab w:val="left" w:pos="420"/>
        </w:tabs>
        <w:kinsoku/>
        <w:wordWrap/>
        <w:overflowPunct/>
        <w:topLinePunct w:val="0"/>
        <w:autoSpaceDE/>
        <w:autoSpaceDN/>
        <w:bidi w:val="0"/>
        <w:adjustRightInd/>
        <w:snapToGrid/>
        <w:spacing w:line="240" w:lineRule="auto"/>
        <w:ind w:left="840" w:leftChars="0" w:right="0" w:rightChars="0" w:hanging="420" w:firstLineChars="0"/>
        <w:jc w:val="both"/>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员工离职的2：3：2现象</w:t>
      </w:r>
    </w:p>
    <w:p>
      <w:pPr>
        <w:keepNext w:val="0"/>
        <w:keepLines w:val="0"/>
        <w:pageBreakBefore w:val="0"/>
        <w:widowControl w:val="0"/>
        <w:numPr>
          <w:ilvl w:val="0"/>
          <w:numId w:val="1"/>
        </w:numPr>
        <w:tabs>
          <w:tab w:val="left" w:pos="-360"/>
          <w:tab w:val="left" w:pos="420"/>
        </w:tabs>
        <w:kinsoku/>
        <w:wordWrap/>
        <w:overflowPunct/>
        <w:topLinePunct w:val="0"/>
        <w:autoSpaceDE/>
        <w:autoSpaceDN/>
        <w:bidi w:val="0"/>
        <w:adjustRightInd/>
        <w:snapToGrid/>
        <w:spacing w:line="240" w:lineRule="auto"/>
        <w:ind w:left="840" w:leftChars="0" w:right="0" w:rightChars="0" w:hanging="420" w:firstLineChars="0"/>
        <w:jc w:val="both"/>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直线经理在新员工试用期的管理职责：5个“必须的...”</w:t>
      </w:r>
    </w:p>
    <w:p>
      <w:pPr>
        <w:keepNext w:val="0"/>
        <w:keepLines w:val="0"/>
        <w:pageBreakBefore w:val="0"/>
        <w:widowControl w:val="0"/>
        <w:numPr>
          <w:ilvl w:val="0"/>
          <w:numId w:val="1"/>
        </w:numPr>
        <w:tabs>
          <w:tab w:val="left" w:pos="-360"/>
          <w:tab w:val="left" w:pos="420"/>
        </w:tabs>
        <w:kinsoku/>
        <w:wordWrap/>
        <w:overflowPunct/>
        <w:topLinePunct w:val="0"/>
        <w:autoSpaceDE/>
        <w:autoSpaceDN/>
        <w:bidi w:val="0"/>
        <w:adjustRightInd/>
        <w:snapToGrid/>
        <w:spacing w:line="240" w:lineRule="auto"/>
        <w:ind w:left="840" w:leftChars="0" w:right="0" w:rightChars="0" w:hanging="420" w:firstLineChars="0"/>
        <w:jc w:val="both"/>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避免试用期离职的有效管理工具</w:t>
      </w:r>
    </w:p>
    <w:p>
      <w:pPr>
        <w:jc w:val="left"/>
        <w:rPr>
          <w:rFonts w:ascii="宋体" w:hAnsi="宋体"/>
          <w:sz w:val="20"/>
          <w:szCs w:val="21"/>
        </w:rPr>
      </w:pPr>
    </w:p>
    <w:p>
      <w:pPr>
        <w:ind w:left="-85" w:firstLine="330"/>
        <w:jc w:val="left"/>
        <w:rPr>
          <w:rFonts w:ascii="宋体" w:hAnsi="宋体"/>
          <w:sz w:val="20"/>
          <w:szCs w:val="21"/>
        </w:rPr>
      </w:pPr>
    </w:p>
    <w:p>
      <w:pPr>
        <w:widowControl/>
        <w:adjustRightInd w:val="0"/>
        <w:snapToGrid w:val="0"/>
        <w:jc w:val="left"/>
        <w:rPr>
          <w:rFonts w:asciiTheme="minorEastAsia" w:hAnsiTheme="minorEastAsia" w:cstheme="minorEastAsia"/>
          <w:b/>
          <w:color w:val="0F6FC6" w:themeColor="accent1"/>
          <w:sz w:val="28"/>
          <w:szCs w:val="28"/>
          <w:u w:val="dotted"/>
        </w:rPr>
      </w:pPr>
      <w:r>
        <w:rPr>
          <w:rFonts w:hint="eastAsia" w:asciiTheme="minorEastAsia" w:hAnsiTheme="minorEastAsia" w:cstheme="minorEastAsia"/>
          <w:b/>
          <w:color w:val="0F6FC6" w:themeColor="accent1"/>
          <w:sz w:val="28"/>
          <w:szCs w:val="28"/>
          <w:u w:val="dotted"/>
        </w:rPr>
        <w:t xml:space="preserve">课程讲师：                                                                                 </w:t>
      </w:r>
    </w:p>
    <w:p>
      <w:bookmarkStart w:id="0" w:name="_GoBack"/>
      <w:bookmarkEnd w:id="0"/>
      <w:r>
        <w:pict>
          <v:shape id="_x0000_s1028" o:spid="_x0000_s1028" o:spt="100" style="position:absolute;left:0pt;margin-left:-16.35pt;margin-top:2.8pt;height:321.75pt;width:479.15pt;z-index:251665408;v-text-anchor:middle;mso-width-relative:page;mso-height-relative:page;" fillcolor="#C8E3FB" filled="t" stroked="t" coordsize="6085205,2716530" o:gfxdata="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FYiTgTaAAAACQEAAA8AAAAAAAAAAQAgAAAAIgAAAGRycy9kb3du&#10;cmV2LnhtbFBLAQIUABQAAAAIAIdO4kBxCjKwqAIAACEFAAAOAAAAAAAAAAEAIAAAACkBAABkcnMv&#10;ZTJvRG9jLnhtbFBLBQYAAAAABgAGAFkBAABDBgAAAAA=&#10;" adj="" path="m452764,0l6085205,0,6085205,0,6085205,2263765c6085205,2513820,5882496,2716529,5632441,2716529l0,2716530,0,2716530,0,452764c0,202709,202709,0,452764,0xe">
            <v:path textboxrect="0,0,6085205,2716530" o:connecttype="segments" o:connectlocs="6085205,1358265;3042602,2716530;0,1358265;3042602,0" o:connectangles="0,0,0,0"/>
            <v:fill on="t" color2="#FFFFFF" focussize="0,0"/>
            <v:stroke weight="3.25pt" color="#55A839" linestyle="thickThin" joinstyle="round" dashstyle="1 1"/>
            <v:imagedata o:title=""/>
            <o:lock v:ext="edit" aspectratio="f"/>
            <v:textbox>
              <w:txbxContent>
                <w:p>
                  <w:pPr>
                    <w:jc w:val="left"/>
                    <w:rPr>
                      <w:b/>
                      <w:color w:val="000000" w:themeColor="text1"/>
                    </w:rPr>
                  </w:pPr>
                </w:p>
                <w:p>
                  <w:pPr>
                    <w:jc w:val="left"/>
                  </w:pPr>
                  <w:r>
                    <w:rPr>
                      <w:rFonts w:hint="eastAsia"/>
                      <w:b/>
                      <w:color w:val="000000" w:themeColor="text1"/>
                      <w:lang w:eastAsia="zh-CN"/>
                    </w:rPr>
                    <w:t>周</w:t>
                  </w:r>
                  <w:r>
                    <w:rPr>
                      <w:rFonts w:hint="eastAsia"/>
                      <w:b/>
                    </w:rPr>
                    <w:t>老师</w:t>
                  </w:r>
                  <w:r>
                    <w:rPr>
                      <w:rFonts w:hint="eastAsia"/>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Theme="minorEastAsia" w:hAnsiTheme="minorEastAsia" w:eastAsiaTheme="minorEastAsia" w:cstheme="minorEastAsia"/>
                      <w:b w:val="0"/>
                      <w:bCs w:val="0"/>
                      <w:sz w:val="20"/>
                      <w:szCs w:val="20"/>
                      <w:lang w:val="zh-CN"/>
                    </w:rPr>
                  </w:pPr>
                  <w:r>
                    <w:rPr>
                      <w:rFonts w:hint="eastAsia" w:asciiTheme="minorEastAsia" w:hAnsiTheme="minorEastAsia" w:cstheme="minorEastAsia"/>
                      <w:b w:val="0"/>
                      <w:bCs w:val="0"/>
                      <w:sz w:val="20"/>
                      <w:szCs w:val="20"/>
                      <w:lang w:val="en-US" w:eastAsia="zh-CN"/>
                    </w:rPr>
                    <w:t xml:space="preserve">    </w:t>
                  </w:r>
                  <w:r>
                    <w:rPr>
                      <w:rFonts w:hint="eastAsia" w:asciiTheme="minorEastAsia" w:hAnsiTheme="minorEastAsia" w:eastAsiaTheme="minorEastAsia" w:cstheme="minorEastAsia"/>
                      <w:b w:val="0"/>
                      <w:bCs w:val="0"/>
                      <w:sz w:val="20"/>
                      <w:szCs w:val="20"/>
                      <w:lang w:val="zh-CN"/>
                    </w:rPr>
                    <w:t>深圳管理咨询协会管理专家</w:t>
                  </w:r>
                  <w:r>
                    <w:rPr>
                      <w:rFonts w:hint="eastAsia" w:asciiTheme="minorEastAsia" w:hAnsiTheme="minorEastAsia" w:cstheme="minorEastAsia"/>
                      <w:b w:val="0"/>
                      <w:bCs w:val="0"/>
                      <w:sz w:val="20"/>
                      <w:szCs w:val="20"/>
                      <w:lang w:val="zh-CN"/>
                    </w:rPr>
                    <w:t>；</w:t>
                  </w:r>
                  <w:r>
                    <w:rPr>
                      <w:rFonts w:hint="eastAsia" w:asciiTheme="minorEastAsia" w:hAnsiTheme="minorEastAsia" w:eastAsiaTheme="minorEastAsia" w:cstheme="minorEastAsia"/>
                      <w:b w:val="0"/>
                      <w:bCs w:val="0"/>
                      <w:sz w:val="20"/>
                      <w:szCs w:val="20"/>
                      <w:lang w:val="zh-CN"/>
                    </w:rPr>
                    <w:t>中国企业联合会顾问</w:t>
                  </w:r>
                  <w:r>
                    <w:rPr>
                      <w:rFonts w:hint="eastAsia" w:asciiTheme="minorEastAsia" w:hAnsiTheme="minorEastAsia" w:cstheme="minorEastAsia"/>
                      <w:b w:val="0"/>
                      <w:bCs w:val="0"/>
                      <w:sz w:val="20"/>
                      <w:szCs w:val="20"/>
                      <w:lang w:val="zh-CN"/>
                    </w:rPr>
                    <w:t>；</w:t>
                  </w:r>
                  <w:r>
                    <w:rPr>
                      <w:rFonts w:hint="eastAsia" w:asciiTheme="minorEastAsia" w:hAnsiTheme="minorEastAsia" w:eastAsiaTheme="minorEastAsia" w:cstheme="minorEastAsia"/>
                      <w:b w:val="0"/>
                      <w:bCs w:val="0"/>
                      <w:sz w:val="20"/>
                      <w:szCs w:val="20"/>
                      <w:lang w:val="zh-CN"/>
                    </w:rPr>
                    <w:t>美国AITA认证国际职业培训师</w:t>
                  </w:r>
                  <w:r>
                    <w:rPr>
                      <w:rFonts w:hint="eastAsia" w:asciiTheme="minorEastAsia" w:hAnsiTheme="minorEastAsia" w:cstheme="minorEastAsia"/>
                      <w:b w:val="0"/>
                      <w:bCs w:val="0"/>
                      <w:sz w:val="20"/>
                      <w:szCs w:val="20"/>
                      <w:lang w:val="zh-CN"/>
                    </w:rPr>
                    <w:t>；</w:t>
                  </w:r>
                  <w:r>
                    <w:rPr>
                      <w:rFonts w:hint="eastAsia" w:asciiTheme="minorEastAsia" w:hAnsiTheme="minorEastAsia" w:eastAsiaTheme="minorEastAsia" w:cstheme="minorEastAsia"/>
                      <w:b w:val="0"/>
                      <w:bCs w:val="0"/>
                      <w:sz w:val="20"/>
                      <w:szCs w:val="20"/>
                      <w:lang w:val="zh-CN"/>
                    </w:rPr>
                    <w:t>欧洲SKP机构高级管理顾问</w:t>
                  </w:r>
                  <w:r>
                    <w:rPr>
                      <w:rFonts w:hint="eastAsia" w:asciiTheme="minorEastAsia" w:hAnsiTheme="minorEastAsia" w:cstheme="minorEastAsia"/>
                      <w:b w:val="0"/>
                      <w:bCs w:val="0"/>
                      <w:sz w:val="20"/>
                      <w:szCs w:val="20"/>
                      <w:lang w:val="zh-CN"/>
                    </w:rPr>
                    <w:t>；</w:t>
                  </w:r>
                  <w:r>
                    <w:rPr>
                      <w:rFonts w:hint="eastAsia" w:asciiTheme="minorEastAsia" w:hAnsiTheme="minorEastAsia" w:eastAsiaTheme="minorEastAsia" w:cstheme="minorEastAsia"/>
                      <w:b w:val="0"/>
                      <w:bCs w:val="0"/>
                      <w:sz w:val="20"/>
                      <w:szCs w:val="20"/>
                      <w:lang w:val="zh-CN"/>
                    </w:rPr>
                    <w:t>企业家协会特聘培训讲师</w:t>
                  </w:r>
                  <w:r>
                    <w:rPr>
                      <w:rFonts w:hint="eastAsia" w:asciiTheme="minorEastAsia" w:hAnsiTheme="minorEastAsia" w:cstheme="minorEastAsia"/>
                      <w:b w:val="0"/>
                      <w:bCs w:val="0"/>
                      <w:sz w:val="20"/>
                      <w:szCs w:val="20"/>
                      <w:lang w:val="zh-CN"/>
                    </w:rPr>
                    <w:t>；</w:t>
                  </w:r>
                  <w:r>
                    <w:rPr>
                      <w:rFonts w:hint="eastAsia" w:asciiTheme="minorEastAsia" w:hAnsiTheme="minorEastAsia" w:eastAsiaTheme="minorEastAsia" w:cstheme="minorEastAsia"/>
                      <w:b w:val="0"/>
                      <w:bCs w:val="0"/>
                      <w:sz w:val="20"/>
                      <w:szCs w:val="20"/>
                      <w:lang w:val="zh-CN"/>
                    </w:rPr>
                    <w:t>卡耐基教育集团高级签约咨询师</w:t>
                  </w:r>
                  <w:r>
                    <w:rPr>
                      <w:rFonts w:hint="eastAsia" w:asciiTheme="minorEastAsia" w:hAnsiTheme="minorEastAsia" w:cstheme="minorEastAsia"/>
                      <w:b w:val="0"/>
                      <w:bCs w:val="0"/>
                      <w:sz w:val="20"/>
                      <w:szCs w:val="20"/>
                      <w:lang w:val="zh-CN"/>
                    </w:rPr>
                    <w:t>；</w:t>
                  </w:r>
                  <w:r>
                    <w:rPr>
                      <w:rFonts w:hint="eastAsia" w:asciiTheme="minorEastAsia" w:hAnsiTheme="minorEastAsia" w:eastAsiaTheme="minorEastAsia" w:cstheme="minorEastAsia"/>
                      <w:b w:val="0"/>
                      <w:bCs w:val="0"/>
                      <w:sz w:val="20"/>
                      <w:szCs w:val="20"/>
                      <w:lang w:val="zh-CN"/>
                    </w:rPr>
                    <w:t>现任许氏企管首席高级顾问师、培训总监</w:t>
                  </w:r>
                  <w:r>
                    <w:rPr>
                      <w:rFonts w:hint="eastAsia" w:asciiTheme="minorEastAsia" w:hAnsiTheme="minorEastAsia" w:cstheme="minorEastAsia"/>
                      <w:b w:val="0"/>
                      <w:bCs w:val="0"/>
                      <w:sz w:val="20"/>
                      <w:szCs w:val="20"/>
                      <w:lang w:val="zh-CN"/>
                    </w:rPr>
                    <w:t>；</w:t>
                  </w:r>
                  <w:r>
                    <w:rPr>
                      <w:rFonts w:hint="eastAsia" w:asciiTheme="minorEastAsia" w:hAnsiTheme="minorEastAsia" w:eastAsiaTheme="minorEastAsia" w:cstheme="minorEastAsia"/>
                      <w:b w:val="0"/>
                      <w:bCs w:val="0"/>
                      <w:sz w:val="20"/>
                      <w:szCs w:val="20"/>
                      <w:lang w:val="zh-CN"/>
                    </w:rPr>
                    <w:t>清华大学、北京大学、时代光华商学院特聘培训讲师</w:t>
                  </w:r>
                </w:p>
                <w:p>
                  <w:pPr>
                    <w:jc w:val="left"/>
                    <w:rPr>
                      <w:rFonts w:hint="eastAsia" w:ascii="宋体" w:hAnsi="宋体"/>
                      <w:sz w:val="20"/>
                      <w:szCs w:val="20"/>
                      <w:lang w:val="zh-CN"/>
                    </w:rPr>
                  </w:pPr>
                  <w:r>
                    <w:rPr>
                      <w:rFonts w:hint="eastAsia" w:ascii="宋体" w:hAnsi="宋体"/>
                      <w:sz w:val="20"/>
                      <w:szCs w:val="20"/>
                      <w:lang w:val="en-US" w:eastAsia="zh-CN"/>
                    </w:rPr>
                    <w:t xml:space="preserve">    </w:t>
                  </w:r>
                  <w:r>
                    <w:rPr>
                      <w:rFonts w:hint="eastAsia" w:ascii="宋体" w:hAnsi="宋体"/>
                      <w:sz w:val="20"/>
                      <w:szCs w:val="20"/>
                      <w:lang w:val="zh-CN"/>
                    </w:rPr>
                    <w:t>周老师多年从事企业高层管理与咨询工作经验，在蒙牛集团、三星电子等大型集团公司及管理顾问公司历任培训经理、行政总监、营销总监、培训总监、副总经理等职位。同时，周老师拥有5年销售经验、13年培训、管理经验。多年来潜心研究企业培训体系的建立，高绩效的中高层管理设计，人力资源6大模块项目推进。对企业管理、客户服务、品牌管理、企业文化等具有良好的培训与咨询经验；不仅具有深厚的理论知识，而且具备丰富的实践操作能力；注重对企业管理问题的分析和解决、讲求实效性和适用性。</w:t>
                  </w:r>
                </w:p>
                <w:p>
                  <w:pPr>
                    <w:tabs>
                      <w:tab w:val="left" w:pos="1080"/>
                    </w:tabs>
                    <w:kinsoku w:val="0"/>
                    <w:overflowPunct w:val="0"/>
                    <w:autoSpaceDE w:val="0"/>
                    <w:autoSpaceDN w:val="0"/>
                    <w:rPr>
                      <w:rFonts w:ascii="宋体" w:hAnsi="宋体"/>
                      <w:sz w:val="20"/>
                      <w:szCs w:val="20"/>
                      <w:lang w:val="zh-CN"/>
                    </w:rPr>
                  </w:pPr>
                  <w:r>
                    <w:rPr>
                      <w:rFonts w:hint="eastAsia"/>
                      <w:kern w:val="0"/>
                      <w:sz w:val="22"/>
                      <w:szCs w:val="22"/>
                    </w:rPr>
                    <w:cr/>
                  </w:r>
                </w:p>
                <w:p>
                  <w:pPr>
                    <w:jc w:val="left"/>
                    <w:rPr>
                      <w:rFonts w:hint="eastAsia"/>
                      <w:b/>
                    </w:rPr>
                  </w:pPr>
                  <w:r>
                    <w:rPr>
                      <w:rFonts w:hint="eastAsia"/>
                      <w:b/>
                      <w:lang w:eastAsia="zh-CN"/>
                    </w:rPr>
                    <w:t>周</w:t>
                  </w:r>
                  <w:r>
                    <w:rPr>
                      <w:rFonts w:hint="eastAsia"/>
                      <w:b/>
                    </w:rPr>
                    <w:t>老师课程特色：</w:t>
                  </w:r>
                </w:p>
                <w:p>
                  <w:pPr>
                    <w:jc w:val="left"/>
                    <w:rPr>
                      <w:rFonts w:hint="eastAsia" w:ascii="宋体" w:hAnsi="宋体" w:cs="宋体"/>
                      <w:sz w:val="20"/>
                    </w:rPr>
                  </w:pPr>
                  <w:r>
                    <w:rPr>
                      <w:rFonts w:hint="eastAsia" w:ascii="宋体" w:hAnsi="宋体" w:cs="宋体"/>
                      <w:sz w:val="20"/>
                    </w:rPr>
                    <w:t xml:space="preserve">    周老师善于解答学员疑问，上课形式多样，风趣幽默，深入浅出，充分互动，现身说法，实例分析研讨，注重实战指导、情景化教学。</w:t>
                  </w:r>
                </w:p>
                <w:p>
                  <w:pPr>
                    <w:jc w:val="left"/>
                    <w:rPr>
                      <w:color w:val="000000" w:themeColor="text1"/>
                    </w:rPr>
                  </w:pPr>
                  <w:r>
                    <w:rPr>
                      <w:rFonts w:hint="eastAsia" w:ascii="宋体" w:hAnsi="宋体" w:cs="宋体"/>
                      <w:sz w:val="20"/>
                    </w:rPr>
                    <w:t xml:space="preserve">    周老师倡导通过诊断和分析等咨询手段，准确定义企业核心问题所在，清晰界定问题点，然后协助企业由点及面的整体改善。通过帮助企业调查、分析、指导，采用具有针对性的方案，从而为企业创造出真实的效益。</w:t>
                  </w:r>
                </w:p>
              </w:txbxContent>
            </v:textbox>
          </v:shape>
        </w:pict>
      </w:r>
    </w:p>
    <w:p/>
    <w:p/>
    <w:p/>
    <w:p/>
    <w:p/>
    <w:p/>
    <w:p/>
    <w:p/>
    <w:p/>
    <w:p/>
    <w:p/>
    <w:p/>
    <w:p/>
    <w:p/>
    <w:p/>
    <w:p/>
    <w:p/>
    <w:p/>
    <w:p/>
    <w:p/>
    <w:p/>
    <w:p/>
    <w:p/>
    <w:p/>
    <w:p/>
    <w:p/>
    <w:p/>
    <w:p/>
    <w:p/>
    <w:p/>
    <w:p/>
    <w:p/>
    <w:p/>
    <w:p>
      <w:r>
        <w:pict>
          <v:shape id="_x0000_s1027" o:spid="_x0000_s1027" o:spt="100" style="position:absolute;left:0pt;margin-left:-60.35pt;margin-top:10.25pt;height:543.8pt;width:555.5pt;z-index:-251659264;v-text-anchor:middle;mso-width-relative:page;mso-height-relative:page;" filled="f" stroked="t" coordsize="7054850,6725285" o:gfxdata="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rIF50dUAAAAMAQAA&#10;DwAAAAAAAAABACAAAAAiAAAAZHJzL2Rvd25yZXYueG1sUEsBAhQAFAAAAAgAh07iQNda2H6OAgAA&#10;vwQAAA4AAAAAAAAAAQAgAAAAJAEAAGRycy9lMm9Eb2MueG1sUEsFBgAAAAAGAAYAWQEAACQGAAAA&#10;AA==&#10;" adj="" path="m1120903,0l7054850,0,7054850,0,7054850,5604381c7054850,6223439,6553005,6725284,5933947,6725284l0,6725285,0,6725285,0,1120903c0,501845,501845,0,1120903,0xe">
            <v:path textboxrect="0,0,7054850,6725285" o:connecttype="segments" o:connectlocs="7054850,3362642;3527425,6725285;0,3362642;3527425,0" o:connectangles="0,0,0,0"/>
            <v:fill on="f" focussize="0,0"/>
            <v:stroke weight="3.25pt" color="#55A839" linestyle="thickThin" joinstyle="round" dashstyle="1 1"/>
            <v:imagedata o:title=""/>
            <o:lock v:ext="edit"/>
            <v:textbox>
              <w:txbxContent>
                <w:p>
                  <w:pPr>
                    <w:rPr>
                      <w:color w:val="000000" w:themeColor="text1"/>
                    </w:rPr>
                  </w:pPr>
                </w:p>
              </w:txbxContent>
            </v:textbox>
          </v:shape>
        </w:pict>
      </w:r>
    </w:p>
    <w:p/>
    <w:p/>
    <w:p>
      <w:pPr>
        <w:rPr>
          <w:rFonts w:ascii="微软雅黑" w:hAnsi="微软雅黑" w:eastAsia="微软雅黑" w:cs="微软雅黑"/>
          <w:b/>
          <w:bCs/>
          <w:color w:val="04617B" w:themeColor="text2"/>
          <w:sz w:val="36"/>
          <w:szCs w:val="36"/>
          <w:u w:val="dotted"/>
        </w:rPr>
      </w:pPr>
    </w:p>
    <w:p>
      <w:pPr>
        <w:jc w:val="center"/>
        <w:rPr>
          <w:color w:val="04617B" w:themeColor="text2"/>
          <w:u w:val="dotted"/>
        </w:rPr>
      </w:pPr>
      <w:r>
        <w:rPr>
          <w:rFonts w:hint="eastAsia" w:ascii="微软雅黑" w:hAnsi="微软雅黑" w:eastAsia="微软雅黑" w:cs="微软雅黑"/>
          <w:b/>
          <w:bCs/>
          <w:color w:val="04617B" w:themeColor="text2"/>
          <w:sz w:val="36"/>
          <w:szCs w:val="36"/>
          <w:u w:val="dotted"/>
        </w:rPr>
        <w:t>培 训 报 名 回 执 表</w:t>
      </w:r>
    </w:p>
    <w:tbl>
      <w:tblPr>
        <w:tblStyle w:val="8"/>
        <w:tblW w:w="9496" w:type="dxa"/>
        <w:jc w:val="center"/>
        <w:tblInd w:w="-434" w:type="dxa"/>
        <w:tblBorders>
          <w:top w:val="double" w:color="7D9532" w:sz="4" w:space="0"/>
          <w:left w:val="double" w:color="7D9532" w:sz="4" w:space="0"/>
          <w:bottom w:val="double" w:color="7D9532" w:sz="4" w:space="0"/>
          <w:right w:val="double" w:color="7D9532" w:sz="4" w:space="0"/>
          <w:insideH w:val="single" w:color="7D9532" w:sz="4" w:space="0"/>
          <w:insideV w:val="single" w:color="7D9532" w:sz="4" w:space="0"/>
        </w:tblBorders>
        <w:tblLayout w:type="fixed"/>
        <w:tblCellMar>
          <w:top w:w="0" w:type="dxa"/>
          <w:left w:w="108" w:type="dxa"/>
          <w:bottom w:w="0" w:type="dxa"/>
          <w:right w:w="108" w:type="dxa"/>
        </w:tblCellMar>
      </w:tblPr>
      <w:tblGrid>
        <w:gridCol w:w="1657"/>
        <w:gridCol w:w="1455"/>
        <w:gridCol w:w="1451"/>
        <w:gridCol w:w="177"/>
        <w:gridCol w:w="1935"/>
        <w:gridCol w:w="2821"/>
      </w:tblGrid>
      <w:tr>
        <w:tblPrEx>
          <w:tblBorders>
            <w:top w:val="double" w:color="7D9532" w:sz="4" w:space="0"/>
            <w:left w:val="double" w:color="7D9532" w:sz="4" w:space="0"/>
            <w:bottom w:val="double" w:color="7D9532" w:sz="4" w:space="0"/>
            <w:right w:val="double" w:color="7D9532" w:sz="4" w:space="0"/>
            <w:insideH w:val="single" w:color="7D9532" w:sz="4" w:space="0"/>
            <w:insideV w:val="single" w:color="7D9532" w:sz="4" w:space="0"/>
          </w:tblBorders>
          <w:tblLayout w:type="fixed"/>
          <w:tblCellMar>
            <w:top w:w="0" w:type="dxa"/>
            <w:left w:w="108" w:type="dxa"/>
            <w:bottom w:w="0" w:type="dxa"/>
            <w:right w:w="108" w:type="dxa"/>
          </w:tblCellMar>
        </w:tblPrEx>
        <w:trPr>
          <w:trHeight w:val="492" w:hRule="atLeast"/>
          <w:jc w:val="center"/>
        </w:trPr>
        <w:tc>
          <w:tcPr>
            <w:tcW w:w="1657" w:type="dxa"/>
            <w:tcBorders>
              <w:top w:val="single" w:color="9BBB59" w:sz="8" w:space="0"/>
              <w:left w:val="single" w:color="9BBB59" w:sz="8" w:space="0"/>
              <w:bottom w:val="single" w:color="9BBB59" w:sz="12" w:space="0"/>
              <w:right w:val="single" w:color="9BBB59" w:sz="8" w:space="0"/>
            </w:tcBorders>
            <w:shd w:val="clear" w:color="auto" w:fill="FFFFFF"/>
            <w:vAlign w:val="center"/>
          </w:tcPr>
          <w:p>
            <w:pPr>
              <w:tabs>
                <w:tab w:val="left" w:pos="6062"/>
                <w:tab w:val="left" w:pos="10881"/>
              </w:tabs>
              <w:jc w:val="center"/>
              <w:rPr>
                <w:rFonts w:ascii="Arial" w:hAnsi="Arial" w:cs="Arial"/>
                <w:b/>
                <w:bCs/>
                <w:color w:val="000000"/>
                <w:lang w:val="de-DE"/>
              </w:rPr>
            </w:pPr>
            <w:r>
              <w:rPr>
                <w:rFonts w:hint="eastAsia" w:ascii="Arial" w:hAnsi="Arial" w:cs="Arial"/>
                <w:b/>
                <w:bCs/>
                <w:color w:val="000000"/>
                <w:lang w:val="de-DE"/>
              </w:rPr>
              <w:t>公司名称：</w:t>
            </w:r>
          </w:p>
        </w:tc>
        <w:tc>
          <w:tcPr>
            <w:tcW w:w="2906" w:type="dxa"/>
            <w:gridSpan w:val="2"/>
            <w:tcBorders>
              <w:top w:val="single" w:color="9BBB59" w:sz="8" w:space="0"/>
              <w:left w:val="single" w:color="9BBB59" w:sz="8" w:space="0"/>
              <w:bottom w:val="single" w:color="9BBB59" w:sz="12" w:space="0"/>
              <w:right w:val="single" w:color="9BBB59" w:sz="8" w:space="0"/>
            </w:tcBorders>
            <w:shd w:val="clear" w:color="auto" w:fill="FFFFFF"/>
            <w:vAlign w:val="center"/>
          </w:tcPr>
          <w:p>
            <w:pPr>
              <w:tabs>
                <w:tab w:val="left" w:pos="6062"/>
                <w:tab w:val="left" w:pos="10881"/>
              </w:tabs>
              <w:rPr>
                <w:rFonts w:ascii="Arial" w:hAnsi="Arial" w:cs="Arial"/>
                <w:b/>
                <w:bCs/>
                <w:color w:val="000000"/>
                <w:lang w:val="de-DE"/>
              </w:rPr>
            </w:pPr>
          </w:p>
        </w:tc>
        <w:tc>
          <w:tcPr>
            <w:tcW w:w="2112" w:type="dxa"/>
            <w:gridSpan w:val="2"/>
            <w:tcBorders>
              <w:top w:val="single" w:color="9BBB59" w:sz="8" w:space="0"/>
              <w:left w:val="single" w:color="9BBB59" w:sz="8" w:space="0"/>
              <w:bottom w:val="single" w:color="9BBB59" w:sz="12" w:space="0"/>
              <w:right w:val="single" w:color="9BBB59" w:sz="8" w:space="0"/>
            </w:tcBorders>
            <w:shd w:val="clear" w:color="auto" w:fill="FFFFFF"/>
            <w:vAlign w:val="center"/>
          </w:tcPr>
          <w:p>
            <w:pPr>
              <w:tabs>
                <w:tab w:val="left" w:pos="6062"/>
                <w:tab w:val="left" w:pos="10881"/>
              </w:tabs>
              <w:rPr>
                <w:rFonts w:ascii="Arial" w:hAnsi="Arial" w:cs="Arial"/>
                <w:b/>
                <w:bCs/>
                <w:color w:val="000000"/>
                <w:lang w:val="de-DE"/>
              </w:rPr>
            </w:pPr>
            <w:r>
              <w:rPr>
                <w:rFonts w:hint="eastAsia" w:ascii="Arial" w:hAnsi="Arial" w:cs="Arial"/>
                <w:b/>
                <w:bCs/>
                <w:color w:val="000000"/>
                <w:lang w:val="de-DE"/>
              </w:rPr>
              <w:t>公司地址：</w:t>
            </w:r>
          </w:p>
        </w:tc>
        <w:tc>
          <w:tcPr>
            <w:tcW w:w="2821" w:type="dxa"/>
            <w:tcBorders>
              <w:top w:val="single" w:color="9BBB59" w:sz="8" w:space="0"/>
              <w:left w:val="single" w:color="9BBB59" w:sz="8" w:space="0"/>
              <w:bottom w:val="single" w:color="9BBB59" w:sz="12" w:space="0"/>
              <w:right w:val="single" w:color="9BBB59" w:sz="8" w:space="0"/>
            </w:tcBorders>
            <w:shd w:val="clear" w:color="auto" w:fill="FFFFFF"/>
            <w:vAlign w:val="center"/>
          </w:tcPr>
          <w:p>
            <w:pPr>
              <w:tabs>
                <w:tab w:val="left" w:pos="6062"/>
                <w:tab w:val="left" w:pos="10881"/>
              </w:tabs>
              <w:rPr>
                <w:rFonts w:ascii="Arial" w:hAnsi="Arial" w:cs="Arial"/>
                <w:b/>
                <w:bCs/>
                <w:color w:val="000000"/>
                <w:lang w:val="de-DE"/>
              </w:rPr>
            </w:pPr>
          </w:p>
        </w:tc>
      </w:tr>
      <w:tr>
        <w:tblPrEx>
          <w:tblBorders>
            <w:top w:val="double" w:color="7D9532" w:sz="4" w:space="0"/>
            <w:left w:val="double" w:color="7D9532" w:sz="4" w:space="0"/>
            <w:bottom w:val="double" w:color="7D9532" w:sz="4" w:space="0"/>
            <w:right w:val="double" w:color="7D9532" w:sz="4" w:space="0"/>
            <w:insideH w:val="single" w:color="7D9532" w:sz="4" w:space="0"/>
            <w:insideV w:val="single" w:color="7D9532" w:sz="4" w:space="0"/>
          </w:tblBorders>
          <w:tblLayout w:type="fixed"/>
          <w:tblCellMar>
            <w:top w:w="0" w:type="dxa"/>
            <w:left w:w="108" w:type="dxa"/>
            <w:bottom w:w="0" w:type="dxa"/>
            <w:right w:w="108" w:type="dxa"/>
          </w:tblCellMar>
        </w:tblPrEx>
        <w:trPr>
          <w:trHeight w:val="524" w:hRule="atLeast"/>
          <w:jc w:val="center"/>
        </w:trPr>
        <w:tc>
          <w:tcPr>
            <w:tcW w:w="1657" w:type="dxa"/>
            <w:tcBorders>
              <w:top w:val="single" w:color="9BBB59" w:sz="12"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jc w:val="center"/>
              <w:rPr>
                <w:rFonts w:ascii="Arial" w:hAnsi="Arial" w:cs="Arial"/>
                <w:b/>
                <w:bCs/>
                <w:color w:val="000000"/>
                <w:lang w:val="de-DE"/>
              </w:rPr>
            </w:pPr>
            <w:r>
              <w:rPr>
                <w:rFonts w:hint="eastAsia" w:ascii="Arial" w:hAnsi="Arial" w:cs="Arial"/>
                <w:b/>
                <w:bCs/>
                <w:color w:val="000000"/>
                <w:lang w:val="de-DE"/>
              </w:rPr>
              <w:t>联</w:t>
            </w:r>
            <w:r>
              <w:rPr>
                <w:rFonts w:ascii="Arial" w:hAnsi="Arial" w:cs="Arial"/>
                <w:b/>
                <w:bCs/>
                <w:color w:val="000000"/>
                <w:lang w:val="de-DE"/>
              </w:rPr>
              <w:t xml:space="preserve"> </w:t>
            </w:r>
            <w:r>
              <w:rPr>
                <w:rFonts w:hint="eastAsia" w:ascii="Arial" w:hAnsi="Arial" w:cs="Arial"/>
                <w:b/>
                <w:bCs/>
                <w:color w:val="000000"/>
                <w:lang w:val="de-DE"/>
              </w:rPr>
              <w:t>系</w:t>
            </w:r>
            <w:r>
              <w:rPr>
                <w:rFonts w:ascii="Arial" w:hAnsi="Arial" w:cs="Arial"/>
                <w:b/>
                <w:bCs/>
                <w:color w:val="000000"/>
                <w:lang w:val="de-DE"/>
              </w:rPr>
              <w:t xml:space="preserve"> </w:t>
            </w:r>
            <w:r>
              <w:rPr>
                <w:rFonts w:hint="eastAsia" w:ascii="Arial" w:hAnsi="Arial" w:cs="Arial"/>
                <w:b/>
                <w:bCs/>
                <w:color w:val="000000"/>
                <w:lang w:val="de-DE"/>
              </w:rPr>
              <w:t>人：</w:t>
            </w:r>
          </w:p>
        </w:tc>
        <w:tc>
          <w:tcPr>
            <w:tcW w:w="1455" w:type="dxa"/>
            <w:tcBorders>
              <w:top w:val="single" w:color="9BBB59" w:sz="12"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rPr>
                <w:rFonts w:ascii="Arial" w:hAnsi="Arial" w:cs="Arial"/>
                <w:b/>
                <w:bCs/>
                <w:color w:val="000000"/>
                <w:lang w:val="de-DE"/>
              </w:rPr>
            </w:pPr>
          </w:p>
        </w:tc>
        <w:tc>
          <w:tcPr>
            <w:tcW w:w="1451" w:type="dxa"/>
            <w:tcBorders>
              <w:top w:val="single" w:color="9BBB59" w:sz="12"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jc w:val="center"/>
              <w:rPr>
                <w:rFonts w:ascii="Arial" w:hAnsi="Arial" w:cs="Arial"/>
                <w:b/>
                <w:bCs/>
                <w:color w:val="000000"/>
                <w:szCs w:val="21"/>
                <w:lang w:val="de-DE"/>
              </w:rPr>
            </w:pPr>
            <w:r>
              <w:rPr>
                <w:rFonts w:hint="eastAsia" w:ascii="Arial" w:hAnsi="Arial" w:cs="Arial"/>
                <w:b/>
                <w:bCs/>
                <w:color w:val="000000"/>
                <w:szCs w:val="21"/>
                <w:lang w:val="de-DE"/>
              </w:rPr>
              <w:t>联系手机：</w:t>
            </w:r>
          </w:p>
        </w:tc>
        <w:tc>
          <w:tcPr>
            <w:tcW w:w="2112" w:type="dxa"/>
            <w:gridSpan w:val="2"/>
            <w:tcBorders>
              <w:top w:val="single" w:color="9BBB59" w:sz="12"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ind w:firstLine="240"/>
              <w:rPr>
                <w:rFonts w:ascii="Arial" w:hAnsi="Arial" w:cs="Arial"/>
                <w:b/>
                <w:bCs/>
                <w:color w:val="000000"/>
                <w:lang w:val="de-DE"/>
              </w:rPr>
            </w:pPr>
            <w:r>
              <w:rPr>
                <w:rFonts w:ascii="Arial" w:hAnsi="Arial" w:cs="Arial"/>
                <w:b/>
                <w:bCs/>
                <w:color w:val="000000"/>
                <w:lang w:val="de-DE"/>
              </w:rPr>
              <w:t xml:space="preserve">               </w:t>
            </w:r>
          </w:p>
        </w:tc>
        <w:tc>
          <w:tcPr>
            <w:tcW w:w="2821" w:type="dxa"/>
            <w:tcBorders>
              <w:top w:val="single" w:color="9BBB59" w:sz="12"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rPr>
                <w:rFonts w:ascii="Arial" w:hAnsi="Arial" w:cs="Arial"/>
                <w:b/>
                <w:bCs/>
                <w:color w:val="000000"/>
                <w:lang w:val="de-DE"/>
              </w:rPr>
            </w:pPr>
            <w:r>
              <w:rPr>
                <w:rFonts w:hint="eastAsia" w:ascii="Arial" w:hAnsi="Arial" w:cs="Arial"/>
                <w:b/>
                <w:bCs/>
                <w:color w:val="000000"/>
                <w:lang w:val="de-DE"/>
              </w:rPr>
              <w:t>费用总计：</w:t>
            </w:r>
            <w:r>
              <w:rPr>
                <w:rFonts w:ascii="Arial" w:hAnsi="Arial" w:cs="Arial"/>
                <w:b/>
                <w:bCs/>
                <w:color w:val="000000"/>
              </w:rPr>
              <w:t>____________</w:t>
            </w:r>
          </w:p>
        </w:tc>
      </w:tr>
      <w:tr>
        <w:tblPrEx>
          <w:tblBorders>
            <w:top w:val="double" w:color="7D9532" w:sz="4" w:space="0"/>
            <w:left w:val="double" w:color="7D9532" w:sz="4" w:space="0"/>
            <w:bottom w:val="double" w:color="7D9532" w:sz="4" w:space="0"/>
            <w:right w:val="double" w:color="7D9532" w:sz="4" w:space="0"/>
            <w:insideH w:val="single" w:color="7D9532" w:sz="4" w:space="0"/>
            <w:insideV w:val="single" w:color="7D9532" w:sz="4" w:space="0"/>
          </w:tblBorders>
          <w:tblLayout w:type="fixed"/>
          <w:tblCellMar>
            <w:top w:w="0" w:type="dxa"/>
            <w:left w:w="108" w:type="dxa"/>
            <w:bottom w:w="0" w:type="dxa"/>
            <w:right w:w="108" w:type="dxa"/>
          </w:tblCellMar>
        </w:tblPrEx>
        <w:trPr>
          <w:trHeight w:val="473" w:hRule="atLeast"/>
          <w:jc w:val="center"/>
        </w:trPr>
        <w:tc>
          <w:tcPr>
            <w:tcW w:w="1657" w:type="dxa"/>
            <w:tcBorders>
              <w:top w:val="single" w:color="9BBB59" w:sz="8" w:space="0"/>
              <w:left w:val="single" w:color="9BBB59" w:sz="8" w:space="0"/>
              <w:bottom w:val="single" w:color="9BBB59" w:sz="8" w:space="0"/>
              <w:right w:val="single" w:color="9BBB59" w:sz="8" w:space="0"/>
            </w:tcBorders>
            <w:shd w:val="clear" w:color="auto" w:fill="FFFFFF"/>
            <w:vAlign w:val="center"/>
          </w:tcPr>
          <w:p>
            <w:pPr>
              <w:tabs>
                <w:tab w:val="left" w:pos="6062"/>
                <w:tab w:val="left" w:pos="10881"/>
              </w:tabs>
              <w:jc w:val="center"/>
              <w:rPr>
                <w:rFonts w:ascii="Arial" w:hAnsi="Arial" w:cs="Arial"/>
                <w:b/>
                <w:bCs/>
                <w:color w:val="000000"/>
                <w:lang w:val="de-DE"/>
              </w:rPr>
            </w:pPr>
            <w:r>
              <w:rPr>
                <w:rFonts w:hint="eastAsia" w:ascii="Arial" w:hAnsi="Arial" w:cs="Arial"/>
                <w:b/>
                <w:bCs/>
                <w:color w:val="000000"/>
                <w:lang w:val="de-DE"/>
              </w:rPr>
              <w:t>邮</w:t>
            </w:r>
            <w:r>
              <w:rPr>
                <w:rFonts w:ascii="Arial" w:hAnsi="Arial" w:cs="Arial"/>
                <w:b/>
                <w:bCs/>
                <w:color w:val="000000"/>
              </w:rPr>
              <w:t xml:space="preserve">    </w:t>
            </w:r>
            <w:r>
              <w:rPr>
                <w:rFonts w:hint="eastAsia" w:ascii="Arial" w:hAnsi="Arial" w:cs="Arial"/>
                <w:b/>
                <w:bCs/>
                <w:color w:val="000000"/>
                <w:lang w:val="de-DE"/>
              </w:rPr>
              <w:t>箱：</w:t>
            </w:r>
          </w:p>
        </w:tc>
        <w:tc>
          <w:tcPr>
            <w:tcW w:w="1455" w:type="dxa"/>
            <w:tcBorders>
              <w:top w:val="single" w:color="9BBB59" w:sz="8" w:space="0"/>
              <w:left w:val="single" w:color="9BBB59" w:sz="8" w:space="0"/>
              <w:bottom w:val="single" w:color="9BBB59" w:sz="8" w:space="0"/>
              <w:right w:val="single" w:color="9BBB59" w:sz="8" w:space="0"/>
            </w:tcBorders>
            <w:shd w:val="clear" w:color="auto" w:fill="FFFFFF"/>
            <w:vAlign w:val="center"/>
          </w:tcPr>
          <w:p>
            <w:pPr>
              <w:tabs>
                <w:tab w:val="left" w:pos="6062"/>
                <w:tab w:val="left" w:pos="10881"/>
              </w:tabs>
              <w:rPr>
                <w:rFonts w:ascii="Arial" w:hAnsi="Arial" w:cs="Arial"/>
                <w:b/>
                <w:bCs/>
                <w:color w:val="000000"/>
                <w:lang w:val="de-DE"/>
              </w:rPr>
            </w:pPr>
          </w:p>
        </w:tc>
        <w:tc>
          <w:tcPr>
            <w:tcW w:w="6384" w:type="dxa"/>
            <w:gridSpan w:val="4"/>
            <w:tcBorders>
              <w:top w:val="single" w:color="9BBB59" w:sz="8" w:space="0"/>
              <w:left w:val="single" w:color="9BBB59" w:sz="8" w:space="0"/>
              <w:bottom w:val="single" w:color="9BBB59" w:sz="8" w:space="0"/>
              <w:right w:val="single" w:color="9BBB59" w:sz="8" w:space="0"/>
            </w:tcBorders>
            <w:shd w:val="clear" w:color="auto" w:fill="FFFFFF"/>
            <w:vAlign w:val="center"/>
          </w:tcPr>
          <w:p>
            <w:pPr>
              <w:tabs>
                <w:tab w:val="left" w:pos="6062"/>
                <w:tab w:val="left" w:pos="10881"/>
              </w:tabs>
              <w:rPr>
                <w:rFonts w:ascii="Arial" w:hAnsi="Arial" w:cs="Arial"/>
                <w:b/>
                <w:bCs/>
                <w:color w:val="000000"/>
                <w:lang w:val="de-DE"/>
              </w:rPr>
            </w:pPr>
            <w:r>
              <w:rPr>
                <w:rFonts w:hint="eastAsia" w:ascii="Arial" w:hAnsi="Arial" w:cs="Arial"/>
                <w:b/>
                <w:bCs/>
                <w:color w:val="000000"/>
                <w:lang w:val="de-DE"/>
              </w:rPr>
              <w:t>缴费方式：现金</w:t>
            </w:r>
            <w:r>
              <w:rPr>
                <w:rFonts w:hint="eastAsia" w:ascii="宋体" w:hAnsi="宋体" w:cs="宋体"/>
                <w:b/>
                <w:bCs/>
                <w:color w:val="000000"/>
                <w:lang w:val="de-DE"/>
              </w:rPr>
              <w:t>□</w:t>
            </w:r>
            <w:r>
              <w:rPr>
                <w:rFonts w:ascii="宋体" w:hAnsi="宋体" w:cs="宋体"/>
                <w:b/>
                <w:bCs/>
                <w:color w:val="000000"/>
              </w:rPr>
              <w:t xml:space="preserve">   </w:t>
            </w:r>
            <w:r>
              <w:rPr>
                <w:rFonts w:hint="eastAsia" w:ascii="Arial" w:hAnsi="Arial" w:cs="Arial"/>
                <w:b/>
                <w:bCs/>
                <w:color w:val="000000"/>
                <w:lang w:val="de-DE"/>
              </w:rPr>
              <w:t>转账</w:t>
            </w:r>
            <w:r>
              <w:rPr>
                <w:rFonts w:hint="eastAsia" w:ascii="宋体" w:hAnsi="宋体" w:cs="宋体"/>
                <w:b/>
                <w:bCs/>
                <w:color w:val="000000"/>
              </w:rPr>
              <w:t>□</w:t>
            </w:r>
            <w:r>
              <w:rPr>
                <w:rFonts w:ascii="宋体" w:hAnsi="宋体" w:cs="宋体"/>
                <w:b/>
                <w:bCs/>
                <w:color w:val="000000"/>
              </w:rPr>
              <w:t xml:space="preserve">   </w:t>
            </w:r>
            <w:r>
              <w:rPr>
                <w:rFonts w:hint="eastAsia" w:ascii="宋体" w:hAnsi="宋体" w:cs="宋体"/>
                <w:b/>
                <w:bCs/>
                <w:color w:val="000000"/>
              </w:rPr>
              <w:t>支付宝□</w:t>
            </w:r>
          </w:p>
        </w:tc>
      </w:tr>
      <w:tr>
        <w:tblPrEx>
          <w:tblBorders>
            <w:top w:val="double" w:color="7D9532" w:sz="4" w:space="0"/>
            <w:left w:val="double" w:color="7D9532" w:sz="4" w:space="0"/>
            <w:bottom w:val="double" w:color="7D9532" w:sz="4" w:space="0"/>
            <w:right w:val="double" w:color="7D9532" w:sz="4" w:space="0"/>
            <w:insideH w:val="single" w:color="7D9532" w:sz="4" w:space="0"/>
            <w:insideV w:val="single" w:color="7D9532" w:sz="4" w:space="0"/>
          </w:tblBorders>
          <w:tblLayout w:type="fixed"/>
          <w:tblCellMar>
            <w:top w:w="0" w:type="dxa"/>
            <w:left w:w="108" w:type="dxa"/>
            <w:bottom w:w="0" w:type="dxa"/>
            <w:right w:w="108" w:type="dxa"/>
          </w:tblCellMar>
        </w:tblPrEx>
        <w:trPr>
          <w:trHeight w:val="532" w:hRule="atLeast"/>
          <w:jc w:val="center"/>
        </w:trPr>
        <w:tc>
          <w:tcPr>
            <w:tcW w:w="1657" w:type="dxa"/>
            <w:tcBorders>
              <w:top w:val="single" w:color="9BBB59" w:sz="8"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jc w:val="center"/>
              <w:rPr>
                <w:rFonts w:ascii="Arial" w:hAnsi="Arial" w:cs="Arial"/>
                <w:b/>
                <w:bCs/>
                <w:color w:val="000000"/>
                <w:lang w:val="de-DE"/>
              </w:rPr>
            </w:pPr>
            <w:r>
              <w:rPr>
                <w:rFonts w:hint="eastAsia" w:ascii="Arial" w:hAnsi="Arial" w:cs="Arial"/>
                <w:b/>
                <w:bCs/>
                <w:color w:val="000000"/>
                <w:lang w:val="de-DE"/>
              </w:rPr>
              <w:t>是否安排住宿</w:t>
            </w:r>
          </w:p>
        </w:tc>
        <w:tc>
          <w:tcPr>
            <w:tcW w:w="7839" w:type="dxa"/>
            <w:gridSpan w:val="5"/>
            <w:tcBorders>
              <w:top w:val="single" w:color="9BBB59" w:sz="8"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rPr>
                <w:rFonts w:ascii="Arial" w:hAnsi="Arial" w:cs="Arial"/>
                <w:b/>
                <w:bCs/>
                <w:color w:val="000000"/>
                <w:lang w:val="de-DE"/>
              </w:rPr>
            </w:pPr>
            <w:r>
              <w:rPr>
                <w:rFonts w:hint="eastAsia" w:ascii="Arial" w:hAnsi="Arial" w:cs="Arial"/>
                <w:b/>
                <w:bCs/>
                <w:color w:val="000000"/>
                <w:lang w:val="de-DE"/>
              </w:rPr>
              <w:t>标间（</w:t>
            </w:r>
            <w:r>
              <w:rPr>
                <w:rFonts w:ascii="Arial" w:hAnsi="Arial" w:cs="Arial"/>
                <w:b/>
                <w:bCs/>
                <w:color w:val="000000"/>
              </w:rPr>
              <w:t xml:space="preserve">   </w:t>
            </w:r>
            <w:r>
              <w:rPr>
                <w:rFonts w:hint="eastAsia" w:ascii="Arial" w:hAnsi="Arial" w:cs="Arial"/>
                <w:b/>
                <w:bCs/>
                <w:color w:val="000000"/>
                <w:lang w:val="de-DE"/>
              </w:rPr>
              <w:t>）</w:t>
            </w:r>
            <w:r>
              <w:rPr>
                <w:rFonts w:ascii="Arial" w:hAnsi="Arial" w:cs="Arial"/>
                <w:b/>
                <w:bCs/>
                <w:color w:val="000000"/>
              </w:rPr>
              <w:t xml:space="preserve"> </w:t>
            </w:r>
            <w:r>
              <w:rPr>
                <w:rFonts w:hint="eastAsia" w:ascii="Arial" w:hAnsi="Arial" w:cs="Arial"/>
                <w:b/>
                <w:bCs/>
                <w:color w:val="000000"/>
              </w:rPr>
              <w:t>大床房（</w:t>
            </w:r>
            <w:r>
              <w:rPr>
                <w:rFonts w:ascii="Arial" w:hAnsi="Arial" w:cs="Arial"/>
                <w:b/>
                <w:bCs/>
                <w:color w:val="000000"/>
              </w:rPr>
              <w:t xml:space="preserve">   </w:t>
            </w:r>
            <w:r>
              <w:rPr>
                <w:rFonts w:hint="eastAsia" w:ascii="Arial" w:hAnsi="Arial" w:cs="Arial"/>
                <w:b/>
                <w:bCs/>
                <w:color w:val="000000"/>
              </w:rPr>
              <w:t>）</w:t>
            </w:r>
            <w:r>
              <w:rPr>
                <w:rFonts w:ascii="Arial" w:hAnsi="Arial" w:cs="Arial"/>
                <w:b/>
                <w:bCs/>
                <w:color w:val="000000"/>
              </w:rPr>
              <w:t xml:space="preserve">  </w:t>
            </w:r>
            <w:r>
              <w:rPr>
                <w:rFonts w:hint="eastAsia" w:ascii="Arial" w:hAnsi="Arial" w:cs="Arial"/>
                <w:b/>
                <w:bCs/>
                <w:color w:val="000000"/>
              </w:rPr>
              <w:t>日期：</w:t>
            </w:r>
            <w:r>
              <w:rPr>
                <w:rFonts w:ascii="Arial" w:hAnsi="Arial" w:cs="Arial"/>
                <w:b/>
                <w:bCs/>
                <w:color w:val="000000"/>
                <w:u w:val="single"/>
              </w:rPr>
              <w:t xml:space="preserve">    </w:t>
            </w:r>
            <w:r>
              <w:rPr>
                <w:rFonts w:hint="eastAsia" w:ascii="Arial" w:hAnsi="Arial" w:cs="Arial"/>
                <w:b/>
                <w:bCs/>
                <w:color w:val="000000"/>
              </w:rPr>
              <w:t>月</w:t>
            </w:r>
            <w:r>
              <w:rPr>
                <w:rFonts w:ascii="Arial" w:hAnsi="Arial" w:cs="Arial"/>
                <w:b/>
                <w:bCs/>
                <w:color w:val="000000"/>
                <w:u w:val="single"/>
              </w:rPr>
              <w:t xml:space="preserve">    </w:t>
            </w:r>
            <w:r>
              <w:rPr>
                <w:rFonts w:hint="eastAsia" w:ascii="Arial" w:hAnsi="Arial" w:cs="Arial"/>
                <w:b/>
                <w:bCs/>
                <w:color w:val="000000"/>
              </w:rPr>
              <w:t>日入住，</w:t>
            </w:r>
            <w:r>
              <w:rPr>
                <w:rFonts w:ascii="Arial" w:hAnsi="Arial" w:cs="Arial"/>
                <w:b/>
                <w:bCs/>
                <w:color w:val="000000"/>
                <w:u w:val="single"/>
              </w:rPr>
              <w:t xml:space="preserve">    </w:t>
            </w:r>
            <w:r>
              <w:rPr>
                <w:rFonts w:hint="eastAsia" w:ascii="Arial" w:hAnsi="Arial" w:cs="Arial"/>
                <w:b/>
                <w:bCs/>
                <w:color w:val="000000"/>
              </w:rPr>
              <w:t>月</w:t>
            </w:r>
            <w:r>
              <w:rPr>
                <w:rFonts w:ascii="Arial" w:hAnsi="Arial" w:cs="Arial"/>
                <w:b/>
                <w:bCs/>
                <w:color w:val="000000"/>
                <w:u w:val="single"/>
              </w:rPr>
              <w:t xml:space="preserve">    </w:t>
            </w:r>
            <w:r>
              <w:rPr>
                <w:rFonts w:hint="eastAsia" w:ascii="Arial" w:hAnsi="Arial" w:cs="Arial"/>
                <w:b/>
                <w:bCs/>
                <w:color w:val="000000"/>
              </w:rPr>
              <w:t>日离店</w:t>
            </w:r>
          </w:p>
        </w:tc>
      </w:tr>
      <w:tr>
        <w:tblPrEx>
          <w:tblBorders>
            <w:top w:val="double" w:color="7D9532" w:sz="4" w:space="0"/>
            <w:left w:val="double" w:color="7D9532" w:sz="4" w:space="0"/>
            <w:bottom w:val="double" w:color="7D9532" w:sz="4" w:space="0"/>
            <w:right w:val="double" w:color="7D9532" w:sz="4" w:space="0"/>
            <w:insideH w:val="single" w:color="7D9532" w:sz="4" w:space="0"/>
            <w:insideV w:val="single" w:color="7D9532" w:sz="4" w:space="0"/>
          </w:tblBorders>
          <w:tblLayout w:type="fixed"/>
          <w:tblCellMar>
            <w:top w:w="0" w:type="dxa"/>
            <w:left w:w="108" w:type="dxa"/>
            <w:bottom w:w="0" w:type="dxa"/>
            <w:right w:w="108" w:type="dxa"/>
          </w:tblCellMar>
        </w:tblPrEx>
        <w:trPr>
          <w:trHeight w:val="435" w:hRule="atLeast"/>
          <w:jc w:val="center"/>
        </w:trPr>
        <w:tc>
          <w:tcPr>
            <w:tcW w:w="9496" w:type="dxa"/>
            <w:gridSpan w:val="6"/>
            <w:tcBorders>
              <w:top w:val="single" w:color="9BBB59" w:sz="8" w:space="0"/>
              <w:left w:val="single" w:color="9BBB59" w:sz="8" w:space="0"/>
              <w:bottom w:val="single" w:color="9BBB59" w:sz="8" w:space="0"/>
              <w:right w:val="single" w:color="9BBB59" w:sz="8" w:space="0"/>
            </w:tcBorders>
            <w:shd w:val="clear" w:color="auto" w:fill="FFFFFF"/>
            <w:vAlign w:val="center"/>
          </w:tcPr>
          <w:p>
            <w:pPr>
              <w:tabs>
                <w:tab w:val="left" w:pos="6062"/>
                <w:tab w:val="left" w:pos="10881"/>
              </w:tabs>
              <w:rPr>
                <w:rFonts w:ascii="Arial" w:hAnsi="Arial" w:cs="Arial"/>
                <w:b/>
                <w:bCs/>
                <w:color w:val="000000"/>
                <w:lang w:val="de-DE"/>
              </w:rPr>
            </w:pPr>
            <w:r>
              <w:rPr>
                <w:rFonts w:hint="eastAsia" w:ascii="Arial" w:hAnsi="Arial" w:cs="Arial"/>
                <w:b/>
                <w:bCs/>
                <w:color w:val="000000"/>
                <w:lang w:val="de-DE"/>
              </w:rPr>
              <w:t>参训人员信息：</w:t>
            </w:r>
          </w:p>
        </w:tc>
      </w:tr>
      <w:tr>
        <w:tblPrEx>
          <w:tblBorders>
            <w:top w:val="double" w:color="7D9532" w:sz="4" w:space="0"/>
            <w:left w:val="double" w:color="7D9532" w:sz="4" w:space="0"/>
            <w:bottom w:val="double" w:color="7D9532" w:sz="4" w:space="0"/>
            <w:right w:val="double" w:color="7D9532" w:sz="4" w:space="0"/>
            <w:insideH w:val="single" w:color="7D9532" w:sz="4" w:space="0"/>
            <w:insideV w:val="single" w:color="7D9532" w:sz="4" w:space="0"/>
          </w:tblBorders>
          <w:tblLayout w:type="fixed"/>
          <w:tblCellMar>
            <w:top w:w="0" w:type="dxa"/>
            <w:left w:w="108" w:type="dxa"/>
            <w:bottom w:w="0" w:type="dxa"/>
            <w:right w:w="108" w:type="dxa"/>
          </w:tblCellMar>
        </w:tblPrEx>
        <w:trPr>
          <w:trHeight w:val="383" w:hRule="atLeast"/>
          <w:jc w:val="center"/>
        </w:trPr>
        <w:tc>
          <w:tcPr>
            <w:tcW w:w="1657" w:type="dxa"/>
            <w:tcBorders>
              <w:top w:val="single" w:color="9BBB59" w:sz="8"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jc w:val="center"/>
              <w:rPr>
                <w:rFonts w:ascii="Arial" w:hAnsi="Arial" w:cs="Arial"/>
                <w:b/>
                <w:bCs/>
                <w:color w:val="000000"/>
                <w:lang w:val="de-DE"/>
              </w:rPr>
            </w:pPr>
            <w:r>
              <w:rPr>
                <w:rFonts w:hint="eastAsia" w:ascii="Arial" w:hAnsi="Arial" w:cs="Arial"/>
                <w:b/>
                <w:bCs/>
                <w:color w:val="000000"/>
                <w:lang w:val="de-DE"/>
              </w:rPr>
              <w:t>姓名</w:t>
            </w:r>
          </w:p>
        </w:tc>
        <w:tc>
          <w:tcPr>
            <w:tcW w:w="1455" w:type="dxa"/>
            <w:tcBorders>
              <w:top w:val="single" w:color="9BBB59" w:sz="8"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jc w:val="center"/>
              <w:rPr>
                <w:rFonts w:ascii="Arial" w:hAnsi="Arial" w:cs="Arial"/>
                <w:b/>
                <w:bCs/>
                <w:color w:val="000000"/>
                <w:lang w:val="de-DE"/>
              </w:rPr>
            </w:pPr>
            <w:r>
              <w:rPr>
                <w:rFonts w:hint="eastAsia" w:ascii="Arial" w:hAnsi="Arial" w:cs="Arial"/>
                <w:b/>
                <w:bCs/>
                <w:color w:val="000000"/>
                <w:lang w:val="de-DE"/>
              </w:rPr>
              <w:t>职务</w:t>
            </w:r>
          </w:p>
        </w:tc>
        <w:tc>
          <w:tcPr>
            <w:tcW w:w="1628" w:type="dxa"/>
            <w:gridSpan w:val="2"/>
            <w:tcBorders>
              <w:top w:val="single" w:color="9BBB59" w:sz="8"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jc w:val="center"/>
              <w:rPr>
                <w:rFonts w:ascii="Arial" w:hAnsi="Arial" w:cs="Arial"/>
                <w:b/>
                <w:bCs/>
                <w:color w:val="000000"/>
                <w:lang w:val="de-DE"/>
              </w:rPr>
            </w:pPr>
            <w:r>
              <w:rPr>
                <w:rFonts w:hint="eastAsia" w:ascii="Arial" w:hAnsi="Arial" w:cs="Arial"/>
                <w:b/>
                <w:bCs/>
                <w:color w:val="000000"/>
                <w:lang w:val="de-DE"/>
              </w:rPr>
              <w:t>联系手机</w:t>
            </w:r>
          </w:p>
        </w:tc>
        <w:tc>
          <w:tcPr>
            <w:tcW w:w="4756" w:type="dxa"/>
            <w:gridSpan w:val="2"/>
            <w:tcBorders>
              <w:top w:val="single" w:color="9BBB59" w:sz="8"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jc w:val="center"/>
              <w:rPr>
                <w:rFonts w:ascii="Arial" w:hAnsi="Arial" w:cs="Arial"/>
                <w:b/>
                <w:bCs/>
                <w:color w:val="000000"/>
                <w:lang w:val="de-DE"/>
              </w:rPr>
            </w:pPr>
            <w:r>
              <w:rPr>
                <w:rFonts w:hint="eastAsia" w:ascii="Arial" w:hAnsi="Arial" w:cs="Arial"/>
                <w:b/>
                <w:bCs/>
                <w:color w:val="000000"/>
                <w:lang w:val="de-DE"/>
              </w:rPr>
              <w:t>邮箱</w:t>
            </w:r>
          </w:p>
        </w:tc>
      </w:tr>
      <w:tr>
        <w:tblPrEx>
          <w:tblBorders>
            <w:top w:val="double" w:color="7D9532" w:sz="4" w:space="0"/>
            <w:left w:val="double" w:color="7D9532" w:sz="4" w:space="0"/>
            <w:bottom w:val="double" w:color="7D9532" w:sz="4" w:space="0"/>
            <w:right w:val="double" w:color="7D9532" w:sz="4" w:space="0"/>
            <w:insideH w:val="single" w:color="7D9532" w:sz="4" w:space="0"/>
            <w:insideV w:val="single" w:color="7D9532" w:sz="4" w:space="0"/>
          </w:tblBorders>
          <w:tblLayout w:type="fixed"/>
          <w:tblCellMar>
            <w:top w:w="0" w:type="dxa"/>
            <w:left w:w="108" w:type="dxa"/>
            <w:bottom w:w="0" w:type="dxa"/>
            <w:right w:w="108" w:type="dxa"/>
          </w:tblCellMar>
        </w:tblPrEx>
        <w:trPr>
          <w:trHeight w:val="470" w:hRule="atLeast"/>
          <w:jc w:val="center"/>
        </w:trPr>
        <w:tc>
          <w:tcPr>
            <w:tcW w:w="1657" w:type="dxa"/>
            <w:tcBorders>
              <w:top w:val="single" w:color="9BBB59" w:sz="8" w:space="0"/>
              <w:left w:val="single" w:color="9BBB59" w:sz="8" w:space="0"/>
              <w:bottom w:val="single" w:color="9BBB59" w:sz="8" w:space="0"/>
              <w:right w:val="single" w:color="9BBB59" w:sz="8" w:space="0"/>
            </w:tcBorders>
            <w:shd w:val="clear" w:color="auto" w:fill="FFFFFF"/>
            <w:vAlign w:val="center"/>
          </w:tcPr>
          <w:p>
            <w:pPr>
              <w:tabs>
                <w:tab w:val="left" w:pos="6062"/>
                <w:tab w:val="left" w:pos="10881"/>
              </w:tabs>
              <w:rPr>
                <w:rFonts w:ascii="Arial" w:hAnsi="Arial" w:cs="Arial"/>
                <w:b/>
                <w:bCs/>
                <w:color w:val="000000"/>
                <w:lang w:val="de-DE"/>
              </w:rPr>
            </w:pPr>
          </w:p>
        </w:tc>
        <w:tc>
          <w:tcPr>
            <w:tcW w:w="1455" w:type="dxa"/>
            <w:tcBorders>
              <w:top w:val="single" w:color="9BBB59" w:sz="8" w:space="0"/>
              <w:left w:val="single" w:color="9BBB59" w:sz="8" w:space="0"/>
              <w:bottom w:val="single" w:color="9BBB59" w:sz="8" w:space="0"/>
              <w:right w:val="single" w:color="9BBB59" w:sz="8" w:space="0"/>
            </w:tcBorders>
            <w:shd w:val="clear" w:color="auto" w:fill="FFFFFF"/>
            <w:vAlign w:val="center"/>
          </w:tcPr>
          <w:p>
            <w:pPr>
              <w:tabs>
                <w:tab w:val="left" w:pos="6062"/>
                <w:tab w:val="left" w:pos="10881"/>
              </w:tabs>
              <w:rPr>
                <w:rFonts w:ascii="Arial" w:hAnsi="Arial" w:cs="Arial"/>
                <w:b/>
                <w:bCs/>
                <w:color w:val="000000"/>
                <w:lang w:val="de-DE"/>
              </w:rPr>
            </w:pPr>
          </w:p>
        </w:tc>
        <w:tc>
          <w:tcPr>
            <w:tcW w:w="1628" w:type="dxa"/>
            <w:gridSpan w:val="2"/>
            <w:tcBorders>
              <w:top w:val="single" w:color="9BBB59" w:sz="8" w:space="0"/>
              <w:left w:val="single" w:color="9BBB59" w:sz="8" w:space="0"/>
              <w:bottom w:val="single" w:color="9BBB59" w:sz="8" w:space="0"/>
              <w:right w:val="single" w:color="9BBB59" w:sz="8" w:space="0"/>
            </w:tcBorders>
            <w:shd w:val="clear" w:color="auto" w:fill="FFFFFF"/>
            <w:vAlign w:val="center"/>
          </w:tcPr>
          <w:p>
            <w:pPr>
              <w:tabs>
                <w:tab w:val="left" w:pos="6062"/>
                <w:tab w:val="left" w:pos="10881"/>
              </w:tabs>
              <w:rPr>
                <w:rFonts w:ascii="Arial" w:hAnsi="Arial" w:cs="Arial"/>
                <w:b/>
                <w:bCs/>
                <w:color w:val="000000"/>
                <w:lang w:val="de-DE"/>
              </w:rPr>
            </w:pPr>
          </w:p>
        </w:tc>
        <w:tc>
          <w:tcPr>
            <w:tcW w:w="4756" w:type="dxa"/>
            <w:gridSpan w:val="2"/>
            <w:tcBorders>
              <w:top w:val="single" w:color="9BBB59" w:sz="8" w:space="0"/>
              <w:left w:val="single" w:color="9BBB59" w:sz="8" w:space="0"/>
              <w:bottom w:val="single" w:color="9BBB59" w:sz="8" w:space="0"/>
              <w:right w:val="single" w:color="9BBB59" w:sz="8" w:space="0"/>
            </w:tcBorders>
            <w:shd w:val="clear" w:color="auto" w:fill="FFFFFF"/>
            <w:vAlign w:val="center"/>
          </w:tcPr>
          <w:p>
            <w:pPr>
              <w:tabs>
                <w:tab w:val="left" w:pos="6062"/>
                <w:tab w:val="left" w:pos="10881"/>
              </w:tabs>
              <w:rPr>
                <w:rFonts w:ascii="Arial" w:hAnsi="Arial" w:cs="Arial"/>
                <w:b/>
                <w:bCs/>
                <w:color w:val="000000"/>
                <w:lang w:val="de-DE"/>
              </w:rPr>
            </w:pPr>
          </w:p>
        </w:tc>
      </w:tr>
      <w:tr>
        <w:tblPrEx>
          <w:tblBorders>
            <w:top w:val="double" w:color="7D9532" w:sz="4" w:space="0"/>
            <w:left w:val="double" w:color="7D9532" w:sz="4" w:space="0"/>
            <w:bottom w:val="double" w:color="7D9532" w:sz="4" w:space="0"/>
            <w:right w:val="double" w:color="7D9532" w:sz="4" w:space="0"/>
            <w:insideH w:val="single" w:color="7D9532" w:sz="4" w:space="0"/>
            <w:insideV w:val="single" w:color="7D9532" w:sz="4" w:space="0"/>
          </w:tblBorders>
          <w:tblLayout w:type="fixed"/>
          <w:tblCellMar>
            <w:top w:w="0" w:type="dxa"/>
            <w:left w:w="108" w:type="dxa"/>
            <w:bottom w:w="0" w:type="dxa"/>
            <w:right w:w="108" w:type="dxa"/>
          </w:tblCellMar>
        </w:tblPrEx>
        <w:trPr>
          <w:trHeight w:val="460" w:hRule="atLeast"/>
          <w:jc w:val="center"/>
        </w:trPr>
        <w:tc>
          <w:tcPr>
            <w:tcW w:w="1657" w:type="dxa"/>
            <w:tcBorders>
              <w:top w:val="single" w:color="9BBB59" w:sz="8"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rPr>
                <w:rFonts w:ascii="Arial" w:hAnsi="Arial" w:cs="Arial"/>
                <w:b/>
                <w:bCs/>
                <w:color w:val="000000"/>
                <w:lang w:val="de-DE"/>
              </w:rPr>
            </w:pPr>
          </w:p>
        </w:tc>
        <w:tc>
          <w:tcPr>
            <w:tcW w:w="1455" w:type="dxa"/>
            <w:tcBorders>
              <w:top w:val="single" w:color="9BBB59" w:sz="8"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rPr>
                <w:rFonts w:ascii="Arial" w:hAnsi="Arial" w:cs="Arial"/>
                <w:b/>
                <w:bCs/>
                <w:color w:val="000000"/>
                <w:lang w:val="de-DE"/>
              </w:rPr>
            </w:pPr>
          </w:p>
        </w:tc>
        <w:tc>
          <w:tcPr>
            <w:tcW w:w="1628" w:type="dxa"/>
            <w:gridSpan w:val="2"/>
            <w:tcBorders>
              <w:top w:val="single" w:color="9BBB59" w:sz="8"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rPr>
                <w:rFonts w:ascii="Arial" w:hAnsi="Arial" w:cs="Arial"/>
                <w:b/>
                <w:bCs/>
                <w:color w:val="000000"/>
                <w:lang w:val="de-DE"/>
              </w:rPr>
            </w:pPr>
          </w:p>
        </w:tc>
        <w:tc>
          <w:tcPr>
            <w:tcW w:w="4756" w:type="dxa"/>
            <w:gridSpan w:val="2"/>
            <w:tcBorders>
              <w:top w:val="single" w:color="9BBB59" w:sz="8" w:space="0"/>
              <w:left w:val="single" w:color="9BBB59" w:sz="8" w:space="0"/>
              <w:bottom w:val="single" w:color="9BBB59" w:sz="8" w:space="0"/>
              <w:right w:val="single" w:color="9BBB59" w:sz="8" w:space="0"/>
            </w:tcBorders>
            <w:shd w:val="clear" w:color="auto" w:fill="EBF1DD"/>
            <w:vAlign w:val="center"/>
          </w:tcPr>
          <w:p>
            <w:pPr>
              <w:tabs>
                <w:tab w:val="left" w:pos="6062"/>
                <w:tab w:val="left" w:pos="10881"/>
              </w:tabs>
              <w:rPr>
                <w:rFonts w:ascii="Arial" w:hAnsi="Arial" w:cs="Arial"/>
                <w:b/>
                <w:bCs/>
                <w:color w:val="000000"/>
                <w:lang w:val="de-DE"/>
              </w:rPr>
            </w:pPr>
          </w:p>
        </w:tc>
      </w:tr>
      <w:tr>
        <w:tblPrEx>
          <w:tblBorders>
            <w:top w:val="double" w:color="7D9532" w:sz="4" w:space="0"/>
            <w:left w:val="double" w:color="7D9532" w:sz="4" w:space="0"/>
            <w:bottom w:val="double" w:color="7D9532" w:sz="4" w:space="0"/>
            <w:right w:val="double" w:color="7D9532" w:sz="4" w:space="0"/>
            <w:insideH w:val="single" w:color="7D9532" w:sz="4" w:space="0"/>
            <w:insideV w:val="single" w:color="7D9532" w:sz="4" w:space="0"/>
          </w:tblBorders>
          <w:tblLayout w:type="fixed"/>
          <w:tblCellMar>
            <w:top w:w="0" w:type="dxa"/>
            <w:left w:w="108" w:type="dxa"/>
            <w:bottom w:w="0" w:type="dxa"/>
            <w:right w:w="108" w:type="dxa"/>
          </w:tblCellMar>
        </w:tblPrEx>
        <w:trPr>
          <w:trHeight w:val="425" w:hRule="atLeast"/>
          <w:jc w:val="center"/>
        </w:trPr>
        <w:tc>
          <w:tcPr>
            <w:tcW w:w="1657" w:type="dxa"/>
            <w:tcBorders>
              <w:top w:val="single" w:color="9BBB59" w:sz="8" w:space="0"/>
              <w:left w:val="single" w:color="9BBB59" w:sz="8" w:space="0"/>
              <w:bottom w:val="single" w:color="9BBB59" w:sz="8" w:space="0"/>
              <w:right w:val="single" w:color="9BBB59" w:sz="8" w:space="0"/>
            </w:tcBorders>
            <w:shd w:val="clear" w:color="auto" w:fill="FFFFFF"/>
          </w:tcPr>
          <w:p>
            <w:pPr>
              <w:tabs>
                <w:tab w:val="left" w:pos="6062"/>
                <w:tab w:val="left" w:pos="10881"/>
              </w:tabs>
              <w:rPr>
                <w:rFonts w:ascii="Arial" w:hAnsi="Arial" w:cs="Arial"/>
                <w:b/>
                <w:bCs/>
                <w:color w:val="000000"/>
                <w:lang w:val="de-DE"/>
              </w:rPr>
            </w:pPr>
          </w:p>
        </w:tc>
        <w:tc>
          <w:tcPr>
            <w:tcW w:w="1455" w:type="dxa"/>
            <w:tcBorders>
              <w:top w:val="single" w:color="9BBB59" w:sz="8" w:space="0"/>
              <w:left w:val="single" w:color="9BBB59" w:sz="8" w:space="0"/>
              <w:bottom w:val="single" w:color="9BBB59" w:sz="8" w:space="0"/>
              <w:right w:val="single" w:color="9BBB59" w:sz="8" w:space="0"/>
            </w:tcBorders>
            <w:shd w:val="clear" w:color="auto" w:fill="FFFFFF"/>
          </w:tcPr>
          <w:p>
            <w:pPr>
              <w:tabs>
                <w:tab w:val="left" w:pos="6062"/>
                <w:tab w:val="left" w:pos="10881"/>
              </w:tabs>
              <w:rPr>
                <w:rFonts w:ascii="Arial" w:hAnsi="Arial" w:cs="Arial"/>
                <w:b/>
                <w:bCs/>
                <w:color w:val="000000"/>
                <w:lang w:val="de-DE"/>
              </w:rPr>
            </w:pPr>
          </w:p>
        </w:tc>
        <w:tc>
          <w:tcPr>
            <w:tcW w:w="1628" w:type="dxa"/>
            <w:gridSpan w:val="2"/>
            <w:tcBorders>
              <w:top w:val="single" w:color="9BBB59" w:sz="8" w:space="0"/>
              <w:left w:val="single" w:color="9BBB59" w:sz="8" w:space="0"/>
              <w:bottom w:val="single" w:color="9BBB59" w:sz="8" w:space="0"/>
              <w:right w:val="single" w:color="9BBB59" w:sz="8" w:space="0"/>
            </w:tcBorders>
            <w:shd w:val="clear" w:color="auto" w:fill="FFFFFF"/>
          </w:tcPr>
          <w:p>
            <w:pPr>
              <w:tabs>
                <w:tab w:val="left" w:pos="6062"/>
                <w:tab w:val="left" w:pos="10881"/>
              </w:tabs>
              <w:rPr>
                <w:rFonts w:ascii="Arial" w:hAnsi="Arial" w:cs="Arial"/>
                <w:b/>
                <w:bCs/>
                <w:color w:val="000000"/>
                <w:lang w:val="de-DE"/>
              </w:rPr>
            </w:pPr>
          </w:p>
        </w:tc>
        <w:tc>
          <w:tcPr>
            <w:tcW w:w="4756" w:type="dxa"/>
            <w:gridSpan w:val="2"/>
            <w:tcBorders>
              <w:top w:val="single" w:color="9BBB59" w:sz="8" w:space="0"/>
              <w:left w:val="single" w:color="9BBB59" w:sz="8" w:space="0"/>
              <w:bottom w:val="single" w:color="9BBB59" w:sz="8" w:space="0"/>
              <w:right w:val="single" w:color="9BBB59" w:sz="8" w:space="0"/>
            </w:tcBorders>
            <w:shd w:val="clear" w:color="auto" w:fill="FFFFFF"/>
          </w:tcPr>
          <w:p>
            <w:pPr>
              <w:tabs>
                <w:tab w:val="left" w:pos="6062"/>
                <w:tab w:val="left" w:pos="10881"/>
              </w:tabs>
              <w:rPr>
                <w:rFonts w:ascii="Arial" w:hAnsi="Arial" w:cs="Arial"/>
                <w:b/>
                <w:bCs/>
                <w:color w:val="000000"/>
                <w:lang w:val="de-DE"/>
              </w:rPr>
            </w:pPr>
          </w:p>
        </w:tc>
      </w:tr>
      <w:tr>
        <w:tblPrEx>
          <w:tblBorders>
            <w:top w:val="double" w:color="7D9532" w:sz="4" w:space="0"/>
            <w:left w:val="double" w:color="7D9532" w:sz="4" w:space="0"/>
            <w:bottom w:val="double" w:color="7D9532" w:sz="4" w:space="0"/>
            <w:right w:val="double" w:color="7D9532" w:sz="4" w:space="0"/>
            <w:insideH w:val="single" w:color="7D9532" w:sz="4" w:space="0"/>
            <w:insideV w:val="single" w:color="7D9532" w:sz="4" w:space="0"/>
          </w:tblBorders>
          <w:tblLayout w:type="fixed"/>
          <w:tblCellMar>
            <w:top w:w="0" w:type="dxa"/>
            <w:left w:w="108" w:type="dxa"/>
            <w:bottom w:w="0" w:type="dxa"/>
            <w:right w:w="108" w:type="dxa"/>
          </w:tblCellMar>
        </w:tblPrEx>
        <w:trPr>
          <w:trHeight w:val="390" w:hRule="atLeast"/>
          <w:jc w:val="center"/>
        </w:trPr>
        <w:tc>
          <w:tcPr>
            <w:tcW w:w="1657" w:type="dxa"/>
            <w:tcBorders>
              <w:top w:val="single" w:color="9BBB59" w:sz="8" w:space="0"/>
              <w:left w:val="single" w:color="9BBB59" w:sz="8" w:space="0"/>
              <w:bottom w:val="single" w:color="9BBB59" w:sz="8" w:space="0"/>
              <w:right w:val="single" w:color="9BBB59" w:sz="8" w:space="0"/>
            </w:tcBorders>
            <w:shd w:val="clear" w:color="auto" w:fill="EBF1DD"/>
          </w:tcPr>
          <w:p>
            <w:pPr>
              <w:tabs>
                <w:tab w:val="left" w:pos="6062"/>
                <w:tab w:val="left" w:pos="10881"/>
              </w:tabs>
              <w:rPr>
                <w:rFonts w:ascii="Arial" w:hAnsi="Arial" w:cs="Arial"/>
                <w:b/>
                <w:bCs/>
                <w:color w:val="000000"/>
                <w:lang w:val="de-DE"/>
              </w:rPr>
            </w:pPr>
          </w:p>
        </w:tc>
        <w:tc>
          <w:tcPr>
            <w:tcW w:w="1455" w:type="dxa"/>
            <w:tcBorders>
              <w:top w:val="single" w:color="9BBB59" w:sz="8" w:space="0"/>
              <w:left w:val="single" w:color="9BBB59" w:sz="8" w:space="0"/>
              <w:bottom w:val="single" w:color="9BBB59" w:sz="8" w:space="0"/>
              <w:right w:val="single" w:color="9BBB59" w:sz="8" w:space="0"/>
            </w:tcBorders>
            <w:shd w:val="clear" w:color="auto" w:fill="EBF1DD"/>
          </w:tcPr>
          <w:p>
            <w:pPr>
              <w:tabs>
                <w:tab w:val="left" w:pos="6062"/>
                <w:tab w:val="left" w:pos="10881"/>
              </w:tabs>
              <w:rPr>
                <w:rFonts w:ascii="Arial" w:hAnsi="Arial" w:cs="Arial"/>
                <w:b/>
                <w:bCs/>
                <w:color w:val="000000"/>
                <w:lang w:val="de-DE"/>
              </w:rPr>
            </w:pPr>
          </w:p>
        </w:tc>
        <w:tc>
          <w:tcPr>
            <w:tcW w:w="1628" w:type="dxa"/>
            <w:gridSpan w:val="2"/>
            <w:tcBorders>
              <w:top w:val="single" w:color="9BBB59" w:sz="8" w:space="0"/>
              <w:left w:val="single" w:color="9BBB59" w:sz="8" w:space="0"/>
              <w:bottom w:val="single" w:color="9BBB59" w:sz="8" w:space="0"/>
              <w:right w:val="single" w:color="9BBB59" w:sz="8" w:space="0"/>
            </w:tcBorders>
            <w:shd w:val="clear" w:color="auto" w:fill="EBF1DD"/>
          </w:tcPr>
          <w:p>
            <w:pPr>
              <w:tabs>
                <w:tab w:val="left" w:pos="6062"/>
                <w:tab w:val="left" w:pos="10881"/>
              </w:tabs>
              <w:rPr>
                <w:rFonts w:ascii="Arial" w:hAnsi="Arial" w:cs="Arial"/>
                <w:b/>
                <w:bCs/>
                <w:color w:val="000000"/>
                <w:lang w:val="de-DE"/>
              </w:rPr>
            </w:pPr>
          </w:p>
        </w:tc>
        <w:tc>
          <w:tcPr>
            <w:tcW w:w="4756" w:type="dxa"/>
            <w:gridSpan w:val="2"/>
            <w:tcBorders>
              <w:top w:val="single" w:color="9BBB59" w:sz="8" w:space="0"/>
              <w:left w:val="single" w:color="9BBB59" w:sz="8" w:space="0"/>
              <w:bottom w:val="single" w:color="9BBB59" w:sz="8" w:space="0"/>
              <w:right w:val="single" w:color="9BBB59" w:sz="8" w:space="0"/>
            </w:tcBorders>
            <w:shd w:val="clear" w:color="auto" w:fill="EBF1DD"/>
          </w:tcPr>
          <w:p>
            <w:pPr>
              <w:tabs>
                <w:tab w:val="left" w:pos="6062"/>
                <w:tab w:val="left" w:pos="10881"/>
              </w:tabs>
              <w:rPr>
                <w:rFonts w:ascii="Arial" w:hAnsi="Arial" w:cs="Arial"/>
                <w:b/>
                <w:bCs/>
                <w:color w:val="000000"/>
                <w:lang w:val="de-DE"/>
              </w:rPr>
            </w:pPr>
          </w:p>
        </w:tc>
      </w:tr>
      <w:tr>
        <w:tblPrEx>
          <w:tblBorders>
            <w:top w:val="double" w:color="7D9532" w:sz="4" w:space="0"/>
            <w:left w:val="double" w:color="7D9532" w:sz="4" w:space="0"/>
            <w:bottom w:val="double" w:color="7D9532" w:sz="4" w:space="0"/>
            <w:right w:val="double" w:color="7D9532" w:sz="4" w:space="0"/>
            <w:insideH w:val="single" w:color="7D9532" w:sz="4" w:space="0"/>
            <w:insideV w:val="single" w:color="7D9532" w:sz="4" w:space="0"/>
          </w:tblBorders>
          <w:tblLayout w:type="fixed"/>
          <w:tblCellMar>
            <w:top w:w="0" w:type="dxa"/>
            <w:left w:w="108" w:type="dxa"/>
            <w:bottom w:w="0" w:type="dxa"/>
            <w:right w:w="108" w:type="dxa"/>
          </w:tblCellMar>
        </w:tblPrEx>
        <w:trPr>
          <w:trHeight w:val="475" w:hRule="atLeast"/>
          <w:jc w:val="center"/>
        </w:trPr>
        <w:tc>
          <w:tcPr>
            <w:tcW w:w="1657" w:type="dxa"/>
            <w:tcBorders>
              <w:top w:val="single" w:color="9BBB59" w:sz="8" w:space="0"/>
              <w:left w:val="single" w:color="9BBB59" w:sz="8" w:space="0"/>
              <w:bottom w:val="single" w:color="9BBB59" w:sz="8" w:space="0"/>
              <w:right w:val="single" w:color="9BBB59" w:sz="8" w:space="0"/>
            </w:tcBorders>
            <w:shd w:val="clear" w:color="auto" w:fill="FFFFFF"/>
          </w:tcPr>
          <w:p>
            <w:pPr>
              <w:tabs>
                <w:tab w:val="left" w:pos="6062"/>
                <w:tab w:val="left" w:pos="10881"/>
              </w:tabs>
              <w:rPr>
                <w:rFonts w:ascii="Arial" w:hAnsi="Arial" w:cs="Arial"/>
                <w:b/>
                <w:bCs/>
                <w:color w:val="000000"/>
                <w:lang w:val="de-DE"/>
              </w:rPr>
            </w:pPr>
          </w:p>
        </w:tc>
        <w:tc>
          <w:tcPr>
            <w:tcW w:w="1455" w:type="dxa"/>
            <w:tcBorders>
              <w:top w:val="single" w:color="9BBB59" w:sz="8" w:space="0"/>
              <w:left w:val="single" w:color="9BBB59" w:sz="8" w:space="0"/>
              <w:bottom w:val="single" w:color="9BBB59" w:sz="8" w:space="0"/>
              <w:right w:val="single" w:color="9BBB59" w:sz="8" w:space="0"/>
            </w:tcBorders>
            <w:shd w:val="clear" w:color="auto" w:fill="FFFFFF"/>
          </w:tcPr>
          <w:p>
            <w:pPr>
              <w:tabs>
                <w:tab w:val="left" w:pos="6062"/>
                <w:tab w:val="left" w:pos="10881"/>
              </w:tabs>
              <w:rPr>
                <w:rFonts w:ascii="Arial" w:hAnsi="Arial" w:cs="Arial"/>
                <w:b/>
                <w:bCs/>
                <w:color w:val="000000"/>
                <w:lang w:val="de-DE"/>
              </w:rPr>
            </w:pPr>
          </w:p>
        </w:tc>
        <w:tc>
          <w:tcPr>
            <w:tcW w:w="1628" w:type="dxa"/>
            <w:gridSpan w:val="2"/>
            <w:tcBorders>
              <w:top w:val="single" w:color="9BBB59" w:sz="8" w:space="0"/>
              <w:left w:val="single" w:color="9BBB59" w:sz="8" w:space="0"/>
              <w:bottom w:val="single" w:color="9BBB59" w:sz="8" w:space="0"/>
              <w:right w:val="single" w:color="9BBB59" w:sz="8" w:space="0"/>
            </w:tcBorders>
            <w:shd w:val="clear" w:color="auto" w:fill="FFFFFF"/>
          </w:tcPr>
          <w:p>
            <w:pPr>
              <w:tabs>
                <w:tab w:val="left" w:pos="6062"/>
                <w:tab w:val="left" w:pos="10881"/>
              </w:tabs>
              <w:rPr>
                <w:rFonts w:ascii="Arial" w:hAnsi="Arial" w:cs="Arial"/>
                <w:b/>
                <w:bCs/>
                <w:color w:val="000000"/>
                <w:lang w:val="de-DE"/>
              </w:rPr>
            </w:pPr>
          </w:p>
        </w:tc>
        <w:tc>
          <w:tcPr>
            <w:tcW w:w="4756" w:type="dxa"/>
            <w:gridSpan w:val="2"/>
            <w:tcBorders>
              <w:top w:val="single" w:color="9BBB59" w:sz="8" w:space="0"/>
              <w:left w:val="single" w:color="9BBB59" w:sz="8" w:space="0"/>
              <w:bottom w:val="single" w:color="9BBB59" w:sz="8" w:space="0"/>
              <w:right w:val="single" w:color="9BBB59" w:sz="8" w:space="0"/>
            </w:tcBorders>
            <w:shd w:val="clear" w:color="auto" w:fill="FFFFFF"/>
          </w:tcPr>
          <w:p>
            <w:pPr>
              <w:tabs>
                <w:tab w:val="left" w:pos="6062"/>
                <w:tab w:val="left" w:pos="10881"/>
              </w:tabs>
              <w:rPr>
                <w:rFonts w:ascii="Arial" w:hAnsi="Arial" w:cs="Arial"/>
                <w:b/>
                <w:bCs/>
                <w:color w:val="000000"/>
                <w:lang w:val="de-DE"/>
              </w:rPr>
            </w:pPr>
          </w:p>
        </w:tc>
      </w:tr>
      <w:tr>
        <w:tblPrEx>
          <w:tblBorders>
            <w:top w:val="double" w:color="7D9532" w:sz="4" w:space="0"/>
            <w:left w:val="double" w:color="7D9532" w:sz="4" w:space="0"/>
            <w:bottom w:val="double" w:color="7D9532" w:sz="4" w:space="0"/>
            <w:right w:val="double" w:color="7D9532" w:sz="4" w:space="0"/>
            <w:insideH w:val="single" w:color="7D9532" w:sz="4" w:space="0"/>
            <w:insideV w:val="single" w:color="7D9532" w:sz="4" w:space="0"/>
          </w:tblBorders>
          <w:tblLayout w:type="fixed"/>
          <w:tblCellMar>
            <w:top w:w="0" w:type="dxa"/>
            <w:left w:w="108" w:type="dxa"/>
            <w:bottom w:w="0" w:type="dxa"/>
            <w:right w:w="108" w:type="dxa"/>
          </w:tblCellMar>
        </w:tblPrEx>
        <w:trPr>
          <w:trHeight w:val="475" w:hRule="atLeast"/>
          <w:jc w:val="center"/>
        </w:trPr>
        <w:tc>
          <w:tcPr>
            <w:tcW w:w="9496" w:type="dxa"/>
            <w:gridSpan w:val="6"/>
            <w:tcBorders>
              <w:top w:val="single" w:color="9BBB59" w:sz="8" w:space="0"/>
              <w:left w:val="single" w:color="9BBB59" w:sz="8" w:space="0"/>
              <w:bottom w:val="single" w:color="9BBB59" w:sz="8" w:space="0"/>
              <w:right w:val="single" w:color="9BBB59" w:sz="8" w:space="0"/>
            </w:tcBorders>
            <w:shd w:val="clear" w:color="auto" w:fill="FFFFFF"/>
          </w:tcPr>
          <w:p>
            <w:pPr>
              <w:jc w:val="left"/>
              <w:rPr>
                <w:rFonts w:ascii="宋体" w:cs="宋体"/>
                <w:b/>
                <w:bCs/>
                <w:color w:val="04617B"/>
                <w:sz w:val="22"/>
                <w:szCs w:val="22"/>
              </w:rPr>
            </w:pPr>
            <w:r>
              <w:rPr>
                <w:rFonts w:hint="eastAsia" w:ascii="宋体" w:hAnsi="宋体" w:cs="宋体"/>
                <w:b/>
                <w:bCs/>
                <w:color w:val="04617B"/>
                <w:sz w:val="22"/>
                <w:szCs w:val="22"/>
              </w:rPr>
              <w:t>转账资料：</w:t>
            </w:r>
          </w:p>
          <w:p>
            <w:pPr>
              <w:jc w:val="left"/>
              <w:rPr>
                <w:rFonts w:ascii="宋体" w:cs="宋体"/>
                <w:b/>
                <w:bCs/>
                <w:color w:val="04617B"/>
                <w:sz w:val="22"/>
                <w:szCs w:val="22"/>
              </w:rPr>
            </w:pPr>
            <w:r>
              <w:rPr>
                <w:rFonts w:hint="eastAsia" w:ascii="宋体" w:hAnsi="宋体" w:cs="宋体"/>
                <w:color w:val="000000"/>
                <w:sz w:val="20"/>
                <w:szCs w:val="20"/>
              </w:rPr>
              <w:t>开户名：苏州许氏企业管理顾问有限公司</w:t>
            </w:r>
          </w:p>
          <w:p>
            <w:pPr>
              <w:rPr>
                <w:rFonts w:ascii="宋体" w:cs="宋体"/>
                <w:color w:val="000000"/>
                <w:sz w:val="20"/>
                <w:szCs w:val="20"/>
              </w:rPr>
            </w:pPr>
            <w:r>
              <w:rPr>
                <w:rFonts w:hint="eastAsia" w:ascii="宋体" w:hAnsi="宋体" w:cs="宋体"/>
                <w:color w:val="000000"/>
                <w:sz w:val="20"/>
                <w:szCs w:val="20"/>
              </w:rPr>
              <w:t>开户行：农业银行苏州国贸支行</w:t>
            </w:r>
          </w:p>
          <w:p>
            <w:pPr>
              <w:tabs>
                <w:tab w:val="left" w:pos="6062"/>
                <w:tab w:val="left" w:pos="10881"/>
              </w:tabs>
              <w:rPr>
                <w:rFonts w:ascii="Arial" w:hAnsi="Arial" w:cs="Arial"/>
                <w:b/>
                <w:bCs/>
                <w:color w:val="000000"/>
                <w:lang w:val="de-DE"/>
              </w:rPr>
            </w:pPr>
            <w:r>
              <w:rPr>
                <w:rFonts w:hint="eastAsia" w:ascii="宋体" w:hAnsi="宋体" w:cs="宋体"/>
                <w:color w:val="000000"/>
                <w:sz w:val="20"/>
                <w:szCs w:val="20"/>
              </w:rPr>
              <w:t>帐</w:t>
            </w:r>
            <w:r>
              <w:rPr>
                <w:rFonts w:ascii="宋体" w:hAnsi="宋体" w:cs="宋体"/>
                <w:color w:val="000000"/>
                <w:sz w:val="20"/>
                <w:szCs w:val="20"/>
              </w:rPr>
              <w:t xml:space="preserve">  </w:t>
            </w:r>
            <w:r>
              <w:rPr>
                <w:rFonts w:hint="eastAsia" w:ascii="宋体" w:hAnsi="宋体" w:cs="宋体"/>
                <w:color w:val="000000"/>
                <w:sz w:val="20"/>
                <w:szCs w:val="20"/>
              </w:rPr>
              <w:t>号：</w:t>
            </w:r>
            <w:r>
              <w:rPr>
                <w:rFonts w:ascii="宋体" w:hAnsi="宋体" w:cs="宋体"/>
                <w:color w:val="000000"/>
                <w:sz w:val="20"/>
                <w:szCs w:val="20"/>
              </w:rPr>
              <w:t>5539 0104 0006 835</w:t>
            </w:r>
          </w:p>
        </w:tc>
      </w:tr>
    </w:tbl>
    <w:p>
      <w:pPr>
        <w:jc w:val="left"/>
        <w:rPr>
          <w:b/>
          <w:bCs/>
        </w:rPr>
      </w:pPr>
    </w:p>
    <w:p>
      <w:pPr>
        <w:jc w:val="center"/>
      </w:pPr>
      <w:r>
        <w:rPr>
          <w:rFonts w:hint="eastAsia"/>
          <w:b/>
          <w:bCs/>
        </w:rPr>
        <w:t>备注：</w:t>
      </w:r>
      <w:r>
        <w:rPr>
          <w:rFonts w:hint="eastAsia"/>
          <w:sz w:val="20"/>
          <w:szCs w:val="20"/>
        </w:rPr>
        <w:t>本表复印，打印均有效！我司工作人员会在收到您的报名表后第一时间与您确认。</w:t>
      </w:r>
    </w:p>
    <w:sectPr>
      <w:headerReference r:id="rId3" w:type="default"/>
      <w:footerReference r:id="rId4" w:type="default"/>
      <w:pgSz w:w="11906" w:h="16838"/>
      <w:pgMar w:top="1440" w:right="1066" w:bottom="698" w:left="1800" w:header="851" w:footer="3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nstantia">
    <w:panose1 w:val="02030602050306030303"/>
    <w:charset w:val="00"/>
    <w:family w:val="roman"/>
    <w:pitch w:val="default"/>
    <w:sig w:usb0="A00002EF" w:usb1="4000204B" w:usb2="00000000" w:usb3="00000000" w:csb0="2000019F" w:csb1="00000000"/>
  </w:font>
  <w:font w:name="方正粗圆_GBK">
    <w:altName w:val="宋体"/>
    <w:panose1 w:val="00000000000000000000"/>
    <w:charset w:val="86"/>
    <w:family w:val="auto"/>
    <w:pitch w:val="default"/>
    <w:sig w:usb0="00000000" w:usb1="00000000" w:usb2="00000000" w:usb3="00000000" w:csb0="00040000" w:csb1="00000000"/>
  </w:font>
  <w:font w:name="隶书">
    <w:altName w:val="微软雅黑"/>
    <w:panose1 w:val="00000000000000000000"/>
    <w:charset w:val="86"/>
    <w:family w:val="auto"/>
    <w:pitch w:val="default"/>
    <w:sig w:usb0="00000000" w:usb1="00000000" w:usb2="00000000" w:usb3="00000000" w:csb0="00040000" w:csb1="00000000"/>
  </w:font>
  <w:font w:name="华文行楷">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隶书">
    <w:altName w:val="微软雅黑"/>
    <w:panose1 w:val="00000000000000000000"/>
    <w:charset w:val="00"/>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华文中宋">
    <w:altName w:val="hakuyoxingshu7000"/>
    <w:panose1 w:val="02010600040101010101"/>
    <w:charset w:val="86"/>
    <w:family w:val="auto"/>
    <w:pitch w:val="default"/>
    <w:sig w:usb0="00000000" w:usb1="00000000" w:usb2="00000000" w:usb3="00000000" w:csb0="0004009F" w:csb1="DFD70000"/>
  </w:font>
  <w:font w:name="SimSun-Identity-H">
    <w:altName w:val="黑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华文行楷" w:hAnsi="华文行楷" w:eastAsia="华文行楷" w:cs="华文行楷"/>
        <w:color w:val="FF0000"/>
        <w:szCs w:val="21"/>
      </w:rPr>
    </w:pPr>
    <w:r>
      <w:rPr>
        <w:rFonts w:hint="eastAsia" w:ascii="华文行楷" w:hAnsi="华文行楷" w:eastAsia="华文行楷" w:cs="华文行楷"/>
        <w:color w:val="FF0000"/>
        <w:szCs w:val="21"/>
      </w:rPr>
      <w:t xml:space="preserve">                许氏企管——长三角地区最具影响力的培训机构！</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1" w:leftChars="-400" w:hanging="839" w:hangingChars="46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B81E4"/>
    <w:multiLevelType w:val="singleLevel"/>
    <w:tmpl w:val="57EB81E4"/>
    <w:lvl w:ilvl="0" w:tentative="0">
      <w:start w:val="1"/>
      <w:numFmt w:val="bullet"/>
      <w:lvlText w:val=""/>
      <w:lvlJc w:val="left"/>
      <w:pPr>
        <w:ind w:left="420" w:leftChars="0" w:hanging="420" w:firstLineChars="0"/>
      </w:pPr>
      <w:rPr>
        <w:rFonts w:hint="default" w:ascii="Wingdings" w:hAnsi="Wingdings"/>
      </w:rPr>
    </w:lvl>
  </w:abstractNum>
  <w:abstractNum w:abstractNumId="1">
    <w:nsid w:val="57EB8215"/>
    <w:multiLevelType w:val="singleLevel"/>
    <w:tmpl w:val="57EB8215"/>
    <w:lvl w:ilvl="0" w:tentative="0">
      <w:start w:val="1"/>
      <w:numFmt w:val="bullet"/>
      <w:lvlText w:val=""/>
      <w:lvlJc w:val="left"/>
      <w:pPr>
        <w:ind w:left="420" w:leftChars="0" w:hanging="420" w:firstLineChars="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E036FED"/>
    <w:rsid w:val="00046BA9"/>
    <w:rsid w:val="002B2D21"/>
    <w:rsid w:val="00720F14"/>
    <w:rsid w:val="00986E51"/>
    <w:rsid w:val="00C60559"/>
    <w:rsid w:val="00E67003"/>
    <w:rsid w:val="00F845C4"/>
    <w:rsid w:val="01927839"/>
    <w:rsid w:val="04BD5452"/>
    <w:rsid w:val="06794854"/>
    <w:rsid w:val="07602856"/>
    <w:rsid w:val="09FE75F3"/>
    <w:rsid w:val="0B26152B"/>
    <w:rsid w:val="0D01680C"/>
    <w:rsid w:val="0E064F10"/>
    <w:rsid w:val="0E3015D7"/>
    <w:rsid w:val="0F5613B9"/>
    <w:rsid w:val="10453240"/>
    <w:rsid w:val="108C1EAE"/>
    <w:rsid w:val="134872A1"/>
    <w:rsid w:val="14A35CE8"/>
    <w:rsid w:val="176C0209"/>
    <w:rsid w:val="18C060F0"/>
    <w:rsid w:val="1998580B"/>
    <w:rsid w:val="1A2608F3"/>
    <w:rsid w:val="1F3D1C74"/>
    <w:rsid w:val="21862A8E"/>
    <w:rsid w:val="225F01F3"/>
    <w:rsid w:val="22C16F92"/>
    <w:rsid w:val="2C353E1F"/>
    <w:rsid w:val="2FBB395D"/>
    <w:rsid w:val="305D3167"/>
    <w:rsid w:val="30B43B75"/>
    <w:rsid w:val="33402C46"/>
    <w:rsid w:val="33814F8D"/>
    <w:rsid w:val="3856677A"/>
    <w:rsid w:val="388C0E52"/>
    <w:rsid w:val="3A332488"/>
    <w:rsid w:val="3B4D4259"/>
    <w:rsid w:val="3CEB717E"/>
    <w:rsid w:val="3ED34AA0"/>
    <w:rsid w:val="40E63206"/>
    <w:rsid w:val="41C559BF"/>
    <w:rsid w:val="43B3461E"/>
    <w:rsid w:val="454F3145"/>
    <w:rsid w:val="46336C3B"/>
    <w:rsid w:val="48B25D55"/>
    <w:rsid w:val="492B471A"/>
    <w:rsid w:val="4AF30483"/>
    <w:rsid w:val="4B5C74A3"/>
    <w:rsid w:val="4BB574F4"/>
    <w:rsid w:val="4DBB47C2"/>
    <w:rsid w:val="4E9040B9"/>
    <w:rsid w:val="4FFF7BCB"/>
    <w:rsid w:val="5253261E"/>
    <w:rsid w:val="5305736F"/>
    <w:rsid w:val="54103BF9"/>
    <w:rsid w:val="54B26E0F"/>
    <w:rsid w:val="54DF2FCC"/>
    <w:rsid w:val="573F3A30"/>
    <w:rsid w:val="5AD9663A"/>
    <w:rsid w:val="5C887ED8"/>
    <w:rsid w:val="5C9522F3"/>
    <w:rsid w:val="5ED35F81"/>
    <w:rsid w:val="5F387044"/>
    <w:rsid w:val="5FA479F8"/>
    <w:rsid w:val="5FAE2505"/>
    <w:rsid w:val="61351088"/>
    <w:rsid w:val="63B74C52"/>
    <w:rsid w:val="64BA1C4E"/>
    <w:rsid w:val="675A6D1E"/>
    <w:rsid w:val="6A935267"/>
    <w:rsid w:val="6B161FBD"/>
    <w:rsid w:val="6BB9504A"/>
    <w:rsid w:val="6C5474CE"/>
    <w:rsid w:val="6D0914F3"/>
    <w:rsid w:val="6D095C70"/>
    <w:rsid w:val="6D400349"/>
    <w:rsid w:val="70A41861"/>
    <w:rsid w:val="71267CAF"/>
    <w:rsid w:val="71BE49AA"/>
    <w:rsid w:val="72C22F53"/>
    <w:rsid w:val="7443172F"/>
    <w:rsid w:val="774B5945"/>
    <w:rsid w:val="77E4770E"/>
    <w:rsid w:val="78382111"/>
    <w:rsid w:val="7A905722"/>
    <w:rsid w:val="7C3670FD"/>
    <w:rsid w:val="7C63309F"/>
    <w:rsid w:val="7D5052A6"/>
    <w:rsid w:val="7E036FE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Subtitle"/>
    <w:basedOn w:val="1"/>
    <w:qFormat/>
    <w:uiPriority w:val="0"/>
    <w:pPr>
      <w:spacing w:before="240" w:after="60" w:line="312" w:lineRule="auto"/>
      <w:jc w:val="center"/>
      <w:outlineLvl w:val="1"/>
    </w:pPr>
    <w:rPr>
      <w:rFonts w:ascii="Cambria" w:hAnsi="Cambria"/>
      <w:b/>
      <w:bCs/>
      <w:kern w:val="28"/>
      <w:sz w:val="32"/>
      <w:szCs w:val="32"/>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流畅">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苏州许氏企业管理顾问有限公司</Company>
  <Pages>5</Pages>
  <Words>426</Words>
  <Characters>2429</Characters>
  <Lines>20</Lines>
  <Paragraphs>5</Paragraphs>
  <ScaleCrop>false</ScaleCrop>
  <LinksUpToDate>false</LinksUpToDate>
  <CharactersWithSpaces>2850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2016-01-08T08:27:00Z</dcterms:created>
  <dc:creator>许氏</dc:creator>
  <cp:lastModifiedBy>Administrator</cp:lastModifiedBy>
  <dcterms:modified xsi:type="dcterms:W3CDTF">2016-09-28T08:43:04Z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