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E4" w:rsidRPr="00610A2D" w:rsidRDefault="0034252B">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Unicode MS" w:hint="default"/>
          <w:sz w:val="36"/>
          <w:szCs w:val="36"/>
        </w:rPr>
      </w:pPr>
      <w:r w:rsidRPr="00610A2D">
        <w:rPr>
          <w:rFonts w:eastAsia="Arial Unicode MS"/>
          <w:sz w:val="36"/>
          <w:szCs w:val="36"/>
        </w:rPr>
        <w:t>移动互联时代的培训系统与</w:t>
      </w:r>
      <w:r w:rsidR="00D40321">
        <w:rPr>
          <w:rFonts w:eastAsia="Arial Unicode MS"/>
          <w:sz w:val="36"/>
          <w:szCs w:val="36"/>
        </w:rPr>
        <w:t>年度计划的制定</w:t>
      </w:r>
    </w:p>
    <w:p w:rsidR="005972C9" w:rsidRPr="00FA43F1" w:rsidRDefault="005972C9" w:rsidP="005972C9">
      <w:pPr>
        <w:spacing w:line="440" w:lineRule="exact"/>
        <w:rPr>
          <w:rFonts w:ascii="宋体" w:hAnsi="宋体" w:hint="default"/>
          <w:b/>
          <w:bCs/>
          <w:szCs w:val="21"/>
        </w:rPr>
      </w:pPr>
      <w:bookmarkStart w:id="0" w:name="OLE_LINK1"/>
      <w:r w:rsidRPr="00FA43F1">
        <w:rPr>
          <w:rFonts w:ascii="宋体" w:hAnsi="宋体"/>
          <w:b/>
          <w:bCs/>
          <w:szCs w:val="21"/>
        </w:rPr>
        <w:t>主办单位：</w:t>
      </w:r>
      <w:r w:rsidR="00287608">
        <w:rPr>
          <w:rFonts w:ascii="宋体" w:hAnsi="宋体"/>
          <w:b/>
          <w:bCs/>
          <w:szCs w:val="21"/>
        </w:rPr>
        <w:t>深圳市中企智汇企业管理咨询有限公司</w:t>
      </w:r>
      <w:r>
        <w:rPr>
          <w:rFonts w:ascii="宋体" w:hAnsi="宋体"/>
          <w:b/>
          <w:bCs/>
          <w:szCs w:val="21"/>
        </w:rPr>
        <w:t>(www.</w:t>
      </w:r>
      <w:r w:rsidR="00287608">
        <w:rPr>
          <w:rFonts w:ascii="宋体" w:hAnsi="宋体"/>
          <w:b/>
          <w:bCs/>
          <w:szCs w:val="21"/>
        </w:rPr>
        <w:t>zhihui315</w:t>
      </w:r>
      <w:r>
        <w:rPr>
          <w:rFonts w:ascii="宋体" w:hAnsi="宋体"/>
          <w:b/>
          <w:bCs/>
          <w:szCs w:val="21"/>
        </w:rPr>
        <w:t>.com)</w:t>
      </w:r>
    </w:p>
    <w:p w:rsidR="005972C9" w:rsidRDefault="005972C9" w:rsidP="00610A2D">
      <w:pPr>
        <w:rPr>
          <w:rFonts w:hint="default"/>
        </w:rPr>
      </w:pPr>
      <w:r w:rsidRPr="00FA43F1">
        <w:rPr>
          <w:rFonts w:ascii="宋体" w:hAnsi="宋体"/>
          <w:b/>
          <w:bCs/>
          <w:szCs w:val="21"/>
        </w:rPr>
        <w:t>开课时间：</w:t>
      </w:r>
      <w:r w:rsidRPr="005972C9">
        <w:rPr>
          <w:rFonts w:hint="default"/>
        </w:rPr>
        <w:t xml:space="preserve"> 11</w:t>
      </w:r>
      <w:r w:rsidRPr="005972C9">
        <w:rPr>
          <w:rFonts w:hint="default"/>
        </w:rPr>
        <w:t>月</w:t>
      </w:r>
      <w:r w:rsidRPr="005972C9">
        <w:rPr>
          <w:rFonts w:hint="default"/>
        </w:rPr>
        <w:t>18-19</w:t>
      </w:r>
      <w:r w:rsidRPr="005972C9">
        <w:rPr>
          <w:rFonts w:hint="default"/>
        </w:rPr>
        <w:t>日深圳</w:t>
      </w:r>
      <w:r w:rsidRPr="005972C9">
        <w:rPr>
          <w:rFonts w:hint="default"/>
        </w:rPr>
        <w:t>11</w:t>
      </w:r>
      <w:r w:rsidRPr="005972C9">
        <w:rPr>
          <w:rFonts w:hint="default"/>
        </w:rPr>
        <w:t>月</w:t>
      </w:r>
      <w:r w:rsidRPr="005972C9">
        <w:rPr>
          <w:rFonts w:hint="default"/>
        </w:rPr>
        <w:t>25-26</w:t>
      </w:r>
      <w:r w:rsidRPr="005972C9">
        <w:rPr>
          <w:rFonts w:hint="default"/>
        </w:rPr>
        <w:t>日上海</w:t>
      </w:r>
    </w:p>
    <w:p w:rsidR="005972C9" w:rsidRPr="00FA43F1" w:rsidRDefault="005972C9" w:rsidP="005972C9">
      <w:pPr>
        <w:spacing w:line="440" w:lineRule="exact"/>
        <w:rPr>
          <w:rFonts w:ascii="宋体" w:hAnsi="宋体" w:hint="default"/>
          <w:b/>
          <w:bCs/>
          <w:szCs w:val="21"/>
        </w:rPr>
      </w:pPr>
      <w:r w:rsidRPr="00FA43F1">
        <w:rPr>
          <w:rFonts w:ascii="宋体" w:hAnsi="宋体"/>
          <w:b/>
          <w:bCs/>
          <w:szCs w:val="21"/>
        </w:rPr>
        <w:t>学习费用：</w:t>
      </w:r>
      <w:r>
        <w:rPr>
          <w:rFonts w:ascii="宋体" w:hAnsi="宋体"/>
          <w:b/>
          <w:bCs/>
          <w:szCs w:val="21"/>
        </w:rPr>
        <w:t>36</w:t>
      </w:r>
      <w:r w:rsidRPr="00FA43F1">
        <w:rPr>
          <w:rFonts w:ascii="宋体" w:hAnsi="宋体"/>
          <w:b/>
          <w:bCs/>
          <w:szCs w:val="21"/>
        </w:rPr>
        <w:t>00</w:t>
      </w:r>
      <w:r w:rsidRPr="00FA43F1">
        <w:rPr>
          <w:rFonts w:ascii="宋体" w:hAnsi="宋体"/>
          <w:b/>
          <w:bCs/>
          <w:szCs w:val="21"/>
        </w:rPr>
        <w:t>元（包教材，税费，点心等）</w:t>
      </w:r>
    </w:p>
    <w:p w:rsidR="005972C9" w:rsidRDefault="005972C9" w:rsidP="005972C9">
      <w:pPr>
        <w:spacing w:line="440" w:lineRule="exact"/>
        <w:rPr>
          <w:rFonts w:ascii="宋体" w:hAnsi="宋体" w:hint="default"/>
          <w:b/>
          <w:bCs/>
          <w:szCs w:val="21"/>
        </w:rPr>
      </w:pPr>
      <w:r w:rsidRPr="00FA43F1">
        <w:rPr>
          <w:rFonts w:ascii="宋体" w:hAnsi="宋体"/>
          <w:b/>
          <w:bCs/>
          <w:szCs w:val="21"/>
        </w:rPr>
        <w:t>咨询电话：</w:t>
      </w:r>
      <w:r w:rsidRPr="00FA43F1">
        <w:rPr>
          <w:rFonts w:ascii="宋体" w:hAnsi="宋体"/>
          <w:b/>
          <w:bCs/>
          <w:szCs w:val="21"/>
        </w:rPr>
        <w:t>0755-33175182</w:t>
      </w:r>
      <w:r w:rsidRPr="00FA43F1">
        <w:rPr>
          <w:rFonts w:ascii="宋体" w:hAnsi="宋体"/>
          <w:b/>
          <w:bCs/>
          <w:szCs w:val="21"/>
        </w:rPr>
        <w:t>、</w:t>
      </w:r>
      <w:r>
        <w:rPr>
          <w:rFonts w:ascii="宋体" w:hAnsi="宋体"/>
          <w:b/>
          <w:bCs/>
          <w:szCs w:val="21"/>
        </w:rPr>
        <w:t>13530954566</w:t>
      </w:r>
    </w:p>
    <w:p w:rsidR="005972C9" w:rsidRDefault="005972C9" w:rsidP="005972C9">
      <w:pPr>
        <w:spacing w:line="440" w:lineRule="exact"/>
        <w:rPr>
          <w:rFonts w:ascii="宋体" w:hAnsi="宋体" w:hint="default"/>
          <w:b/>
          <w:bCs/>
          <w:szCs w:val="21"/>
        </w:rPr>
      </w:pPr>
      <w:r w:rsidRPr="00FA43F1">
        <w:rPr>
          <w:rFonts w:ascii="宋体" w:hAnsi="宋体"/>
          <w:b/>
          <w:bCs/>
          <w:szCs w:val="21"/>
        </w:rPr>
        <w:t>联系人：</w:t>
      </w:r>
      <w:r w:rsidR="00287608">
        <w:rPr>
          <w:rFonts w:ascii="宋体" w:hAnsi="宋体"/>
          <w:b/>
          <w:bCs/>
          <w:szCs w:val="21"/>
        </w:rPr>
        <w:t>严老师</w:t>
      </w:r>
    </w:p>
    <w:p w:rsidR="005972C9" w:rsidRPr="00FA43F1" w:rsidRDefault="005972C9" w:rsidP="005972C9">
      <w:pPr>
        <w:spacing w:line="440" w:lineRule="exact"/>
        <w:rPr>
          <w:rFonts w:ascii="宋体" w:hAnsi="宋体" w:hint="default"/>
          <w:b/>
          <w:bCs/>
          <w:szCs w:val="21"/>
        </w:rPr>
      </w:pPr>
      <w:r w:rsidRPr="00FA43F1">
        <w:rPr>
          <w:rFonts w:ascii="宋体" w:hAnsi="宋体"/>
          <w:b/>
          <w:bCs/>
          <w:szCs w:val="21"/>
        </w:rPr>
        <w:t>报名邮箱：</w:t>
      </w:r>
      <w:r w:rsidRPr="00FA43F1">
        <w:rPr>
          <w:rFonts w:ascii="宋体" w:hAnsi="宋体"/>
          <w:b/>
          <w:bCs/>
          <w:szCs w:val="21"/>
        </w:rPr>
        <w:t xml:space="preserve"> </w:t>
      </w:r>
      <w:hyperlink r:id="rId7" w:history="1">
        <w:r w:rsidR="00287608" w:rsidRPr="003A65F9">
          <w:rPr>
            <w:rStyle w:val="a4"/>
            <w:rFonts w:ascii="宋体" w:hAnsi="宋体"/>
            <w:b/>
            <w:bCs/>
            <w:szCs w:val="21"/>
          </w:rPr>
          <w:t>2524261180@qq.com</w:t>
        </w:r>
      </w:hyperlink>
    </w:p>
    <w:bookmarkEnd w:id="0"/>
    <w:p w:rsidR="005972C9" w:rsidRPr="005972C9" w:rsidRDefault="005972C9" w:rsidP="005972C9">
      <w:pPr>
        <w:rPr>
          <w:rFonts w:hint="default"/>
        </w:rPr>
      </w:pPr>
    </w:p>
    <w:p w:rsidR="003B6BE4" w:rsidRDefault="0034252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hint="default"/>
        </w:rPr>
      </w:pPr>
      <w:r>
        <w:rPr>
          <w:rFonts w:eastAsia="Arial Unicode MS"/>
        </w:rPr>
        <w:t>企业培训管理的现状</w:t>
      </w:r>
    </w:p>
    <w:p w:rsidR="003B6BE4" w:rsidRDefault="0034252B">
      <w:pPr>
        <w:rPr>
          <w:rFonts w:hint="default"/>
        </w:rPr>
      </w:pPr>
      <w:r>
        <w:t xml:space="preserve">        </w:t>
      </w:r>
      <w:r>
        <w:t>在剧烈变化的移动互联时代，培训经理在企业培训体系建设和培训实施中，经常发出感慨，培训如何快速响应业务的需求？如何能产生绩效？如何获得老板的认可？面对培训当前困惑，培训管理者都期望更好的做好培训工作，使培训为个人和团队创造更大的价值，推动绩效提升，建立完善、高效的培训体系是做好培训管理的重要保障，也是一个系统工程。</w:t>
      </w:r>
    </w:p>
    <w:p w:rsidR="003B6BE4" w:rsidRDefault="0034252B">
      <w:pPr>
        <w:pStyle w:val="a8"/>
        <w:rPr>
          <w:rFonts w:hint="default"/>
        </w:rPr>
      </w:pPr>
      <w:r>
        <w:rPr>
          <w:rFonts w:eastAsia="Arial Unicode MS"/>
        </w:rPr>
        <w:t>培训收益</w:t>
      </w:r>
    </w:p>
    <w:p w:rsidR="003B6BE4" w:rsidRDefault="0034252B">
      <w:pPr>
        <w:pStyle w:val="a9"/>
        <w:rPr>
          <w:rFonts w:hint="default"/>
        </w:rPr>
      </w:pPr>
      <w:r>
        <w:rPr>
          <w:rFonts w:eastAsia="Arial Unicode MS"/>
        </w:rPr>
        <w:t>对于培训管理者</w:t>
      </w:r>
    </w:p>
    <w:p w:rsidR="003B6BE4" w:rsidRDefault="0034252B">
      <w:pPr>
        <w:rPr>
          <w:rFonts w:hint="default"/>
        </w:rPr>
      </w:pPr>
      <w:r>
        <w:rPr>
          <w:rFonts w:ascii="Songti SC Regular" w:hAnsi="Songti SC Regular"/>
        </w:rPr>
        <w:t>1</w:t>
      </w:r>
      <w:r>
        <w:t>、应用培训的价值链，把握培训价值链的关键环节，使培训价值最大化；</w:t>
      </w:r>
    </w:p>
    <w:p w:rsidR="003B6BE4" w:rsidRDefault="0034252B">
      <w:pPr>
        <w:rPr>
          <w:rFonts w:hint="default"/>
        </w:rPr>
      </w:pPr>
      <w:r>
        <w:rPr>
          <w:rFonts w:ascii="Songti SC Regular" w:hAnsi="Songti SC Regular"/>
        </w:rPr>
        <w:t>2</w:t>
      </w:r>
      <w:r>
        <w:t>、在理念、制度、资源、运作等方面，建立、应用、完善高效的培训体系，使组织内部有培训氛围，有章法规则，有充足资源，有完善的培训运作机制；</w:t>
      </w:r>
    </w:p>
    <w:p w:rsidR="003B6BE4" w:rsidRDefault="0034252B">
      <w:pPr>
        <w:rPr>
          <w:rFonts w:hint="default"/>
        </w:rPr>
      </w:pPr>
      <w:r>
        <w:rPr>
          <w:rFonts w:ascii="Songti SC Regular" w:hAnsi="Songti SC Regular"/>
        </w:rPr>
        <w:t>3</w:t>
      </w:r>
      <w:r>
        <w:t>、提供在课程体系建设、课程开发、讲师团队建设、培训供应商管理等方面新的、可操作性的工具、方法或流程；</w:t>
      </w:r>
    </w:p>
    <w:p w:rsidR="003B6BE4" w:rsidRDefault="0034252B">
      <w:pPr>
        <w:rPr>
          <w:rFonts w:hint="default"/>
        </w:rPr>
      </w:pPr>
      <w:r>
        <w:rPr>
          <w:rFonts w:ascii="Songti SC Regular" w:hAnsi="Songti SC Regular"/>
        </w:rPr>
        <w:t>4</w:t>
      </w:r>
      <w:r>
        <w:t>、从培训、计划、实施、评估四大循环，导入新的方法和工具，健全培训运作系统。</w:t>
      </w:r>
    </w:p>
    <w:p w:rsidR="003B6BE4" w:rsidRDefault="0034252B">
      <w:pPr>
        <w:pStyle w:val="a9"/>
        <w:rPr>
          <w:rFonts w:hint="default"/>
        </w:rPr>
      </w:pPr>
      <w:r>
        <w:rPr>
          <w:rFonts w:eastAsia="Arial Unicode MS"/>
        </w:rPr>
        <w:t>对于企业组织</w:t>
      </w:r>
    </w:p>
    <w:p w:rsidR="003B6BE4" w:rsidRDefault="0034252B">
      <w:pPr>
        <w:rPr>
          <w:rFonts w:hint="default"/>
        </w:rPr>
      </w:pPr>
      <w:r>
        <w:rPr>
          <w:rFonts w:ascii="Songti SC Regular" w:hAnsi="Songti SC Regular"/>
        </w:rPr>
        <w:t>1</w:t>
      </w:r>
      <w:r>
        <w:t>、培育浓厚的组织学习氛围，建立良好的学习机制，打造学习型组织；</w:t>
      </w:r>
    </w:p>
    <w:p w:rsidR="003B6BE4" w:rsidRDefault="0034252B">
      <w:pPr>
        <w:rPr>
          <w:rFonts w:hint="default"/>
        </w:rPr>
      </w:pPr>
      <w:r>
        <w:rPr>
          <w:rFonts w:ascii="Songti SC Regular" w:hAnsi="Songti SC Regular"/>
        </w:rPr>
        <w:t>2</w:t>
      </w:r>
      <w:r>
        <w:t>、高效的培训体系将围绕组织战略展开，致力于减少培训资源的浪费，助力组织发展，推动人才的培育工作；</w:t>
      </w:r>
    </w:p>
    <w:p w:rsidR="003B6BE4" w:rsidRDefault="0034252B">
      <w:pPr>
        <w:rPr>
          <w:rFonts w:hint="default"/>
        </w:rPr>
      </w:pPr>
      <w:r>
        <w:rPr>
          <w:rFonts w:ascii="Songti SC Regular" w:hAnsi="Songti SC Regular"/>
        </w:rPr>
        <w:lastRenderedPageBreak/>
        <w:t>3</w:t>
      </w:r>
      <w:r>
        <w:t>、提高人力资源管理意识，帮助企业管理者意识到培训是全员的事，是每一个管理者的管理范畴。</w:t>
      </w:r>
    </w:p>
    <w:p w:rsidR="003B6BE4" w:rsidRDefault="0034252B">
      <w:pPr>
        <w:pStyle w:val="a8"/>
        <w:rPr>
          <w:rFonts w:hint="default"/>
        </w:rPr>
      </w:pPr>
      <w:r>
        <w:rPr>
          <w:rFonts w:eastAsia="Arial Unicode MS"/>
        </w:rPr>
        <w:t>基本信息</w:t>
      </w:r>
    </w:p>
    <w:p w:rsidR="003B6BE4" w:rsidRDefault="0034252B">
      <w:pPr>
        <w:rPr>
          <w:rFonts w:hint="default"/>
        </w:rPr>
      </w:pPr>
      <w:r>
        <w:t>培训对象：企业管理者、内部讲师、培训经理等</w:t>
      </w:r>
    </w:p>
    <w:p w:rsidR="003B6BE4" w:rsidRDefault="0034252B">
      <w:pPr>
        <w:rPr>
          <w:rFonts w:hint="default"/>
        </w:rPr>
      </w:pPr>
      <w:r>
        <w:t>培训学时：</w:t>
      </w:r>
      <w:r>
        <w:rPr>
          <w:rFonts w:ascii="Songti SC Regular" w:hAnsi="Songti SC Regular"/>
        </w:rPr>
        <w:t>12</w:t>
      </w:r>
      <w:r>
        <w:t>小时</w:t>
      </w:r>
    </w:p>
    <w:p w:rsidR="003B6BE4" w:rsidRDefault="0034252B">
      <w:pPr>
        <w:rPr>
          <w:rFonts w:hint="default"/>
        </w:rPr>
      </w:pPr>
      <w:r>
        <w:t>实施方式：实战技巧、精彩视频、研讨互动、行动学习、个案辅导、情景模拟等，现场将呈现大量的工具、表格、手册，现学现用培训体系建设的策略和培训计划的工具</w:t>
      </w:r>
    </w:p>
    <w:p w:rsidR="003B6BE4" w:rsidRDefault="0034252B">
      <w:pPr>
        <w:rPr>
          <w:rFonts w:hint="default"/>
        </w:rPr>
      </w:pPr>
      <w:r>
        <w:t>建议人数：</w:t>
      </w:r>
      <w:r>
        <w:rPr>
          <w:rFonts w:ascii="Songti SC Regular" w:hAnsi="Songti SC Regular"/>
        </w:rPr>
        <w:t>15-25</w:t>
      </w:r>
      <w:r>
        <w:t>人</w:t>
      </w:r>
    </w:p>
    <w:p w:rsidR="003B6BE4" w:rsidRDefault="0034252B">
      <w:pPr>
        <w:pStyle w:val="a8"/>
        <w:rPr>
          <w:rFonts w:hint="default"/>
        </w:rPr>
      </w:pPr>
      <w:r>
        <w:rPr>
          <w:rFonts w:eastAsia="Arial Unicode MS"/>
        </w:rPr>
        <w:t>课程大纲</w:t>
      </w:r>
    </w:p>
    <w:p w:rsidR="003B6BE4" w:rsidRDefault="0034252B">
      <w:pPr>
        <w:pStyle w:val="a9"/>
        <w:rPr>
          <w:rFonts w:hint="default"/>
        </w:rPr>
      </w:pPr>
      <w:r>
        <w:rPr>
          <w:rFonts w:eastAsia="Arial Unicode MS"/>
        </w:rPr>
        <w:t>模块一：组织学习现状与学习氛围构建</w:t>
      </w:r>
    </w:p>
    <w:p w:rsidR="003B6BE4" w:rsidRDefault="0034252B">
      <w:pPr>
        <w:numPr>
          <w:ilvl w:val="0"/>
          <w:numId w:val="2"/>
        </w:numPr>
        <w:rPr>
          <w:rFonts w:hint="default"/>
        </w:rPr>
      </w:pPr>
      <w:r>
        <w:t>问题</w:t>
      </w:r>
      <w:r>
        <w:rPr>
          <w:rFonts w:ascii="Songti SC Regular" w:hAnsi="Songti SC Regular"/>
        </w:rPr>
        <w:t>1</w:t>
      </w:r>
      <w:r>
        <w:t>：组织学习遇到的问题有哪些？</w:t>
      </w:r>
    </w:p>
    <w:p w:rsidR="003B6BE4" w:rsidRDefault="0034252B">
      <w:pPr>
        <w:numPr>
          <w:ilvl w:val="0"/>
          <w:numId w:val="2"/>
        </w:numPr>
        <w:rPr>
          <w:rFonts w:hint="default"/>
        </w:rPr>
      </w:pPr>
      <w:r>
        <w:t>问题</w:t>
      </w:r>
      <w:r>
        <w:rPr>
          <w:rFonts w:ascii="Songti SC Regular" w:hAnsi="Songti SC Regular"/>
        </w:rPr>
        <w:t>2</w:t>
      </w:r>
      <w:r>
        <w:t>：完整的培训体系包括哪些要素</w:t>
      </w:r>
    </w:p>
    <w:p w:rsidR="003B6BE4" w:rsidRDefault="0034252B">
      <w:pPr>
        <w:numPr>
          <w:ilvl w:val="0"/>
          <w:numId w:val="2"/>
        </w:numPr>
        <w:rPr>
          <w:rFonts w:hint="default"/>
        </w:rPr>
      </w:pPr>
      <w:r>
        <w:t>企业培训遇到的五大问题</w:t>
      </w:r>
    </w:p>
    <w:p w:rsidR="003B6BE4" w:rsidRDefault="0034252B">
      <w:pPr>
        <w:numPr>
          <w:ilvl w:val="0"/>
          <w:numId w:val="2"/>
        </w:numPr>
        <w:rPr>
          <w:rFonts w:hint="default"/>
        </w:rPr>
      </w:pPr>
      <w:r>
        <w:t>有效的培训价值链</w:t>
      </w:r>
    </w:p>
    <w:p w:rsidR="003B6BE4" w:rsidRDefault="0034252B">
      <w:pPr>
        <w:numPr>
          <w:ilvl w:val="0"/>
          <w:numId w:val="2"/>
        </w:numPr>
        <w:rPr>
          <w:rFonts w:hint="default"/>
        </w:rPr>
      </w:pPr>
      <w:r>
        <w:t>培训体系的四大核心构成要素</w:t>
      </w:r>
    </w:p>
    <w:p w:rsidR="003B6BE4" w:rsidRDefault="0034252B">
      <w:pPr>
        <w:numPr>
          <w:ilvl w:val="0"/>
          <w:numId w:val="2"/>
        </w:numPr>
        <w:rPr>
          <w:rFonts w:hint="default"/>
        </w:rPr>
      </w:pPr>
      <w:r>
        <w:t>企业培训的优秀理念来支撑组织发展</w:t>
      </w:r>
    </w:p>
    <w:p w:rsidR="003B6BE4" w:rsidRDefault="0034252B">
      <w:pPr>
        <w:numPr>
          <w:ilvl w:val="0"/>
          <w:numId w:val="2"/>
        </w:numPr>
        <w:rPr>
          <w:rFonts w:hint="default"/>
        </w:rPr>
      </w:pPr>
      <w:r>
        <w:t>企业内部知识库的建立与优化</w:t>
      </w:r>
    </w:p>
    <w:p w:rsidR="003B6BE4" w:rsidRDefault="0034252B">
      <w:pPr>
        <w:pStyle w:val="a9"/>
        <w:rPr>
          <w:rFonts w:hint="default"/>
        </w:rPr>
      </w:pPr>
      <w:r>
        <w:rPr>
          <w:rFonts w:eastAsia="Arial Unicode MS"/>
        </w:rPr>
        <w:t>模块二：课程开发与内部讲师队伍建设</w:t>
      </w:r>
    </w:p>
    <w:p w:rsidR="003B6BE4" w:rsidRDefault="0034252B">
      <w:pPr>
        <w:numPr>
          <w:ilvl w:val="0"/>
          <w:numId w:val="3"/>
        </w:numPr>
        <w:rPr>
          <w:rFonts w:hint="default"/>
        </w:rPr>
      </w:pPr>
      <w:r>
        <w:t>问题</w:t>
      </w:r>
      <w:r>
        <w:rPr>
          <w:rFonts w:ascii="Songti SC Regular" w:hAnsi="Songti SC Regular"/>
        </w:rPr>
        <w:t>3</w:t>
      </w:r>
      <w:r>
        <w:t>：如何做好课程开发与课程体系建设？</w:t>
      </w:r>
    </w:p>
    <w:p w:rsidR="003B6BE4" w:rsidRDefault="0034252B">
      <w:pPr>
        <w:numPr>
          <w:ilvl w:val="0"/>
          <w:numId w:val="2"/>
        </w:numPr>
        <w:rPr>
          <w:rFonts w:hint="default"/>
        </w:rPr>
      </w:pPr>
      <w:r>
        <w:t>问题</w:t>
      </w:r>
      <w:r>
        <w:rPr>
          <w:rFonts w:ascii="Songti SC Regular" w:hAnsi="Songti SC Regular"/>
        </w:rPr>
        <w:t>4</w:t>
      </w:r>
      <w:r>
        <w:t>：如何快速搭建内部讲师队伍？</w:t>
      </w:r>
    </w:p>
    <w:p w:rsidR="003B6BE4" w:rsidRDefault="0034252B">
      <w:pPr>
        <w:numPr>
          <w:ilvl w:val="0"/>
          <w:numId w:val="2"/>
        </w:numPr>
        <w:rPr>
          <w:rFonts w:hint="default"/>
        </w:rPr>
      </w:pPr>
      <w:r>
        <w:t>五步成课法开发内部讲师课程</w:t>
      </w:r>
    </w:p>
    <w:p w:rsidR="003B6BE4" w:rsidRDefault="0034252B">
      <w:pPr>
        <w:numPr>
          <w:ilvl w:val="0"/>
          <w:numId w:val="2"/>
        </w:numPr>
        <w:rPr>
          <w:rFonts w:hint="default"/>
        </w:rPr>
      </w:pPr>
      <w:r>
        <w:t>传统课程升级为行动学习式课程</w:t>
      </w:r>
    </w:p>
    <w:p w:rsidR="003B6BE4" w:rsidRDefault="0034252B">
      <w:pPr>
        <w:numPr>
          <w:ilvl w:val="0"/>
          <w:numId w:val="2"/>
        </w:numPr>
        <w:rPr>
          <w:rFonts w:hint="default"/>
        </w:rPr>
      </w:pPr>
      <w:r>
        <w:t>建立课程体系的五个步骤</w:t>
      </w:r>
    </w:p>
    <w:p w:rsidR="003B6BE4" w:rsidRDefault="0034252B">
      <w:pPr>
        <w:numPr>
          <w:ilvl w:val="0"/>
          <w:numId w:val="2"/>
        </w:numPr>
        <w:rPr>
          <w:rFonts w:hint="default"/>
        </w:rPr>
      </w:pPr>
      <w:r>
        <w:t>内部讲师的选拔与培养</w:t>
      </w:r>
    </w:p>
    <w:p w:rsidR="003B6BE4" w:rsidRDefault="0034252B">
      <w:pPr>
        <w:numPr>
          <w:ilvl w:val="0"/>
          <w:numId w:val="2"/>
        </w:numPr>
        <w:rPr>
          <w:rFonts w:hint="default"/>
        </w:rPr>
      </w:pPr>
      <w:r>
        <w:t>内部讲师队伍的管理与优化</w:t>
      </w:r>
    </w:p>
    <w:p w:rsidR="003B6BE4" w:rsidRDefault="0034252B">
      <w:pPr>
        <w:pStyle w:val="a9"/>
        <w:rPr>
          <w:rFonts w:hint="default"/>
        </w:rPr>
      </w:pPr>
      <w:r>
        <w:rPr>
          <w:rFonts w:eastAsia="Arial Unicode MS"/>
        </w:rPr>
        <w:t>模块三：培训需求识别与年度计划制定</w:t>
      </w:r>
    </w:p>
    <w:p w:rsidR="003B6BE4" w:rsidRDefault="0034252B">
      <w:pPr>
        <w:numPr>
          <w:ilvl w:val="0"/>
          <w:numId w:val="4"/>
        </w:numPr>
        <w:rPr>
          <w:rFonts w:hint="default"/>
        </w:rPr>
      </w:pPr>
      <w:r>
        <w:t>问题</w:t>
      </w:r>
      <w:r>
        <w:rPr>
          <w:rFonts w:ascii="Songti SC Regular" w:hAnsi="Songti SC Regular"/>
        </w:rPr>
        <w:t>5</w:t>
      </w:r>
      <w:r>
        <w:t>：如何识别员工的培训需求，制定计划？</w:t>
      </w:r>
    </w:p>
    <w:p w:rsidR="003B6BE4" w:rsidRDefault="0034252B">
      <w:pPr>
        <w:numPr>
          <w:ilvl w:val="0"/>
          <w:numId w:val="2"/>
        </w:numPr>
        <w:rPr>
          <w:rFonts w:hint="default"/>
        </w:rPr>
      </w:pPr>
      <w:r>
        <w:lastRenderedPageBreak/>
        <w:t>问题</w:t>
      </w:r>
      <w:r>
        <w:rPr>
          <w:rFonts w:ascii="Songti SC Regular" w:hAnsi="Songti SC Regular"/>
        </w:rPr>
        <w:t>6</w:t>
      </w:r>
      <w:r>
        <w:t>：培训现场的科学实施与管理？</w:t>
      </w:r>
    </w:p>
    <w:p w:rsidR="003B6BE4" w:rsidRDefault="0034252B">
      <w:pPr>
        <w:numPr>
          <w:ilvl w:val="0"/>
          <w:numId w:val="2"/>
        </w:numPr>
        <w:rPr>
          <w:rFonts w:hint="default"/>
        </w:rPr>
      </w:pPr>
      <w:r>
        <w:t>员工培训需求分析的三大层面</w:t>
      </w:r>
    </w:p>
    <w:p w:rsidR="003B6BE4" w:rsidRDefault="0034252B">
      <w:pPr>
        <w:numPr>
          <w:ilvl w:val="0"/>
          <w:numId w:val="2"/>
        </w:numPr>
        <w:rPr>
          <w:rFonts w:hint="default"/>
        </w:rPr>
      </w:pPr>
      <w:r>
        <w:t>员工需求调查的常见方法</w:t>
      </w:r>
    </w:p>
    <w:p w:rsidR="003B6BE4" w:rsidRDefault="0034252B">
      <w:pPr>
        <w:numPr>
          <w:ilvl w:val="0"/>
          <w:numId w:val="2"/>
        </w:numPr>
        <w:rPr>
          <w:rFonts w:hint="default"/>
        </w:rPr>
      </w:pPr>
      <w:r>
        <w:t>员工需求收集与分析的五大步骤</w:t>
      </w:r>
    </w:p>
    <w:p w:rsidR="003B6BE4" w:rsidRDefault="0034252B">
      <w:pPr>
        <w:numPr>
          <w:ilvl w:val="0"/>
          <w:numId w:val="2"/>
        </w:numPr>
        <w:rPr>
          <w:rFonts w:hint="default"/>
        </w:rPr>
      </w:pPr>
      <w:r>
        <w:t>年度培训计划制定的具体策略</w:t>
      </w:r>
    </w:p>
    <w:p w:rsidR="003B6BE4" w:rsidRDefault="0034252B">
      <w:pPr>
        <w:numPr>
          <w:ilvl w:val="0"/>
          <w:numId w:val="2"/>
        </w:numPr>
        <w:rPr>
          <w:rFonts w:hint="default"/>
        </w:rPr>
      </w:pPr>
      <w:r>
        <w:t>培训项目设计的方法和模式</w:t>
      </w:r>
    </w:p>
    <w:p w:rsidR="003B6BE4" w:rsidRDefault="0034252B">
      <w:pPr>
        <w:numPr>
          <w:ilvl w:val="0"/>
          <w:numId w:val="2"/>
        </w:numPr>
        <w:rPr>
          <w:rFonts w:hint="default"/>
        </w:rPr>
      </w:pPr>
      <w:r>
        <w:t>培训实施的几个关键点</w:t>
      </w:r>
    </w:p>
    <w:p w:rsidR="003B6BE4" w:rsidRDefault="0034252B">
      <w:pPr>
        <w:pStyle w:val="a9"/>
        <w:rPr>
          <w:rFonts w:hint="default"/>
        </w:rPr>
      </w:pPr>
      <w:r>
        <w:rPr>
          <w:rFonts w:eastAsia="Arial Unicode MS"/>
        </w:rPr>
        <w:t>模块四：学习项目设计与学习效果转化</w:t>
      </w:r>
    </w:p>
    <w:p w:rsidR="003B6BE4" w:rsidRDefault="0034252B">
      <w:pPr>
        <w:numPr>
          <w:ilvl w:val="0"/>
          <w:numId w:val="5"/>
        </w:numPr>
        <w:rPr>
          <w:rFonts w:hint="default"/>
        </w:rPr>
      </w:pPr>
      <w:r>
        <w:t>问题</w:t>
      </w:r>
      <w:r>
        <w:rPr>
          <w:rFonts w:ascii="Songti SC Regular" w:hAnsi="Songti SC Regular"/>
        </w:rPr>
        <w:t>7</w:t>
      </w:r>
      <w:r>
        <w:t>：学习项目如何有效升级</w:t>
      </w:r>
    </w:p>
    <w:p w:rsidR="003B6BE4" w:rsidRDefault="0034252B">
      <w:pPr>
        <w:numPr>
          <w:ilvl w:val="0"/>
          <w:numId w:val="2"/>
        </w:numPr>
        <w:rPr>
          <w:rFonts w:hint="default"/>
        </w:rPr>
      </w:pPr>
      <w:r>
        <w:t>组织四大有效的学习方法</w:t>
      </w:r>
    </w:p>
    <w:p w:rsidR="003B6BE4" w:rsidRDefault="0034252B">
      <w:pPr>
        <w:numPr>
          <w:ilvl w:val="0"/>
          <w:numId w:val="2"/>
        </w:numPr>
        <w:rPr>
          <w:rFonts w:hint="default"/>
        </w:rPr>
      </w:pPr>
      <w:r>
        <w:t>传统学习的升级模式设计</w:t>
      </w:r>
    </w:p>
    <w:p w:rsidR="003B6BE4" w:rsidRDefault="0034252B">
      <w:pPr>
        <w:numPr>
          <w:ilvl w:val="0"/>
          <w:numId w:val="2"/>
        </w:numPr>
        <w:rPr>
          <w:rFonts w:hint="default"/>
        </w:rPr>
      </w:pPr>
      <w:r>
        <w:t>建立三大金钥匙工程推动学习项目升级</w:t>
      </w:r>
    </w:p>
    <w:p w:rsidR="003B6BE4" w:rsidRDefault="0034252B">
      <w:pPr>
        <w:numPr>
          <w:ilvl w:val="0"/>
          <w:numId w:val="2"/>
        </w:numPr>
        <w:rPr>
          <w:rFonts w:hint="default"/>
        </w:rPr>
      </w:pPr>
      <w:r>
        <w:t>培训项目营销与策划</w:t>
      </w:r>
    </w:p>
    <w:p w:rsidR="003B6BE4" w:rsidRDefault="003B6BE4">
      <w:pPr>
        <w:rPr>
          <w:rFonts w:hint="default"/>
        </w:rPr>
      </w:pPr>
    </w:p>
    <w:p w:rsidR="003B6BE4" w:rsidRDefault="00287608">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SimHei" w:eastAsia="SimHei" w:hAnsi="SimHei" w:cs="SimHei" w:hint="default"/>
          <w:color w:val="CF3B0D"/>
          <w:u w:color="CF3B0D"/>
        </w:rPr>
      </w:pPr>
      <w:r>
        <w:rPr>
          <w:rFonts w:eastAsia="Arial Unicode MS"/>
          <w:noProof/>
          <w:lang w:val="en-US"/>
        </w:rPr>
        <w:drawing>
          <wp:anchor distT="0" distB="0" distL="0" distR="0" simplePos="0" relativeHeight="251659264" behindDoc="0" locked="0" layoutInCell="1" allowOverlap="1">
            <wp:simplePos x="0" y="0"/>
            <wp:positionH relativeFrom="margin">
              <wp:posOffset>3295650</wp:posOffset>
            </wp:positionH>
            <wp:positionV relativeFrom="line">
              <wp:posOffset>358140</wp:posOffset>
            </wp:positionV>
            <wp:extent cx="2114550" cy="208597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2.png"/>
                    <pic:cNvPicPr>
                      <a:picLocks noChangeAspect="1"/>
                    </pic:cNvPicPr>
                  </pic:nvPicPr>
                  <pic:blipFill>
                    <a:blip r:embed="rId8" cstate="print">
                      <a:extLst/>
                    </a:blip>
                    <a:srcRect b="34100"/>
                    <a:stretch>
                      <a:fillRect/>
                    </a:stretch>
                  </pic:blipFill>
                  <pic:spPr>
                    <a:xfrm>
                      <a:off x="0" y="0"/>
                      <a:ext cx="2114550" cy="2085975"/>
                    </a:xfrm>
                    <a:prstGeom prst="rect">
                      <a:avLst/>
                    </a:prstGeom>
                    <a:ln w="12700" cap="flat">
                      <a:noFill/>
                      <a:miter lim="400000"/>
                    </a:ln>
                    <a:effectLst/>
                  </pic:spPr>
                </pic:pic>
              </a:graphicData>
            </a:graphic>
          </wp:anchor>
        </w:drawing>
      </w:r>
      <w:r w:rsidR="0034252B">
        <w:rPr>
          <w:rFonts w:eastAsia="Arial Unicode MS"/>
        </w:rPr>
        <w:t>谢言川老师</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t>能力工作坊专家、行动学习项目顾问、内部讲师导师</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lang w:val="de-DE"/>
        </w:rPr>
        <w:t>能力工作坊</w:t>
      </w:r>
      <w:r>
        <w:rPr>
          <w:lang w:val="de-DE"/>
        </w:rPr>
        <w:t xml:space="preserve">                      </w:t>
      </w:r>
      <w:r>
        <w:rPr>
          <w:rFonts w:ascii="Songti SC Regular" w:hAnsi="Songti SC Regular"/>
        </w:rPr>
        <w:t xml:space="preserve">          </w:t>
      </w:r>
      <w:r>
        <w:t>创始人</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t>中国南方行动学习联盟</w:t>
      </w:r>
      <w:r>
        <w:t xml:space="preserve">            </w:t>
      </w:r>
      <w:r>
        <w:t>创始人</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t>中国企业能力建设工程</w:t>
      </w:r>
      <w:r>
        <w:t xml:space="preserve">            </w:t>
      </w:r>
      <w:r>
        <w:t>特聘讲师</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lang w:val="de-DE"/>
        </w:rPr>
        <w:t>格兰仕集团</w:t>
      </w:r>
      <w:r>
        <w:rPr>
          <w:lang w:val="de-DE"/>
        </w:rPr>
        <w:t xml:space="preserve">                                </w:t>
      </w:r>
      <w:r>
        <w:rPr>
          <w:lang w:val="de-DE"/>
        </w:rPr>
        <w:t>培训总监</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lang w:val="de-DE"/>
        </w:rPr>
        <w:t>某著名集团领导力中心</w:t>
      </w:r>
      <w:r>
        <w:rPr>
          <w:lang w:val="de-DE"/>
        </w:rPr>
        <w:t xml:space="preserve">            </w:t>
      </w:r>
      <w:r>
        <w:rPr>
          <w:lang w:val="de-DE"/>
        </w:rPr>
        <w:t>主任</w:t>
      </w:r>
    </w:p>
    <w:p w:rsidR="003B6BE4" w:rsidRDefault="0034252B">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hint="default"/>
        </w:rPr>
      </w:pPr>
      <w:r>
        <w:rPr>
          <w:rFonts w:eastAsia="Arial Unicode MS"/>
        </w:rPr>
        <w:t>核心价值</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rFonts w:ascii="Songti SC Regular" w:hAnsi="Songti SC Regular"/>
        </w:rPr>
        <w:t xml:space="preserve">         </w:t>
      </w:r>
      <w:r>
        <w:t>如何推动学习价值转化，确保学习落地，提升组织业绩？谢老师通过深入的研究和广泛的实践，形成了一整套传统学习升级的模式。</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lang w:val="de-DE"/>
        </w:rPr>
        <w:t xml:space="preserve">         </w:t>
      </w:r>
      <w:r>
        <w:rPr>
          <w:lang w:val="de-DE"/>
        </w:rPr>
        <w:t>在管理能力提升方面，</w:t>
      </w:r>
      <w:r>
        <w:t>谢老师将管理能力与管理课程结合，生成能力工作坊的微咨询项目来推动管理能力提升；在行动学习项目方面，谢老师通过导入四大模式来确保不同类型的行动学习项目的成功和价值实现，并将行动学习的理念和方法内化到企</w:t>
      </w:r>
      <w:r>
        <w:lastRenderedPageBreak/>
        <w:t>业中；在单（系列）课程落地方面，谢老师通过行动学习应用和行动学习式课程来将传统课程转化成为学习行动计划，实现个人和组织的同步提升。</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rFonts w:ascii="Songti SC Regular" w:hAnsi="Songti SC Regular"/>
          <w:lang w:val="de-DE"/>
        </w:rPr>
        <w:t xml:space="preserve">         </w:t>
      </w:r>
      <w:r>
        <w:t>针对当前组织迫切的学习需求，谢老师设计了前中后的三大支持模式，即前端：发起需求、明确问题、明确能力要求；中端：培训学习、课程讲授、问题研讨、能力分解；末端：行动计划、实践辅导、案例生成、业绩提升。整体时间规划为前端投入</w:t>
      </w:r>
      <w:r>
        <w:rPr>
          <w:rFonts w:ascii="Songti SC Regular" w:hAnsi="Songti SC Regular"/>
          <w:lang w:val="pt-PT"/>
        </w:rPr>
        <w:t>30%</w:t>
      </w:r>
      <w:r>
        <w:t>精力，中端投入</w:t>
      </w:r>
      <w:r>
        <w:rPr>
          <w:rFonts w:ascii="Songti SC Regular" w:hAnsi="Songti SC Regular"/>
          <w:lang w:val="pt-PT"/>
        </w:rPr>
        <w:t>30%</w:t>
      </w:r>
      <w:r>
        <w:t>精力，末端投入</w:t>
      </w:r>
      <w:r>
        <w:rPr>
          <w:rFonts w:ascii="Songti SC Regular" w:hAnsi="Songti SC Regular"/>
        </w:rPr>
        <w:t>40%</w:t>
      </w:r>
      <w:r>
        <w:t>精力的新型学习模式。</w:t>
      </w:r>
    </w:p>
    <w:p w:rsidR="003B6BE4" w:rsidRDefault="0034252B">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hint="default"/>
        </w:rPr>
      </w:pPr>
      <w:r>
        <w:rPr>
          <w:rFonts w:eastAsia="Arial Unicode MS"/>
        </w:rPr>
        <w:t>聚焦领域</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t>管理能力工作坊</w:t>
      </w:r>
      <w:r>
        <w:t xml:space="preserve">  </w:t>
      </w:r>
      <w:r>
        <w:t>《管理能力工作坊项目》</w:t>
      </w:r>
      <w:r>
        <w:t xml:space="preserve"> </w:t>
      </w:r>
      <w:r>
        <w:t>《</w:t>
      </w:r>
      <w:r>
        <w:rPr>
          <w:color w:val="3F3F3F"/>
          <w:u w:color="0070C0"/>
          <w:lang w:val="zh-TW" w:eastAsia="zh-TW"/>
        </w:rPr>
        <w:t>案例设计与分析工作坊</w:t>
      </w:r>
      <w:r>
        <w:t>》</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t>行动学习项目</w:t>
      </w:r>
      <w:r>
        <w:t xml:space="preserve">  </w:t>
      </w:r>
      <w:r>
        <w:rPr>
          <w:rFonts w:ascii="Songti SC Regular" w:hAnsi="Songti SC Regular"/>
        </w:rPr>
        <w:t xml:space="preserve">  </w:t>
      </w:r>
      <w:r>
        <w:t>《问题解决行动学习项目》</w:t>
      </w:r>
      <w:r>
        <w:t xml:space="preserve"> </w:t>
      </w:r>
      <w:r>
        <w:t>《绩效改进行动学习项目》</w:t>
      </w:r>
      <w:r>
        <w:t xml:space="preserve"> </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rFonts w:ascii="Songti SC Regular" w:hAnsi="Songti SC Regular"/>
          <w:lang w:val="de-DE"/>
        </w:rPr>
        <w:t xml:space="preserve">                          </w:t>
      </w:r>
      <w:r>
        <w:rPr>
          <w:rFonts w:ascii="Songti SC Regular" w:hAnsi="Songti SC Regular"/>
        </w:rPr>
        <w:t xml:space="preserve">  </w:t>
      </w:r>
      <w:r>
        <w:t>《催化师训练项目》</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t>传统课程落地</w:t>
      </w:r>
      <w:r>
        <w:t xml:space="preserve">  </w:t>
      </w:r>
      <w:r>
        <w:rPr>
          <w:rFonts w:ascii="Songti SC Regular" w:hAnsi="Songti SC Regular"/>
        </w:rPr>
        <w:t xml:space="preserve">  </w:t>
      </w:r>
      <w:r>
        <w:t>《课程落地行动学习》《行动学习式问题分析与解决》</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rFonts w:ascii="Songti SC Regular" w:hAnsi="Songti SC Regular"/>
          <w:lang w:val="de-DE"/>
        </w:rPr>
        <w:t xml:space="preserve">                         </w:t>
      </w:r>
      <w:r>
        <w:rPr>
          <w:rFonts w:ascii="Songti SC Regular" w:hAnsi="Songti SC Regular"/>
        </w:rPr>
        <w:t xml:space="preserve">  </w:t>
      </w:r>
      <w:r>
        <w:t>《行动学习式课程开发》</w:t>
      </w:r>
      <w:r>
        <w:t xml:space="preserve">  </w:t>
      </w:r>
    </w:p>
    <w:p w:rsidR="003B6BE4" w:rsidRDefault="0034252B">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hint="default"/>
        </w:rPr>
      </w:pPr>
      <w:r>
        <w:rPr>
          <w:rFonts w:eastAsia="Arial Unicode MS"/>
        </w:rPr>
        <w:t>服务项目（部分）</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rFonts w:ascii="Songti SC Regular" w:hAnsi="Songti SC Regular"/>
        </w:rPr>
        <w:t>2015</w:t>
      </w:r>
      <w:r>
        <w:t>年</w:t>
      </w:r>
      <w:r>
        <w:t xml:space="preserve"> </w:t>
      </w:r>
      <w:r>
        <w:t>天津电网针对城市重特大事故的应急机制课题研究行动学习项目</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rFonts w:ascii="Songti SC Regular" w:hAnsi="Songti SC Regular"/>
        </w:rPr>
        <w:t>2015</w:t>
      </w:r>
      <w:r>
        <w:t>年</w:t>
      </w:r>
      <w:r>
        <w:t xml:space="preserve"> </w:t>
      </w:r>
      <w:r>
        <w:t>广东电网青年干部行动学习项目</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rFonts w:ascii="Songti SC Regular" w:hAnsi="Songti SC Regular"/>
        </w:rPr>
        <w:t>2015</w:t>
      </w:r>
      <w:r>
        <w:t>年</w:t>
      </w:r>
      <w:r>
        <w:t xml:space="preserve"> </w:t>
      </w:r>
      <w:r>
        <w:t>兴业银行卓蓝绽放项目行动学习实施（持续实施）</w:t>
      </w:r>
      <w:r>
        <w:t xml:space="preserve"> </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rFonts w:ascii="Songti SC Regular" w:hAnsi="Songti SC Regular"/>
        </w:rPr>
        <w:t>2015</w:t>
      </w:r>
      <w:r>
        <w:t>年</w:t>
      </w:r>
      <w:r>
        <w:rPr>
          <w:rFonts w:ascii="Songti SC Regular" w:hAnsi="Songti SC Regular"/>
        </w:rPr>
        <w:t xml:space="preserve"> </w:t>
      </w:r>
      <w:r>
        <w:t>德国</w:t>
      </w:r>
      <w:r>
        <w:rPr>
          <w:rFonts w:ascii="Songti SC Regular" w:hAnsi="Songti SC Regular"/>
        </w:rPr>
        <w:t>GIZ</w:t>
      </w:r>
      <w:r>
        <w:t>城市治污与城市经济建设行动学习项目</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rFonts w:ascii="Songti SC Regular" w:hAnsi="Songti SC Regular"/>
        </w:rPr>
        <w:t>2015</w:t>
      </w:r>
      <w:r>
        <w:t>年</w:t>
      </w:r>
      <w:r>
        <w:t xml:space="preserve"> </w:t>
      </w:r>
      <w:r>
        <w:t>华能</w:t>
      </w:r>
      <w:r>
        <w:rPr>
          <w:rFonts w:ascii="Songti SC Regular" w:hAnsi="Songti SC Regular"/>
        </w:rPr>
        <w:t>IGCC</w:t>
      </w:r>
      <w:r>
        <w:t>青年员工职业生涯规划行动学习项目</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rFonts w:ascii="Songti SC Regular" w:hAnsi="Songti SC Regular"/>
        </w:rPr>
        <w:t>2015</w:t>
      </w:r>
      <w:r>
        <w:t>年</w:t>
      </w:r>
      <w:r>
        <w:t xml:space="preserve"> </w:t>
      </w:r>
      <w:r>
        <w:t>重庆移动战略人才培养行动学习项目</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rFonts w:ascii="Songti SC Regular" w:hAnsi="Songti SC Regular"/>
        </w:rPr>
        <w:t>2015</w:t>
      </w:r>
      <w:r>
        <w:t>年</w:t>
      </w:r>
      <w:r>
        <w:t xml:space="preserve"> </w:t>
      </w:r>
      <w:r>
        <w:t>松下商学院内部讲师培养项目</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rFonts w:ascii="Songti SC Regular" w:hAnsi="Songti SC Regular"/>
        </w:rPr>
        <w:t>2015</w:t>
      </w:r>
      <w:r>
        <w:t>年</w:t>
      </w:r>
      <w:r>
        <w:t xml:space="preserve"> </w:t>
      </w:r>
      <w:r>
        <w:t>新中源集团营销模式、销量提升项目行动学习项目（多期项目）</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rFonts w:ascii="Songti SC Regular" w:hAnsi="Songti SC Regular"/>
        </w:rPr>
        <w:t>2015</w:t>
      </w:r>
      <w:r>
        <w:t>年</w:t>
      </w:r>
      <w:r>
        <w:t xml:space="preserve"> </w:t>
      </w:r>
      <w:r>
        <w:t>迅雷网络储备总监行动学习项目（多起项目）</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rPr>
          <w:rFonts w:ascii="Songti SC Regular" w:hAnsi="Songti SC Regular"/>
        </w:rPr>
        <w:t>2015</w:t>
      </w:r>
      <w:r>
        <w:t>年</w:t>
      </w:r>
      <w:r>
        <w:t xml:space="preserve"> </w:t>
      </w:r>
      <w:r>
        <w:t>一致药业中层干部学习落地行动学习项目</w:t>
      </w:r>
    </w:p>
    <w:p w:rsidR="003B6BE4" w:rsidRDefault="0034252B">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hint="default"/>
        </w:rPr>
      </w:pPr>
      <w:r>
        <w:rPr>
          <w:rFonts w:eastAsia="Arial Unicode MS"/>
        </w:rPr>
        <w:lastRenderedPageBreak/>
        <w:t>服务案例</w:t>
      </w:r>
      <w:r>
        <w:rPr>
          <w:noProof/>
          <w:lang w:val="en-US"/>
        </w:rPr>
        <w:drawing>
          <wp:anchor distT="152400" distB="152400" distL="152400" distR="152400" simplePos="0" relativeHeight="251660288" behindDoc="0" locked="0" layoutInCell="1" allowOverlap="1">
            <wp:simplePos x="0" y="0"/>
            <wp:positionH relativeFrom="margin">
              <wp:posOffset>-189229</wp:posOffset>
            </wp:positionH>
            <wp:positionV relativeFrom="line">
              <wp:posOffset>365759</wp:posOffset>
            </wp:positionV>
            <wp:extent cx="5784216" cy="2169081"/>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9" cstate="print">
                      <a:extLst/>
                    </a:blip>
                    <a:srcRect/>
                    <a:stretch>
                      <a:fillRect/>
                    </a:stretch>
                  </pic:blipFill>
                  <pic:spPr>
                    <a:xfrm>
                      <a:off x="0" y="0"/>
                      <a:ext cx="5784216" cy="2169081"/>
                    </a:xfrm>
                    <a:prstGeom prst="rect">
                      <a:avLst/>
                    </a:prstGeom>
                    <a:ln w="12700" cap="flat">
                      <a:noFill/>
                      <a:miter lim="400000"/>
                    </a:ln>
                    <a:effectLst/>
                  </pic:spPr>
                </pic:pic>
              </a:graphicData>
            </a:graphic>
          </wp:anchor>
        </w:drawing>
      </w:r>
    </w:p>
    <w:p w:rsidR="003B6BE4" w:rsidRDefault="0034252B">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hint="default"/>
        </w:rPr>
      </w:pPr>
      <w:r>
        <w:rPr>
          <w:rFonts w:eastAsia="Arial Unicode MS"/>
        </w:rPr>
        <w:t>合作客户</w:t>
      </w:r>
    </w:p>
    <w:p w:rsidR="003B6BE4" w:rsidRDefault="0034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r>
        <w:t>中国银行</w:t>
      </w:r>
      <w:r>
        <w:t xml:space="preserve">  </w:t>
      </w:r>
      <w:r>
        <w:t>招商银行</w:t>
      </w:r>
      <w:r>
        <w:t xml:space="preserve">  </w:t>
      </w:r>
      <w:r>
        <w:t>中国农业银行</w:t>
      </w:r>
      <w:r>
        <w:t xml:space="preserve">  </w:t>
      </w:r>
      <w:r>
        <w:t>交通银行</w:t>
      </w:r>
      <w:r>
        <w:t xml:space="preserve">  </w:t>
      </w:r>
      <w:r>
        <w:t>建设银行</w:t>
      </w:r>
      <w:r>
        <w:t xml:space="preserve">  </w:t>
      </w:r>
      <w:r>
        <w:t>工商银行</w:t>
      </w:r>
      <w:r>
        <w:t xml:space="preserve">  </w:t>
      </w:r>
      <w:r>
        <w:t>兴业银行</w:t>
      </w:r>
      <w:r>
        <w:t xml:space="preserve">  </w:t>
      </w:r>
      <w:r>
        <w:t>中国邮政储蓄银行</w:t>
      </w:r>
      <w:r>
        <w:t xml:space="preserve">  </w:t>
      </w:r>
      <w:r>
        <w:t>广东农商行</w:t>
      </w:r>
      <w:r>
        <w:t xml:space="preserve">  </w:t>
      </w:r>
      <w:r>
        <w:t>国家电网</w:t>
      </w:r>
      <w:r>
        <w:t xml:space="preserve">  </w:t>
      </w:r>
      <w:r>
        <w:t>南方电网</w:t>
      </w:r>
      <w:r>
        <w:t xml:space="preserve">  </w:t>
      </w:r>
      <w:r>
        <w:t>华能集团</w:t>
      </w:r>
      <w:r>
        <w:t xml:space="preserve">  </w:t>
      </w:r>
      <w:r>
        <w:t>中国国电</w:t>
      </w:r>
      <w:r>
        <w:t xml:space="preserve">  </w:t>
      </w:r>
      <w:r>
        <w:t>深圳能源集团</w:t>
      </w:r>
      <w:r>
        <w:t xml:space="preserve">  </w:t>
      </w:r>
      <w:r>
        <w:t>中广核</w:t>
      </w:r>
      <w:r>
        <w:t xml:space="preserve"> </w:t>
      </w:r>
      <w:r>
        <w:t>中国核电研究院</w:t>
      </w:r>
      <w:r>
        <w:t xml:space="preserve">  </w:t>
      </w:r>
      <w:r>
        <w:t>中国移动</w:t>
      </w:r>
      <w:r>
        <w:t xml:space="preserve">  </w:t>
      </w:r>
      <w:r>
        <w:t>中国联通</w:t>
      </w:r>
      <w:r>
        <w:t xml:space="preserve">  </w:t>
      </w:r>
      <w:r>
        <w:t>中国电信</w:t>
      </w:r>
      <w:r>
        <w:t xml:space="preserve">  </w:t>
      </w:r>
      <w:r>
        <w:t>中兴通讯</w:t>
      </w:r>
      <w:r>
        <w:t xml:space="preserve">  </w:t>
      </w:r>
      <w:r>
        <w:t>中通服</w:t>
      </w:r>
      <w:r>
        <w:t xml:space="preserve">  </w:t>
      </w:r>
      <w:r>
        <w:t>立信集团</w:t>
      </w:r>
      <w:r>
        <w:t xml:space="preserve">  </w:t>
      </w:r>
      <w:r>
        <w:t>白云机场</w:t>
      </w:r>
      <w:r>
        <w:t xml:space="preserve">  </w:t>
      </w:r>
      <w:r>
        <w:t>南方航空</w:t>
      </w:r>
      <w:r>
        <w:t xml:space="preserve">  </w:t>
      </w:r>
      <w:r>
        <w:t>中国国航</w:t>
      </w:r>
      <w:r>
        <w:t xml:space="preserve">  </w:t>
      </w:r>
      <w:r>
        <w:t>中国气象局</w:t>
      </w:r>
      <w:r>
        <w:t xml:space="preserve">  </w:t>
      </w:r>
      <w:r>
        <w:t>中国化云集团</w:t>
      </w:r>
      <w:r>
        <w:t xml:space="preserve">  </w:t>
      </w:r>
      <w:r>
        <w:t>中电科技集团</w:t>
      </w:r>
      <w:r>
        <w:t xml:space="preserve">  </w:t>
      </w:r>
      <w:r>
        <w:t>光大集团</w:t>
      </w:r>
      <w:r>
        <w:t xml:space="preserve">  </w:t>
      </w:r>
      <w:r>
        <w:t>龙光地产</w:t>
      </w:r>
      <w:r>
        <w:t xml:space="preserve">  </w:t>
      </w:r>
      <w:r>
        <w:t>招商局</w:t>
      </w:r>
      <w:r>
        <w:t xml:space="preserve">  </w:t>
      </w:r>
      <w:r>
        <w:t>招商地产</w:t>
      </w:r>
      <w:r>
        <w:t xml:space="preserve">  </w:t>
      </w:r>
      <w:r>
        <w:t>格兰仕</w:t>
      </w:r>
      <w:r>
        <w:t xml:space="preserve">  </w:t>
      </w:r>
      <w:r>
        <w:t>美的集团</w:t>
      </w:r>
      <w:r>
        <w:t xml:space="preserve">  </w:t>
      </w:r>
      <w:r>
        <w:t>一汽集团</w:t>
      </w:r>
      <w:r>
        <w:t xml:space="preserve">  </w:t>
      </w:r>
      <w:r>
        <w:t>欧姆龙</w:t>
      </w:r>
      <w:r>
        <w:t xml:space="preserve">  </w:t>
      </w:r>
      <w:r>
        <w:t>新中源</w:t>
      </w:r>
      <w:r>
        <w:t xml:space="preserve">  </w:t>
      </w:r>
      <w:r>
        <w:t>中联重科</w:t>
      </w:r>
      <w:r>
        <w:t xml:space="preserve">  </w:t>
      </w:r>
      <w:r>
        <w:t>中化集团</w:t>
      </w:r>
      <w:r>
        <w:t xml:space="preserve">  </w:t>
      </w:r>
      <w:r>
        <w:t>淘宝大学</w:t>
      </w:r>
      <w:r>
        <w:t xml:space="preserve">  </w:t>
      </w:r>
      <w:r>
        <w:t>迅雷网络</w:t>
      </w:r>
      <w:r>
        <w:t xml:space="preserve">  </w:t>
      </w:r>
      <w:r>
        <w:t>蒙牛集团</w:t>
      </w:r>
      <w:r>
        <w:t xml:space="preserve">  </w:t>
      </w:r>
      <w:r>
        <w:t>国药集团</w:t>
      </w:r>
      <w:r>
        <w:t xml:space="preserve">  </w:t>
      </w:r>
      <w:r>
        <w:t>周大福</w:t>
      </w:r>
      <w:r>
        <w:t xml:space="preserve">  </w:t>
      </w:r>
      <w:r>
        <w:t>中海油等</w:t>
      </w:r>
    </w:p>
    <w:p w:rsidR="005972C9" w:rsidRPr="003A6FEF" w:rsidRDefault="005972C9" w:rsidP="005972C9">
      <w:pPr>
        <w:rPr>
          <w:rFonts w:hint="default"/>
        </w:rPr>
      </w:pPr>
    </w:p>
    <w:p w:rsidR="005972C9" w:rsidRPr="00E61DF2" w:rsidRDefault="005972C9" w:rsidP="005972C9">
      <w:pPr>
        <w:tabs>
          <w:tab w:val="left" w:pos="180"/>
        </w:tabs>
        <w:spacing w:line="360" w:lineRule="exact"/>
        <w:jc w:val="center"/>
        <w:rPr>
          <w:rFonts w:ascii="黑体" w:eastAsia="黑体" w:hint="default"/>
          <w:b/>
          <w:sz w:val="30"/>
          <w:szCs w:val="30"/>
        </w:rPr>
      </w:pPr>
      <w:r w:rsidRPr="00E61DF2">
        <w:rPr>
          <w:rFonts w:ascii="宋体" w:hAnsi="宋体"/>
          <w:b/>
          <w:bCs/>
          <w:sz w:val="30"/>
          <w:szCs w:val="30"/>
        </w:rPr>
        <w:t>-</w:t>
      </w:r>
      <w:r w:rsidRPr="00E61DF2">
        <w:rPr>
          <w:rFonts w:ascii="宋体" w:hAnsi="宋体"/>
          <w:b/>
          <w:sz w:val="30"/>
          <w:szCs w:val="30"/>
        </w:rPr>
        <w:t xml:space="preserve"> </w:t>
      </w:r>
      <w:r w:rsidRPr="00E61DF2">
        <w:rPr>
          <w:rFonts w:ascii="宋体" w:hAnsi="宋体"/>
          <w:b/>
          <w:sz w:val="30"/>
          <w:szCs w:val="30"/>
        </w:rPr>
        <w:t>报名回执表</w:t>
      </w:r>
      <w:r w:rsidRPr="00E61DF2">
        <w:rPr>
          <w:rFonts w:ascii="宋体" w:hAnsi="宋体"/>
          <w:b/>
          <w:sz w:val="30"/>
          <w:szCs w:val="30"/>
        </w:rPr>
        <w:t>-</w:t>
      </w:r>
    </w:p>
    <w:tbl>
      <w:tblPr>
        <w:tblW w:w="9540" w:type="dxa"/>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5972C9" w:rsidTr="00107809">
        <w:trPr>
          <w:cantSplit/>
          <w:trHeight w:val="4185"/>
          <w:jc w:val="center"/>
        </w:trPr>
        <w:tc>
          <w:tcPr>
            <w:tcW w:w="9540" w:type="dxa"/>
            <w:tcBorders>
              <w:bottom w:val="single" w:sz="4" w:space="0" w:color="auto"/>
            </w:tcBorders>
            <w:vAlign w:val="center"/>
          </w:tcPr>
          <w:p w:rsidR="005972C9" w:rsidRPr="00581300" w:rsidRDefault="005972C9" w:rsidP="00107809">
            <w:pPr>
              <w:spacing w:line="560" w:lineRule="exact"/>
              <w:rPr>
                <w:rFonts w:ascii="宋体" w:hAnsi="宋体" w:hint="default"/>
                <w:b/>
                <w:szCs w:val="21"/>
              </w:rPr>
            </w:pPr>
            <w:r w:rsidRPr="00581300">
              <w:rPr>
                <w:rFonts w:ascii="宋体" w:hAnsi="宋体"/>
                <w:b/>
                <w:szCs w:val="21"/>
              </w:rPr>
              <w:t>公司全称</w:t>
            </w:r>
            <w:r w:rsidRPr="00581300">
              <w:rPr>
                <w:rFonts w:ascii="宋体" w:hAnsi="宋体"/>
                <w:b/>
                <w:szCs w:val="21"/>
              </w:rPr>
              <w:t xml:space="preserve">: </w:t>
            </w:r>
            <w:r w:rsidRPr="00581300">
              <w:rPr>
                <w:rFonts w:ascii="宋体" w:hAnsi="宋体"/>
                <w:b/>
                <w:szCs w:val="21"/>
                <w:u w:val="single"/>
              </w:rPr>
              <w:t xml:space="preserve">                               </w:t>
            </w:r>
            <w:r w:rsidRPr="00581300">
              <w:rPr>
                <w:rFonts w:ascii="宋体" w:hAnsi="宋体"/>
                <w:b/>
                <w:szCs w:val="21"/>
              </w:rPr>
              <w:t xml:space="preserve"> </w:t>
            </w:r>
            <w:r w:rsidRPr="00581300">
              <w:rPr>
                <w:rFonts w:ascii="宋体" w:hAnsi="宋体"/>
                <w:b/>
                <w:szCs w:val="21"/>
              </w:rPr>
              <w:t>电</w:t>
            </w:r>
            <w:r w:rsidRPr="00581300">
              <w:rPr>
                <w:rFonts w:ascii="宋体" w:hAnsi="宋体"/>
                <w:b/>
                <w:szCs w:val="21"/>
              </w:rPr>
              <w:t xml:space="preserve"> </w:t>
            </w:r>
            <w:r w:rsidRPr="00581300">
              <w:rPr>
                <w:rFonts w:ascii="宋体" w:hAnsi="宋体"/>
                <w:b/>
                <w:szCs w:val="21"/>
              </w:rPr>
              <w:t>话</w:t>
            </w:r>
            <w:r w:rsidRPr="00581300">
              <w:rPr>
                <w:rFonts w:ascii="宋体" w:hAnsi="宋体"/>
                <w:b/>
                <w:szCs w:val="21"/>
              </w:rPr>
              <w:t xml:space="preserve">: </w:t>
            </w:r>
            <w:r w:rsidRPr="00581300">
              <w:rPr>
                <w:rFonts w:ascii="宋体" w:hAnsi="宋体"/>
                <w:b/>
                <w:szCs w:val="21"/>
                <w:u w:val="single"/>
              </w:rPr>
              <w:t xml:space="preserve">                </w:t>
            </w:r>
            <w:r w:rsidRPr="00581300">
              <w:rPr>
                <w:rFonts w:ascii="宋体" w:hAnsi="宋体"/>
                <w:b/>
                <w:szCs w:val="21"/>
              </w:rPr>
              <w:t xml:space="preserve"> </w:t>
            </w:r>
            <w:r w:rsidRPr="00581300">
              <w:rPr>
                <w:rFonts w:ascii="宋体" w:hAnsi="宋体"/>
                <w:b/>
                <w:szCs w:val="21"/>
              </w:rPr>
              <w:t>传</w:t>
            </w:r>
            <w:r w:rsidRPr="00581300">
              <w:rPr>
                <w:rFonts w:ascii="宋体" w:hAnsi="宋体"/>
                <w:b/>
                <w:szCs w:val="21"/>
              </w:rPr>
              <w:t xml:space="preserve"> </w:t>
            </w:r>
            <w:r w:rsidRPr="00581300">
              <w:rPr>
                <w:rFonts w:ascii="宋体" w:hAnsi="宋体"/>
                <w:b/>
                <w:szCs w:val="21"/>
              </w:rPr>
              <w:t>真</w:t>
            </w:r>
            <w:r w:rsidRPr="00581300">
              <w:rPr>
                <w:rFonts w:ascii="宋体" w:hAnsi="宋体"/>
                <w:b/>
                <w:szCs w:val="21"/>
              </w:rPr>
              <w:t>:</w:t>
            </w:r>
            <w:r w:rsidRPr="00581300">
              <w:rPr>
                <w:rFonts w:ascii="宋体" w:hAnsi="宋体"/>
                <w:b/>
                <w:szCs w:val="21"/>
                <w:u w:val="single"/>
              </w:rPr>
              <w:t xml:space="preserve">                </w:t>
            </w:r>
          </w:p>
          <w:p w:rsidR="005972C9" w:rsidRPr="00581300" w:rsidRDefault="005972C9" w:rsidP="00107809">
            <w:pPr>
              <w:spacing w:line="560" w:lineRule="exact"/>
              <w:rPr>
                <w:rFonts w:ascii="宋体" w:hAnsi="宋体" w:hint="default"/>
                <w:b/>
                <w:szCs w:val="21"/>
              </w:rPr>
            </w:pPr>
            <w:r w:rsidRPr="00581300">
              <w:rPr>
                <w:rFonts w:ascii="宋体" w:hAnsi="宋体"/>
                <w:b/>
                <w:szCs w:val="21"/>
              </w:rPr>
              <w:t>联</w:t>
            </w:r>
            <w:r w:rsidRPr="00581300">
              <w:rPr>
                <w:rFonts w:ascii="宋体" w:hAnsi="宋体"/>
                <w:b/>
                <w:szCs w:val="21"/>
              </w:rPr>
              <w:t xml:space="preserve"> </w:t>
            </w:r>
            <w:r w:rsidRPr="00581300">
              <w:rPr>
                <w:rFonts w:ascii="宋体" w:hAnsi="宋体"/>
                <w:b/>
                <w:szCs w:val="21"/>
              </w:rPr>
              <w:t>系</w:t>
            </w:r>
            <w:r w:rsidRPr="00581300">
              <w:rPr>
                <w:rFonts w:ascii="宋体" w:hAnsi="宋体"/>
                <w:b/>
                <w:szCs w:val="21"/>
              </w:rPr>
              <w:t xml:space="preserve"> </w:t>
            </w:r>
            <w:r w:rsidRPr="00581300">
              <w:rPr>
                <w:rFonts w:ascii="宋体" w:hAnsi="宋体"/>
                <w:b/>
                <w:szCs w:val="21"/>
              </w:rPr>
              <w:t>人</w:t>
            </w:r>
            <w:r w:rsidRPr="00581300">
              <w:rPr>
                <w:rFonts w:ascii="宋体" w:hAnsi="宋体"/>
                <w:b/>
                <w:szCs w:val="21"/>
              </w:rPr>
              <w:t xml:space="preserve">: </w:t>
            </w:r>
            <w:r w:rsidRPr="00581300">
              <w:rPr>
                <w:rFonts w:ascii="宋体" w:hAnsi="宋体"/>
                <w:b/>
                <w:szCs w:val="21"/>
                <w:u w:val="single"/>
              </w:rPr>
              <w:t xml:space="preserve">              </w:t>
            </w:r>
            <w:r w:rsidRPr="00581300">
              <w:rPr>
                <w:rFonts w:ascii="宋体" w:hAnsi="宋体"/>
                <w:b/>
                <w:szCs w:val="21"/>
              </w:rPr>
              <w:t>部门职称</w:t>
            </w:r>
            <w:r w:rsidRPr="00581300">
              <w:rPr>
                <w:rFonts w:ascii="宋体" w:hAnsi="宋体"/>
                <w:b/>
                <w:szCs w:val="21"/>
              </w:rPr>
              <w:t>:</w:t>
            </w:r>
            <w:r w:rsidRPr="00581300">
              <w:rPr>
                <w:rFonts w:ascii="宋体" w:hAnsi="宋体"/>
                <w:b/>
                <w:szCs w:val="21"/>
                <w:u w:val="single"/>
              </w:rPr>
              <w:t xml:space="preserve">                 </w:t>
            </w:r>
            <w:r w:rsidRPr="00581300">
              <w:rPr>
                <w:rFonts w:ascii="宋体" w:hAnsi="宋体"/>
                <w:b/>
                <w:szCs w:val="21"/>
              </w:rPr>
              <w:t>地</w:t>
            </w:r>
            <w:r w:rsidRPr="00581300">
              <w:rPr>
                <w:rFonts w:ascii="宋体" w:hAnsi="宋体"/>
                <w:b/>
                <w:szCs w:val="21"/>
              </w:rPr>
              <w:t xml:space="preserve">    </w:t>
            </w:r>
            <w:r w:rsidRPr="00581300">
              <w:rPr>
                <w:rFonts w:ascii="宋体" w:hAnsi="宋体"/>
                <w:b/>
                <w:szCs w:val="21"/>
              </w:rPr>
              <w:t>址</w:t>
            </w:r>
            <w:r w:rsidRPr="00581300">
              <w:rPr>
                <w:rFonts w:ascii="宋体" w:hAnsi="宋体"/>
                <w:b/>
                <w:szCs w:val="21"/>
              </w:rPr>
              <w:t xml:space="preserve">: </w:t>
            </w:r>
            <w:r w:rsidRPr="00581300">
              <w:rPr>
                <w:rFonts w:ascii="宋体" w:hAnsi="宋体"/>
                <w:b/>
                <w:szCs w:val="21"/>
                <w:u w:val="single"/>
              </w:rPr>
              <w:t xml:space="preserve">                                    </w:t>
            </w:r>
            <w:r w:rsidRPr="00581300">
              <w:rPr>
                <w:rFonts w:ascii="宋体" w:hAnsi="宋体"/>
                <w:b/>
                <w:szCs w:val="21"/>
              </w:rPr>
              <w:t xml:space="preserve"> </w:t>
            </w:r>
          </w:p>
          <w:p w:rsidR="005972C9" w:rsidRPr="00581300" w:rsidRDefault="005972C9" w:rsidP="00107809">
            <w:pPr>
              <w:spacing w:line="560" w:lineRule="exact"/>
              <w:rPr>
                <w:rFonts w:ascii="宋体" w:hAnsi="宋体" w:hint="default"/>
                <w:b/>
                <w:szCs w:val="21"/>
                <w:u w:val="single"/>
              </w:rPr>
            </w:pPr>
            <w:r w:rsidRPr="00581300">
              <w:rPr>
                <w:rFonts w:ascii="宋体" w:hAnsi="宋体"/>
                <w:b/>
                <w:szCs w:val="21"/>
              </w:rPr>
              <w:t>学员姓名：</w:t>
            </w:r>
            <w:r w:rsidRPr="00581300">
              <w:rPr>
                <w:rFonts w:ascii="宋体" w:hAnsi="宋体"/>
                <w:b/>
                <w:szCs w:val="21"/>
                <w:u w:val="single"/>
              </w:rPr>
              <w:t xml:space="preserve">             </w:t>
            </w:r>
            <w:r w:rsidRPr="00581300">
              <w:rPr>
                <w:rFonts w:ascii="宋体" w:hAnsi="宋体"/>
                <w:b/>
                <w:szCs w:val="21"/>
              </w:rPr>
              <w:t xml:space="preserve"> </w:t>
            </w:r>
            <w:r w:rsidRPr="00581300">
              <w:rPr>
                <w:rFonts w:ascii="宋体" w:hAnsi="宋体"/>
                <w:b/>
                <w:szCs w:val="21"/>
              </w:rPr>
              <w:t>职位：</w:t>
            </w:r>
            <w:r w:rsidRPr="00581300">
              <w:rPr>
                <w:rFonts w:ascii="宋体" w:hAnsi="宋体"/>
                <w:b/>
                <w:szCs w:val="21"/>
                <w:u w:val="single"/>
              </w:rPr>
              <w:t xml:space="preserve">             </w:t>
            </w:r>
            <w:r w:rsidRPr="00581300">
              <w:rPr>
                <w:rFonts w:ascii="宋体" w:hAnsi="宋体"/>
                <w:b/>
                <w:szCs w:val="21"/>
              </w:rPr>
              <w:t xml:space="preserve"> </w:t>
            </w:r>
            <w:r w:rsidRPr="00581300">
              <w:rPr>
                <w:rFonts w:ascii="宋体" w:hAnsi="宋体"/>
                <w:b/>
                <w:szCs w:val="21"/>
              </w:rPr>
              <w:t>学员姓名：</w:t>
            </w:r>
            <w:r w:rsidRPr="00581300">
              <w:rPr>
                <w:rFonts w:ascii="宋体" w:hAnsi="宋体"/>
                <w:b/>
                <w:szCs w:val="21"/>
                <w:u w:val="single"/>
              </w:rPr>
              <w:t xml:space="preserve">              </w:t>
            </w:r>
            <w:r w:rsidRPr="00581300">
              <w:rPr>
                <w:rFonts w:ascii="宋体" w:hAnsi="宋体"/>
                <w:b/>
                <w:szCs w:val="21"/>
              </w:rPr>
              <w:t xml:space="preserve"> </w:t>
            </w:r>
            <w:r w:rsidRPr="00581300">
              <w:rPr>
                <w:rFonts w:ascii="宋体" w:hAnsi="宋体"/>
                <w:b/>
                <w:szCs w:val="21"/>
              </w:rPr>
              <w:t>职位：</w:t>
            </w:r>
            <w:r w:rsidRPr="00581300">
              <w:rPr>
                <w:rFonts w:ascii="宋体" w:hAnsi="宋体"/>
                <w:b/>
                <w:szCs w:val="21"/>
                <w:u w:val="single"/>
              </w:rPr>
              <w:t xml:space="preserve">             </w:t>
            </w:r>
          </w:p>
          <w:p w:rsidR="005972C9" w:rsidRPr="00581300" w:rsidRDefault="005972C9" w:rsidP="00107809">
            <w:pPr>
              <w:spacing w:line="560" w:lineRule="exact"/>
              <w:rPr>
                <w:rFonts w:ascii="宋体" w:hAnsi="宋体" w:hint="default"/>
                <w:b/>
                <w:szCs w:val="21"/>
              </w:rPr>
            </w:pPr>
            <w:r w:rsidRPr="00581300">
              <w:rPr>
                <w:rFonts w:ascii="宋体" w:hAnsi="宋体"/>
                <w:b/>
                <w:szCs w:val="21"/>
              </w:rPr>
              <w:t>学员姓名：</w:t>
            </w:r>
            <w:r w:rsidRPr="00581300">
              <w:rPr>
                <w:rFonts w:ascii="宋体" w:hAnsi="宋体"/>
                <w:b/>
                <w:szCs w:val="21"/>
                <w:u w:val="single"/>
              </w:rPr>
              <w:t xml:space="preserve">             </w:t>
            </w:r>
            <w:r w:rsidRPr="00581300">
              <w:rPr>
                <w:rFonts w:ascii="宋体" w:hAnsi="宋体"/>
                <w:b/>
                <w:szCs w:val="21"/>
              </w:rPr>
              <w:t xml:space="preserve"> </w:t>
            </w:r>
            <w:r w:rsidRPr="00581300">
              <w:rPr>
                <w:rFonts w:ascii="宋体" w:hAnsi="宋体"/>
                <w:b/>
                <w:szCs w:val="21"/>
              </w:rPr>
              <w:t>职位：</w:t>
            </w:r>
            <w:r w:rsidRPr="00581300">
              <w:rPr>
                <w:rFonts w:ascii="宋体" w:hAnsi="宋体"/>
                <w:b/>
                <w:szCs w:val="21"/>
                <w:u w:val="single"/>
              </w:rPr>
              <w:t xml:space="preserve">             </w:t>
            </w:r>
            <w:r w:rsidRPr="00581300">
              <w:rPr>
                <w:rFonts w:ascii="宋体" w:hAnsi="宋体"/>
                <w:b/>
                <w:szCs w:val="21"/>
              </w:rPr>
              <w:t xml:space="preserve"> </w:t>
            </w:r>
            <w:r w:rsidRPr="00581300">
              <w:rPr>
                <w:rFonts w:ascii="宋体" w:hAnsi="宋体"/>
                <w:b/>
                <w:szCs w:val="21"/>
              </w:rPr>
              <w:t>学员姓名：</w:t>
            </w:r>
            <w:r w:rsidRPr="00581300">
              <w:rPr>
                <w:rFonts w:ascii="宋体" w:hAnsi="宋体"/>
                <w:b/>
                <w:szCs w:val="21"/>
                <w:u w:val="single"/>
              </w:rPr>
              <w:t xml:space="preserve">              </w:t>
            </w:r>
            <w:r w:rsidRPr="00581300">
              <w:rPr>
                <w:rFonts w:ascii="宋体" w:hAnsi="宋体"/>
                <w:b/>
                <w:szCs w:val="21"/>
              </w:rPr>
              <w:t xml:space="preserve"> </w:t>
            </w:r>
            <w:r w:rsidRPr="00581300">
              <w:rPr>
                <w:rFonts w:ascii="宋体" w:hAnsi="宋体"/>
                <w:b/>
                <w:szCs w:val="21"/>
              </w:rPr>
              <w:t>职位：</w:t>
            </w:r>
            <w:r w:rsidRPr="00581300">
              <w:rPr>
                <w:rFonts w:ascii="宋体" w:hAnsi="宋体"/>
                <w:b/>
                <w:szCs w:val="21"/>
                <w:u w:val="single"/>
              </w:rPr>
              <w:t xml:space="preserve">             </w:t>
            </w:r>
          </w:p>
          <w:p w:rsidR="005972C9" w:rsidRDefault="005972C9" w:rsidP="00107809">
            <w:pPr>
              <w:spacing w:line="560" w:lineRule="exact"/>
              <w:rPr>
                <w:rFonts w:ascii="宋体" w:hAnsi="宋体" w:hint="default"/>
                <w:b/>
                <w:szCs w:val="21"/>
                <w:u w:val="single"/>
              </w:rPr>
            </w:pPr>
            <w:r w:rsidRPr="00581300">
              <w:rPr>
                <w:rFonts w:ascii="宋体" w:hAnsi="宋体"/>
                <w:b/>
                <w:szCs w:val="21"/>
              </w:rPr>
              <w:t>学员姓名：</w:t>
            </w:r>
            <w:r w:rsidRPr="00581300">
              <w:rPr>
                <w:rFonts w:ascii="宋体" w:hAnsi="宋体"/>
                <w:b/>
                <w:szCs w:val="21"/>
                <w:u w:val="single"/>
              </w:rPr>
              <w:t xml:space="preserve">             </w:t>
            </w:r>
            <w:r w:rsidRPr="00581300">
              <w:rPr>
                <w:rFonts w:ascii="宋体" w:hAnsi="宋体"/>
                <w:b/>
                <w:szCs w:val="21"/>
              </w:rPr>
              <w:t xml:space="preserve"> </w:t>
            </w:r>
            <w:r w:rsidRPr="00581300">
              <w:rPr>
                <w:rFonts w:ascii="宋体" w:hAnsi="宋体"/>
                <w:b/>
                <w:szCs w:val="21"/>
              </w:rPr>
              <w:t>职位：</w:t>
            </w:r>
            <w:r w:rsidRPr="00581300">
              <w:rPr>
                <w:rFonts w:ascii="宋体" w:hAnsi="宋体"/>
                <w:b/>
                <w:szCs w:val="21"/>
                <w:u w:val="single"/>
              </w:rPr>
              <w:t xml:space="preserve">             </w:t>
            </w:r>
            <w:r w:rsidRPr="00581300">
              <w:rPr>
                <w:rFonts w:ascii="宋体" w:hAnsi="宋体"/>
                <w:b/>
                <w:szCs w:val="21"/>
              </w:rPr>
              <w:t xml:space="preserve"> </w:t>
            </w:r>
            <w:r w:rsidRPr="00581300">
              <w:rPr>
                <w:rFonts w:ascii="宋体" w:hAnsi="宋体"/>
                <w:b/>
                <w:szCs w:val="21"/>
              </w:rPr>
              <w:t>学员姓名：</w:t>
            </w:r>
            <w:r w:rsidRPr="00581300">
              <w:rPr>
                <w:rFonts w:ascii="宋体" w:hAnsi="宋体"/>
                <w:b/>
                <w:szCs w:val="21"/>
                <w:u w:val="single"/>
              </w:rPr>
              <w:t xml:space="preserve">              </w:t>
            </w:r>
            <w:r w:rsidRPr="00581300">
              <w:rPr>
                <w:rFonts w:ascii="宋体" w:hAnsi="宋体"/>
                <w:b/>
                <w:szCs w:val="21"/>
              </w:rPr>
              <w:t xml:space="preserve"> </w:t>
            </w:r>
            <w:r w:rsidRPr="00581300">
              <w:rPr>
                <w:rFonts w:ascii="宋体" w:hAnsi="宋体"/>
                <w:b/>
                <w:szCs w:val="21"/>
              </w:rPr>
              <w:t>职位：</w:t>
            </w:r>
            <w:r w:rsidRPr="00581300">
              <w:rPr>
                <w:rFonts w:ascii="宋体" w:hAnsi="宋体"/>
                <w:b/>
                <w:szCs w:val="21"/>
                <w:u w:val="single"/>
              </w:rPr>
              <w:t xml:space="preserve">             </w:t>
            </w:r>
          </w:p>
          <w:p w:rsidR="005972C9" w:rsidRPr="00581300" w:rsidRDefault="005972C9" w:rsidP="00107809">
            <w:pPr>
              <w:spacing w:line="560" w:lineRule="exact"/>
              <w:rPr>
                <w:rFonts w:ascii="宋体" w:hAnsi="宋体" w:hint="default"/>
                <w:b/>
                <w:szCs w:val="21"/>
                <w:u w:val="single"/>
              </w:rPr>
            </w:pPr>
            <w:r w:rsidRPr="00581300">
              <w:rPr>
                <w:rFonts w:ascii="宋体" w:hAnsi="宋体"/>
                <w:b/>
                <w:szCs w:val="21"/>
              </w:rPr>
              <w:t>学员姓名：</w:t>
            </w:r>
            <w:r w:rsidRPr="00581300">
              <w:rPr>
                <w:rFonts w:ascii="宋体" w:hAnsi="宋体"/>
                <w:b/>
                <w:szCs w:val="21"/>
                <w:u w:val="single"/>
              </w:rPr>
              <w:t xml:space="preserve">             </w:t>
            </w:r>
            <w:r w:rsidRPr="00581300">
              <w:rPr>
                <w:rFonts w:ascii="宋体" w:hAnsi="宋体"/>
                <w:b/>
                <w:szCs w:val="21"/>
              </w:rPr>
              <w:t xml:space="preserve"> </w:t>
            </w:r>
            <w:r w:rsidRPr="00581300">
              <w:rPr>
                <w:rFonts w:ascii="宋体" w:hAnsi="宋体"/>
                <w:b/>
                <w:szCs w:val="21"/>
              </w:rPr>
              <w:t>职位：</w:t>
            </w:r>
            <w:r w:rsidRPr="00581300">
              <w:rPr>
                <w:rFonts w:ascii="宋体" w:hAnsi="宋体"/>
                <w:b/>
                <w:szCs w:val="21"/>
                <w:u w:val="single"/>
              </w:rPr>
              <w:t xml:space="preserve">             </w:t>
            </w:r>
            <w:r w:rsidRPr="00581300">
              <w:rPr>
                <w:rFonts w:ascii="宋体" w:hAnsi="宋体"/>
                <w:b/>
                <w:szCs w:val="21"/>
              </w:rPr>
              <w:t xml:space="preserve"> </w:t>
            </w:r>
            <w:r w:rsidRPr="00581300">
              <w:rPr>
                <w:rFonts w:ascii="宋体" w:hAnsi="宋体"/>
                <w:b/>
                <w:szCs w:val="21"/>
              </w:rPr>
              <w:t>学员姓名：</w:t>
            </w:r>
            <w:r w:rsidRPr="00581300">
              <w:rPr>
                <w:rFonts w:ascii="宋体" w:hAnsi="宋体"/>
                <w:b/>
                <w:szCs w:val="21"/>
                <w:u w:val="single"/>
              </w:rPr>
              <w:t xml:space="preserve">              </w:t>
            </w:r>
            <w:r w:rsidRPr="00581300">
              <w:rPr>
                <w:rFonts w:ascii="宋体" w:hAnsi="宋体"/>
                <w:b/>
                <w:szCs w:val="21"/>
              </w:rPr>
              <w:t xml:space="preserve"> </w:t>
            </w:r>
            <w:r w:rsidRPr="00581300">
              <w:rPr>
                <w:rFonts w:ascii="宋体" w:hAnsi="宋体"/>
                <w:b/>
                <w:szCs w:val="21"/>
              </w:rPr>
              <w:t>职位：</w:t>
            </w:r>
            <w:r w:rsidRPr="00581300">
              <w:rPr>
                <w:rFonts w:ascii="宋体" w:hAnsi="宋体"/>
                <w:b/>
                <w:szCs w:val="21"/>
                <w:u w:val="single"/>
              </w:rPr>
              <w:t xml:space="preserve">             </w:t>
            </w:r>
          </w:p>
          <w:p w:rsidR="005972C9" w:rsidRDefault="005972C9" w:rsidP="00107809">
            <w:pPr>
              <w:spacing w:line="560" w:lineRule="exact"/>
              <w:rPr>
                <w:rFonts w:ascii="宋体" w:hAnsi="宋体" w:hint="default"/>
              </w:rPr>
            </w:pPr>
            <w:r w:rsidRPr="00581300">
              <w:rPr>
                <w:rFonts w:ascii="宋体" w:hAnsi="宋体"/>
                <w:b/>
                <w:szCs w:val="21"/>
              </w:rPr>
              <w:t>为方便及时联络到学员，请</w:t>
            </w:r>
            <w:r w:rsidR="00287608">
              <w:rPr>
                <w:rFonts w:ascii="宋体" w:hAnsi="宋体"/>
                <w:b/>
                <w:szCs w:val="21"/>
              </w:rPr>
              <w:t>最少</w:t>
            </w:r>
            <w:r w:rsidRPr="00581300">
              <w:rPr>
                <w:rFonts w:ascii="宋体" w:hAnsi="宋体"/>
                <w:b/>
                <w:szCs w:val="21"/>
              </w:rPr>
              <w:t>留下其中一位学员的手机号码</w:t>
            </w:r>
            <w:r w:rsidRPr="00581300">
              <w:rPr>
                <w:rFonts w:ascii="宋体" w:hAnsi="宋体"/>
                <w:b/>
                <w:szCs w:val="21"/>
                <w:u w:val="single"/>
              </w:rPr>
              <w:t xml:space="preserve">                                 </w:t>
            </w:r>
          </w:p>
        </w:tc>
      </w:tr>
    </w:tbl>
    <w:p w:rsidR="005972C9" w:rsidRDefault="005972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default"/>
        </w:rPr>
      </w:pPr>
    </w:p>
    <w:sectPr w:rsidR="005972C9" w:rsidSect="003B6BE4">
      <w:headerReference w:type="default" r:id="rId10"/>
      <w:pgSz w:w="11900" w:h="16840"/>
      <w:pgMar w:top="1440" w:right="991"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465" w:rsidRDefault="00A47465" w:rsidP="003B6BE4">
      <w:pPr>
        <w:spacing w:line="240" w:lineRule="auto"/>
        <w:rPr>
          <w:rFonts w:hint="default"/>
        </w:rPr>
      </w:pPr>
      <w:r>
        <w:separator/>
      </w:r>
    </w:p>
  </w:endnote>
  <w:endnote w:type="continuationSeparator" w:id="1">
    <w:p w:rsidR="00A47465" w:rsidRDefault="00A47465" w:rsidP="003B6BE4">
      <w:pPr>
        <w:spacing w:line="240" w:lineRule="auto"/>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ongti SC Regular">
    <w:altName w:val="Arial Unicode MS"/>
    <w:charset w:val="50"/>
    <w:family w:val="auto"/>
    <w:pitch w:val="variable"/>
    <w:sig w:usb0="00000000"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SimHei">
    <w:altName w:val="黑体"/>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465" w:rsidRDefault="00A47465" w:rsidP="003B6BE4">
      <w:pPr>
        <w:spacing w:line="240" w:lineRule="auto"/>
        <w:rPr>
          <w:rFonts w:hint="default"/>
        </w:rPr>
      </w:pPr>
      <w:r>
        <w:separator/>
      </w:r>
    </w:p>
  </w:footnote>
  <w:footnote w:type="continuationSeparator" w:id="1">
    <w:p w:rsidR="00A47465" w:rsidRDefault="00A47465" w:rsidP="003B6BE4">
      <w:pPr>
        <w:spacing w:line="240" w:lineRule="auto"/>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08" w:rsidRDefault="00287608" w:rsidP="00CE1D08">
    <w:pPr>
      <w:pStyle w:val="aa"/>
      <w:pBdr>
        <w:bottom w:val="single" w:sz="6" w:space="0" w:color="auto"/>
      </w:pBdr>
      <w:ind w:right="360"/>
      <w:jc w:val="both"/>
      <w:rPr>
        <w:rFonts w:hint="default"/>
      </w:rPr>
    </w:pPr>
    <w:r>
      <w:rPr>
        <w:rFonts w:hint="default"/>
        <w:noProof/>
        <w:lang w:val="en-US"/>
      </w:rPr>
      <w:drawing>
        <wp:inline distT="0" distB="0" distL="0" distR="0">
          <wp:extent cx="3819525" cy="42862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19525" cy="4286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1263"/>
    <w:multiLevelType w:val="hybridMultilevel"/>
    <w:tmpl w:val="ECDAE53A"/>
    <w:numStyleLink w:val="a"/>
  </w:abstractNum>
  <w:abstractNum w:abstractNumId="1">
    <w:nsid w:val="42C674AE"/>
    <w:multiLevelType w:val="hybridMultilevel"/>
    <w:tmpl w:val="ECDAE53A"/>
    <w:styleLink w:val="a"/>
    <w:lvl w:ilvl="0" w:tplc="A686F2A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808BBAE">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9C4914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F20300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AF08F3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8DF45C7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AE8327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48E2533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B268C7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11266"/>
  </w:hdrShapeDefaults>
  <w:footnotePr>
    <w:footnote w:id="0"/>
    <w:footnote w:id="1"/>
  </w:footnotePr>
  <w:endnotePr>
    <w:endnote w:id="0"/>
    <w:endnote w:id="1"/>
  </w:endnotePr>
  <w:compat>
    <w:useFELayout/>
  </w:compat>
  <w:rsids>
    <w:rsidRoot w:val="003B6BE4"/>
    <w:rsid w:val="00287608"/>
    <w:rsid w:val="0034252B"/>
    <w:rsid w:val="003B6BE4"/>
    <w:rsid w:val="00421972"/>
    <w:rsid w:val="00493E64"/>
    <w:rsid w:val="00573185"/>
    <w:rsid w:val="005972C9"/>
    <w:rsid w:val="00610A2D"/>
    <w:rsid w:val="007E0CCE"/>
    <w:rsid w:val="00844AAD"/>
    <w:rsid w:val="008B4121"/>
    <w:rsid w:val="00935F65"/>
    <w:rsid w:val="00A47465"/>
    <w:rsid w:val="00CE1D08"/>
    <w:rsid w:val="00D40321"/>
    <w:rsid w:val="00F91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3B6BE4"/>
    <w:pPr>
      <w:spacing w:line="288" w:lineRule="auto"/>
    </w:pPr>
    <w:rPr>
      <w:rFonts w:ascii="Arial Unicode MS" w:eastAsia="Songti SC Regular" w:hAnsi="Arial Unicode MS" w:cs="Arial Unicode MS" w:hint="eastAsia"/>
      <w:color w:val="000000"/>
      <w:sz w:val="24"/>
      <w:szCs w:val="24"/>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3B6BE4"/>
    <w:rPr>
      <w:u w:val="single"/>
    </w:rPr>
  </w:style>
  <w:style w:type="table" w:customStyle="1" w:styleId="TableNormal">
    <w:name w:val="Table Normal"/>
    <w:rsid w:val="003B6BE4"/>
    <w:tblPr>
      <w:tblInd w:w="0" w:type="dxa"/>
      <w:tblCellMar>
        <w:top w:w="0" w:type="dxa"/>
        <w:left w:w="0" w:type="dxa"/>
        <w:bottom w:w="0" w:type="dxa"/>
        <w:right w:w="0" w:type="dxa"/>
      </w:tblCellMar>
    </w:tblPr>
  </w:style>
  <w:style w:type="paragraph" w:customStyle="1" w:styleId="a5">
    <w:name w:val="页眉与页脚"/>
    <w:rsid w:val="003B6BE4"/>
    <w:pPr>
      <w:tabs>
        <w:tab w:val="right" w:pos="9020"/>
      </w:tabs>
    </w:pPr>
    <w:rPr>
      <w:rFonts w:ascii="Helvetica" w:hAnsi="Helvetica" w:cs="Arial Unicode MS"/>
      <w:color w:val="000000"/>
      <w:sz w:val="24"/>
      <w:szCs w:val="24"/>
    </w:rPr>
  </w:style>
  <w:style w:type="paragraph" w:customStyle="1" w:styleId="a6">
    <w:name w:val="大标题"/>
    <w:next w:val="a0"/>
    <w:rsid w:val="003B6BE4"/>
    <w:pPr>
      <w:keepNext/>
      <w:jc w:val="center"/>
    </w:pPr>
    <w:rPr>
      <w:rFonts w:ascii="Arial Unicode MS" w:eastAsia="Helvetica" w:hAnsi="Arial Unicode MS" w:cs="Arial Unicode MS" w:hint="eastAsia"/>
      <w:color w:val="0096FF"/>
      <w:sz w:val="60"/>
      <w:szCs w:val="60"/>
      <w:lang w:val="zh-CN"/>
    </w:rPr>
  </w:style>
  <w:style w:type="paragraph" w:customStyle="1" w:styleId="a7">
    <w:name w:val="说明"/>
    <w:rsid w:val="003B6BE4"/>
    <w:pPr>
      <w:tabs>
        <w:tab w:val="left" w:pos="1150"/>
      </w:tabs>
    </w:pPr>
    <w:rPr>
      <w:rFonts w:ascii="Arial Unicode MS" w:eastAsia="Helvetica" w:hAnsi="Arial Unicode MS" w:cs="Arial Unicode MS" w:hint="eastAsia"/>
      <w:b/>
      <w:bCs/>
      <w:caps/>
      <w:color w:val="000000"/>
      <w:lang w:val="zh-CN"/>
    </w:rPr>
  </w:style>
  <w:style w:type="paragraph" w:styleId="a8">
    <w:name w:val="Subtitle"/>
    <w:next w:val="a0"/>
    <w:rsid w:val="003B6BE4"/>
    <w:pPr>
      <w:keepNext/>
    </w:pPr>
    <w:rPr>
      <w:rFonts w:ascii="Arial Unicode MS" w:eastAsia="Helvetica" w:hAnsi="Arial Unicode MS" w:cs="Arial Unicode MS" w:hint="eastAsia"/>
      <w:color w:val="0096FF"/>
      <w:sz w:val="32"/>
      <w:szCs w:val="32"/>
      <w:lang w:val="zh-CN"/>
    </w:rPr>
  </w:style>
  <w:style w:type="paragraph" w:customStyle="1" w:styleId="a9">
    <w:name w:val="小标题"/>
    <w:next w:val="a0"/>
    <w:rsid w:val="003B6BE4"/>
    <w:pPr>
      <w:keepNext/>
      <w:outlineLvl w:val="0"/>
    </w:pPr>
    <w:rPr>
      <w:rFonts w:ascii="Arial Unicode MS" w:eastAsia="Helvetica" w:hAnsi="Arial Unicode MS" w:cs="Arial Unicode MS" w:hint="eastAsia"/>
      <w:color w:val="0096FF"/>
      <w:sz w:val="28"/>
      <w:szCs w:val="28"/>
      <w:lang w:val="zh-CN"/>
    </w:rPr>
  </w:style>
  <w:style w:type="numbering" w:customStyle="1" w:styleId="a">
    <w:name w:val="编号"/>
    <w:rsid w:val="003B6BE4"/>
    <w:pPr>
      <w:numPr>
        <w:numId w:val="1"/>
      </w:numPr>
    </w:pPr>
  </w:style>
  <w:style w:type="paragraph" w:styleId="aa">
    <w:name w:val="header"/>
    <w:basedOn w:val="a0"/>
    <w:link w:val="Char"/>
    <w:uiPriority w:val="99"/>
    <w:unhideWhenUsed/>
    <w:rsid w:val="00610A2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a"/>
    <w:uiPriority w:val="99"/>
    <w:rsid w:val="00610A2D"/>
    <w:rPr>
      <w:rFonts w:ascii="Arial Unicode MS" w:eastAsia="Songti SC Regular" w:hAnsi="Arial Unicode MS" w:cs="Arial Unicode MS"/>
      <w:color w:val="000000"/>
      <w:sz w:val="18"/>
      <w:szCs w:val="18"/>
      <w:lang w:val="zh-CN"/>
    </w:rPr>
  </w:style>
  <w:style w:type="paragraph" w:styleId="ab">
    <w:name w:val="footer"/>
    <w:basedOn w:val="a0"/>
    <w:link w:val="Char0"/>
    <w:uiPriority w:val="99"/>
    <w:semiHidden/>
    <w:unhideWhenUsed/>
    <w:rsid w:val="00610A2D"/>
    <w:pPr>
      <w:tabs>
        <w:tab w:val="center" w:pos="4153"/>
        <w:tab w:val="right" w:pos="8306"/>
      </w:tabs>
      <w:snapToGrid w:val="0"/>
      <w:spacing w:line="240" w:lineRule="auto"/>
    </w:pPr>
    <w:rPr>
      <w:sz w:val="18"/>
      <w:szCs w:val="18"/>
    </w:rPr>
  </w:style>
  <w:style w:type="character" w:customStyle="1" w:styleId="Char0">
    <w:name w:val="页脚 Char"/>
    <w:basedOn w:val="a1"/>
    <w:link w:val="ab"/>
    <w:uiPriority w:val="99"/>
    <w:semiHidden/>
    <w:rsid w:val="00610A2D"/>
    <w:rPr>
      <w:rFonts w:ascii="Arial Unicode MS" w:eastAsia="Songti SC Regular" w:hAnsi="Arial Unicode MS" w:cs="Arial Unicode MS"/>
      <w:color w:val="000000"/>
      <w:sz w:val="18"/>
      <w:szCs w:val="18"/>
      <w:lang w:val="zh-CN"/>
    </w:rPr>
  </w:style>
  <w:style w:type="paragraph" w:styleId="ac">
    <w:name w:val="Balloon Text"/>
    <w:basedOn w:val="a0"/>
    <w:link w:val="Char1"/>
    <w:uiPriority w:val="99"/>
    <w:semiHidden/>
    <w:unhideWhenUsed/>
    <w:rsid w:val="00CE1D08"/>
    <w:pPr>
      <w:spacing w:line="240" w:lineRule="auto"/>
    </w:pPr>
    <w:rPr>
      <w:sz w:val="18"/>
      <w:szCs w:val="18"/>
    </w:rPr>
  </w:style>
  <w:style w:type="character" w:customStyle="1" w:styleId="Char1">
    <w:name w:val="批注框文本 Char"/>
    <w:basedOn w:val="a1"/>
    <w:link w:val="ac"/>
    <w:uiPriority w:val="99"/>
    <w:semiHidden/>
    <w:rsid w:val="00CE1D08"/>
    <w:rPr>
      <w:rFonts w:ascii="Arial Unicode MS" w:eastAsia="Songti SC Regular" w:hAnsi="Arial Unicode MS" w:cs="Arial Unicode MS"/>
      <w:color w:val="000000"/>
      <w:sz w:val="18"/>
      <w:szCs w:val="18"/>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2524261180@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微软中国</cp:lastModifiedBy>
  <cp:revision>7</cp:revision>
  <dcterms:created xsi:type="dcterms:W3CDTF">2015-11-17T10:23:00Z</dcterms:created>
  <dcterms:modified xsi:type="dcterms:W3CDTF">2016-09-08T07:07:00Z</dcterms:modified>
</cp:coreProperties>
</file>