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Lines="50" w:line="440" w:lineRule="exact"/>
        <w:ind w:left="-11" w:firstLine="11"/>
        <w:jc w:val="center"/>
        <w:rPr>
          <w:rFonts w:ascii="微软雅黑" w:hAnsi="微软雅黑" w:eastAsia="微软雅黑"/>
          <w:b/>
          <w:sz w:val="46"/>
          <w:szCs w:val="46"/>
        </w:rPr>
      </w:pPr>
      <w:bookmarkStart w:id="0" w:name="OLE_LINK1"/>
      <w:r>
        <w:rPr>
          <w:rFonts w:hint="eastAsia" w:ascii="微软雅黑" w:hAnsi="微软雅黑" w:eastAsia="微软雅黑"/>
          <w:b/>
          <w:sz w:val="46"/>
          <w:szCs w:val="46"/>
        </w:rPr>
        <w:t>《</w:t>
      </w:r>
      <w:r>
        <w:rPr>
          <w:rFonts w:hint="eastAsia" w:ascii="微软雅黑" w:hAnsi="微软雅黑" w:eastAsia="微软雅黑"/>
          <w:b/>
          <w:sz w:val="46"/>
          <w:szCs w:val="46"/>
          <w:lang w:eastAsia="zh-CN"/>
        </w:rPr>
        <w:t>管理沟通</w:t>
      </w:r>
      <w:r>
        <w:rPr>
          <w:rFonts w:hint="eastAsia" w:ascii="微软雅黑" w:hAnsi="微软雅黑" w:eastAsia="微软雅黑"/>
          <w:b/>
          <w:sz w:val="46"/>
          <w:szCs w:val="46"/>
        </w:rPr>
        <w:t>》</w:t>
      </w:r>
    </w:p>
    <w:p>
      <w:pPr>
        <w:spacing w:beforeLines="50" w:afterLines="100"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上课时间：</w:t>
      </w:r>
      <w:r>
        <w:rPr>
          <w:rFonts w:hint="eastAsia" w:ascii="宋体" w:hAnsi="宋体"/>
          <w:sz w:val="24"/>
        </w:rPr>
        <w:t>2016年</w:t>
      </w:r>
      <w:r>
        <w:rPr>
          <w:rFonts w:hint="eastAsia" w:ascii="宋体" w:hAnsi="宋体"/>
          <w:sz w:val="24"/>
          <w:lang w:val="en-US" w:eastAsia="zh-CN"/>
        </w:rPr>
        <w:t>12月17-18日</w:t>
      </w:r>
      <w:r>
        <w:rPr>
          <w:rFonts w:hint="eastAsia" w:ascii="宋体" w:hAnsi="宋体"/>
          <w:sz w:val="24"/>
        </w:rPr>
        <w:t xml:space="preserve">                   </w:t>
      </w:r>
      <w:r>
        <w:rPr>
          <w:rFonts w:hint="eastAsia" w:ascii="微软雅黑" w:hAnsi="微软雅黑" w:eastAsia="微软雅黑"/>
          <w:b/>
          <w:sz w:val="30"/>
          <w:szCs w:val="30"/>
          <w:lang w:eastAsia="zh-CN"/>
        </w:rPr>
        <w:t>课程费用</w:t>
      </w:r>
      <w:r>
        <w:rPr>
          <w:rFonts w:hint="eastAsia" w:ascii="微软雅黑" w:hAnsi="微软雅黑" w:eastAsia="微软雅黑"/>
          <w:b/>
          <w:sz w:val="30"/>
          <w:szCs w:val="30"/>
        </w:rPr>
        <w:t>：</w:t>
      </w:r>
      <w:r>
        <w:rPr>
          <w:rFonts w:hint="eastAsia" w:ascii="宋体" w:hAnsi="宋体"/>
          <w:sz w:val="24"/>
          <w:lang w:val="en-US" w:eastAsia="zh-CN"/>
        </w:rPr>
        <w:t>3200元/人</w:t>
      </w:r>
    </w:p>
    <w:p>
      <w:pPr>
        <w:spacing w:beforeLines="50" w:afterLines="100" w:line="440" w:lineRule="exact"/>
        <w:rPr>
          <w:rFonts w:hint="eastAsia" w:ascii="宋体" w:hAnsi="宋体"/>
          <w:sz w:val="24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课程对象：</w:t>
      </w:r>
      <w:bookmarkEnd w:id="1"/>
      <w:r>
        <w:rPr>
          <w:rFonts w:hint="eastAsia" w:ascii="宋体" w:hAnsi="宋体"/>
          <w:sz w:val="24"/>
          <w:lang w:val="en-US" w:eastAsia="zh-CN"/>
        </w:rPr>
        <w:t>董事长、总裁、总经理、决策层高管、首席执行官、等参与公司战略制定的高层领导</w:t>
      </w:r>
    </w:p>
    <w:bookmarkEnd w:id="0"/>
    <w:p>
      <w:pPr>
        <w:shd w:val="clear" w:color="auto" w:fill="D7D7D7"/>
        <w:jc w:val="center"/>
        <w:rPr>
          <w:rFonts w:ascii="微软雅黑" w:hAnsi="微软雅黑" w:eastAsia="微软雅黑"/>
          <w:b/>
          <w:sz w:val="30"/>
          <w:szCs w:val="30"/>
          <w:lang w:val="en-US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主讲老师：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王老师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Theme="minorEastAsia" w:hAnsiTheme="minorEastAsia"/>
          <w:sz w:val="24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85725</wp:posOffset>
            </wp:positionV>
            <wp:extent cx="1400175" cy="1786255"/>
            <wp:effectExtent l="0" t="0" r="9525" b="4445"/>
            <wp:wrapSquare wrapText="bothSides"/>
            <wp:docPr id="9" name="图片 4" descr="王龙老师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王龙老师4"/>
                    <pic:cNvPicPr>
                      <a:picLocks noChangeAspect="1"/>
                    </pic:cNvPicPr>
                  </pic:nvPicPr>
                  <pic:blipFill>
                    <a:blip r:embed="rId6"/>
                    <a:srcRect l="25143" t="20561" r="38783" b="18047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著名心理学家、清华大学教授</w:t>
      </w:r>
      <w:r>
        <w:rPr>
          <w:rFonts w:hint="eastAsia" w:asciiTheme="minorEastAsia" w:hAnsiTheme="minor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Theme="minorEastAsia" w:hAnsiTheme="minorEastAsia"/>
          <w:sz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清华大学首位认证心理咨询督导师</w:t>
      </w:r>
      <w:r>
        <w:rPr>
          <w:rFonts w:hint="eastAsia" w:asciiTheme="minorEastAsia" w:hAnsiTheme="minor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Theme="minorEastAsia" w:hAnsiTheme="minorEastAsia"/>
          <w:sz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现任清华大学国际工程项目管理研究院教授</w:t>
      </w:r>
      <w:r>
        <w:rPr>
          <w:rFonts w:hint="eastAsia" w:asciiTheme="minorEastAsia" w:hAnsiTheme="minor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Theme="minorEastAsia" w:hAnsiTheme="minorEastAsia"/>
          <w:sz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美国技术管理大学经济管理博士班导师；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Theme="minorEastAsia" w:hAnsiTheme="minorEastAsia"/>
          <w:sz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中国人才研究会超常教育委员会主任委员。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shd w:val="clear" w:color="auto" w:fill="D7D7D7"/>
        <w:jc w:val="center"/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课程大纲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引入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学问之美在于悟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人性之美在于道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道法自然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心理学及其解析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1.生活中的心理学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2.弗洛伊德的心理解剖图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3.养成一个洞察心灵的意识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如何有效沟通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1.有效沟通的基本步骤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2.沟通过程中的思路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3.沟通的三定律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4.沟通的原则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5.沟通的技巧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（1）下对上沟通技巧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（2）平行沟通技巧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（3）上对下沟通技巧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6.沟通三要点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7.听的艺术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8.有效倾听的三个部分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9.有效倾听的作用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10.同理心倾听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什么是同理心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认识同理心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同理心倾听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同理心训练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说的三大模块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如何成为沟通的高手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人际沟通的十三把小飞刀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人际沟通之“屠龙宝刀”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人际沟通之“依天神剑”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沟通的另一种形式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MV Bol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GungsuhChe">
    <w:altName w:val="GulimChe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-1038225</wp:posOffset>
          </wp:positionH>
          <wp:positionV relativeFrom="paragraph">
            <wp:posOffset>196215</wp:posOffset>
          </wp:positionV>
          <wp:extent cx="7332345" cy="534035"/>
          <wp:effectExtent l="0" t="0" r="1905" b="0"/>
          <wp:wrapNone/>
          <wp:docPr id="5" name="Picture 4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2345" cy="5340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lang w:val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97155</wp:posOffset>
              </wp:positionV>
              <wp:extent cx="4572000" cy="757555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757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cs="微软雅黑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微软雅黑"/>
                              <w:b/>
                              <w:szCs w:val="21"/>
                            </w:rPr>
                            <w:t>中大招生联系电话：</w:t>
                          </w:r>
                          <w:r>
                            <w:rPr>
                              <w:rFonts w:hint="eastAsia" w:ascii="宋体" w:hAnsi="宋体" w:cs="微软雅黑"/>
                              <w:b/>
                              <w:szCs w:val="21"/>
                              <w:lang w:val="en-US" w:eastAsia="zh-CN"/>
                            </w:rPr>
                            <w:t>4009-020-882</w:t>
                          </w:r>
                        </w:p>
                        <w:p>
                          <w:pPr>
                            <w:spacing w:line="440" w:lineRule="exact"/>
                            <w:rPr>
                              <w:rFonts w:ascii="微软雅黑" w:hAnsi="微软雅黑" w:eastAsia="微软雅黑" w:cs="微软雅黑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微软雅黑"/>
                              <w:b/>
                              <w:szCs w:val="21"/>
                            </w:rPr>
                            <w:t>详情请登录学员服务网站：</w:t>
                          </w:r>
                          <w:r>
                            <w:rPr>
                              <w:rFonts w:hint="eastAsia" w:ascii="宋体" w:hAnsi="宋体" w:cs="微软雅黑"/>
                              <w:szCs w:val="21"/>
                            </w:rPr>
                            <w:t>www.zdmba.com.cn</w:t>
                          </w:r>
                        </w:p>
                        <w:p>
                          <w:pPr>
                            <w:rPr>
                              <w:rFonts w:ascii="微软雅黑" w:hAnsi="微软雅黑" w:eastAsia="微软雅黑" w:cs="微软雅黑"/>
                              <w:szCs w:val="21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-12pt;margin-top:7.65pt;height:59.65pt;width:360pt;z-index:251661312;mso-width-relative:page;mso-height-relative:page;" filled="f" stroked="f" coordsize="21600,21600" o:gfxdata="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m+QDu1wAAAAoBAAAPAAAAAAAAAAEAIAAAACIAAABkcnMv&#10;ZG93bnJldi54bWxQSwECFAAUAAAACACHTuJAeYUUJ5IBAAAgAwAADgAAAAAAAAABACAAAAAmAQAA&#10;ZHJzL2Uyb0RvYy54bWxQSwUGAAAAAAYABgBZAQAAKgUAAAAA&#10;">
              <v:fill on="f" focussize="0,0"/>
              <v:stroke on="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cs="微软雅黑"/>
                        <w:b/>
                        <w:szCs w:val="21"/>
                      </w:rPr>
                    </w:pPr>
                    <w:r>
                      <w:rPr>
                        <w:rFonts w:hint="eastAsia" w:ascii="宋体" w:hAnsi="宋体" w:cs="微软雅黑"/>
                        <w:b/>
                        <w:szCs w:val="21"/>
                      </w:rPr>
                      <w:t>中大招生联系电话：</w:t>
                    </w:r>
                    <w:r>
                      <w:rPr>
                        <w:rFonts w:hint="eastAsia" w:ascii="宋体" w:hAnsi="宋体" w:cs="微软雅黑"/>
                        <w:b/>
                        <w:szCs w:val="21"/>
                        <w:lang w:val="en-US" w:eastAsia="zh-CN"/>
                      </w:rPr>
                      <w:t>4009-020-882</w:t>
                    </w:r>
                  </w:p>
                  <w:p>
                    <w:pPr>
                      <w:spacing w:line="440" w:lineRule="exact"/>
                      <w:rPr>
                        <w:rFonts w:ascii="微软雅黑" w:hAnsi="微软雅黑" w:eastAsia="微软雅黑" w:cs="微软雅黑"/>
                        <w:szCs w:val="21"/>
                      </w:rPr>
                    </w:pPr>
                    <w:r>
                      <w:rPr>
                        <w:rFonts w:hint="eastAsia" w:ascii="宋体" w:hAnsi="宋体" w:cs="微软雅黑"/>
                        <w:b/>
                        <w:szCs w:val="21"/>
                      </w:rPr>
                      <w:t>详情请登录学员服务网站：</w:t>
                    </w:r>
                    <w:r>
                      <w:rPr>
                        <w:rFonts w:hint="eastAsia" w:ascii="宋体" w:hAnsi="宋体" w:cs="微软雅黑"/>
                        <w:szCs w:val="21"/>
                      </w:rPr>
                      <w:t>www.zdmba.com.cn</w:t>
                    </w:r>
                  </w:p>
                  <w:p>
                    <w:pPr>
                      <w:rPr>
                        <w:rFonts w:ascii="微软雅黑" w:hAnsi="微软雅黑" w:eastAsia="微软雅黑" w:cs="微软雅黑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-1096010</wp:posOffset>
              </wp:positionH>
              <wp:positionV relativeFrom="paragraph">
                <wp:posOffset>569595</wp:posOffset>
              </wp:positionV>
              <wp:extent cx="7362825" cy="133350"/>
              <wp:effectExtent l="0" t="0" r="9525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282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left:-86.3pt;margin-top:44.85pt;height:10.5pt;width:579.75pt;z-index:251663360;mso-width-relative:page;mso-height-relative:page;" fillcolor="#FFFFFF" filled="t" stroked="f" coordsize="21600,21600" o:gfxdata="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EqeSwNgAAAALAQAADwAAAAAA&#10;AAABACAAAAAiAAAAZHJzL2Rvd25yZXYueG1sUEsBAhQAFAAAAAgAh07iQDZdl8ihAQAANQMAAA4A&#10;AAAAAAAAAQAgAAAAJwEAAGRycy9lMm9Eb2MueG1sUEsFBgAAAAAGAAYAWQEAADoFAAAAAA=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-401320</wp:posOffset>
              </wp:positionH>
              <wp:positionV relativeFrom="paragraph">
                <wp:posOffset>-154305</wp:posOffset>
              </wp:positionV>
              <wp:extent cx="6029325" cy="352425"/>
              <wp:effectExtent l="0" t="0" r="9525" b="9525"/>
              <wp:wrapNone/>
              <wp:docPr id="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93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31.6pt;margin-top:-12.15pt;height:27.75pt;width:474.75pt;z-index:251658240;mso-width-relative:page;mso-height-relative:page;" fillcolor="#FFFFFF" filled="t" stroked="f" coordsize="21600,21600" o:gfxdata="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SBKx71wAAAAoBAAAPAAAAAAAAAAEA&#10;IAAAACIAAABkcnMvZG93bnJldi54bWxQSwECFAAUAAAACACHTuJASsMCqp4BAAA1AwAADgAAAAAA&#10;AAABACAAAAAmAQAAZHJzL2Uyb0RvYy54bWxQSwUGAAAAAAYABgBZAQAANgUAAAAA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bidi/>
      <w:ind w:right="840" w:rightChars="400"/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-779780</wp:posOffset>
          </wp:positionH>
          <wp:positionV relativeFrom="paragraph">
            <wp:posOffset>-466090</wp:posOffset>
          </wp:positionV>
          <wp:extent cx="7359015" cy="903605"/>
          <wp:effectExtent l="0" t="0" r="13335" b="11430"/>
          <wp:wrapNone/>
          <wp:docPr id="2" name="Picture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9015" cy="90360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-838835</wp:posOffset>
              </wp:positionH>
              <wp:positionV relativeFrom="paragraph">
                <wp:posOffset>-303530</wp:posOffset>
              </wp:positionV>
              <wp:extent cx="6562725" cy="676275"/>
              <wp:effectExtent l="0" t="0" r="9525" b="9525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272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left:-66.05pt;margin-top:-23.9pt;height:53.25pt;width:516.75pt;z-index:251659264;mso-width-relative:page;mso-height-relative:page;" fillcolor="#FFFFFF" filled="t" stroked="f" coordsize="21600,21600" o:gfxdata="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a1HaHtkAAAALAQAADwAAAAAAAAAB&#10;ACAAAAAiAAAAZHJzL2Rvd25yZXYueG1sUEsBAhQAFAAAAAgAh07iQMSq38mdAQAANQMAAA4AAAAA&#10;AAAAAQAgAAAAKAEAAGRycy9lMm9Eb2MueG1sUEsFBgAAAAAGAAYAWQEAADcFAAAAAA=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DD532"/>
    <w:multiLevelType w:val="singleLevel"/>
    <w:tmpl w:val="577DD53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8214B43"/>
    <w:multiLevelType w:val="singleLevel"/>
    <w:tmpl w:val="58214B43"/>
    <w:lvl w:ilvl="0" w:tentative="0">
      <w:start w:val="1"/>
      <w:numFmt w:val="chineseCounting"/>
      <w:suff w:val="nothing"/>
      <w:lvlText w:val="%1．"/>
      <w:lvlJc w:val="left"/>
    </w:lvl>
  </w:abstractNum>
  <w:abstractNum w:abstractNumId="2">
    <w:nsid w:val="58214F90"/>
    <w:multiLevelType w:val="singleLevel"/>
    <w:tmpl w:val="58214F90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217BD2"/>
    <w:multiLevelType w:val="singleLevel"/>
    <w:tmpl w:val="58217BD2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8217DE9"/>
    <w:multiLevelType w:val="singleLevel"/>
    <w:tmpl w:val="58217DE9"/>
    <w:lvl w:ilvl="0" w:tentative="0">
      <w:start w:val="1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3D"/>
    <w:rsid w:val="002733C4"/>
    <w:rsid w:val="00347A5F"/>
    <w:rsid w:val="00427DA2"/>
    <w:rsid w:val="004B483D"/>
    <w:rsid w:val="006F7178"/>
    <w:rsid w:val="007B68B9"/>
    <w:rsid w:val="00A628C7"/>
    <w:rsid w:val="00B545A7"/>
    <w:rsid w:val="00D056E5"/>
    <w:rsid w:val="00D15FD7"/>
    <w:rsid w:val="00DD79C4"/>
    <w:rsid w:val="00EB7374"/>
    <w:rsid w:val="00F6060F"/>
    <w:rsid w:val="00FE0E7A"/>
    <w:rsid w:val="010062EB"/>
    <w:rsid w:val="01331E45"/>
    <w:rsid w:val="09280B64"/>
    <w:rsid w:val="0B771653"/>
    <w:rsid w:val="0D6110CF"/>
    <w:rsid w:val="105000F8"/>
    <w:rsid w:val="121A4BB1"/>
    <w:rsid w:val="14D40327"/>
    <w:rsid w:val="180B1E15"/>
    <w:rsid w:val="184123F5"/>
    <w:rsid w:val="1C210D4E"/>
    <w:rsid w:val="1CFB20F8"/>
    <w:rsid w:val="1E6A06E8"/>
    <w:rsid w:val="230905EF"/>
    <w:rsid w:val="25CD7544"/>
    <w:rsid w:val="2736248D"/>
    <w:rsid w:val="275C4253"/>
    <w:rsid w:val="298B645C"/>
    <w:rsid w:val="307820FC"/>
    <w:rsid w:val="35D730AC"/>
    <w:rsid w:val="384F5916"/>
    <w:rsid w:val="3B875BD9"/>
    <w:rsid w:val="40117C12"/>
    <w:rsid w:val="411E1D16"/>
    <w:rsid w:val="50BF5463"/>
    <w:rsid w:val="515C3FAB"/>
    <w:rsid w:val="5296401B"/>
    <w:rsid w:val="52A9707A"/>
    <w:rsid w:val="540651FF"/>
    <w:rsid w:val="551C0524"/>
    <w:rsid w:val="65B942C0"/>
    <w:rsid w:val="68340710"/>
    <w:rsid w:val="69755983"/>
    <w:rsid w:val="6B4206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6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114</Words>
  <Characters>654</Characters>
  <Lines>5</Lines>
  <Paragraphs>1</Paragraphs>
  <ScaleCrop>false</ScaleCrop>
  <LinksUpToDate>false</LinksUpToDate>
  <CharactersWithSpaces>767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杜建婷</dc:creator>
  <cp:lastModifiedBy>Administrator</cp:lastModifiedBy>
  <dcterms:modified xsi:type="dcterms:W3CDTF">2016-11-10T03:39:36Z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