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4CE11" w14:textId="763D1778" w:rsidR="0033143E" w:rsidRDefault="0033143E" w:rsidP="002E5BC7">
      <w:pPr>
        <w:rPr>
          <w:rFonts w:ascii="华文细黑" w:eastAsia="华文细黑" w:hAnsi="华文细黑"/>
          <w:color w:val="0B86D6" w:themeColor="background2" w:themeShade="80"/>
          <w:sz w:val="32"/>
          <w:szCs w:val="32"/>
        </w:rPr>
      </w:pPr>
      <w:r>
        <w:rPr>
          <w:noProof/>
          <w:lang w:eastAsia="zh-CN"/>
        </w:rPr>
        <mc:AlternateContent>
          <mc:Choice Requires="wps">
            <w:drawing>
              <wp:inline distT="0" distB="0" distL="0" distR="0" wp14:anchorId="313CF46C" wp14:editId="2A911649">
                <wp:extent cx="6858000" cy="566420"/>
                <wp:effectExtent l="0" t="0" r="0" b="5080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5664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6A4223" w14:textId="7F1BE6A5" w:rsidR="0033143E" w:rsidRPr="00703300" w:rsidRDefault="00354A8F" w:rsidP="00354A8F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lang w:eastAsia="zh-CN"/>
                              </w:rPr>
                            </w:pPr>
                            <w:r w:rsidRPr="00354A8F"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sz w:val="40"/>
                                <w:szCs w:val="40"/>
                                <w:lang w:eastAsia="zh-CN"/>
                              </w:rPr>
                              <w:t>企业安全、环境（EHS）系统化实战训练</w:t>
                            </w:r>
                            <w:r w:rsidR="00C40255"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sz w:val="40"/>
                                <w:szCs w:val="40"/>
                                <w:lang w:eastAsia="zh-CN"/>
                              </w:rPr>
                              <w:t>（第13期）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3CF46C" id="Rectangle 4" o:spid="_x0000_s1026" style="width:540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" fillcolor="#5590cc [3204]" stroked="f" strokeweight=".85pt">
                <v:fill color2="#9fc9eb [3205]" rotate="t" angle="90" focus="100%" type="gradient"/>
                <v:path arrowok="t"/>
                <v:textbox>
                  <w:txbxContent>
                    <w:p w14:paraId="336A4223" w14:textId="7F1BE6A5" w:rsidR="0033143E" w:rsidRPr="00703300" w:rsidRDefault="00354A8F" w:rsidP="00354A8F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lang w:eastAsia="zh-CN"/>
                        </w:rPr>
                      </w:pPr>
                      <w:r w:rsidRPr="00354A8F">
                        <w:rPr>
                          <w:rFonts w:ascii="Arial Unicode MS" w:eastAsia="Arial Unicode MS" w:hAnsi="Arial Unicode MS" w:cs="Arial Unicode MS" w:hint="eastAsia"/>
                          <w:color w:val="FFFFFF" w:themeColor="background1"/>
                          <w:sz w:val="40"/>
                          <w:szCs w:val="40"/>
                          <w:lang w:eastAsia="zh-CN"/>
                        </w:rPr>
                        <w:t>企业安全、环境（EHS）系统化实战训练</w:t>
                      </w:r>
                      <w:r w:rsidR="00C40255">
                        <w:rPr>
                          <w:rFonts w:ascii="Arial Unicode MS" w:eastAsia="Arial Unicode MS" w:hAnsi="Arial Unicode MS" w:cs="Arial Unicode MS" w:hint="eastAsia"/>
                          <w:color w:val="FFFFFF" w:themeColor="background1"/>
                          <w:sz w:val="40"/>
                          <w:szCs w:val="40"/>
                          <w:lang w:eastAsia="zh-CN"/>
                        </w:rPr>
                        <w:t>（第13期）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0BA4531" w14:textId="77777777" w:rsidR="003658B7" w:rsidRDefault="003658B7" w:rsidP="003658B7">
      <w:pPr>
        <w:spacing w:line="240" w:lineRule="exact"/>
        <w:rPr>
          <w:rFonts w:ascii="华文细黑" w:eastAsia="华文细黑" w:hAnsi="华文细黑"/>
          <w:color w:val="0B86D6" w:themeColor="background2" w:themeShade="80"/>
          <w:sz w:val="32"/>
          <w:szCs w:val="32"/>
        </w:rPr>
      </w:pPr>
    </w:p>
    <w:p w14:paraId="495D01F5" w14:textId="77777777" w:rsidR="00354A8F" w:rsidRPr="00354A8F" w:rsidRDefault="00354A8F" w:rsidP="00354A8F">
      <w:pPr>
        <w:rPr>
          <w:rFonts w:ascii="Arial Unicode MS" w:eastAsia="Arial Unicode MS" w:hAnsi="Arial Unicode MS" w:cs="Arial Unicode MS"/>
          <w:b/>
          <w:color w:val="0B86D6" w:themeColor="background2" w:themeShade="80"/>
          <w:sz w:val="28"/>
          <w:szCs w:val="32"/>
        </w:rPr>
      </w:pPr>
      <w:proofErr w:type="spellStart"/>
      <w:r w:rsidRPr="00354A8F">
        <w:rPr>
          <w:rFonts w:ascii="Arial Unicode MS" w:eastAsia="Arial Unicode MS" w:hAnsi="Arial Unicode MS" w:cs="Arial Unicode MS" w:hint="eastAsia"/>
          <w:b/>
          <w:color w:val="0B86D6" w:themeColor="background2" w:themeShade="80"/>
          <w:sz w:val="28"/>
          <w:szCs w:val="32"/>
        </w:rPr>
        <w:t>课程概述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1799"/>
        <w:gridCol w:w="5761"/>
      </w:tblGrid>
      <w:tr w:rsidR="00354A8F" w:rsidRPr="00354A8F" w14:paraId="5E9F5585" w14:textId="77777777" w:rsidTr="00BB4ED9">
        <w:tc>
          <w:tcPr>
            <w:tcW w:w="1500" w:type="pct"/>
            <w:shd w:val="clear" w:color="auto" w:fill="5590CC" w:themeFill="accent1"/>
          </w:tcPr>
          <w:p w14:paraId="1020FB68" w14:textId="77777777" w:rsidR="00354A8F" w:rsidRPr="00354A8F" w:rsidRDefault="00354A8F" w:rsidP="00BB4ED9">
            <w:pPr>
              <w:rPr>
                <w:rFonts w:ascii="Arial Unicode MS" w:eastAsia="Arial Unicode MS" w:hAnsi="Arial Unicode MS" w:cs="Arial Unicode MS"/>
                <w:sz w:val="11"/>
                <w:szCs w:val="10"/>
              </w:rPr>
            </w:pPr>
          </w:p>
        </w:tc>
        <w:tc>
          <w:tcPr>
            <w:tcW w:w="833" w:type="pct"/>
            <w:shd w:val="clear" w:color="auto" w:fill="9FC9EB" w:themeFill="accent2"/>
          </w:tcPr>
          <w:p w14:paraId="5C5991BB" w14:textId="77777777" w:rsidR="00354A8F" w:rsidRPr="00354A8F" w:rsidRDefault="00354A8F" w:rsidP="00BB4ED9">
            <w:pPr>
              <w:rPr>
                <w:rFonts w:ascii="Arial Unicode MS" w:eastAsia="Arial Unicode MS" w:hAnsi="Arial Unicode MS" w:cs="Arial Unicode MS"/>
                <w:sz w:val="11"/>
                <w:szCs w:val="10"/>
              </w:rPr>
            </w:pPr>
          </w:p>
        </w:tc>
        <w:tc>
          <w:tcPr>
            <w:tcW w:w="2667" w:type="pct"/>
            <w:shd w:val="clear" w:color="auto" w:fill="A5D028" w:themeFill="accent4"/>
          </w:tcPr>
          <w:p w14:paraId="7338A1AD" w14:textId="77777777" w:rsidR="00354A8F" w:rsidRPr="00354A8F" w:rsidRDefault="00354A8F" w:rsidP="00BB4ED9">
            <w:pPr>
              <w:rPr>
                <w:rFonts w:ascii="Arial Unicode MS" w:eastAsia="Arial Unicode MS" w:hAnsi="Arial Unicode MS" w:cs="Arial Unicode MS"/>
                <w:sz w:val="11"/>
                <w:szCs w:val="10"/>
              </w:rPr>
            </w:pPr>
          </w:p>
        </w:tc>
      </w:tr>
    </w:tbl>
    <w:p w14:paraId="21A0A9E8" w14:textId="77777777" w:rsidR="00354A8F" w:rsidRPr="00354A8F" w:rsidRDefault="00354A8F" w:rsidP="00354A8F">
      <w:pPr>
        <w:spacing w:line="500" w:lineRule="exact"/>
        <w:ind w:firstLineChars="250" w:firstLine="550"/>
        <w:rPr>
          <w:rFonts w:ascii="Arial Unicode MS" w:eastAsia="Arial Unicode MS" w:hAnsi="Arial Unicode MS" w:cs="Arial Unicode MS"/>
          <w:sz w:val="22"/>
          <w:szCs w:val="21"/>
          <w:lang w:eastAsia="zh-CN"/>
        </w:rPr>
      </w:pPr>
      <w:r w:rsidRPr="00354A8F">
        <w:rPr>
          <w:rFonts w:ascii="Arial Unicode MS" w:eastAsia="Arial Unicode MS" w:hAnsi="Arial Unicode MS" w:cs="Arial Unicode MS" w:hint="eastAsia"/>
          <w:sz w:val="22"/>
          <w:szCs w:val="21"/>
          <w:lang w:eastAsia="zh-CN"/>
        </w:rPr>
        <w:t>环境健康安全（EHS）在现代企业的正常运营中起着越来越重要的作用，专业的EHS管理人员在企业管理中承担的角色也日益重要，他们需要掌握全面的EHS知识，丰富的管理经验和沟通协调能力，坚韧的毅力和持之以恒的决心，才能肩负起传播企业文化和EHS理念传播的重任。以下问题都是EHS管理者在日常工作中必须要面对的课题：</w:t>
      </w:r>
    </w:p>
    <w:p w14:paraId="2BA2F3E9" w14:textId="77777777" w:rsidR="00354A8F" w:rsidRPr="00354A8F" w:rsidRDefault="00354A8F" w:rsidP="00AE6776">
      <w:pPr>
        <w:pStyle w:val="af8"/>
        <w:numPr>
          <w:ilvl w:val="0"/>
          <w:numId w:val="25"/>
        </w:numPr>
        <w:spacing w:line="500" w:lineRule="exact"/>
        <w:ind w:firstLineChars="0"/>
        <w:rPr>
          <w:rFonts w:ascii="Arial Unicode MS" w:eastAsia="Arial Unicode MS" w:hAnsi="Arial Unicode MS" w:cs="Arial Unicode MS"/>
          <w:sz w:val="22"/>
          <w:szCs w:val="21"/>
        </w:rPr>
      </w:pPr>
      <w:r w:rsidRPr="00354A8F">
        <w:rPr>
          <w:rFonts w:ascii="Arial Unicode MS" w:eastAsia="Arial Unicode MS" w:hAnsi="Arial Unicode MS" w:cs="Arial Unicode MS" w:hint="eastAsia"/>
          <w:sz w:val="22"/>
          <w:szCs w:val="21"/>
        </w:rPr>
        <w:t>如何建立起系统的、有效的EHS管理体系，尽可能的降低风险，控制环境安全事故的发生？</w:t>
      </w:r>
    </w:p>
    <w:p w14:paraId="25740830" w14:textId="77777777" w:rsidR="00354A8F" w:rsidRPr="00354A8F" w:rsidRDefault="00354A8F" w:rsidP="00AE6776">
      <w:pPr>
        <w:pStyle w:val="af8"/>
        <w:numPr>
          <w:ilvl w:val="0"/>
          <w:numId w:val="25"/>
        </w:numPr>
        <w:spacing w:line="500" w:lineRule="exact"/>
        <w:ind w:firstLineChars="0"/>
        <w:rPr>
          <w:rFonts w:ascii="Arial Unicode MS" w:eastAsia="Arial Unicode MS" w:hAnsi="Arial Unicode MS" w:cs="Arial Unicode MS"/>
          <w:sz w:val="22"/>
          <w:szCs w:val="21"/>
        </w:rPr>
      </w:pPr>
      <w:r w:rsidRPr="00354A8F">
        <w:rPr>
          <w:rFonts w:ascii="Arial Unicode MS" w:eastAsia="Arial Unicode MS" w:hAnsi="Arial Unicode MS" w:cs="Arial Unicode MS" w:hint="eastAsia"/>
          <w:sz w:val="22"/>
          <w:szCs w:val="21"/>
        </w:rPr>
        <w:t>如何避免EHS好像你一个人事的尴尬？</w:t>
      </w:r>
    </w:p>
    <w:p w14:paraId="6F6AEB68" w14:textId="77777777" w:rsidR="00354A8F" w:rsidRPr="00354A8F" w:rsidRDefault="00354A8F" w:rsidP="00AE6776">
      <w:pPr>
        <w:pStyle w:val="af8"/>
        <w:numPr>
          <w:ilvl w:val="0"/>
          <w:numId w:val="25"/>
        </w:numPr>
        <w:spacing w:line="500" w:lineRule="exact"/>
        <w:ind w:firstLineChars="0"/>
        <w:rPr>
          <w:rFonts w:ascii="Arial Unicode MS" w:eastAsia="Arial Unicode MS" w:hAnsi="Arial Unicode MS" w:cs="Arial Unicode MS"/>
          <w:sz w:val="22"/>
          <w:szCs w:val="21"/>
        </w:rPr>
      </w:pPr>
      <w:r w:rsidRPr="00354A8F">
        <w:rPr>
          <w:rFonts w:ascii="Arial Unicode MS" w:eastAsia="Arial Unicode MS" w:hAnsi="Arial Unicode MS" w:cs="Arial Unicode MS" w:hint="eastAsia"/>
          <w:sz w:val="22"/>
          <w:szCs w:val="21"/>
        </w:rPr>
        <w:t>如果做好现场岗位EHS的有效管理？</w:t>
      </w:r>
    </w:p>
    <w:p w14:paraId="73D5EA0B" w14:textId="77777777" w:rsidR="00354A8F" w:rsidRPr="00354A8F" w:rsidRDefault="00354A8F" w:rsidP="00AE6776">
      <w:pPr>
        <w:pStyle w:val="af8"/>
        <w:numPr>
          <w:ilvl w:val="0"/>
          <w:numId w:val="25"/>
        </w:numPr>
        <w:spacing w:line="500" w:lineRule="exact"/>
        <w:ind w:firstLineChars="0"/>
        <w:rPr>
          <w:rFonts w:ascii="Arial Unicode MS" w:eastAsia="Arial Unicode MS" w:hAnsi="Arial Unicode MS" w:cs="Arial Unicode MS"/>
          <w:sz w:val="22"/>
          <w:szCs w:val="21"/>
        </w:rPr>
      </w:pPr>
      <w:r w:rsidRPr="00354A8F">
        <w:rPr>
          <w:rFonts w:ascii="Arial Unicode MS" w:eastAsia="Arial Unicode MS" w:hAnsi="Arial Unicode MS" w:cs="Arial Unicode MS" w:hint="eastAsia"/>
          <w:sz w:val="22"/>
          <w:szCs w:val="21"/>
        </w:rPr>
        <w:t>如何拓展员工知识，做好EHS培训并改进员工对待环境安全管理的态度？</w:t>
      </w:r>
    </w:p>
    <w:p w14:paraId="70808C2C" w14:textId="03E1FF9C" w:rsidR="00354A8F" w:rsidRPr="00354A8F" w:rsidRDefault="00354A8F" w:rsidP="00AE6776">
      <w:pPr>
        <w:pStyle w:val="af8"/>
        <w:numPr>
          <w:ilvl w:val="0"/>
          <w:numId w:val="25"/>
        </w:numPr>
        <w:spacing w:line="500" w:lineRule="exact"/>
        <w:ind w:firstLineChars="0"/>
        <w:rPr>
          <w:rFonts w:ascii="Arial Unicode MS" w:eastAsia="Arial Unicode MS" w:hAnsi="Arial Unicode MS" w:cs="Arial Unicode MS"/>
          <w:sz w:val="22"/>
          <w:szCs w:val="21"/>
        </w:rPr>
      </w:pPr>
      <w:r w:rsidRPr="00354A8F">
        <w:rPr>
          <w:rFonts w:ascii="Arial Unicode MS" w:eastAsia="Arial Unicode MS" w:hAnsi="Arial Unicode MS" w:cs="Arial Unicode MS" w:hint="eastAsia"/>
          <w:sz w:val="22"/>
          <w:szCs w:val="21"/>
        </w:rPr>
        <w:t>如何得到管理层的支持，让管理者能参与到EHS管理中来？</w:t>
      </w:r>
    </w:p>
    <w:p w14:paraId="0E8E6EA5" w14:textId="77777777" w:rsidR="00354A8F" w:rsidRPr="00354A8F" w:rsidRDefault="00354A8F" w:rsidP="00354A8F">
      <w:pPr>
        <w:spacing w:line="500" w:lineRule="exact"/>
        <w:ind w:firstLineChars="200" w:firstLine="440"/>
        <w:rPr>
          <w:rFonts w:ascii="Arial Unicode MS" w:eastAsia="Arial Unicode MS" w:hAnsi="Arial Unicode MS" w:cs="Arial Unicode MS"/>
          <w:sz w:val="22"/>
          <w:szCs w:val="21"/>
          <w:lang w:eastAsia="zh-CN"/>
        </w:rPr>
      </w:pPr>
      <w:r w:rsidRPr="00354A8F">
        <w:rPr>
          <w:rFonts w:ascii="Arial Unicode MS" w:eastAsia="Arial Unicode MS" w:hAnsi="Arial Unicode MS" w:cs="Arial Unicode MS" w:hint="eastAsia"/>
          <w:sz w:val="22"/>
          <w:szCs w:val="21"/>
          <w:lang w:eastAsia="zh-CN"/>
        </w:rPr>
        <w:t>因此，EHS管理者既要提升专业技术知识，更要提高人员管理的软技能，在充分理解每一项工作的意义后，让工作变得卓有成效，让自己的得到更大发展空间。</w:t>
      </w:r>
    </w:p>
    <w:p w14:paraId="093770C2" w14:textId="77777777" w:rsidR="00354A8F" w:rsidRDefault="00354A8F" w:rsidP="00354A8F">
      <w:pPr>
        <w:spacing w:line="500" w:lineRule="exact"/>
        <w:ind w:firstLineChars="200" w:firstLine="440"/>
        <w:rPr>
          <w:rFonts w:ascii="Arial Unicode MS" w:eastAsia="Arial Unicode MS" w:hAnsi="Arial Unicode MS" w:cs="Arial Unicode MS"/>
          <w:sz w:val="22"/>
          <w:szCs w:val="21"/>
          <w:lang w:eastAsia="zh-CN"/>
        </w:rPr>
      </w:pPr>
      <w:r w:rsidRPr="00354A8F">
        <w:rPr>
          <w:rFonts w:ascii="Arial Unicode MS" w:eastAsia="Arial Unicode MS" w:hAnsi="Arial Unicode MS" w:cs="Arial Unicode MS" w:hint="eastAsia"/>
          <w:sz w:val="22"/>
          <w:szCs w:val="21"/>
          <w:lang w:eastAsia="zh-CN"/>
        </w:rPr>
        <w:t>本次培训既有企业EHS文化、相关法规和理论知识的介绍，又有实际案例的分析与演练，更会系统地介绍先进的EHS体系和跨国公司的管理经验，并结合培训师十几年来多家跨国公司环境健康安全管理的经验，和学员共同分享交流先进的EHS理念和管理技术，开阔学员的视角，提高管理经验，促进企业管理绩效的提高。</w:t>
      </w:r>
    </w:p>
    <w:p w14:paraId="2579C5D6" w14:textId="2E98C201" w:rsidR="00CB2E8F" w:rsidRPr="00354A8F" w:rsidRDefault="00CB2E8F" w:rsidP="00CB2E8F">
      <w:pPr>
        <w:rPr>
          <w:rFonts w:ascii="Arial Unicode MS" w:eastAsia="Arial Unicode MS" w:hAnsi="Arial Unicode MS" w:cs="Arial Unicode MS"/>
          <w:b/>
          <w:color w:val="0B86D6" w:themeColor="background2" w:themeShade="80"/>
          <w:sz w:val="28"/>
          <w:szCs w:val="32"/>
          <w:lang w:eastAsia="zh-CN"/>
        </w:rPr>
      </w:pPr>
      <w:r>
        <w:rPr>
          <w:rFonts w:ascii="Arial Unicode MS" w:eastAsia="Arial Unicode MS" w:hAnsi="Arial Unicode MS" w:cs="Arial Unicode MS" w:hint="eastAsia"/>
          <w:b/>
          <w:color w:val="0B86D6" w:themeColor="background2" w:themeShade="80"/>
          <w:sz w:val="28"/>
          <w:szCs w:val="32"/>
          <w:lang w:eastAsia="zh-CN"/>
        </w:rPr>
        <w:t>认证</w:t>
      </w:r>
      <w:r>
        <w:rPr>
          <w:rFonts w:ascii="Arial Unicode MS" w:eastAsia="Arial Unicode MS" w:hAnsi="Arial Unicode MS" w:cs="Arial Unicode MS"/>
          <w:b/>
          <w:color w:val="0B86D6" w:themeColor="background2" w:themeShade="80"/>
          <w:sz w:val="28"/>
          <w:szCs w:val="32"/>
          <w:lang w:eastAsia="zh-CN"/>
        </w:rPr>
        <w:t>费用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1799"/>
        <w:gridCol w:w="5761"/>
      </w:tblGrid>
      <w:tr w:rsidR="00CB2E8F" w:rsidRPr="00354A8F" w14:paraId="4AB6077D" w14:textId="77777777" w:rsidTr="00A15648">
        <w:tc>
          <w:tcPr>
            <w:tcW w:w="1500" w:type="pct"/>
            <w:shd w:val="clear" w:color="auto" w:fill="5590CC" w:themeFill="accent1"/>
          </w:tcPr>
          <w:p w14:paraId="4BA75DD3" w14:textId="77777777" w:rsidR="00CB2E8F" w:rsidRPr="00354A8F" w:rsidRDefault="00CB2E8F" w:rsidP="00A15648">
            <w:pPr>
              <w:rPr>
                <w:rFonts w:ascii="Arial Unicode MS" w:eastAsia="Arial Unicode MS" w:hAnsi="Arial Unicode MS" w:cs="Arial Unicode MS"/>
                <w:sz w:val="11"/>
                <w:szCs w:val="10"/>
              </w:rPr>
            </w:pPr>
          </w:p>
        </w:tc>
        <w:tc>
          <w:tcPr>
            <w:tcW w:w="833" w:type="pct"/>
            <w:shd w:val="clear" w:color="auto" w:fill="9FC9EB" w:themeFill="accent2"/>
          </w:tcPr>
          <w:p w14:paraId="6EC736E3" w14:textId="77777777" w:rsidR="00CB2E8F" w:rsidRPr="00354A8F" w:rsidRDefault="00CB2E8F" w:rsidP="00A15648">
            <w:pPr>
              <w:rPr>
                <w:rFonts w:ascii="Arial Unicode MS" w:eastAsia="Arial Unicode MS" w:hAnsi="Arial Unicode MS" w:cs="Arial Unicode MS"/>
                <w:sz w:val="11"/>
                <w:szCs w:val="10"/>
              </w:rPr>
            </w:pPr>
          </w:p>
        </w:tc>
        <w:tc>
          <w:tcPr>
            <w:tcW w:w="2667" w:type="pct"/>
            <w:shd w:val="clear" w:color="auto" w:fill="A5D028" w:themeFill="accent4"/>
          </w:tcPr>
          <w:p w14:paraId="6B9192B5" w14:textId="77777777" w:rsidR="00CB2E8F" w:rsidRPr="00354A8F" w:rsidRDefault="00CB2E8F" w:rsidP="00A15648">
            <w:pPr>
              <w:rPr>
                <w:rFonts w:ascii="Arial Unicode MS" w:eastAsia="Arial Unicode MS" w:hAnsi="Arial Unicode MS" w:cs="Arial Unicode MS"/>
                <w:sz w:val="11"/>
                <w:szCs w:val="10"/>
              </w:rPr>
            </w:pPr>
          </w:p>
        </w:tc>
      </w:tr>
    </w:tbl>
    <w:p w14:paraId="0A2E88C9" w14:textId="313680AF" w:rsidR="00354A8F" w:rsidRPr="00CB2E8F" w:rsidRDefault="00CB2E8F" w:rsidP="00254E26">
      <w:pPr>
        <w:spacing w:line="400" w:lineRule="exact"/>
        <w:rPr>
          <w:rFonts w:ascii="Arial Unicode MS" w:eastAsia="Arial Unicode MS" w:hAnsi="Arial Unicode MS" w:cs="Arial Unicode MS"/>
          <w:sz w:val="22"/>
          <w:szCs w:val="21"/>
          <w:lang w:eastAsia="zh-CN"/>
        </w:rPr>
      </w:pPr>
      <w:r w:rsidRPr="00CB2E8F">
        <w:rPr>
          <w:rFonts w:ascii="Arial Unicode MS" w:eastAsia="Arial Unicode MS" w:hAnsi="Arial Unicode MS" w:cs="Arial Unicode MS"/>
          <w:sz w:val="22"/>
          <w:szCs w:val="21"/>
          <w:lang w:eastAsia="zh-CN"/>
        </w:rPr>
        <w:t>中级</w:t>
      </w:r>
      <w:r>
        <w:rPr>
          <w:rFonts w:ascii="Arial Unicode MS" w:eastAsia="Arial Unicode MS" w:hAnsi="Arial Unicode MS" w:cs="Arial Unicode MS" w:hint="eastAsia"/>
          <w:sz w:val="22"/>
          <w:szCs w:val="21"/>
          <w:lang w:eastAsia="zh-CN"/>
        </w:rPr>
        <w:t>RMB</w:t>
      </w:r>
      <w:r w:rsidRPr="00CB2E8F">
        <w:rPr>
          <w:rFonts w:ascii="Arial Unicode MS" w:eastAsia="Arial Unicode MS" w:hAnsi="Arial Unicode MS" w:cs="Arial Unicode MS"/>
          <w:sz w:val="22"/>
          <w:szCs w:val="21"/>
          <w:lang w:eastAsia="zh-CN"/>
        </w:rPr>
        <w:t>600元/人;高级</w:t>
      </w:r>
      <w:r>
        <w:rPr>
          <w:rFonts w:ascii="Arial Unicode MS" w:eastAsia="Arial Unicode MS" w:hAnsi="Arial Unicode MS" w:cs="Arial Unicode MS" w:hint="eastAsia"/>
          <w:sz w:val="22"/>
          <w:szCs w:val="21"/>
          <w:lang w:eastAsia="zh-CN"/>
        </w:rPr>
        <w:t>RMB</w:t>
      </w:r>
      <w:r w:rsidRPr="00CB2E8F">
        <w:rPr>
          <w:rFonts w:ascii="Arial Unicode MS" w:eastAsia="Arial Unicode MS" w:hAnsi="Arial Unicode MS" w:cs="Arial Unicode MS"/>
          <w:sz w:val="22"/>
          <w:szCs w:val="21"/>
          <w:lang w:eastAsia="zh-CN"/>
        </w:rPr>
        <w:t>800元/人(参加认证考试的学员须交纳此费用，不参加认证考试的学员无须交纳)</w:t>
      </w:r>
      <w:r w:rsidRPr="00CB2E8F">
        <w:rPr>
          <w:rFonts w:ascii="Arial Unicode MS" w:eastAsia="Arial Unicode MS" w:hAnsi="Arial Unicode MS" w:cs="Arial Unicode MS"/>
          <w:sz w:val="22"/>
          <w:szCs w:val="21"/>
          <w:lang w:eastAsia="zh-CN"/>
        </w:rPr>
        <w:br/>
        <w:t>备注：</w:t>
      </w:r>
      <w:r w:rsidRPr="00CB2E8F">
        <w:rPr>
          <w:rFonts w:ascii="Arial Unicode MS" w:eastAsia="Arial Unicode MS" w:hAnsi="Arial Unicode MS" w:cs="Arial Unicode MS"/>
          <w:sz w:val="22"/>
          <w:szCs w:val="21"/>
          <w:lang w:eastAsia="zh-CN"/>
        </w:rPr>
        <w:br/>
        <w:t>1. 凡参加认证的学员，在培训结束参加考试合格者由&lt;&lt;国际职业认证标准联合会&gt;&gt;颁发&lt;&lt;国际注册高级安全工程师&gt;&gt;国际国内中英文版双职业资格证书，（国际国内认证／全球通行／社会认可／官方网上查询）；</w:t>
      </w:r>
      <w:r w:rsidRPr="00CB2E8F">
        <w:rPr>
          <w:rFonts w:ascii="Arial Unicode MS" w:eastAsia="Arial Unicode MS" w:hAnsi="Arial Unicode MS" w:cs="Arial Unicode MS"/>
          <w:sz w:val="22"/>
          <w:szCs w:val="21"/>
          <w:lang w:eastAsia="zh-CN"/>
        </w:rPr>
        <w:br/>
        <w:t>2. 凡参加认证的学员须课前准备大一寸红底或蓝底数码照片；</w:t>
      </w:r>
      <w:r w:rsidRPr="00CB2E8F">
        <w:rPr>
          <w:rFonts w:ascii="Arial Unicode MS" w:eastAsia="Arial Unicode MS" w:hAnsi="Arial Unicode MS" w:cs="Arial Unicode MS"/>
          <w:sz w:val="22"/>
          <w:szCs w:val="21"/>
          <w:lang w:eastAsia="zh-CN"/>
        </w:rPr>
        <w:br/>
        <w:t>3．课程结束后20个工作日内将证书快递寄给学员；</w:t>
      </w:r>
      <w:r w:rsidRPr="00CB2E8F">
        <w:rPr>
          <w:rFonts w:ascii="Arial Unicode MS" w:eastAsia="Arial Unicode MS" w:hAnsi="Arial Unicode MS" w:cs="Arial Unicode MS"/>
          <w:sz w:val="22"/>
          <w:szCs w:val="21"/>
          <w:lang w:eastAsia="zh-CN"/>
        </w:rPr>
        <w:br/>
        <w:t>4．可申请中国国家人才网入库备案。</w:t>
      </w:r>
    </w:p>
    <w:p w14:paraId="364245BC" w14:textId="77777777" w:rsidR="00354A8F" w:rsidRPr="00354A8F" w:rsidRDefault="00354A8F" w:rsidP="00354A8F">
      <w:pPr>
        <w:rPr>
          <w:rFonts w:ascii="Arial Unicode MS" w:eastAsia="Arial Unicode MS" w:hAnsi="Arial Unicode MS" w:cs="Arial Unicode MS"/>
          <w:b/>
          <w:color w:val="0B86D6" w:themeColor="background2" w:themeShade="80"/>
          <w:sz w:val="28"/>
          <w:szCs w:val="32"/>
        </w:rPr>
      </w:pPr>
      <w:proofErr w:type="spellStart"/>
      <w:r w:rsidRPr="00354A8F">
        <w:rPr>
          <w:rFonts w:ascii="Arial Unicode MS" w:eastAsia="Arial Unicode MS" w:hAnsi="Arial Unicode MS" w:cs="Arial Unicode MS" w:hint="eastAsia"/>
          <w:b/>
          <w:color w:val="0B86D6" w:themeColor="background2" w:themeShade="80"/>
          <w:sz w:val="28"/>
          <w:szCs w:val="32"/>
        </w:rPr>
        <w:lastRenderedPageBreak/>
        <w:t>课程简介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1799"/>
        <w:gridCol w:w="5761"/>
      </w:tblGrid>
      <w:tr w:rsidR="00354A8F" w:rsidRPr="00354A8F" w14:paraId="6B8D5ABA" w14:textId="77777777" w:rsidTr="00BB4ED9">
        <w:tc>
          <w:tcPr>
            <w:tcW w:w="1500" w:type="pct"/>
            <w:shd w:val="clear" w:color="auto" w:fill="5590CC" w:themeFill="accent1"/>
          </w:tcPr>
          <w:p w14:paraId="277A1869" w14:textId="77777777" w:rsidR="00354A8F" w:rsidRPr="00354A8F" w:rsidRDefault="00354A8F" w:rsidP="00BB4ED9">
            <w:pPr>
              <w:rPr>
                <w:rFonts w:ascii="Arial Unicode MS" w:eastAsia="Arial Unicode MS" w:hAnsi="Arial Unicode MS" w:cs="Arial Unicode MS"/>
                <w:sz w:val="11"/>
                <w:szCs w:val="10"/>
              </w:rPr>
            </w:pPr>
          </w:p>
        </w:tc>
        <w:tc>
          <w:tcPr>
            <w:tcW w:w="833" w:type="pct"/>
            <w:shd w:val="clear" w:color="auto" w:fill="9FC9EB" w:themeFill="accent2"/>
          </w:tcPr>
          <w:p w14:paraId="12074931" w14:textId="77777777" w:rsidR="00354A8F" w:rsidRPr="00354A8F" w:rsidRDefault="00354A8F" w:rsidP="00BB4ED9">
            <w:pPr>
              <w:rPr>
                <w:rFonts w:ascii="Arial Unicode MS" w:eastAsia="Arial Unicode MS" w:hAnsi="Arial Unicode MS" w:cs="Arial Unicode MS"/>
                <w:sz w:val="11"/>
                <w:szCs w:val="10"/>
              </w:rPr>
            </w:pPr>
          </w:p>
        </w:tc>
        <w:tc>
          <w:tcPr>
            <w:tcW w:w="2667" w:type="pct"/>
            <w:shd w:val="clear" w:color="auto" w:fill="A5D028" w:themeFill="accent4"/>
          </w:tcPr>
          <w:p w14:paraId="3C8F967F" w14:textId="77777777" w:rsidR="00354A8F" w:rsidRPr="00354A8F" w:rsidRDefault="00354A8F" w:rsidP="00BB4ED9">
            <w:pPr>
              <w:rPr>
                <w:rFonts w:ascii="Arial Unicode MS" w:eastAsia="Arial Unicode MS" w:hAnsi="Arial Unicode MS" w:cs="Arial Unicode MS"/>
                <w:sz w:val="11"/>
                <w:szCs w:val="10"/>
              </w:rPr>
            </w:pPr>
          </w:p>
        </w:tc>
      </w:tr>
    </w:tbl>
    <w:p w14:paraId="28DE948C" w14:textId="77777777" w:rsidR="00354A8F" w:rsidRPr="00354A8F" w:rsidRDefault="00354A8F" w:rsidP="00354A8F">
      <w:pPr>
        <w:rPr>
          <w:rFonts w:ascii="Arial Unicode MS" w:eastAsia="Arial Unicode MS" w:hAnsi="Arial Unicode MS" w:cs="Arial Unicode MS"/>
          <w:sz w:val="6"/>
          <w:szCs w:val="4"/>
        </w:rPr>
      </w:pPr>
    </w:p>
    <w:tbl>
      <w:tblPr>
        <w:tblStyle w:val="af2"/>
        <w:tblW w:w="10490" w:type="dxa"/>
        <w:tblInd w:w="250" w:type="dxa"/>
        <w:tblBorders>
          <w:top w:val="single" w:sz="12" w:space="0" w:color="4D9ADA" w:themeColor="accent2" w:themeShade="BF"/>
          <w:left w:val="none" w:sz="0" w:space="0" w:color="auto"/>
          <w:bottom w:val="single" w:sz="12" w:space="0" w:color="4D9ADA" w:themeColor="accent2" w:themeShade="BF"/>
          <w:right w:val="none" w:sz="0" w:space="0" w:color="auto"/>
          <w:insideH w:val="single" w:sz="2" w:space="0" w:color="4D9ADA" w:themeColor="accent2" w:themeShade="BF"/>
          <w:insideV w:val="single" w:sz="2" w:space="0" w:color="4D9ADA" w:themeColor="accent2" w:themeShade="BF"/>
        </w:tblBorders>
        <w:tblLook w:val="04A0" w:firstRow="1" w:lastRow="0" w:firstColumn="1" w:lastColumn="0" w:noHBand="0" w:noVBand="1"/>
      </w:tblPr>
      <w:tblGrid>
        <w:gridCol w:w="2302"/>
        <w:gridCol w:w="8188"/>
      </w:tblGrid>
      <w:tr w:rsidR="00354A8F" w:rsidRPr="00354A8F" w14:paraId="6CA25C1E" w14:textId="77777777" w:rsidTr="003A7A1A">
        <w:trPr>
          <w:trHeight w:val="454"/>
        </w:trPr>
        <w:tc>
          <w:tcPr>
            <w:tcW w:w="2302" w:type="dxa"/>
            <w:shd w:val="clear" w:color="auto" w:fill="auto"/>
            <w:vAlign w:val="center"/>
          </w:tcPr>
          <w:p w14:paraId="7DF585D0" w14:textId="77777777" w:rsidR="00354A8F" w:rsidRPr="00FA7D23" w:rsidRDefault="00354A8F" w:rsidP="00BB4ED9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proofErr w:type="spellStart"/>
            <w:r w:rsidRPr="00FA7D23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培训对象</w:t>
            </w:r>
            <w:proofErr w:type="spellEnd"/>
          </w:p>
        </w:tc>
        <w:tc>
          <w:tcPr>
            <w:tcW w:w="8188" w:type="dxa"/>
            <w:shd w:val="clear" w:color="auto" w:fill="auto"/>
            <w:vAlign w:val="center"/>
          </w:tcPr>
          <w:p w14:paraId="25732282" w14:textId="77777777" w:rsidR="00653B40" w:rsidRPr="00FA7D23" w:rsidRDefault="00653B40" w:rsidP="00653B40">
            <w:pPr>
              <w:pStyle w:val="af8"/>
              <w:numPr>
                <w:ilvl w:val="0"/>
                <w:numId w:val="27"/>
              </w:numPr>
              <w:ind w:left="257" w:firstLineChars="0" w:hanging="257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 w:rsidRPr="00FA7D23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从事EHS工作2年</w:t>
            </w:r>
            <w:r w:rsidRPr="00FA7D23">
              <w:rPr>
                <w:rFonts w:ascii="Arial Unicode MS" w:eastAsia="Arial Unicode MS" w:hAnsi="Arial Unicode MS" w:cs="Arial Unicode MS"/>
                <w:kern w:val="0"/>
                <w:szCs w:val="21"/>
              </w:rPr>
              <w:t>以</w:t>
            </w:r>
            <w:r w:rsidRPr="00FA7D23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上的专业</w:t>
            </w:r>
            <w:r w:rsidRPr="00FA7D23">
              <w:rPr>
                <w:rFonts w:ascii="Arial Unicode MS" w:eastAsia="Arial Unicode MS" w:hAnsi="Arial Unicode MS" w:cs="Arial Unicode MS"/>
                <w:kern w:val="0"/>
                <w:szCs w:val="21"/>
              </w:rPr>
              <w:t>人员</w:t>
            </w:r>
          </w:p>
          <w:p w14:paraId="4F1B7D4A" w14:textId="72352C6D" w:rsidR="00354A8F" w:rsidRPr="00FA7D23" w:rsidRDefault="00123050" w:rsidP="00123050">
            <w:pPr>
              <w:pStyle w:val="af8"/>
              <w:numPr>
                <w:ilvl w:val="0"/>
                <w:numId w:val="27"/>
              </w:numPr>
              <w:ind w:left="257" w:firstLineChars="0" w:hanging="257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 w:rsidRPr="00FA7D23">
              <w:rPr>
                <w:rFonts w:ascii="Arial Unicode MS" w:eastAsia="Arial Unicode MS" w:hAnsi="Arial Unicode MS" w:cs="Arial Unicode MS" w:hint="eastAsia"/>
                <w:szCs w:val="21"/>
              </w:rPr>
              <w:t>企业总</w:t>
            </w:r>
            <w:r w:rsidRPr="00FA7D23">
              <w:rPr>
                <w:rFonts w:ascii="Arial Unicode MS" w:eastAsia="Arial Unicode MS" w:hAnsi="Arial Unicode MS" w:cs="Arial Unicode MS"/>
                <w:szCs w:val="21"/>
              </w:rPr>
              <w:t>经理</w:t>
            </w:r>
            <w:r w:rsidRPr="00FA7D23">
              <w:rPr>
                <w:rFonts w:ascii="Arial Unicode MS" w:eastAsia="Arial Unicode MS" w:hAnsi="Arial Unicode MS" w:cs="Arial Unicode MS" w:hint="eastAsia"/>
                <w:szCs w:val="21"/>
              </w:rPr>
              <w:t>、分管领导等</w:t>
            </w:r>
          </w:p>
        </w:tc>
      </w:tr>
      <w:tr w:rsidR="00354A8F" w:rsidRPr="00354A8F" w14:paraId="547C4A71" w14:textId="77777777" w:rsidTr="003A7A1A">
        <w:trPr>
          <w:trHeight w:val="454"/>
        </w:trPr>
        <w:tc>
          <w:tcPr>
            <w:tcW w:w="2302" w:type="dxa"/>
            <w:shd w:val="clear" w:color="auto" w:fill="auto"/>
            <w:vAlign w:val="center"/>
          </w:tcPr>
          <w:p w14:paraId="2BB4DBBE" w14:textId="77777777" w:rsidR="00354A8F" w:rsidRPr="00FA7D23" w:rsidRDefault="00354A8F" w:rsidP="00BB4ED9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proofErr w:type="spellStart"/>
            <w:r w:rsidRPr="00FA7D23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授课形式</w:t>
            </w:r>
            <w:proofErr w:type="spellEnd"/>
          </w:p>
        </w:tc>
        <w:tc>
          <w:tcPr>
            <w:tcW w:w="8188" w:type="dxa"/>
            <w:shd w:val="clear" w:color="auto" w:fill="auto"/>
            <w:vAlign w:val="center"/>
          </w:tcPr>
          <w:p w14:paraId="545ED0C7" w14:textId="77777777" w:rsidR="00354A8F" w:rsidRPr="00FA7D23" w:rsidRDefault="00354A8F" w:rsidP="00BB4ED9">
            <w:pPr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</w:pPr>
            <w:r w:rsidRPr="00FA7D2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知识讲授、视频分析、案例展示、角色扮演等</w:t>
            </w:r>
          </w:p>
        </w:tc>
      </w:tr>
      <w:tr w:rsidR="00354A8F" w:rsidRPr="00354A8F" w14:paraId="298ACEFF" w14:textId="77777777" w:rsidTr="003A7A1A">
        <w:trPr>
          <w:trHeight w:val="454"/>
        </w:trPr>
        <w:tc>
          <w:tcPr>
            <w:tcW w:w="2302" w:type="dxa"/>
            <w:shd w:val="clear" w:color="auto" w:fill="auto"/>
            <w:vAlign w:val="center"/>
          </w:tcPr>
          <w:p w14:paraId="3F40BD53" w14:textId="77777777" w:rsidR="00354A8F" w:rsidRPr="00FA7D23" w:rsidRDefault="00354A8F" w:rsidP="00BB4ED9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proofErr w:type="spellStart"/>
            <w:r w:rsidRPr="00FA7D23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课程时间</w:t>
            </w:r>
            <w:proofErr w:type="spellEnd"/>
          </w:p>
        </w:tc>
        <w:tc>
          <w:tcPr>
            <w:tcW w:w="8188" w:type="dxa"/>
            <w:shd w:val="clear" w:color="auto" w:fill="auto"/>
            <w:vAlign w:val="center"/>
          </w:tcPr>
          <w:p w14:paraId="49FCC34E" w14:textId="44A562CD" w:rsidR="00854128" w:rsidRDefault="004F788E" w:rsidP="00854128">
            <w:pPr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</w:pPr>
            <w:r w:rsidRPr="00FA7D2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（</w:t>
            </w:r>
            <w:r w:rsidRPr="00FA7D23">
              <w:rPr>
                <w:rFonts w:ascii="Arial Unicode MS" w:eastAsia="Arial Unicode MS" w:hAnsi="Arial Unicode MS" w:cs="Arial Unicode MS" w:hint="eastAsia"/>
                <w:b/>
                <w:sz w:val="21"/>
                <w:szCs w:val="21"/>
                <w:lang w:eastAsia="zh-CN"/>
              </w:rPr>
              <w:t>2016年</w:t>
            </w:r>
            <w:r w:rsidR="003E3FDE" w:rsidRPr="00F34A1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12月17-18</w:t>
            </w:r>
            <w:r w:rsidR="00936F91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上海</w:t>
            </w:r>
            <w:bookmarkStart w:id="0" w:name="_GoBack"/>
            <w:bookmarkEnd w:id="0"/>
            <w:r w:rsidR="0085412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）</w:t>
            </w:r>
          </w:p>
          <w:p w14:paraId="528E0C5D" w14:textId="44A96C5E" w:rsidR="00854128" w:rsidRPr="000469F3" w:rsidRDefault="00854128" w:rsidP="00854128">
            <w:pPr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1"/>
                <w:szCs w:val="21"/>
                <w:lang w:eastAsia="zh-CN"/>
              </w:rPr>
              <w:t>（</w:t>
            </w:r>
            <w:r w:rsidRPr="00FA7D23">
              <w:rPr>
                <w:rFonts w:ascii="Arial Unicode MS" w:eastAsia="Arial Unicode MS" w:hAnsi="Arial Unicode MS" w:cs="Arial Unicode MS" w:hint="eastAsia"/>
                <w:b/>
                <w:sz w:val="21"/>
                <w:szCs w:val="21"/>
                <w:lang w:eastAsia="zh-CN"/>
              </w:rPr>
              <w:t>201</w:t>
            </w:r>
            <w:r>
              <w:rPr>
                <w:rFonts w:ascii="Arial Unicode MS" w:eastAsia="Arial Unicode MS" w:hAnsi="Arial Unicode MS" w:cs="Arial Unicode MS" w:hint="eastAsia"/>
                <w:b/>
                <w:sz w:val="21"/>
                <w:szCs w:val="21"/>
                <w:lang w:eastAsia="zh-CN"/>
              </w:rPr>
              <w:t>7</w:t>
            </w:r>
            <w:r w:rsidRPr="00FA7D23">
              <w:rPr>
                <w:rFonts w:ascii="Arial Unicode MS" w:eastAsia="Arial Unicode MS" w:hAnsi="Arial Unicode MS" w:cs="Arial Unicode MS" w:hint="eastAsia"/>
                <w:b/>
                <w:sz w:val="21"/>
                <w:szCs w:val="21"/>
                <w:lang w:eastAsia="zh-CN"/>
              </w:rPr>
              <w:t>年</w:t>
            </w:r>
            <w:r w:rsidRPr="000469F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2月2</w:t>
            </w:r>
            <w:r w:rsidR="008E001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3-24</w:t>
            </w:r>
            <w:r w:rsidRPr="000469F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日苏州</w:t>
            </w: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、</w:t>
            </w:r>
            <w:r w:rsidRPr="000469F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3月23-24日上海</w:t>
            </w: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、</w:t>
            </w:r>
            <w:r w:rsidRPr="000469F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3月25-26日深圳</w:t>
            </w: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、</w:t>
            </w:r>
            <w:r w:rsidRPr="000469F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4月27-28日上海</w:t>
            </w: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、</w:t>
            </w:r>
            <w:r w:rsidRPr="000469F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5月25-26日苏州</w:t>
            </w: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、</w:t>
            </w:r>
            <w:r w:rsidRPr="000469F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6月24-25日深圳</w:t>
            </w: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、</w:t>
            </w:r>
            <w:r w:rsidRPr="000469F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6月29-30日上海</w:t>
            </w:r>
          </w:p>
          <w:p w14:paraId="2E7D1C7C" w14:textId="77777777" w:rsidR="00854128" w:rsidRPr="000469F3" w:rsidRDefault="00854128" w:rsidP="00854128">
            <w:pPr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</w:pPr>
            <w:r w:rsidRPr="000469F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7月27-28日苏州</w:t>
            </w: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、</w:t>
            </w:r>
            <w:r w:rsidRPr="000469F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8月26-27日深圳</w:t>
            </w: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、</w:t>
            </w:r>
            <w:r w:rsidRPr="000469F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8月30-31日上海</w:t>
            </w: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、</w:t>
            </w:r>
            <w:r w:rsidRPr="000469F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9月16-17日苏州</w:t>
            </w:r>
          </w:p>
          <w:p w14:paraId="31ABDEB0" w14:textId="48DD01E6" w:rsidR="00354A8F" w:rsidRPr="00FA7D23" w:rsidRDefault="00854128" w:rsidP="00854128">
            <w:pPr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</w:pPr>
            <w:r w:rsidRPr="000469F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9月28-29日上海</w:t>
            </w: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、</w:t>
            </w:r>
            <w:r w:rsidRPr="000469F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10月28-29日深圳</w:t>
            </w: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、</w:t>
            </w:r>
            <w:r w:rsidRPr="000469F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11月23-24日上海</w:t>
            </w: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、</w:t>
            </w:r>
            <w:r w:rsidRPr="000469F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12月14-15日苏州</w:t>
            </w:r>
            <w:r w:rsidRPr="00FA7D2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）</w:t>
            </w:r>
          </w:p>
        </w:tc>
      </w:tr>
      <w:tr w:rsidR="00354A8F" w:rsidRPr="00886A65" w14:paraId="19BB5653" w14:textId="77777777" w:rsidTr="003A7A1A">
        <w:trPr>
          <w:trHeight w:val="454"/>
        </w:trPr>
        <w:tc>
          <w:tcPr>
            <w:tcW w:w="2302" w:type="dxa"/>
            <w:shd w:val="clear" w:color="auto" w:fill="auto"/>
            <w:vAlign w:val="center"/>
          </w:tcPr>
          <w:p w14:paraId="16320BE7" w14:textId="186DE2DB" w:rsidR="00354A8F" w:rsidRPr="00FA7D23" w:rsidRDefault="00C945CA" w:rsidP="00C945CA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proofErr w:type="spellStart"/>
            <w:r w:rsidRPr="00FA7D23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课程费用</w:t>
            </w:r>
            <w:proofErr w:type="spellEnd"/>
          </w:p>
        </w:tc>
        <w:tc>
          <w:tcPr>
            <w:tcW w:w="8188" w:type="dxa"/>
            <w:shd w:val="clear" w:color="auto" w:fill="auto"/>
            <w:vAlign w:val="center"/>
          </w:tcPr>
          <w:p w14:paraId="18FF6B12" w14:textId="10E27788" w:rsidR="00F90827" w:rsidRPr="00FA7D23" w:rsidRDefault="00C40255" w:rsidP="00F90827">
            <w:pPr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价格</w:t>
            </w:r>
            <w:r w:rsidR="007B5172"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  <w:t>：</w:t>
            </w:r>
            <w:r w:rsidR="002966B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3</w:t>
            </w:r>
            <w:r w:rsidR="0024627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2</w:t>
            </w:r>
            <w:r w:rsidR="00C945CA" w:rsidRPr="00FA7D23"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  <w:t>00</w:t>
            </w:r>
            <w:r w:rsidR="00C945CA" w:rsidRPr="00FA7D2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元/人/2天</w:t>
            </w:r>
            <w:r w:rsidR="00886A65" w:rsidRPr="00FA7D2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【</w:t>
            </w:r>
            <w:r w:rsidR="004F788E" w:rsidRPr="00FA7D23"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  <w:t>包含：</w:t>
            </w:r>
            <w:r w:rsidR="00C7558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课程资料费、</w:t>
            </w:r>
            <w:r w:rsidR="007B517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2天</w:t>
            </w:r>
            <w:r w:rsidR="00C7558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午餐、茶点、发票</w:t>
            </w:r>
            <w:r w:rsidR="00886A65" w:rsidRPr="00FA7D2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】</w:t>
            </w:r>
          </w:p>
        </w:tc>
      </w:tr>
    </w:tbl>
    <w:tbl>
      <w:tblPr>
        <w:tblStyle w:val="af2"/>
        <w:tblpPr w:leftFromText="180" w:rightFromText="180" w:vertAnchor="text" w:horzAnchor="margin" w:tblpY="35"/>
        <w:tblW w:w="10490" w:type="dxa"/>
        <w:tblBorders>
          <w:top w:val="single" w:sz="12" w:space="0" w:color="4D9ADA" w:themeColor="accent2" w:themeShade="BF"/>
          <w:left w:val="none" w:sz="0" w:space="0" w:color="auto"/>
          <w:bottom w:val="single" w:sz="12" w:space="0" w:color="4D9ADA" w:themeColor="accent2" w:themeShade="BF"/>
          <w:right w:val="none" w:sz="0" w:space="0" w:color="auto"/>
          <w:insideH w:val="single" w:sz="4" w:space="0" w:color="4D9ADA" w:themeColor="accent2" w:themeShade="BF"/>
          <w:insideV w:val="single" w:sz="4" w:space="0" w:color="4D9ADA" w:themeColor="accent2" w:themeShade="BF"/>
        </w:tblBorders>
        <w:tblLook w:val="04A0" w:firstRow="1" w:lastRow="0" w:firstColumn="1" w:lastColumn="0" w:noHBand="0" w:noVBand="1"/>
      </w:tblPr>
      <w:tblGrid>
        <w:gridCol w:w="2757"/>
        <w:gridCol w:w="7733"/>
      </w:tblGrid>
      <w:tr w:rsidR="004F788E" w:rsidRPr="00354A8F" w14:paraId="1BFA705D" w14:textId="77777777" w:rsidTr="004F788E">
        <w:trPr>
          <w:trHeight w:val="454"/>
        </w:trPr>
        <w:tc>
          <w:tcPr>
            <w:tcW w:w="10490" w:type="dxa"/>
            <w:gridSpan w:val="2"/>
            <w:tcBorders>
              <w:top w:val="single" w:sz="12" w:space="0" w:color="4D9ADA" w:themeColor="accent2" w:themeShade="BF"/>
              <w:bottom w:val="single" w:sz="4" w:space="0" w:color="4D9ADA" w:themeColor="accent2" w:themeShade="BF"/>
            </w:tcBorders>
            <w:shd w:val="clear" w:color="auto" w:fill="00FFFF"/>
            <w:vAlign w:val="center"/>
          </w:tcPr>
          <w:p w14:paraId="0B036305" w14:textId="77777777" w:rsidR="004F788E" w:rsidRPr="00354A8F" w:rsidRDefault="004F788E" w:rsidP="004F788E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4"/>
              </w:rPr>
            </w:pPr>
            <w:proofErr w:type="spellStart"/>
            <w:r w:rsidRPr="00354A8F">
              <w:rPr>
                <w:rFonts w:ascii="Arial Unicode MS" w:eastAsia="Arial Unicode MS" w:hAnsi="Arial Unicode MS" w:cs="Arial Unicode MS" w:hint="eastAsia"/>
                <w:sz w:val="28"/>
                <w:szCs w:val="24"/>
              </w:rPr>
              <w:t>课程特色</w:t>
            </w:r>
            <w:proofErr w:type="spellEnd"/>
          </w:p>
        </w:tc>
      </w:tr>
      <w:tr w:rsidR="004917C7" w:rsidRPr="00354A8F" w14:paraId="301247A4" w14:textId="77777777" w:rsidTr="004F788E">
        <w:trPr>
          <w:trHeight w:val="454"/>
        </w:trPr>
        <w:tc>
          <w:tcPr>
            <w:tcW w:w="2757" w:type="dxa"/>
            <w:tcBorders>
              <w:top w:val="single" w:sz="4" w:space="0" w:color="4D9ADA" w:themeColor="accent2" w:themeShade="BF"/>
              <w:bottom w:val="single" w:sz="4" w:space="0" w:color="4D9ADA" w:themeColor="accent2" w:themeShade="BF"/>
            </w:tcBorders>
            <w:vAlign w:val="center"/>
          </w:tcPr>
          <w:p w14:paraId="71B56671" w14:textId="0FA8ED0B" w:rsidR="004917C7" w:rsidRPr="00FA7D23" w:rsidRDefault="004917C7" w:rsidP="004F788E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</w:pPr>
            <w:r w:rsidRPr="00FA7D2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实战的管理工具</w:t>
            </w:r>
          </w:p>
        </w:tc>
        <w:tc>
          <w:tcPr>
            <w:tcW w:w="7733" w:type="dxa"/>
            <w:tcBorders>
              <w:top w:val="single" w:sz="4" w:space="0" w:color="4D9ADA" w:themeColor="accent2" w:themeShade="BF"/>
              <w:bottom w:val="single" w:sz="4" w:space="0" w:color="4D9ADA" w:themeColor="accent2" w:themeShade="BF"/>
            </w:tcBorders>
            <w:vAlign w:val="center"/>
          </w:tcPr>
          <w:p w14:paraId="5727E1E7" w14:textId="5E9A71B9" w:rsidR="004917C7" w:rsidRPr="00FA7D23" w:rsidRDefault="004917C7" w:rsidP="004F788E">
            <w:pPr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</w:pPr>
            <w:r w:rsidRPr="00FA7D2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如何事半功倍的提升EHS绩效，在于提高企业各级管理者和员工的参与</w:t>
            </w:r>
            <w:r w:rsidRPr="00FA7D23"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  <w:t>度</w:t>
            </w:r>
            <w:r w:rsidRPr="00FA7D2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。课程中，将着重讲解独家研发的“四巧运用”、“风险系统控制”、“EHS管理体系模型”、“EHS审核技术”等实战型管理工具，指导学员达成此目的。</w:t>
            </w:r>
          </w:p>
        </w:tc>
      </w:tr>
      <w:tr w:rsidR="004917C7" w:rsidRPr="00354A8F" w14:paraId="52C4C67C" w14:textId="77777777" w:rsidTr="004F788E">
        <w:trPr>
          <w:trHeight w:val="454"/>
        </w:trPr>
        <w:tc>
          <w:tcPr>
            <w:tcW w:w="2757" w:type="dxa"/>
            <w:tcBorders>
              <w:top w:val="single" w:sz="4" w:space="0" w:color="4D9ADA" w:themeColor="accent2" w:themeShade="BF"/>
              <w:bottom w:val="single" w:sz="12" w:space="0" w:color="4D9ADA" w:themeColor="accent2" w:themeShade="BF"/>
            </w:tcBorders>
            <w:vAlign w:val="center"/>
          </w:tcPr>
          <w:p w14:paraId="4853278F" w14:textId="66099EEC" w:rsidR="004917C7" w:rsidRPr="00FA7D23" w:rsidRDefault="004917C7" w:rsidP="004F788E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proofErr w:type="spellStart"/>
            <w:r w:rsidRPr="00FA7D23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责任体系构建</w:t>
            </w:r>
            <w:proofErr w:type="spellEnd"/>
          </w:p>
        </w:tc>
        <w:tc>
          <w:tcPr>
            <w:tcW w:w="7733" w:type="dxa"/>
            <w:tcBorders>
              <w:top w:val="single" w:sz="4" w:space="0" w:color="4D9ADA" w:themeColor="accent2" w:themeShade="BF"/>
              <w:bottom w:val="single" w:sz="12" w:space="0" w:color="4D9ADA" w:themeColor="accent2" w:themeShade="BF"/>
            </w:tcBorders>
            <w:vAlign w:val="center"/>
          </w:tcPr>
          <w:p w14:paraId="39216FA4" w14:textId="1A229FF9" w:rsidR="004917C7" w:rsidRPr="00FA7D23" w:rsidRDefault="004917C7" w:rsidP="004F788E">
            <w:pPr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</w:pPr>
            <w:r w:rsidRPr="00FA7D2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责任书年年签订，但推诿扯皮现象依然普遍，EHS仍承担较大风险，这样的现象严重阻滞了EHS绩效提升。本课程将从“职责”、“绩效”、“考核”三个维度，让企业高层、管理层、班组长、作业人员及EHS人员各司其职，共同提升EHS绩效。</w:t>
            </w:r>
          </w:p>
        </w:tc>
      </w:tr>
      <w:tr w:rsidR="004917C7" w:rsidRPr="00354A8F" w14:paraId="54B82F7B" w14:textId="77777777" w:rsidTr="004F788E">
        <w:trPr>
          <w:trHeight w:val="454"/>
        </w:trPr>
        <w:tc>
          <w:tcPr>
            <w:tcW w:w="2757" w:type="dxa"/>
            <w:tcBorders>
              <w:top w:val="single" w:sz="4" w:space="0" w:color="4D9ADA" w:themeColor="accent2" w:themeShade="BF"/>
              <w:bottom w:val="single" w:sz="12" w:space="0" w:color="4D9ADA" w:themeColor="accent2" w:themeShade="BF"/>
            </w:tcBorders>
            <w:vAlign w:val="center"/>
          </w:tcPr>
          <w:p w14:paraId="31BBF8CF" w14:textId="3D5FDDF0" w:rsidR="004917C7" w:rsidRPr="00FA7D23" w:rsidRDefault="004917C7" w:rsidP="004F788E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proofErr w:type="spellStart"/>
            <w:r w:rsidRPr="00FA7D23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EHS管理体系构建</w:t>
            </w:r>
            <w:proofErr w:type="spellEnd"/>
          </w:p>
        </w:tc>
        <w:tc>
          <w:tcPr>
            <w:tcW w:w="7733" w:type="dxa"/>
            <w:tcBorders>
              <w:top w:val="single" w:sz="4" w:space="0" w:color="4D9ADA" w:themeColor="accent2" w:themeShade="BF"/>
              <w:bottom w:val="single" w:sz="12" w:space="0" w:color="4D9ADA" w:themeColor="accent2" w:themeShade="BF"/>
            </w:tcBorders>
            <w:vAlign w:val="center"/>
          </w:tcPr>
          <w:p w14:paraId="1344E2A9" w14:textId="21D208CC" w:rsidR="004917C7" w:rsidRPr="00FA7D23" w:rsidRDefault="004917C7" w:rsidP="004F788E">
            <w:pPr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</w:pPr>
            <w:r w:rsidRPr="00FA7D2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建立EMS、OHSAS或安标体系，以应付审核为目的的企业普遍存在。如何建立体系既能通过评审，又能让企业EHS工作按要求运行起来，课程中独家研发的“五基”体系构建法，一定能帮到你。</w:t>
            </w:r>
          </w:p>
        </w:tc>
      </w:tr>
      <w:tr w:rsidR="004917C7" w:rsidRPr="00354A8F" w14:paraId="66622F7E" w14:textId="77777777" w:rsidTr="004F788E">
        <w:trPr>
          <w:trHeight w:val="454"/>
        </w:trPr>
        <w:tc>
          <w:tcPr>
            <w:tcW w:w="2757" w:type="dxa"/>
            <w:tcBorders>
              <w:top w:val="single" w:sz="4" w:space="0" w:color="4D9ADA" w:themeColor="accent2" w:themeShade="BF"/>
              <w:bottom w:val="single" w:sz="12" w:space="0" w:color="4D9ADA" w:themeColor="accent2" w:themeShade="BF"/>
            </w:tcBorders>
            <w:vAlign w:val="center"/>
          </w:tcPr>
          <w:p w14:paraId="39026377" w14:textId="11A82DF7" w:rsidR="004917C7" w:rsidRPr="00FA7D23" w:rsidRDefault="004917C7" w:rsidP="004F788E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</w:pPr>
            <w:r w:rsidRPr="00FA7D2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设计EHS人员成长路径</w:t>
            </w:r>
          </w:p>
        </w:tc>
        <w:tc>
          <w:tcPr>
            <w:tcW w:w="7733" w:type="dxa"/>
            <w:tcBorders>
              <w:top w:val="single" w:sz="4" w:space="0" w:color="4D9ADA" w:themeColor="accent2" w:themeShade="BF"/>
              <w:bottom w:val="single" w:sz="12" w:space="0" w:color="4D9ADA" w:themeColor="accent2" w:themeShade="BF"/>
            </w:tcBorders>
            <w:vAlign w:val="center"/>
          </w:tcPr>
          <w:p w14:paraId="2BAEA7A5" w14:textId="7BF80484" w:rsidR="004917C7" w:rsidRPr="00FA7D23" w:rsidRDefault="004917C7" w:rsidP="004F788E">
            <w:pPr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</w:pPr>
            <w:r w:rsidRPr="00FA7D2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企业EHS管理应从“被动管理”、“守法”、“体系构建”、“执行文化培养”、“EHS文化形成”等，循序渐进的向前推进，而EHS管理者也应该在不同阶段扮演不同角色。课程中将指导其在不同阶段的角色定位与履职。</w:t>
            </w:r>
          </w:p>
        </w:tc>
      </w:tr>
      <w:tr w:rsidR="004917C7" w:rsidRPr="00354A8F" w14:paraId="1F7B2108" w14:textId="77777777" w:rsidTr="004F788E">
        <w:trPr>
          <w:trHeight w:val="454"/>
        </w:trPr>
        <w:tc>
          <w:tcPr>
            <w:tcW w:w="10490" w:type="dxa"/>
            <w:gridSpan w:val="2"/>
            <w:tcBorders>
              <w:top w:val="single" w:sz="12" w:space="0" w:color="4D9ADA" w:themeColor="accent2" w:themeShade="BF"/>
            </w:tcBorders>
            <w:shd w:val="clear" w:color="auto" w:fill="00FFFF"/>
            <w:vAlign w:val="center"/>
          </w:tcPr>
          <w:p w14:paraId="61FF7011" w14:textId="77777777" w:rsidR="004917C7" w:rsidRPr="00354A8F" w:rsidRDefault="004917C7" w:rsidP="004F788E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4"/>
              </w:rPr>
            </w:pPr>
            <w:proofErr w:type="spellStart"/>
            <w:r w:rsidRPr="00354A8F">
              <w:rPr>
                <w:rFonts w:ascii="Arial Unicode MS" w:eastAsia="Arial Unicode MS" w:hAnsi="Arial Unicode MS" w:cs="Arial Unicode MS" w:hint="eastAsia"/>
                <w:sz w:val="28"/>
                <w:szCs w:val="24"/>
              </w:rPr>
              <w:t>课程收获</w:t>
            </w:r>
            <w:proofErr w:type="spellEnd"/>
          </w:p>
        </w:tc>
      </w:tr>
      <w:tr w:rsidR="004917C7" w:rsidRPr="00354A8F" w14:paraId="56E5D77C" w14:textId="77777777" w:rsidTr="004F788E">
        <w:trPr>
          <w:trHeight w:val="454"/>
        </w:trPr>
        <w:tc>
          <w:tcPr>
            <w:tcW w:w="2757" w:type="dxa"/>
            <w:vAlign w:val="center"/>
          </w:tcPr>
          <w:p w14:paraId="51AEF61D" w14:textId="77777777" w:rsidR="004917C7" w:rsidRPr="00FA7D23" w:rsidRDefault="004917C7" w:rsidP="004F788E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</w:pPr>
            <w:r w:rsidRPr="00FA7D2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风险系统</w:t>
            </w:r>
            <w:r w:rsidRPr="00FA7D23"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  <w:t>控制</w:t>
            </w:r>
          </w:p>
        </w:tc>
        <w:tc>
          <w:tcPr>
            <w:tcW w:w="7733" w:type="dxa"/>
            <w:vAlign w:val="center"/>
          </w:tcPr>
          <w:p w14:paraId="402497F1" w14:textId="152CCC25" w:rsidR="004917C7" w:rsidRPr="00FA7D23" w:rsidRDefault="004917C7" w:rsidP="004F788E">
            <w:pPr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</w:pPr>
            <w:r w:rsidRPr="00FA7D2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掌握</w:t>
            </w:r>
            <w:r w:rsidRPr="00FA7D23"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  <w:t>基于风险识别、</w:t>
            </w:r>
            <w:r w:rsidRPr="00FA7D2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风</w:t>
            </w:r>
            <w:r w:rsidRPr="00FA7D23"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  <w:t>险控制</w:t>
            </w:r>
            <w:r w:rsidRPr="00FA7D2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、作业</w:t>
            </w:r>
            <w:r w:rsidRPr="00FA7D23"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  <w:t>指导书编制</w:t>
            </w:r>
            <w:r w:rsidRPr="00FA7D2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、考核</w:t>
            </w:r>
            <w:r w:rsidRPr="00FA7D23"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  <w:t>试卷</w:t>
            </w:r>
            <w:r w:rsidRPr="00FA7D2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、目</w:t>
            </w:r>
            <w:r w:rsidRPr="00FA7D23"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  <w:t>视化等系统</w:t>
            </w:r>
            <w:r w:rsidRPr="00FA7D2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的</w:t>
            </w:r>
            <w:r w:rsidRPr="00FA7D23"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  <w:t>控制技巧，</w:t>
            </w:r>
            <w:r w:rsidRPr="00FA7D2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提升</w:t>
            </w:r>
            <w:r w:rsidRPr="00FA7D23"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  <w:t>风险控制的实战能力</w:t>
            </w:r>
          </w:p>
        </w:tc>
      </w:tr>
      <w:tr w:rsidR="004917C7" w:rsidRPr="00354A8F" w14:paraId="0DB9C558" w14:textId="77777777" w:rsidTr="004F788E">
        <w:trPr>
          <w:trHeight w:val="454"/>
        </w:trPr>
        <w:tc>
          <w:tcPr>
            <w:tcW w:w="2757" w:type="dxa"/>
            <w:vAlign w:val="center"/>
          </w:tcPr>
          <w:p w14:paraId="4A888F35" w14:textId="77777777" w:rsidR="004917C7" w:rsidRPr="00FA7D23" w:rsidRDefault="004917C7" w:rsidP="004F788E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</w:pPr>
            <w:r w:rsidRPr="00FA7D2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E</w:t>
            </w:r>
            <w:r w:rsidRPr="00FA7D23"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  <w:t>HS</w:t>
            </w:r>
            <w:r w:rsidRPr="00FA7D2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体系</w:t>
            </w:r>
            <w:r w:rsidRPr="00FA7D23"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  <w:t>构建</w:t>
            </w:r>
          </w:p>
        </w:tc>
        <w:tc>
          <w:tcPr>
            <w:tcW w:w="7733" w:type="dxa"/>
            <w:vAlign w:val="center"/>
          </w:tcPr>
          <w:p w14:paraId="73EAB1F4" w14:textId="2CE13F80" w:rsidR="004917C7" w:rsidRPr="00FA7D23" w:rsidRDefault="004917C7" w:rsidP="004F788E">
            <w:pPr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</w:pPr>
            <w:r w:rsidRPr="00FA7D2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掌握E</w:t>
            </w:r>
            <w:r w:rsidRPr="00FA7D23"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  <w:t>HS</w:t>
            </w:r>
            <w:r w:rsidRPr="00FA7D2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体系构</w:t>
            </w:r>
            <w:r w:rsidRPr="00FA7D23"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  <w:t>建技巧和</w:t>
            </w:r>
            <w:r w:rsidRPr="00FA7D2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EHS法</w:t>
            </w:r>
            <w:r w:rsidRPr="00FA7D23"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  <w:t>律法规</w:t>
            </w:r>
            <w:r w:rsidRPr="00FA7D2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、E</w:t>
            </w:r>
            <w:r w:rsidRPr="00FA7D23"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  <w:t>HS</w:t>
            </w:r>
            <w:r w:rsidRPr="00FA7D2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职责、</w:t>
            </w:r>
            <w:r w:rsidRPr="00FA7D23"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  <w:t>目标指标</w:t>
            </w:r>
            <w:r w:rsidRPr="00FA7D2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等</w:t>
            </w:r>
            <w:r w:rsidRPr="00FA7D23"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  <w:t>关</w:t>
            </w:r>
            <w:r w:rsidRPr="00FA7D2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键</w:t>
            </w:r>
            <w:r w:rsidRPr="00FA7D23"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  <w:t>工具的使用技巧，提升EHS管理者在企业的影响力，</w:t>
            </w:r>
            <w:r w:rsidRPr="00FA7D2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提升</w:t>
            </w:r>
            <w:r w:rsidRPr="00FA7D23"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  <w:t>工作效率</w:t>
            </w:r>
          </w:p>
        </w:tc>
      </w:tr>
      <w:tr w:rsidR="004917C7" w:rsidRPr="00354A8F" w14:paraId="12ACDE84" w14:textId="77777777" w:rsidTr="004F788E">
        <w:trPr>
          <w:trHeight w:val="454"/>
        </w:trPr>
        <w:tc>
          <w:tcPr>
            <w:tcW w:w="2757" w:type="dxa"/>
            <w:vAlign w:val="center"/>
          </w:tcPr>
          <w:p w14:paraId="2AD4836F" w14:textId="77777777" w:rsidR="004917C7" w:rsidRPr="00FA7D23" w:rsidRDefault="004917C7" w:rsidP="004F788E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</w:pPr>
            <w:r w:rsidRPr="00FA7D2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文</w:t>
            </w:r>
            <w:r w:rsidRPr="00FA7D23"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  <w:t>化构建</w:t>
            </w:r>
          </w:p>
        </w:tc>
        <w:tc>
          <w:tcPr>
            <w:tcW w:w="7733" w:type="dxa"/>
            <w:vAlign w:val="center"/>
          </w:tcPr>
          <w:p w14:paraId="35C2F139" w14:textId="48EA7189" w:rsidR="004917C7" w:rsidRPr="00FA7D23" w:rsidRDefault="004917C7" w:rsidP="004F788E">
            <w:pPr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</w:pPr>
            <w:r w:rsidRPr="00FA7D2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掌握E</w:t>
            </w:r>
            <w:r w:rsidRPr="00FA7D23"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  <w:t>HS</w:t>
            </w:r>
            <w:r w:rsidRPr="00FA7D2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文</w:t>
            </w:r>
            <w:r w:rsidRPr="00FA7D23"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  <w:t>化</w:t>
            </w:r>
            <w:r w:rsidRPr="00FA7D2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的</w:t>
            </w:r>
            <w:r w:rsidRPr="00FA7D23"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  <w:t>构建和</w:t>
            </w:r>
            <w:r w:rsidRPr="00FA7D2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EHS宣传</w:t>
            </w:r>
            <w:r w:rsidRPr="00FA7D23"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  <w:t>、</w:t>
            </w:r>
            <w:r w:rsidRPr="00FA7D2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活动</w:t>
            </w:r>
            <w:r w:rsidRPr="00FA7D23"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  <w:t>开展的软技能，</w:t>
            </w:r>
            <w:r w:rsidRPr="00FA7D2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促进</w:t>
            </w:r>
            <w:r w:rsidRPr="00FA7D23"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  <w:t>EHS文化的逐步形成</w:t>
            </w:r>
          </w:p>
        </w:tc>
      </w:tr>
      <w:tr w:rsidR="004917C7" w:rsidRPr="00354A8F" w14:paraId="30EFBFD5" w14:textId="77777777" w:rsidTr="004F788E">
        <w:trPr>
          <w:trHeight w:val="454"/>
        </w:trPr>
        <w:tc>
          <w:tcPr>
            <w:tcW w:w="2757" w:type="dxa"/>
            <w:vAlign w:val="center"/>
          </w:tcPr>
          <w:p w14:paraId="0CE13A62" w14:textId="7FF5B0D2" w:rsidR="004917C7" w:rsidRPr="00FA7D23" w:rsidRDefault="004917C7" w:rsidP="004F788E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</w:pPr>
            <w:r w:rsidRPr="00FA7D2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高</w:t>
            </w:r>
            <w:r w:rsidRPr="00FA7D23"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  <w:t>效</w:t>
            </w:r>
            <w:r w:rsidRPr="00FA7D2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沟</w:t>
            </w:r>
            <w:r w:rsidRPr="00FA7D23"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  <w:t>通</w:t>
            </w:r>
            <w:r w:rsidRPr="00FA7D2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技巧</w:t>
            </w:r>
          </w:p>
        </w:tc>
        <w:tc>
          <w:tcPr>
            <w:tcW w:w="7733" w:type="dxa"/>
            <w:vAlign w:val="center"/>
          </w:tcPr>
          <w:p w14:paraId="37897F91" w14:textId="0A5F2AB2" w:rsidR="004917C7" w:rsidRPr="00FA7D23" w:rsidRDefault="004917C7" w:rsidP="004F788E">
            <w:pPr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</w:pPr>
            <w:r w:rsidRPr="00FA7D2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掌</w:t>
            </w:r>
            <w:r w:rsidRPr="00FA7D23"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  <w:t>握</w:t>
            </w:r>
            <w:r w:rsidRPr="00FA7D2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EHS管理中</w:t>
            </w:r>
            <w:r w:rsidRPr="00FA7D23"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  <w:t>，</w:t>
            </w:r>
            <w:r w:rsidRPr="00FA7D2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不</w:t>
            </w:r>
            <w:r w:rsidRPr="00FA7D23"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  <w:t>同部门</w:t>
            </w:r>
            <w:r w:rsidRPr="00FA7D2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、上</w:t>
            </w:r>
            <w:r w:rsidRPr="00FA7D23"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  <w:t>下级人员</w:t>
            </w:r>
            <w:r w:rsidRPr="00FA7D2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的</w:t>
            </w:r>
            <w:r w:rsidRPr="00FA7D23"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  <w:t>沟通和问题应对技巧，</w:t>
            </w:r>
            <w:r w:rsidRPr="00FA7D23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让</w:t>
            </w:r>
            <w:r w:rsidRPr="00FA7D23"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  <w:t>更多人主动</w:t>
            </w:r>
            <w:r w:rsidRPr="00FA7D23"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  <w:lastRenderedPageBreak/>
              <w:t>参与到EHS工作中来</w:t>
            </w:r>
          </w:p>
        </w:tc>
      </w:tr>
    </w:tbl>
    <w:p w14:paraId="54AD9123" w14:textId="77777777" w:rsidR="00354A8F" w:rsidRPr="00354A8F" w:rsidRDefault="00354A8F" w:rsidP="00354A8F">
      <w:pPr>
        <w:rPr>
          <w:rFonts w:ascii="华文细黑" w:eastAsia="华文细黑" w:hAnsi="华文细黑"/>
          <w:color w:val="0B86D6" w:themeColor="background2" w:themeShade="80"/>
          <w:sz w:val="21"/>
          <w:szCs w:val="20"/>
          <w:lang w:eastAsia="zh-CN"/>
        </w:rPr>
      </w:pPr>
    </w:p>
    <w:p w14:paraId="21A5C03C" w14:textId="77777777" w:rsidR="00354A8F" w:rsidRPr="00354A8F" w:rsidRDefault="00354A8F" w:rsidP="00354A8F">
      <w:pPr>
        <w:rPr>
          <w:rFonts w:ascii="Arial Unicode MS" w:eastAsia="Arial Unicode MS" w:hAnsi="Arial Unicode MS" w:cs="Arial Unicode MS"/>
          <w:b/>
          <w:color w:val="0B86D6" w:themeColor="background2" w:themeShade="80"/>
          <w:sz w:val="28"/>
          <w:szCs w:val="32"/>
        </w:rPr>
      </w:pPr>
      <w:proofErr w:type="spellStart"/>
      <w:r w:rsidRPr="00354A8F">
        <w:rPr>
          <w:rFonts w:ascii="Arial Unicode MS" w:eastAsia="Arial Unicode MS" w:hAnsi="Arial Unicode MS" w:cs="Arial Unicode MS" w:hint="eastAsia"/>
          <w:b/>
          <w:color w:val="0B86D6" w:themeColor="background2" w:themeShade="80"/>
          <w:sz w:val="28"/>
          <w:szCs w:val="32"/>
        </w:rPr>
        <w:t>课程大纲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1799"/>
        <w:gridCol w:w="5761"/>
      </w:tblGrid>
      <w:tr w:rsidR="00354A8F" w:rsidRPr="00354A8F" w14:paraId="3D50BE2C" w14:textId="77777777" w:rsidTr="00BB4ED9">
        <w:tc>
          <w:tcPr>
            <w:tcW w:w="1500" w:type="pct"/>
            <w:shd w:val="clear" w:color="auto" w:fill="5590CC" w:themeFill="accent1"/>
          </w:tcPr>
          <w:p w14:paraId="6ECC9370" w14:textId="77777777" w:rsidR="00354A8F" w:rsidRPr="00354A8F" w:rsidRDefault="00354A8F" w:rsidP="00BB4ED9">
            <w:pPr>
              <w:rPr>
                <w:rFonts w:ascii="华文细黑" w:eastAsia="华文细黑" w:hAnsi="华文细黑"/>
                <w:sz w:val="11"/>
                <w:szCs w:val="10"/>
              </w:rPr>
            </w:pPr>
          </w:p>
        </w:tc>
        <w:tc>
          <w:tcPr>
            <w:tcW w:w="833" w:type="pct"/>
            <w:shd w:val="clear" w:color="auto" w:fill="9FC9EB" w:themeFill="accent2"/>
          </w:tcPr>
          <w:p w14:paraId="39412121" w14:textId="77777777" w:rsidR="00354A8F" w:rsidRPr="00354A8F" w:rsidRDefault="00354A8F" w:rsidP="00BB4ED9">
            <w:pPr>
              <w:rPr>
                <w:rFonts w:ascii="华文细黑" w:eastAsia="华文细黑" w:hAnsi="华文细黑"/>
                <w:sz w:val="11"/>
                <w:szCs w:val="10"/>
              </w:rPr>
            </w:pPr>
          </w:p>
        </w:tc>
        <w:tc>
          <w:tcPr>
            <w:tcW w:w="2667" w:type="pct"/>
            <w:shd w:val="clear" w:color="auto" w:fill="A5D028" w:themeFill="accent4"/>
          </w:tcPr>
          <w:p w14:paraId="12A0C921" w14:textId="77777777" w:rsidR="00354A8F" w:rsidRPr="00354A8F" w:rsidRDefault="00354A8F" w:rsidP="00BB4ED9">
            <w:pPr>
              <w:rPr>
                <w:rFonts w:ascii="华文细黑" w:eastAsia="华文细黑" w:hAnsi="华文细黑"/>
                <w:sz w:val="11"/>
                <w:szCs w:val="10"/>
              </w:rPr>
            </w:pPr>
          </w:p>
        </w:tc>
      </w:tr>
    </w:tbl>
    <w:p w14:paraId="5D9C66E3" w14:textId="77777777" w:rsidR="00354A8F" w:rsidRPr="00354A8F" w:rsidRDefault="00354A8F" w:rsidP="00AE6776">
      <w:pPr>
        <w:pStyle w:val="af8"/>
        <w:numPr>
          <w:ilvl w:val="0"/>
          <w:numId w:val="26"/>
        </w:numPr>
        <w:spacing w:line="500" w:lineRule="exact"/>
        <w:ind w:firstLineChars="0"/>
        <w:rPr>
          <w:rFonts w:ascii="Arial Unicode MS" w:eastAsia="Arial Unicode MS" w:hAnsi="Arial Unicode MS" w:cs="Arial Unicode MS"/>
          <w:b/>
          <w:sz w:val="22"/>
          <w:szCs w:val="21"/>
        </w:rPr>
      </w:pPr>
      <w:r w:rsidRPr="00354A8F">
        <w:rPr>
          <w:rFonts w:ascii="Arial Unicode MS" w:eastAsia="Arial Unicode MS" w:hAnsi="Arial Unicode MS" w:cs="Arial Unicode MS" w:hint="eastAsia"/>
          <w:b/>
          <w:sz w:val="22"/>
          <w:szCs w:val="21"/>
        </w:rPr>
        <w:t>主题一：中国EHS管理现状</w:t>
      </w:r>
    </w:p>
    <w:p w14:paraId="5424088D" w14:textId="77777777" w:rsidR="00354A8F" w:rsidRPr="00A02F29" w:rsidRDefault="00354A8F" w:rsidP="00AE6776">
      <w:pPr>
        <w:pStyle w:val="af8"/>
        <w:numPr>
          <w:ilvl w:val="0"/>
          <w:numId w:val="8"/>
        </w:numPr>
        <w:spacing w:line="500" w:lineRule="exact"/>
        <w:ind w:left="426" w:firstLineChars="0" w:firstLine="0"/>
        <w:rPr>
          <w:rFonts w:ascii="Arial Unicode MS" w:eastAsia="Arial Unicode MS" w:hAnsi="Arial Unicode MS" w:cs="Arial Unicode MS"/>
          <w:kern w:val="0"/>
          <w:sz w:val="22"/>
          <w:szCs w:val="20"/>
        </w:rPr>
      </w:pPr>
      <w:r w:rsidRPr="00A02F29">
        <w:rPr>
          <w:rFonts w:ascii="Arial Unicode MS" w:eastAsia="Arial Unicode MS" w:hAnsi="Arial Unicode MS" w:cs="Arial Unicode MS" w:hint="eastAsia"/>
          <w:kern w:val="0"/>
          <w:sz w:val="22"/>
          <w:szCs w:val="20"/>
        </w:rPr>
        <w:t>安全生产发展状况与中国安全生产现状</w:t>
      </w:r>
    </w:p>
    <w:p w14:paraId="0568ED41" w14:textId="77777777" w:rsidR="00354A8F" w:rsidRPr="00A02F29" w:rsidRDefault="00354A8F" w:rsidP="00AE6776">
      <w:pPr>
        <w:pStyle w:val="af8"/>
        <w:numPr>
          <w:ilvl w:val="0"/>
          <w:numId w:val="8"/>
        </w:numPr>
        <w:spacing w:line="500" w:lineRule="exact"/>
        <w:ind w:left="426" w:firstLineChars="0" w:firstLine="0"/>
        <w:rPr>
          <w:rFonts w:ascii="Arial Unicode MS" w:eastAsia="Arial Unicode MS" w:hAnsi="Arial Unicode MS" w:cs="Arial Unicode MS"/>
          <w:kern w:val="0"/>
          <w:sz w:val="22"/>
          <w:szCs w:val="20"/>
        </w:rPr>
      </w:pPr>
      <w:r w:rsidRPr="00A02F29">
        <w:rPr>
          <w:rFonts w:ascii="Arial Unicode MS" w:eastAsia="Arial Unicode MS" w:hAnsi="Arial Unicode MS" w:cs="Arial Unicode MS" w:hint="eastAsia"/>
          <w:kern w:val="0"/>
          <w:sz w:val="22"/>
          <w:szCs w:val="20"/>
        </w:rPr>
        <w:t>职业病防治发病情况与企业职业病管理现状</w:t>
      </w:r>
    </w:p>
    <w:p w14:paraId="25629CE6" w14:textId="77777777" w:rsidR="00354A8F" w:rsidRPr="00A02F29" w:rsidRDefault="00354A8F" w:rsidP="00AE6776">
      <w:pPr>
        <w:pStyle w:val="af8"/>
        <w:numPr>
          <w:ilvl w:val="0"/>
          <w:numId w:val="8"/>
        </w:numPr>
        <w:spacing w:line="500" w:lineRule="exact"/>
        <w:ind w:left="426" w:firstLineChars="0" w:firstLine="0"/>
        <w:rPr>
          <w:rFonts w:ascii="Arial Unicode MS" w:eastAsia="Arial Unicode MS" w:hAnsi="Arial Unicode MS" w:cs="Arial Unicode MS"/>
          <w:kern w:val="0"/>
          <w:sz w:val="22"/>
          <w:szCs w:val="20"/>
        </w:rPr>
      </w:pPr>
      <w:r w:rsidRPr="00A02F29">
        <w:rPr>
          <w:rFonts w:ascii="Arial Unicode MS" w:eastAsia="Arial Unicode MS" w:hAnsi="Arial Unicode MS" w:cs="Arial Unicode MS" w:hint="eastAsia"/>
          <w:kern w:val="0"/>
          <w:sz w:val="22"/>
          <w:szCs w:val="20"/>
        </w:rPr>
        <w:t>我国地理环境污染状况</w:t>
      </w:r>
    </w:p>
    <w:p w14:paraId="5329E591" w14:textId="77777777" w:rsidR="00354A8F" w:rsidRPr="00A02F29" w:rsidRDefault="00354A8F" w:rsidP="00AE6776">
      <w:pPr>
        <w:pStyle w:val="af8"/>
        <w:numPr>
          <w:ilvl w:val="0"/>
          <w:numId w:val="8"/>
        </w:numPr>
        <w:spacing w:line="500" w:lineRule="exact"/>
        <w:ind w:left="426" w:firstLineChars="0" w:firstLine="0"/>
        <w:rPr>
          <w:rFonts w:ascii="Arial Unicode MS" w:eastAsia="Arial Unicode MS" w:hAnsi="Arial Unicode MS" w:cs="Arial Unicode MS"/>
          <w:kern w:val="0"/>
          <w:sz w:val="22"/>
          <w:szCs w:val="20"/>
        </w:rPr>
      </w:pPr>
      <w:r w:rsidRPr="00A02F29">
        <w:rPr>
          <w:rFonts w:ascii="Arial Unicode MS" w:eastAsia="Arial Unicode MS" w:hAnsi="Arial Unicode MS" w:cs="Arial Unicode MS" w:hint="eastAsia"/>
          <w:kern w:val="0"/>
          <w:sz w:val="22"/>
          <w:szCs w:val="20"/>
        </w:rPr>
        <w:t>案例：EHS事故对企业的影响</w:t>
      </w:r>
    </w:p>
    <w:p w14:paraId="0958C67E" w14:textId="77777777" w:rsidR="00354A8F" w:rsidRPr="00A02F29" w:rsidRDefault="00354A8F" w:rsidP="00AE6776">
      <w:pPr>
        <w:pStyle w:val="af8"/>
        <w:numPr>
          <w:ilvl w:val="0"/>
          <w:numId w:val="8"/>
        </w:numPr>
        <w:spacing w:line="500" w:lineRule="exact"/>
        <w:ind w:left="426" w:firstLineChars="0" w:firstLine="0"/>
        <w:rPr>
          <w:rFonts w:ascii="Arial Unicode MS" w:eastAsia="Arial Unicode MS" w:hAnsi="Arial Unicode MS" w:cs="Arial Unicode MS"/>
          <w:kern w:val="0"/>
          <w:sz w:val="22"/>
          <w:szCs w:val="20"/>
        </w:rPr>
      </w:pPr>
      <w:r w:rsidRPr="00A02F29">
        <w:rPr>
          <w:rFonts w:ascii="Arial Unicode MS" w:eastAsia="Arial Unicode MS" w:hAnsi="Arial Unicode MS" w:cs="Arial Unicode MS" w:hint="eastAsia"/>
          <w:kern w:val="0"/>
          <w:sz w:val="22"/>
          <w:szCs w:val="20"/>
        </w:rPr>
        <w:t>国内企业EHS管理的五大缺陷</w:t>
      </w:r>
    </w:p>
    <w:p w14:paraId="2DC388F2" w14:textId="77777777" w:rsidR="00354A8F" w:rsidRPr="00A02F29" w:rsidRDefault="00354A8F" w:rsidP="00AE6776">
      <w:pPr>
        <w:pStyle w:val="af8"/>
        <w:numPr>
          <w:ilvl w:val="0"/>
          <w:numId w:val="8"/>
        </w:numPr>
        <w:spacing w:line="500" w:lineRule="exact"/>
        <w:ind w:left="426" w:firstLineChars="0" w:firstLine="0"/>
        <w:rPr>
          <w:rFonts w:ascii="Arial Unicode MS" w:eastAsia="Arial Unicode MS" w:hAnsi="Arial Unicode MS" w:cs="Arial Unicode MS"/>
          <w:kern w:val="0"/>
          <w:sz w:val="22"/>
          <w:szCs w:val="20"/>
        </w:rPr>
      </w:pPr>
      <w:r w:rsidRPr="00A02F29">
        <w:rPr>
          <w:rFonts w:ascii="Arial Unicode MS" w:eastAsia="Arial Unicode MS" w:hAnsi="Arial Unicode MS" w:cs="Arial Unicode MS" w:hint="eastAsia"/>
          <w:kern w:val="0"/>
          <w:sz w:val="22"/>
          <w:szCs w:val="20"/>
        </w:rPr>
        <w:t>EHS管理中的费用曲线模型</w:t>
      </w:r>
    </w:p>
    <w:p w14:paraId="41697618" w14:textId="77777777" w:rsidR="00354A8F" w:rsidRPr="00A02F29" w:rsidRDefault="00354A8F" w:rsidP="00AE6776">
      <w:pPr>
        <w:pStyle w:val="af8"/>
        <w:numPr>
          <w:ilvl w:val="0"/>
          <w:numId w:val="8"/>
        </w:numPr>
        <w:spacing w:line="500" w:lineRule="exact"/>
        <w:ind w:left="426" w:firstLineChars="0" w:firstLine="0"/>
        <w:rPr>
          <w:rFonts w:ascii="Arial Unicode MS" w:eastAsia="Arial Unicode MS" w:hAnsi="Arial Unicode MS" w:cs="Arial Unicode MS"/>
          <w:kern w:val="0"/>
          <w:sz w:val="22"/>
          <w:szCs w:val="20"/>
        </w:rPr>
      </w:pPr>
      <w:r w:rsidRPr="00A02F29">
        <w:rPr>
          <w:rFonts w:ascii="Arial Unicode MS" w:eastAsia="Arial Unicode MS" w:hAnsi="Arial Unicode MS" w:cs="Arial Unicode MS" w:hint="eastAsia"/>
          <w:kern w:val="0"/>
          <w:sz w:val="22"/>
          <w:szCs w:val="20"/>
        </w:rPr>
        <w:t>时代呼唤专业EHS管理人员</w:t>
      </w:r>
    </w:p>
    <w:p w14:paraId="05E449D1" w14:textId="77777777" w:rsidR="00354A8F" w:rsidRPr="00354A8F" w:rsidRDefault="00354A8F" w:rsidP="00354A8F">
      <w:pPr>
        <w:spacing w:line="360" w:lineRule="auto"/>
        <w:rPr>
          <w:rFonts w:ascii="华文细黑" w:eastAsia="华文细黑" w:hAnsi="华文细黑"/>
          <w:b/>
          <w:sz w:val="21"/>
          <w:szCs w:val="20"/>
          <w:lang w:eastAsia="zh-CN"/>
        </w:rPr>
      </w:pPr>
    </w:p>
    <w:p w14:paraId="21F09B43" w14:textId="77777777" w:rsidR="00354A8F" w:rsidRPr="00354A8F" w:rsidRDefault="00354A8F" w:rsidP="00AE6776">
      <w:pPr>
        <w:pStyle w:val="af8"/>
        <w:numPr>
          <w:ilvl w:val="0"/>
          <w:numId w:val="26"/>
        </w:numPr>
        <w:spacing w:line="500" w:lineRule="exact"/>
        <w:ind w:firstLineChars="0"/>
        <w:rPr>
          <w:rFonts w:ascii="Arial Unicode MS" w:eastAsia="Arial Unicode MS" w:hAnsi="Arial Unicode MS" w:cs="Arial Unicode MS"/>
          <w:b/>
          <w:sz w:val="22"/>
          <w:szCs w:val="21"/>
        </w:rPr>
      </w:pPr>
      <w:r w:rsidRPr="00354A8F">
        <w:rPr>
          <w:rFonts w:ascii="Arial Unicode MS" w:eastAsia="Arial Unicode MS" w:hAnsi="Arial Unicode MS" w:cs="Arial Unicode MS" w:hint="eastAsia"/>
          <w:b/>
          <w:sz w:val="22"/>
          <w:szCs w:val="21"/>
        </w:rPr>
        <w:t>主题二：EHS专业人员能力模型</w:t>
      </w:r>
    </w:p>
    <w:p w14:paraId="268125FE" w14:textId="77777777" w:rsidR="00354A8F" w:rsidRPr="00A02F29" w:rsidRDefault="00354A8F" w:rsidP="00A02F29">
      <w:pPr>
        <w:pStyle w:val="af8"/>
        <w:numPr>
          <w:ilvl w:val="0"/>
          <w:numId w:val="9"/>
        </w:numPr>
        <w:spacing w:line="500" w:lineRule="exact"/>
        <w:ind w:left="482" w:firstLineChars="0" w:hanging="57"/>
        <w:rPr>
          <w:rFonts w:ascii="Arial Unicode MS" w:eastAsia="Arial Unicode MS" w:hAnsi="Arial Unicode MS" w:cs="Arial Unicode MS"/>
          <w:kern w:val="0"/>
          <w:sz w:val="22"/>
          <w:szCs w:val="20"/>
        </w:rPr>
      </w:pPr>
      <w:r w:rsidRPr="00A02F29">
        <w:rPr>
          <w:rFonts w:ascii="Arial Unicode MS" w:eastAsia="Arial Unicode MS" w:hAnsi="Arial Unicode MS" w:cs="Arial Unicode MS" w:hint="eastAsia"/>
          <w:kern w:val="0"/>
          <w:sz w:val="22"/>
          <w:szCs w:val="20"/>
        </w:rPr>
        <w:t>EHS专业人员需要改变的问题现状与角色错位</w:t>
      </w:r>
    </w:p>
    <w:p w14:paraId="439B5425" w14:textId="77777777" w:rsidR="00354A8F" w:rsidRPr="00A02F29" w:rsidRDefault="00354A8F" w:rsidP="00A02F29">
      <w:pPr>
        <w:pStyle w:val="af8"/>
        <w:numPr>
          <w:ilvl w:val="0"/>
          <w:numId w:val="9"/>
        </w:numPr>
        <w:spacing w:line="500" w:lineRule="exact"/>
        <w:ind w:left="482" w:firstLineChars="0" w:hanging="57"/>
        <w:rPr>
          <w:rFonts w:ascii="Arial Unicode MS" w:eastAsia="Arial Unicode MS" w:hAnsi="Arial Unicode MS" w:cs="Arial Unicode MS"/>
          <w:kern w:val="0"/>
          <w:sz w:val="22"/>
          <w:szCs w:val="20"/>
        </w:rPr>
      </w:pPr>
      <w:r w:rsidRPr="00A02F29">
        <w:rPr>
          <w:rFonts w:ascii="Arial Unicode MS" w:eastAsia="Arial Unicode MS" w:hAnsi="Arial Unicode MS" w:cs="Arial Unicode MS" w:hint="eastAsia"/>
          <w:kern w:val="0"/>
          <w:sz w:val="22"/>
          <w:szCs w:val="20"/>
        </w:rPr>
        <w:t>案例：忙碌的EHS经理</w:t>
      </w:r>
    </w:p>
    <w:p w14:paraId="38F7E53C" w14:textId="77777777" w:rsidR="00354A8F" w:rsidRPr="00A02F29" w:rsidRDefault="00354A8F" w:rsidP="00A02F29">
      <w:pPr>
        <w:pStyle w:val="af8"/>
        <w:numPr>
          <w:ilvl w:val="0"/>
          <w:numId w:val="9"/>
        </w:numPr>
        <w:spacing w:line="500" w:lineRule="exact"/>
        <w:ind w:left="482" w:firstLineChars="0" w:hanging="57"/>
        <w:rPr>
          <w:rFonts w:ascii="Arial Unicode MS" w:eastAsia="Arial Unicode MS" w:hAnsi="Arial Unicode MS" w:cs="Arial Unicode MS"/>
          <w:kern w:val="0"/>
          <w:sz w:val="22"/>
          <w:szCs w:val="20"/>
        </w:rPr>
      </w:pPr>
      <w:r w:rsidRPr="00A02F29">
        <w:rPr>
          <w:rFonts w:ascii="Arial Unicode MS" w:eastAsia="Arial Unicode MS" w:hAnsi="Arial Unicode MS" w:cs="Arial Unicode MS" w:hint="eastAsia"/>
          <w:kern w:val="0"/>
          <w:sz w:val="22"/>
          <w:szCs w:val="20"/>
        </w:rPr>
        <w:t>EHS专业人员三大角色</w:t>
      </w:r>
    </w:p>
    <w:p w14:paraId="192207D0" w14:textId="77777777" w:rsidR="00354A8F" w:rsidRPr="00A02F29" w:rsidRDefault="00354A8F" w:rsidP="00A02F29">
      <w:pPr>
        <w:pStyle w:val="af8"/>
        <w:numPr>
          <w:ilvl w:val="0"/>
          <w:numId w:val="9"/>
        </w:numPr>
        <w:spacing w:line="500" w:lineRule="exact"/>
        <w:ind w:left="482" w:firstLineChars="0" w:hanging="57"/>
        <w:rPr>
          <w:rFonts w:ascii="Arial Unicode MS" w:eastAsia="Arial Unicode MS" w:hAnsi="Arial Unicode MS" w:cs="Arial Unicode MS"/>
          <w:kern w:val="0"/>
          <w:sz w:val="22"/>
          <w:szCs w:val="20"/>
        </w:rPr>
      </w:pPr>
      <w:r w:rsidRPr="00A02F29">
        <w:rPr>
          <w:rFonts w:ascii="Arial Unicode MS" w:eastAsia="Arial Unicode MS" w:hAnsi="Arial Unicode MS" w:cs="Arial Unicode MS" w:hint="eastAsia"/>
          <w:kern w:val="0"/>
          <w:sz w:val="22"/>
          <w:szCs w:val="20"/>
        </w:rPr>
        <w:t>做好管理层的参谋</w:t>
      </w:r>
    </w:p>
    <w:p w14:paraId="4992884F" w14:textId="77777777" w:rsidR="00354A8F" w:rsidRPr="00A02F29" w:rsidRDefault="00354A8F" w:rsidP="00A02F29">
      <w:pPr>
        <w:pStyle w:val="af8"/>
        <w:numPr>
          <w:ilvl w:val="0"/>
          <w:numId w:val="9"/>
        </w:numPr>
        <w:spacing w:line="500" w:lineRule="exact"/>
        <w:ind w:left="482" w:firstLineChars="0" w:hanging="57"/>
        <w:rPr>
          <w:rFonts w:ascii="Arial Unicode MS" w:eastAsia="Arial Unicode MS" w:hAnsi="Arial Unicode MS" w:cs="Arial Unicode MS"/>
          <w:kern w:val="0"/>
          <w:sz w:val="22"/>
          <w:szCs w:val="20"/>
        </w:rPr>
      </w:pPr>
      <w:r w:rsidRPr="00A02F29">
        <w:rPr>
          <w:rFonts w:ascii="Arial Unicode MS" w:eastAsia="Arial Unicode MS" w:hAnsi="Arial Unicode MS" w:cs="Arial Unicode MS" w:hint="eastAsia"/>
          <w:kern w:val="0"/>
          <w:sz w:val="22"/>
          <w:szCs w:val="20"/>
        </w:rPr>
        <w:t>案例：项目申请报告的“三有”编写原则</w:t>
      </w:r>
    </w:p>
    <w:p w14:paraId="15841F0F" w14:textId="77777777" w:rsidR="00354A8F" w:rsidRPr="00A02F29" w:rsidRDefault="00354A8F" w:rsidP="00A02F29">
      <w:pPr>
        <w:pStyle w:val="af8"/>
        <w:numPr>
          <w:ilvl w:val="0"/>
          <w:numId w:val="9"/>
        </w:numPr>
        <w:spacing w:line="500" w:lineRule="exact"/>
        <w:ind w:left="482" w:firstLineChars="0" w:hanging="57"/>
        <w:rPr>
          <w:rFonts w:ascii="Arial Unicode MS" w:eastAsia="Arial Unicode MS" w:hAnsi="Arial Unicode MS" w:cs="Arial Unicode MS"/>
          <w:kern w:val="0"/>
          <w:sz w:val="22"/>
          <w:szCs w:val="20"/>
        </w:rPr>
      </w:pPr>
      <w:r w:rsidRPr="00A02F29">
        <w:rPr>
          <w:rFonts w:ascii="Arial Unicode MS" w:eastAsia="Arial Unicode MS" w:hAnsi="Arial Unicode MS" w:cs="Arial Unicode MS" w:hint="eastAsia"/>
          <w:kern w:val="0"/>
          <w:sz w:val="22"/>
          <w:szCs w:val="20"/>
        </w:rPr>
        <w:t>担当EHS体系设计师</w:t>
      </w:r>
    </w:p>
    <w:p w14:paraId="08A84C8F" w14:textId="77777777" w:rsidR="00354A8F" w:rsidRPr="00A02F29" w:rsidRDefault="00354A8F" w:rsidP="00A02F29">
      <w:pPr>
        <w:pStyle w:val="af8"/>
        <w:numPr>
          <w:ilvl w:val="0"/>
          <w:numId w:val="9"/>
        </w:numPr>
        <w:spacing w:line="500" w:lineRule="exact"/>
        <w:ind w:left="482" w:firstLineChars="0" w:hanging="57"/>
        <w:rPr>
          <w:rFonts w:ascii="Arial Unicode MS" w:eastAsia="Arial Unicode MS" w:hAnsi="Arial Unicode MS" w:cs="Arial Unicode MS"/>
          <w:kern w:val="0"/>
          <w:sz w:val="22"/>
          <w:szCs w:val="20"/>
        </w:rPr>
      </w:pPr>
      <w:r w:rsidRPr="00A02F29">
        <w:rPr>
          <w:rFonts w:ascii="Arial Unicode MS" w:eastAsia="Arial Unicode MS" w:hAnsi="Arial Unicode MS" w:cs="Arial Unicode MS" w:hint="eastAsia"/>
          <w:kern w:val="0"/>
          <w:sz w:val="22"/>
          <w:szCs w:val="20"/>
        </w:rPr>
        <w:t>EHS专业人员三角能力模型</w:t>
      </w:r>
    </w:p>
    <w:p w14:paraId="3B8DAFB7" w14:textId="77777777" w:rsidR="00354A8F" w:rsidRPr="00A02F29" w:rsidRDefault="00354A8F" w:rsidP="00A02F29">
      <w:pPr>
        <w:pStyle w:val="af8"/>
        <w:numPr>
          <w:ilvl w:val="0"/>
          <w:numId w:val="9"/>
        </w:numPr>
        <w:spacing w:line="500" w:lineRule="exact"/>
        <w:ind w:left="482" w:firstLineChars="0" w:hanging="57"/>
        <w:rPr>
          <w:rFonts w:ascii="Arial Unicode MS" w:eastAsia="Arial Unicode MS" w:hAnsi="Arial Unicode MS" w:cs="Arial Unicode MS"/>
          <w:kern w:val="0"/>
          <w:sz w:val="22"/>
          <w:szCs w:val="20"/>
        </w:rPr>
      </w:pPr>
      <w:r w:rsidRPr="00A02F29">
        <w:rPr>
          <w:rFonts w:ascii="Arial Unicode MS" w:eastAsia="Arial Unicode MS" w:hAnsi="Arial Unicode MS" w:cs="Arial Unicode MS" w:hint="eastAsia"/>
          <w:kern w:val="0"/>
          <w:sz w:val="22"/>
          <w:szCs w:val="20"/>
        </w:rPr>
        <w:t>EHS专业人员基本职业素养</w:t>
      </w:r>
    </w:p>
    <w:p w14:paraId="459AC7F0" w14:textId="77777777" w:rsidR="00354A8F" w:rsidRPr="00354A8F" w:rsidRDefault="00354A8F" w:rsidP="00354A8F">
      <w:pPr>
        <w:spacing w:line="360" w:lineRule="auto"/>
        <w:rPr>
          <w:rFonts w:ascii="华文细黑" w:eastAsia="华文细黑" w:hAnsi="华文细黑"/>
          <w:sz w:val="21"/>
          <w:szCs w:val="20"/>
          <w:lang w:eastAsia="zh-CN"/>
        </w:rPr>
      </w:pPr>
    </w:p>
    <w:p w14:paraId="5DF50E77" w14:textId="77777777" w:rsidR="00354A8F" w:rsidRPr="00354A8F" w:rsidRDefault="00354A8F" w:rsidP="00AE6776">
      <w:pPr>
        <w:pStyle w:val="af8"/>
        <w:numPr>
          <w:ilvl w:val="0"/>
          <w:numId w:val="26"/>
        </w:numPr>
        <w:spacing w:line="500" w:lineRule="exact"/>
        <w:ind w:firstLineChars="0"/>
        <w:rPr>
          <w:rFonts w:ascii="Arial Unicode MS" w:eastAsia="Arial Unicode MS" w:hAnsi="Arial Unicode MS" w:cs="Arial Unicode MS"/>
          <w:b/>
          <w:sz w:val="22"/>
          <w:szCs w:val="21"/>
        </w:rPr>
      </w:pPr>
      <w:r w:rsidRPr="00354A8F">
        <w:rPr>
          <w:rFonts w:ascii="Arial Unicode MS" w:eastAsia="Arial Unicode MS" w:hAnsi="Arial Unicode MS" w:cs="Arial Unicode MS" w:hint="eastAsia"/>
          <w:b/>
          <w:sz w:val="22"/>
          <w:szCs w:val="21"/>
        </w:rPr>
        <w:t>主题三： EHS管理体系构建</w:t>
      </w:r>
    </w:p>
    <w:p w14:paraId="1D38C1A0" w14:textId="77777777" w:rsidR="00354A8F" w:rsidRPr="00D06900" w:rsidRDefault="00354A8F" w:rsidP="00D06900">
      <w:pPr>
        <w:pStyle w:val="af8"/>
        <w:numPr>
          <w:ilvl w:val="0"/>
          <w:numId w:val="10"/>
        </w:numPr>
        <w:spacing w:line="500" w:lineRule="exact"/>
        <w:ind w:firstLineChars="0" w:hanging="54"/>
        <w:rPr>
          <w:rFonts w:ascii="Arial Unicode MS" w:eastAsia="Arial Unicode MS" w:hAnsi="Arial Unicode MS" w:cs="Arial Unicode MS"/>
          <w:kern w:val="0"/>
          <w:sz w:val="22"/>
        </w:rPr>
      </w:pPr>
      <w:r w:rsidRPr="00D06900">
        <w:rPr>
          <w:rFonts w:ascii="Arial Unicode MS" w:eastAsia="Arial Unicode MS" w:hAnsi="Arial Unicode MS" w:cs="Arial Unicode MS" w:hint="eastAsia"/>
          <w:kern w:val="0"/>
          <w:sz w:val="22"/>
        </w:rPr>
        <w:t>EHS管理体系设计</w:t>
      </w:r>
    </w:p>
    <w:p w14:paraId="2568DB29" w14:textId="77777777" w:rsidR="00354A8F" w:rsidRPr="00D06900" w:rsidRDefault="00354A8F" w:rsidP="003B0312">
      <w:pPr>
        <w:pStyle w:val="af8"/>
        <w:numPr>
          <w:ilvl w:val="0"/>
          <w:numId w:val="32"/>
        </w:numPr>
        <w:spacing w:line="500" w:lineRule="exact"/>
        <w:ind w:firstLineChars="0"/>
        <w:rPr>
          <w:rFonts w:ascii="Arial Unicode MS" w:eastAsia="Arial Unicode MS" w:hAnsi="Arial Unicode MS" w:cs="Arial Unicode MS"/>
          <w:kern w:val="0"/>
          <w:sz w:val="22"/>
        </w:rPr>
      </w:pPr>
      <w:r w:rsidRPr="00D06900">
        <w:rPr>
          <w:rFonts w:ascii="Arial Unicode MS" w:eastAsia="Arial Unicode MS" w:hAnsi="Arial Unicode MS" w:cs="Arial Unicode MS"/>
          <w:kern w:val="0"/>
          <w:sz w:val="22"/>
        </w:rPr>
        <w:t>EHS</w:t>
      </w:r>
      <w:r w:rsidRPr="00D06900">
        <w:rPr>
          <w:rFonts w:ascii="Arial Unicode MS" w:eastAsia="Arial Unicode MS" w:hAnsi="Arial Unicode MS" w:cs="Arial Unicode MS" w:hint="eastAsia"/>
          <w:kern w:val="0"/>
          <w:sz w:val="22"/>
        </w:rPr>
        <w:t>体系</w:t>
      </w:r>
      <w:r w:rsidRPr="00D06900">
        <w:rPr>
          <w:rFonts w:ascii="Arial Unicode MS" w:eastAsia="Arial Unicode MS" w:hAnsi="Arial Unicode MS" w:cs="Arial Unicode MS"/>
          <w:kern w:val="0"/>
          <w:sz w:val="22"/>
        </w:rPr>
        <w:t>构建模型</w:t>
      </w:r>
    </w:p>
    <w:p w14:paraId="42AC8B09" w14:textId="77777777" w:rsidR="00354A8F" w:rsidRPr="00D06900" w:rsidRDefault="00354A8F" w:rsidP="003B0312">
      <w:pPr>
        <w:pStyle w:val="af8"/>
        <w:numPr>
          <w:ilvl w:val="0"/>
          <w:numId w:val="32"/>
        </w:numPr>
        <w:spacing w:line="500" w:lineRule="exact"/>
        <w:ind w:firstLineChars="0"/>
        <w:rPr>
          <w:rFonts w:ascii="Arial Unicode MS" w:eastAsia="Arial Unicode MS" w:hAnsi="Arial Unicode MS" w:cs="Arial Unicode MS"/>
          <w:kern w:val="0"/>
          <w:sz w:val="22"/>
        </w:rPr>
      </w:pPr>
      <w:r w:rsidRPr="00D06900">
        <w:rPr>
          <w:rFonts w:ascii="Arial Unicode MS" w:eastAsia="Arial Unicode MS" w:hAnsi="Arial Unicode MS" w:cs="Arial Unicode MS" w:hint="eastAsia"/>
          <w:kern w:val="0"/>
          <w:sz w:val="22"/>
        </w:rPr>
        <w:t>EHS体系的文件架构</w:t>
      </w:r>
    </w:p>
    <w:p w14:paraId="705EBB9F" w14:textId="77777777" w:rsidR="00354A8F" w:rsidRPr="00D06900" w:rsidRDefault="00354A8F" w:rsidP="003B0312">
      <w:pPr>
        <w:pStyle w:val="af8"/>
        <w:numPr>
          <w:ilvl w:val="0"/>
          <w:numId w:val="32"/>
        </w:numPr>
        <w:spacing w:line="500" w:lineRule="exact"/>
        <w:ind w:firstLineChars="0"/>
        <w:rPr>
          <w:rFonts w:ascii="Arial Unicode MS" w:eastAsia="Arial Unicode MS" w:hAnsi="Arial Unicode MS" w:cs="Arial Unicode MS"/>
          <w:kern w:val="0"/>
          <w:sz w:val="22"/>
        </w:rPr>
      </w:pPr>
      <w:r w:rsidRPr="00D06900">
        <w:rPr>
          <w:rFonts w:ascii="Arial Unicode MS" w:eastAsia="Arial Unicode MS" w:hAnsi="Arial Unicode MS" w:cs="Arial Unicode MS" w:hint="eastAsia"/>
          <w:kern w:val="0"/>
          <w:sz w:val="22"/>
        </w:rPr>
        <w:lastRenderedPageBreak/>
        <w:t>EHS职责</w:t>
      </w:r>
      <w:r w:rsidRPr="00D06900">
        <w:rPr>
          <w:rFonts w:ascii="Arial Unicode MS" w:eastAsia="Arial Unicode MS" w:hAnsi="Arial Unicode MS" w:cs="Arial Unicode MS"/>
          <w:kern w:val="0"/>
          <w:sz w:val="22"/>
        </w:rPr>
        <w:t>和活动矩阵模型</w:t>
      </w:r>
    </w:p>
    <w:p w14:paraId="7D50BD6A" w14:textId="77777777" w:rsidR="00354A8F" w:rsidRPr="00D06900" w:rsidRDefault="00354A8F" w:rsidP="003B0312">
      <w:pPr>
        <w:pStyle w:val="af8"/>
        <w:numPr>
          <w:ilvl w:val="0"/>
          <w:numId w:val="32"/>
        </w:numPr>
        <w:spacing w:line="500" w:lineRule="exact"/>
        <w:ind w:firstLineChars="0"/>
        <w:rPr>
          <w:rFonts w:ascii="Arial Unicode MS" w:eastAsia="Arial Unicode MS" w:hAnsi="Arial Unicode MS" w:cs="Arial Unicode MS"/>
          <w:kern w:val="0"/>
          <w:sz w:val="22"/>
        </w:rPr>
      </w:pPr>
      <w:r w:rsidRPr="00D06900">
        <w:rPr>
          <w:rFonts w:ascii="Arial Unicode MS" w:eastAsia="Arial Unicode MS" w:hAnsi="Arial Unicode MS" w:cs="Arial Unicode MS" w:hint="eastAsia"/>
          <w:kern w:val="0"/>
          <w:sz w:val="22"/>
        </w:rPr>
        <w:t>EHS体系二级文件编写的五个原则</w:t>
      </w:r>
    </w:p>
    <w:p w14:paraId="1D7F990D" w14:textId="77777777" w:rsidR="00354A8F" w:rsidRPr="00D06900" w:rsidRDefault="00354A8F" w:rsidP="003B0312">
      <w:pPr>
        <w:pStyle w:val="af8"/>
        <w:numPr>
          <w:ilvl w:val="0"/>
          <w:numId w:val="32"/>
        </w:numPr>
        <w:spacing w:line="500" w:lineRule="exact"/>
        <w:ind w:firstLineChars="0"/>
        <w:rPr>
          <w:rFonts w:ascii="Arial Unicode MS" w:eastAsia="Arial Unicode MS" w:hAnsi="Arial Unicode MS" w:cs="Arial Unicode MS"/>
          <w:kern w:val="0"/>
          <w:sz w:val="22"/>
        </w:rPr>
      </w:pPr>
      <w:r w:rsidRPr="00D06900">
        <w:rPr>
          <w:rFonts w:ascii="Arial Unicode MS" w:eastAsia="Arial Unicode MS" w:hAnsi="Arial Unicode MS" w:cs="Arial Unicode MS" w:hint="eastAsia"/>
          <w:kern w:val="0"/>
          <w:sz w:val="22"/>
        </w:rPr>
        <w:t>程序文件编写之流程图绘制技巧</w:t>
      </w:r>
    </w:p>
    <w:p w14:paraId="431F3FD8" w14:textId="77777777" w:rsidR="00354A8F" w:rsidRPr="00D06900" w:rsidRDefault="00354A8F" w:rsidP="003B0312">
      <w:pPr>
        <w:pStyle w:val="af8"/>
        <w:numPr>
          <w:ilvl w:val="0"/>
          <w:numId w:val="32"/>
        </w:numPr>
        <w:spacing w:line="500" w:lineRule="exact"/>
        <w:ind w:firstLineChars="0"/>
        <w:rPr>
          <w:rFonts w:ascii="Arial Unicode MS" w:eastAsia="Arial Unicode MS" w:hAnsi="Arial Unicode MS" w:cs="Arial Unicode MS"/>
          <w:kern w:val="0"/>
          <w:sz w:val="22"/>
        </w:rPr>
      </w:pPr>
      <w:r w:rsidRPr="00D06900">
        <w:rPr>
          <w:rFonts w:ascii="Arial Unicode MS" w:eastAsia="Arial Unicode MS" w:hAnsi="Arial Unicode MS" w:cs="Arial Unicode MS" w:hint="eastAsia"/>
          <w:kern w:val="0"/>
          <w:sz w:val="22"/>
        </w:rPr>
        <w:t>演练：基于法律法规的程序文件编织</w:t>
      </w:r>
    </w:p>
    <w:p w14:paraId="20E11D2F" w14:textId="77777777" w:rsidR="00354A8F" w:rsidRPr="00D06900" w:rsidRDefault="00354A8F" w:rsidP="00D06900">
      <w:pPr>
        <w:pStyle w:val="af8"/>
        <w:numPr>
          <w:ilvl w:val="0"/>
          <w:numId w:val="10"/>
        </w:numPr>
        <w:spacing w:line="500" w:lineRule="exact"/>
        <w:ind w:firstLineChars="0" w:hanging="54"/>
        <w:rPr>
          <w:rFonts w:ascii="Arial Unicode MS" w:eastAsia="Arial Unicode MS" w:hAnsi="Arial Unicode MS" w:cs="Arial Unicode MS"/>
          <w:kern w:val="0"/>
          <w:sz w:val="22"/>
        </w:rPr>
      </w:pPr>
      <w:r w:rsidRPr="00D06900">
        <w:rPr>
          <w:rFonts w:ascii="Arial Unicode MS" w:eastAsia="Arial Unicode MS" w:hAnsi="Arial Unicode MS" w:cs="Arial Unicode MS" w:hint="eastAsia"/>
          <w:kern w:val="0"/>
          <w:sz w:val="22"/>
        </w:rPr>
        <w:t>EHS法律法规管理</w:t>
      </w:r>
    </w:p>
    <w:p w14:paraId="77295423" w14:textId="77777777" w:rsidR="00354A8F" w:rsidRPr="003B0312" w:rsidRDefault="00354A8F" w:rsidP="003B0312">
      <w:pPr>
        <w:pStyle w:val="af8"/>
        <w:numPr>
          <w:ilvl w:val="0"/>
          <w:numId w:val="33"/>
        </w:numPr>
        <w:spacing w:line="500" w:lineRule="exact"/>
        <w:ind w:firstLineChars="0"/>
        <w:rPr>
          <w:rFonts w:ascii="Arial Unicode MS" w:eastAsia="Arial Unicode MS" w:hAnsi="Arial Unicode MS" w:cs="Arial Unicode MS"/>
          <w:sz w:val="22"/>
        </w:rPr>
      </w:pPr>
      <w:r w:rsidRPr="003B0312">
        <w:rPr>
          <w:rFonts w:ascii="Arial Unicode MS" w:eastAsia="Arial Unicode MS" w:hAnsi="Arial Unicode MS" w:cs="Arial Unicode MS" w:hint="eastAsia"/>
          <w:sz w:val="22"/>
        </w:rPr>
        <w:t>法律法规在EHS体系中的三大作用</w:t>
      </w:r>
    </w:p>
    <w:p w14:paraId="078DA82C" w14:textId="77777777" w:rsidR="00354A8F" w:rsidRPr="003B0312" w:rsidRDefault="00354A8F" w:rsidP="003B0312">
      <w:pPr>
        <w:pStyle w:val="af8"/>
        <w:numPr>
          <w:ilvl w:val="0"/>
          <w:numId w:val="33"/>
        </w:numPr>
        <w:spacing w:line="500" w:lineRule="exact"/>
        <w:ind w:firstLineChars="0"/>
        <w:rPr>
          <w:rFonts w:ascii="Arial Unicode MS" w:eastAsia="Arial Unicode MS" w:hAnsi="Arial Unicode MS" w:cs="Arial Unicode MS"/>
          <w:sz w:val="22"/>
        </w:rPr>
      </w:pPr>
      <w:r w:rsidRPr="003B0312">
        <w:rPr>
          <w:rFonts w:ascii="Arial Unicode MS" w:eastAsia="Arial Unicode MS" w:hAnsi="Arial Unicode MS" w:cs="Arial Unicode MS" w:hint="eastAsia"/>
          <w:sz w:val="22"/>
        </w:rPr>
        <w:t>法律法规管理基本流程</w:t>
      </w:r>
    </w:p>
    <w:p w14:paraId="6079515C" w14:textId="77777777" w:rsidR="00354A8F" w:rsidRPr="003B0312" w:rsidRDefault="00354A8F" w:rsidP="003B0312">
      <w:pPr>
        <w:pStyle w:val="af8"/>
        <w:numPr>
          <w:ilvl w:val="0"/>
          <w:numId w:val="33"/>
        </w:numPr>
        <w:spacing w:line="500" w:lineRule="exact"/>
        <w:ind w:firstLineChars="0"/>
        <w:rPr>
          <w:rFonts w:ascii="Arial Unicode MS" w:eastAsia="Arial Unicode MS" w:hAnsi="Arial Unicode MS" w:cs="Arial Unicode MS"/>
          <w:sz w:val="22"/>
        </w:rPr>
      </w:pPr>
      <w:r w:rsidRPr="003B0312">
        <w:rPr>
          <w:rFonts w:ascii="Arial Unicode MS" w:eastAsia="Arial Unicode MS" w:hAnsi="Arial Unicode MS" w:cs="Arial Unicode MS" w:hint="eastAsia"/>
          <w:sz w:val="22"/>
        </w:rPr>
        <w:t>适用法律法规评价与公司合规性评审</w:t>
      </w:r>
    </w:p>
    <w:p w14:paraId="29332B29" w14:textId="77777777" w:rsidR="00354A8F" w:rsidRPr="00D06900" w:rsidRDefault="00354A8F" w:rsidP="00D06900">
      <w:pPr>
        <w:pStyle w:val="af8"/>
        <w:numPr>
          <w:ilvl w:val="0"/>
          <w:numId w:val="10"/>
        </w:numPr>
        <w:spacing w:line="500" w:lineRule="exact"/>
        <w:ind w:firstLineChars="0" w:hanging="54"/>
        <w:rPr>
          <w:rFonts w:ascii="Arial Unicode MS" w:eastAsia="Arial Unicode MS" w:hAnsi="Arial Unicode MS" w:cs="Arial Unicode MS"/>
          <w:kern w:val="0"/>
          <w:sz w:val="22"/>
        </w:rPr>
      </w:pPr>
      <w:r w:rsidRPr="00D06900">
        <w:rPr>
          <w:rFonts w:ascii="Arial Unicode MS" w:eastAsia="Arial Unicode MS" w:hAnsi="Arial Unicode MS" w:cs="Arial Unicode MS" w:hint="eastAsia"/>
          <w:kern w:val="0"/>
          <w:sz w:val="22"/>
        </w:rPr>
        <w:t>EHS责职、目标与绩效系统设计</w:t>
      </w:r>
    </w:p>
    <w:p w14:paraId="2B0B9D96" w14:textId="77777777" w:rsidR="00354A8F" w:rsidRPr="003B0312" w:rsidRDefault="00354A8F" w:rsidP="003B0312">
      <w:pPr>
        <w:pStyle w:val="af8"/>
        <w:numPr>
          <w:ilvl w:val="0"/>
          <w:numId w:val="34"/>
        </w:numPr>
        <w:spacing w:line="500" w:lineRule="exact"/>
        <w:ind w:firstLineChars="0"/>
        <w:rPr>
          <w:rFonts w:ascii="Arial Unicode MS" w:eastAsia="Arial Unicode MS" w:hAnsi="Arial Unicode MS" w:cs="Arial Unicode MS"/>
          <w:sz w:val="22"/>
        </w:rPr>
      </w:pPr>
      <w:r w:rsidRPr="003B0312">
        <w:rPr>
          <w:rFonts w:ascii="Arial Unicode MS" w:eastAsia="Arial Unicode MS" w:hAnsi="Arial Unicode MS" w:cs="Arial Unicode MS" w:hint="eastAsia"/>
          <w:sz w:val="22"/>
        </w:rPr>
        <w:t>研讨：如何避免</w:t>
      </w:r>
      <w:r w:rsidRPr="003B0312">
        <w:rPr>
          <w:rFonts w:ascii="Arial Unicode MS" w:eastAsia="Arial Unicode MS" w:hAnsi="Arial Unicode MS" w:cs="Arial Unicode MS"/>
          <w:sz w:val="22"/>
        </w:rPr>
        <w:t>各部门各门在</w:t>
      </w:r>
      <w:r w:rsidRPr="003B0312">
        <w:rPr>
          <w:rFonts w:ascii="Arial Unicode MS" w:eastAsia="Arial Unicode MS" w:hAnsi="Arial Unicode MS" w:cs="Arial Unicode MS" w:hint="eastAsia"/>
          <w:sz w:val="22"/>
        </w:rPr>
        <w:t>E</w:t>
      </w:r>
      <w:r w:rsidRPr="003B0312">
        <w:rPr>
          <w:rFonts w:ascii="Arial Unicode MS" w:eastAsia="Arial Unicode MS" w:hAnsi="Arial Unicode MS" w:cs="Arial Unicode MS"/>
          <w:sz w:val="22"/>
        </w:rPr>
        <w:t>HS</w:t>
      </w:r>
      <w:r w:rsidRPr="003B0312">
        <w:rPr>
          <w:rFonts w:ascii="Arial Unicode MS" w:eastAsia="Arial Unicode MS" w:hAnsi="Arial Unicode MS" w:cs="Arial Unicode MS" w:hint="eastAsia"/>
          <w:sz w:val="22"/>
        </w:rPr>
        <w:t>执</w:t>
      </w:r>
      <w:r w:rsidRPr="003B0312">
        <w:rPr>
          <w:rFonts w:ascii="Arial Unicode MS" w:eastAsia="Arial Unicode MS" w:hAnsi="Arial Unicode MS" w:cs="Arial Unicode MS"/>
          <w:sz w:val="22"/>
        </w:rPr>
        <w:t>行中</w:t>
      </w:r>
      <w:r w:rsidRPr="003B0312">
        <w:rPr>
          <w:rFonts w:ascii="Arial Unicode MS" w:eastAsia="Arial Unicode MS" w:hAnsi="Arial Unicode MS" w:cs="Arial Unicode MS" w:hint="eastAsia"/>
          <w:sz w:val="22"/>
        </w:rPr>
        <w:t>推诿、扯</w:t>
      </w:r>
      <w:r w:rsidRPr="003B0312">
        <w:rPr>
          <w:rFonts w:ascii="Arial Unicode MS" w:eastAsia="Arial Unicode MS" w:hAnsi="Arial Unicode MS" w:cs="Arial Unicode MS"/>
          <w:sz w:val="22"/>
        </w:rPr>
        <w:t>皮</w:t>
      </w:r>
    </w:p>
    <w:p w14:paraId="77A94739" w14:textId="77777777" w:rsidR="00354A8F" w:rsidRPr="003B0312" w:rsidRDefault="00354A8F" w:rsidP="003B0312">
      <w:pPr>
        <w:pStyle w:val="af8"/>
        <w:numPr>
          <w:ilvl w:val="0"/>
          <w:numId w:val="34"/>
        </w:numPr>
        <w:spacing w:line="500" w:lineRule="exact"/>
        <w:ind w:firstLineChars="0"/>
        <w:rPr>
          <w:rFonts w:ascii="Arial Unicode MS" w:eastAsia="Arial Unicode MS" w:hAnsi="Arial Unicode MS" w:cs="Arial Unicode MS"/>
          <w:sz w:val="22"/>
        </w:rPr>
      </w:pPr>
      <w:r w:rsidRPr="003B0312">
        <w:rPr>
          <w:rFonts w:ascii="Arial Unicode MS" w:eastAsia="Arial Unicode MS" w:hAnsi="Arial Unicode MS" w:cs="Arial Unicode MS" w:hint="eastAsia"/>
          <w:sz w:val="22"/>
        </w:rPr>
        <w:t>EHS KPI体系设计：确定目标，展示绩效</w:t>
      </w:r>
    </w:p>
    <w:p w14:paraId="341E5DB4" w14:textId="77777777" w:rsidR="00354A8F" w:rsidRPr="003B0312" w:rsidRDefault="00354A8F" w:rsidP="003B0312">
      <w:pPr>
        <w:pStyle w:val="af8"/>
        <w:numPr>
          <w:ilvl w:val="0"/>
          <w:numId w:val="34"/>
        </w:numPr>
        <w:spacing w:line="500" w:lineRule="exact"/>
        <w:ind w:firstLineChars="0"/>
        <w:rPr>
          <w:rFonts w:ascii="Arial Unicode MS" w:eastAsia="Arial Unicode MS" w:hAnsi="Arial Unicode MS" w:cs="Arial Unicode MS"/>
          <w:sz w:val="22"/>
        </w:rPr>
      </w:pPr>
      <w:r w:rsidRPr="003B0312">
        <w:rPr>
          <w:rFonts w:ascii="Arial Unicode MS" w:eastAsia="Arial Unicode MS" w:hAnsi="Arial Unicode MS" w:cs="Arial Unicode MS" w:hint="eastAsia"/>
          <w:sz w:val="22"/>
        </w:rPr>
        <w:t>EHS目标的设计：基于职责，结果与过程两个纬度</w:t>
      </w:r>
    </w:p>
    <w:p w14:paraId="0BFD8FF2" w14:textId="77777777" w:rsidR="00354A8F" w:rsidRPr="003B0312" w:rsidRDefault="00354A8F" w:rsidP="003B0312">
      <w:pPr>
        <w:pStyle w:val="af8"/>
        <w:numPr>
          <w:ilvl w:val="0"/>
          <w:numId w:val="34"/>
        </w:numPr>
        <w:spacing w:line="500" w:lineRule="exact"/>
        <w:ind w:firstLineChars="0"/>
        <w:rPr>
          <w:rFonts w:ascii="Arial Unicode MS" w:eastAsia="Arial Unicode MS" w:hAnsi="Arial Unicode MS" w:cs="Arial Unicode MS"/>
          <w:sz w:val="22"/>
        </w:rPr>
      </w:pPr>
      <w:r w:rsidRPr="003B0312">
        <w:rPr>
          <w:rFonts w:ascii="Arial Unicode MS" w:eastAsia="Arial Unicode MS" w:hAnsi="Arial Unicode MS" w:cs="Arial Unicode MS" w:hint="eastAsia"/>
          <w:sz w:val="22"/>
        </w:rPr>
        <w:t>让部门动起来：充分运用EHS目标的沟通技巧</w:t>
      </w:r>
    </w:p>
    <w:p w14:paraId="1987EA51" w14:textId="77777777" w:rsidR="00354A8F" w:rsidRPr="003B0312" w:rsidRDefault="00354A8F" w:rsidP="003B0312">
      <w:pPr>
        <w:pStyle w:val="af8"/>
        <w:numPr>
          <w:ilvl w:val="0"/>
          <w:numId w:val="34"/>
        </w:numPr>
        <w:spacing w:line="500" w:lineRule="exact"/>
        <w:ind w:firstLineChars="0"/>
        <w:rPr>
          <w:rFonts w:ascii="Arial Unicode MS" w:eastAsia="Arial Unicode MS" w:hAnsi="Arial Unicode MS" w:cs="Arial Unicode MS"/>
          <w:sz w:val="22"/>
        </w:rPr>
      </w:pPr>
      <w:r w:rsidRPr="003B0312">
        <w:rPr>
          <w:rFonts w:ascii="Arial Unicode MS" w:eastAsia="Arial Unicode MS" w:hAnsi="Arial Unicode MS" w:cs="Arial Unicode MS" w:hint="eastAsia"/>
          <w:sz w:val="22"/>
        </w:rPr>
        <w:t>案例演练：基于部门职责绘制部门绩效管制图</w:t>
      </w:r>
    </w:p>
    <w:p w14:paraId="0E34F022" w14:textId="77777777" w:rsidR="00354A8F" w:rsidRPr="003B0312" w:rsidRDefault="00354A8F" w:rsidP="003B0312">
      <w:pPr>
        <w:pStyle w:val="af8"/>
        <w:numPr>
          <w:ilvl w:val="0"/>
          <w:numId w:val="34"/>
        </w:numPr>
        <w:spacing w:line="500" w:lineRule="exact"/>
        <w:ind w:firstLineChars="0"/>
        <w:rPr>
          <w:rFonts w:ascii="Arial Unicode MS" w:eastAsia="Arial Unicode MS" w:hAnsi="Arial Unicode MS" w:cs="Arial Unicode MS"/>
          <w:sz w:val="22"/>
        </w:rPr>
      </w:pPr>
      <w:r w:rsidRPr="003B0312">
        <w:rPr>
          <w:rFonts w:ascii="Arial Unicode MS" w:eastAsia="Arial Unicode MS" w:hAnsi="Arial Unicode MS" w:cs="Arial Unicode MS"/>
          <w:sz w:val="22"/>
        </w:rPr>
        <w:t>EHS</w:t>
      </w:r>
      <w:r w:rsidRPr="003B0312">
        <w:rPr>
          <w:rFonts w:ascii="Arial Unicode MS" w:eastAsia="Arial Unicode MS" w:hAnsi="Arial Unicode MS" w:cs="Arial Unicode MS" w:hint="eastAsia"/>
          <w:sz w:val="22"/>
        </w:rPr>
        <w:t>绩</w:t>
      </w:r>
      <w:r w:rsidRPr="003B0312">
        <w:rPr>
          <w:rFonts w:ascii="Arial Unicode MS" w:eastAsia="Arial Unicode MS" w:hAnsi="Arial Unicode MS" w:cs="Arial Unicode MS"/>
          <w:sz w:val="22"/>
        </w:rPr>
        <w:t>效考核</w:t>
      </w:r>
      <w:r w:rsidRPr="003B0312">
        <w:rPr>
          <w:rFonts w:ascii="Arial Unicode MS" w:eastAsia="Arial Unicode MS" w:hAnsi="Arial Unicode MS" w:cs="Arial Unicode MS" w:hint="eastAsia"/>
          <w:sz w:val="22"/>
        </w:rPr>
        <w:t>与履</w:t>
      </w:r>
      <w:r w:rsidRPr="003B0312">
        <w:rPr>
          <w:rFonts w:ascii="Arial Unicode MS" w:eastAsia="Arial Unicode MS" w:hAnsi="Arial Unicode MS" w:cs="Arial Unicode MS"/>
          <w:sz w:val="22"/>
        </w:rPr>
        <w:t>责沟通</w:t>
      </w:r>
    </w:p>
    <w:p w14:paraId="1FECFF80" w14:textId="77777777" w:rsidR="00354A8F" w:rsidRPr="00D06900" w:rsidRDefault="00354A8F" w:rsidP="00D06900">
      <w:pPr>
        <w:pStyle w:val="af8"/>
        <w:numPr>
          <w:ilvl w:val="0"/>
          <w:numId w:val="10"/>
        </w:numPr>
        <w:spacing w:line="500" w:lineRule="exact"/>
        <w:ind w:firstLineChars="0" w:hanging="54"/>
        <w:rPr>
          <w:rFonts w:ascii="Arial Unicode MS" w:eastAsia="Arial Unicode MS" w:hAnsi="Arial Unicode MS" w:cs="Arial Unicode MS"/>
          <w:kern w:val="0"/>
          <w:sz w:val="22"/>
        </w:rPr>
      </w:pPr>
      <w:r w:rsidRPr="00D06900">
        <w:rPr>
          <w:rFonts w:ascii="Arial Unicode MS" w:eastAsia="Arial Unicode MS" w:hAnsi="Arial Unicode MS" w:cs="Arial Unicode MS" w:hint="eastAsia"/>
          <w:kern w:val="0"/>
          <w:sz w:val="22"/>
        </w:rPr>
        <w:t>EHS检查的实施</w:t>
      </w:r>
    </w:p>
    <w:p w14:paraId="62129F59" w14:textId="77777777" w:rsidR="00354A8F" w:rsidRPr="003B0312" w:rsidRDefault="00354A8F" w:rsidP="003B0312">
      <w:pPr>
        <w:pStyle w:val="af8"/>
        <w:numPr>
          <w:ilvl w:val="0"/>
          <w:numId w:val="35"/>
        </w:numPr>
        <w:spacing w:line="500" w:lineRule="exact"/>
        <w:ind w:firstLineChars="0"/>
        <w:rPr>
          <w:rFonts w:ascii="Arial Unicode MS" w:eastAsia="Arial Unicode MS" w:hAnsi="Arial Unicode MS" w:cs="Arial Unicode MS"/>
          <w:sz w:val="22"/>
        </w:rPr>
      </w:pPr>
      <w:r w:rsidRPr="003B0312">
        <w:rPr>
          <w:rFonts w:ascii="Arial Unicode MS" w:eastAsia="Arial Unicode MS" w:hAnsi="Arial Unicode MS" w:cs="Arial Unicode MS" w:hint="eastAsia"/>
          <w:sz w:val="22"/>
        </w:rPr>
        <w:t>EHS检查的目标与参与者</w:t>
      </w:r>
    </w:p>
    <w:p w14:paraId="7F780EF7" w14:textId="77777777" w:rsidR="00354A8F" w:rsidRPr="003B0312" w:rsidRDefault="00354A8F" w:rsidP="003B0312">
      <w:pPr>
        <w:pStyle w:val="af8"/>
        <w:numPr>
          <w:ilvl w:val="0"/>
          <w:numId w:val="35"/>
        </w:numPr>
        <w:spacing w:line="500" w:lineRule="exact"/>
        <w:ind w:firstLineChars="0"/>
        <w:rPr>
          <w:rFonts w:ascii="Arial Unicode MS" w:eastAsia="Arial Unicode MS" w:hAnsi="Arial Unicode MS" w:cs="Arial Unicode MS"/>
          <w:sz w:val="22"/>
        </w:rPr>
      </w:pPr>
      <w:r w:rsidRPr="003B0312">
        <w:rPr>
          <w:rFonts w:ascii="Arial Unicode MS" w:eastAsia="Arial Unicode MS" w:hAnsi="Arial Unicode MS" w:cs="Arial Unicode MS" w:hint="eastAsia"/>
          <w:sz w:val="22"/>
        </w:rPr>
        <w:t>EHS检查的三项准备</w:t>
      </w:r>
    </w:p>
    <w:p w14:paraId="3BE320AD" w14:textId="77777777" w:rsidR="00354A8F" w:rsidRPr="003B0312" w:rsidRDefault="00354A8F" w:rsidP="003B0312">
      <w:pPr>
        <w:pStyle w:val="af8"/>
        <w:numPr>
          <w:ilvl w:val="0"/>
          <w:numId w:val="35"/>
        </w:numPr>
        <w:spacing w:line="500" w:lineRule="exact"/>
        <w:ind w:firstLineChars="0"/>
        <w:rPr>
          <w:rFonts w:ascii="Arial Unicode MS" w:eastAsia="Arial Unicode MS" w:hAnsi="Arial Unicode MS" w:cs="Arial Unicode MS"/>
          <w:sz w:val="22"/>
        </w:rPr>
      </w:pPr>
      <w:r w:rsidRPr="003B0312">
        <w:rPr>
          <w:rFonts w:ascii="Arial Unicode MS" w:eastAsia="Arial Unicode MS" w:hAnsi="Arial Unicode MS" w:cs="Arial Unicode MS" w:hint="eastAsia"/>
          <w:sz w:val="22"/>
        </w:rPr>
        <w:t>让EHS检查更实效：立体式查检表设计</w:t>
      </w:r>
    </w:p>
    <w:p w14:paraId="13696BEF" w14:textId="77777777" w:rsidR="00354A8F" w:rsidRPr="003B0312" w:rsidRDefault="00354A8F" w:rsidP="003B0312">
      <w:pPr>
        <w:pStyle w:val="af8"/>
        <w:numPr>
          <w:ilvl w:val="0"/>
          <w:numId w:val="35"/>
        </w:numPr>
        <w:spacing w:line="500" w:lineRule="exact"/>
        <w:ind w:firstLineChars="0"/>
        <w:rPr>
          <w:rFonts w:ascii="Arial Unicode MS" w:eastAsia="Arial Unicode MS" w:hAnsi="Arial Unicode MS" w:cs="Arial Unicode MS"/>
          <w:sz w:val="22"/>
        </w:rPr>
      </w:pPr>
      <w:r w:rsidRPr="003B0312">
        <w:rPr>
          <w:rFonts w:ascii="Arial Unicode MS" w:eastAsia="Arial Unicode MS" w:hAnsi="Arial Unicode MS" w:cs="Arial Unicode MS" w:hint="eastAsia"/>
          <w:sz w:val="22"/>
        </w:rPr>
        <w:t>EHS检查闭环</w:t>
      </w:r>
    </w:p>
    <w:p w14:paraId="4E5E768E" w14:textId="77777777" w:rsidR="00354A8F" w:rsidRPr="003B0312" w:rsidRDefault="00354A8F" w:rsidP="003B0312">
      <w:pPr>
        <w:pStyle w:val="af8"/>
        <w:numPr>
          <w:ilvl w:val="0"/>
          <w:numId w:val="35"/>
        </w:numPr>
        <w:spacing w:line="500" w:lineRule="exact"/>
        <w:ind w:firstLineChars="0"/>
        <w:rPr>
          <w:rFonts w:ascii="Arial Unicode MS" w:eastAsia="Arial Unicode MS" w:hAnsi="Arial Unicode MS" w:cs="Arial Unicode MS"/>
          <w:sz w:val="22"/>
        </w:rPr>
      </w:pPr>
      <w:r w:rsidRPr="003B0312">
        <w:rPr>
          <w:rFonts w:ascii="Arial Unicode MS" w:eastAsia="Arial Unicode MS" w:hAnsi="Arial Unicode MS" w:cs="Arial Unicode MS" w:hint="eastAsia"/>
          <w:sz w:val="22"/>
        </w:rPr>
        <w:t>为决策者提供关键依据：柏拉图在EHS检查中的运用</w:t>
      </w:r>
    </w:p>
    <w:p w14:paraId="18F71169" w14:textId="77777777" w:rsidR="00354A8F" w:rsidRPr="00D06900" w:rsidRDefault="00354A8F" w:rsidP="00D06900">
      <w:pPr>
        <w:pStyle w:val="af8"/>
        <w:numPr>
          <w:ilvl w:val="0"/>
          <w:numId w:val="10"/>
        </w:numPr>
        <w:spacing w:line="500" w:lineRule="exact"/>
        <w:ind w:firstLineChars="0" w:hanging="54"/>
        <w:rPr>
          <w:rFonts w:ascii="Arial Unicode MS" w:eastAsia="Arial Unicode MS" w:hAnsi="Arial Unicode MS" w:cs="Arial Unicode MS"/>
          <w:kern w:val="0"/>
          <w:sz w:val="22"/>
        </w:rPr>
      </w:pPr>
      <w:r w:rsidRPr="00D06900">
        <w:rPr>
          <w:rFonts w:ascii="Arial Unicode MS" w:eastAsia="Arial Unicode MS" w:hAnsi="Arial Unicode MS" w:cs="Arial Unicode MS" w:hint="eastAsia"/>
          <w:kern w:val="0"/>
          <w:sz w:val="22"/>
        </w:rPr>
        <w:t>EHS应急</w:t>
      </w:r>
      <w:r w:rsidRPr="00D06900">
        <w:rPr>
          <w:rFonts w:ascii="Arial Unicode MS" w:eastAsia="Arial Unicode MS" w:hAnsi="Arial Unicode MS" w:cs="Arial Unicode MS"/>
          <w:kern w:val="0"/>
          <w:sz w:val="22"/>
        </w:rPr>
        <w:t>体系设计</w:t>
      </w:r>
    </w:p>
    <w:p w14:paraId="5963AB3B" w14:textId="77777777" w:rsidR="00354A8F" w:rsidRPr="003B0312" w:rsidRDefault="00354A8F" w:rsidP="003B0312">
      <w:pPr>
        <w:pStyle w:val="af8"/>
        <w:numPr>
          <w:ilvl w:val="0"/>
          <w:numId w:val="36"/>
        </w:numPr>
        <w:spacing w:line="500" w:lineRule="exact"/>
        <w:ind w:firstLineChars="0"/>
        <w:rPr>
          <w:rFonts w:ascii="Arial Unicode MS" w:eastAsia="Arial Unicode MS" w:hAnsi="Arial Unicode MS" w:cs="Arial Unicode MS"/>
          <w:sz w:val="22"/>
        </w:rPr>
      </w:pPr>
      <w:r w:rsidRPr="003B0312">
        <w:rPr>
          <w:rFonts w:ascii="Arial Unicode MS" w:eastAsia="Arial Unicode MS" w:hAnsi="Arial Unicode MS" w:cs="Arial Unicode MS" w:hint="eastAsia"/>
          <w:sz w:val="22"/>
        </w:rPr>
        <w:t>研</w:t>
      </w:r>
      <w:r w:rsidRPr="003B0312">
        <w:rPr>
          <w:rFonts w:ascii="Arial Unicode MS" w:eastAsia="Arial Unicode MS" w:hAnsi="Arial Unicode MS" w:cs="Arial Unicode MS"/>
          <w:sz w:val="22"/>
        </w:rPr>
        <w:t>讨</w:t>
      </w:r>
      <w:r w:rsidRPr="003B0312">
        <w:rPr>
          <w:rFonts w:ascii="Arial Unicode MS" w:eastAsia="Arial Unicode MS" w:hAnsi="Arial Unicode MS" w:cs="Arial Unicode MS" w:hint="eastAsia"/>
          <w:sz w:val="22"/>
        </w:rPr>
        <w:t>：小</w:t>
      </w:r>
      <w:r w:rsidRPr="003B0312">
        <w:rPr>
          <w:rFonts w:ascii="Arial Unicode MS" w:eastAsia="Arial Unicode MS" w:hAnsi="Arial Unicode MS" w:cs="Arial Unicode MS"/>
          <w:sz w:val="22"/>
        </w:rPr>
        <w:t>偷入室盗窃</w:t>
      </w:r>
      <w:r w:rsidRPr="003B0312">
        <w:rPr>
          <w:rFonts w:ascii="Arial Unicode MS" w:eastAsia="Arial Unicode MS" w:hAnsi="Arial Unicode MS" w:cs="Arial Unicode MS" w:hint="eastAsia"/>
          <w:sz w:val="22"/>
        </w:rPr>
        <w:t>，进</w:t>
      </w:r>
      <w:r w:rsidRPr="003B0312">
        <w:rPr>
          <w:rFonts w:ascii="Arial Unicode MS" w:eastAsia="Arial Unicode MS" w:hAnsi="Arial Unicode MS" w:cs="Arial Unicode MS"/>
          <w:sz w:val="22"/>
        </w:rPr>
        <w:t>屋以后最先干什么</w:t>
      </w:r>
      <w:r w:rsidRPr="003B0312">
        <w:rPr>
          <w:rFonts w:ascii="Arial Unicode MS" w:eastAsia="Arial Unicode MS" w:hAnsi="Arial Unicode MS" w:cs="Arial Unicode MS" w:hint="eastAsia"/>
          <w:sz w:val="22"/>
        </w:rPr>
        <w:t>？</w:t>
      </w:r>
    </w:p>
    <w:p w14:paraId="5FACD837" w14:textId="77777777" w:rsidR="00354A8F" w:rsidRPr="003B0312" w:rsidRDefault="00354A8F" w:rsidP="003B0312">
      <w:pPr>
        <w:pStyle w:val="af8"/>
        <w:numPr>
          <w:ilvl w:val="0"/>
          <w:numId w:val="36"/>
        </w:numPr>
        <w:spacing w:line="500" w:lineRule="exact"/>
        <w:ind w:firstLineChars="0"/>
        <w:rPr>
          <w:rFonts w:ascii="Arial Unicode MS" w:eastAsia="Arial Unicode MS" w:hAnsi="Arial Unicode MS" w:cs="Arial Unicode MS"/>
          <w:sz w:val="22"/>
        </w:rPr>
      </w:pPr>
      <w:r w:rsidRPr="003B0312">
        <w:rPr>
          <w:rFonts w:ascii="Arial Unicode MS" w:eastAsia="Arial Unicode MS" w:hAnsi="Arial Unicode MS" w:cs="Arial Unicode MS" w:hint="eastAsia"/>
          <w:sz w:val="22"/>
        </w:rPr>
        <w:t>预案</w:t>
      </w:r>
      <w:r w:rsidRPr="003B0312">
        <w:rPr>
          <w:rFonts w:ascii="Arial Unicode MS" w:eastAsia="Arial Unicode MS" w:hAnsi="Arial Unicode MS" w:cs="Arial Unicode MS"/>
          <w:sz w:val="22"/>
        </w:rPr>
        <w:t>的必要性</w:t>
      </w:r>
    </w:p>
    <w:p w14:paraId="04EF9166" w14:textId="77777777" w:rsidR="00354A8F" w:rsidRPr="003B0312" w:rsidRDefault="00354A8F" w:rsidP="003B0312">
      <w:pPr>
        <w:pStyle w:val="af8"/>
        <w:numPr>
          <w:ilvl w:val="0"/>
          <w:numId w:val="36"/>
        </w:numPr>
        <w:spacing w:line="500" w:lineRule="exact"/>
        <w:ind w:firstLineChars="0"/>
        <w:rPr>
          <w:rFonts w:ascii="Arial Unicode MS" w:eastAsia="Arial Unicode MS" w:hAnsi="Arial Unicode MS" w:cs="Arial Unicode MS"/>
          <w:sz w:val="22"/>
        </w:rPr>
      </w:pPr>
      <w:r w:rsidRPr="003B0312">
        <w:rPr>
          <w:rFonts w:ascii="Arial Unicode MS" w:eastAsia="Arial Unicode MS" w:hAnsi="Arial Unicode MS" w:cs="Arial Unicode MS" w:hint="eastAsia"/>
          <w:sz w:val="22"/>
        </w:rPr>
        <w:t>预案</w:t>
      </w:r>
      <w:r w:rsidRPr="003B0312">
        <w:rPr>
          <w:rFonts w:ascii="Arial Unicode MS" w:eastAsia="Arial Unicode MS" w:hAnsi="Arial Unicode MS" w:cs="Arial Unicode MS"/>
          <w:sz w:val="22"/>
        </w:rPr>
        <w:t>架构</w:t>
      </w:r>
    </w:p>
    <w:p w14:paraId="75A99A3E" w14:textId="77777777" w:rsidR="00354A8F" w:rsidRPr="003B0312" w:rsidRDefault="00354A8F" w:rsidP="003B0312">
      <w:pPr>
        <w:pStyle w:val="af8"/>
        <w:numPr>
          <w:ilvl w:val="0"/>
          <w:numId w:val="36"/>
        </w:numPr>
        <w:spacing w:line="500" w:lineRule="exact"/>
        <w:ind w:firstLineChars="0"/>
        <w:rPr>
          <w:rFonts w:ascii="Arial Unicode MS" w:eastAsia="Arial Unicode MS" w:hAnsi="Arial Unicode MS" w:cs="Arial Unicode MS"/>
          <w:sz w:val="22"/>
        </w:rPr>
      </w:pPr>
      <w:r w:rsidRPr="003B0312">
        <w:rPr>
          <w:rFonts w:ascii="Arial Unicode MS" w:eastAsia="Arial Unicode MS" w:hAnsi="Arial Unicode MS" w:cs="Arial Unicode MS" w:hint="eastAsia"/>
          <w:sz w:val="22"/>
        </w:rPr>
        <w:t>研讨：根据</w:t>
      </w:r>
      <w:r w:rsidRPr="003B0312">
        <w:rPr>
          <w:rFonts w:ascii="Arial Unicode MS" w:eastAsia="Arial Unicode MS" w:hAnsi="Arial Unicode MS" w:cs="Arial Unicode MS"/>
          <w:sz w:val="22"/>
        </w:rPr>
        <w:t>提供信息</w:t>
      </w:r>
      <w:r w:rsidRPr="003B0312">
        <w:rPr>
          <w:rFonts w:ascii="Arial Unicode MS" w:eastAsia="Arial Unicode MS" w:hAnsi="Arial Unicode MS" w:cs="Arial Unicode MS" w:hint="eastAsia"/>
          <w:sz w:val="22"/>
        </w:rPr>
        <w:t>，进</w:t>
      </w:r>
      <w:r w:rsidRPr="003B0312">
        <w:rPr>
          <w:rFonts w:ascii="Arial Unicode MS" w:eastAsia="Arial Unicode MS" w:hAnsi="Arial Unicode MS" w:cs="Arial Unicode MS"/>
          <w:sz w:val="22"/>
        </w:rPr>
        <w:t>行案例研讨</w:t>
      </w:r>
    </w:p>
    <w:p w14:paraId="068F3277" w14:textId="77777777" w:rsidR="00354A8F" w:rsidRPr="003B0312" w:rsidRDefault="00354A8F" w:rsidP="003B0312">
      <w:pPr>
        <w:pStyle w:val="af8"/>
        <w:numPr>
          <w:ilvl w:val="0"/>
          <w:numId w:val="36"/>
        </w:numPr>
        <w:spacing w:line="500" w:lineRule="exact"/>
        <w:ind w:firstLineChars="0"/>
        <w:rPr>
          <w:rFonts w:ascii="Arial Unicode MS" w:eastAsia="Arial Unicode MS" w:hAnsi="Arial Unicode MS" w:cs="Arial Unicode MS"/>
          <w:sz w:val="22"/>
        </w:rPr>
      </w:pPr>
      <w:r w:rsidRPr="003B0312">
        <w:rPr>
          <w:rFonts w:ascii="Arial Unicode MS" w:eastAsia="Arial Unicode MS" w:hAnsi="Arial Unicode MS" w:cs="Arial Unicode MS" w:hint="eastAsia"/>
          <w:sz w:val="22"/>
        </w:rPr>
        <w:lastRenderedPageBreak/>
        <w:t>预</w:t>
      </w:r>
      <w:r w:rsidRPr="003B0312">
        <w:rPr>
          <w:rFonts w:ascii="Arial Unicode MS" w:eastAsia="Arial Unicode MS" w:hAnsi="Arial Unicode MS" w:cs="Arial Unicode MS"/>
          <w:sz w:val="22"/>
        </w:rPr>
        <w:t>案编写步骤</w:t>
      </w:r>
    </w:p>
    <w:p w14:paraId="3E8FAF1C" w14:textId="77777777" w:rsidR="00354A8F" w:rsidRPr="003B0312" w:rsidRDefault="00354A8F" w:rsidP="003B0312">
      <w:pPr>
        <w:pStyle w:val="af8"/>
        <w:numPr>
          <w:ilvl w:val="0"/>
          <w:numId w:val="36"/>
        </w:numPr>
        <w:spacing w:line="500" w:lineRule="exact"/>
        <w:ind w:firstLineChars="0"/>
        <w:rPr>
          <w:rFonts w:ascii="Arial Unicode MS" w:eastAsia="Arial Unicode MS" w:hAnsi="Arial Unicode MS" w:cs="Arial Unicode MS"/>
          <w:sz w:val="22"/>
        </w:rPr>
      </w:pPr>
      <w:r w:rsidRPr="003B0312">
        <w:rPr>
          <w:rFonts w:ascii="Arial Unicode MS" w:eastAsia="Arial Unicode MS" w:hAnsi="Arial Unicode MS" w:cs="Arial Unicode MS" w:hint="eastAsia"/>
          <w:sz w:val="22"/>
        </w:rPr>
        <w:t>事故</w:t>
      </w:r>
      <w:r w:rsidRPr="003B0312">
        <w:rPr>
          <w:rFonts w:ascii="Arial Unicode MS" w:eastAsia="Arial Unicode MS" w:hAnsi="Arial Unicode MS" w:cs="Arial Unicode MS"/>
          <w:sz w:val="22"/>
        </w:rPr>
        <w:t>响应级别</w:t>
      </w:r>
    </w:p>
    <w:p w14:paraId="293DA1A3" w14:textId="77777777" w:rsidR="00354A8F" w:rsidRPr="003B0312" w:rsidRDefault="00354A8F" w:rsidP="003B0312">
      <w:pPr>
        <w:pStyle w:val="af8"/>
        <w:numPr>
          <w:ilvl w:val="0"/>
          <w:numId w:val="36"/>
        </w:numPr>
        <w:spacing w:line="500" w:lineRule="exact"/>
        <w:ind w:firstLineChars="0"/>
        <w:rPr>
          <w:rFonts w:ascii="Arial Unicode MS" w:eastAsia="Arial Unicode MS" w:hAnsi="Arial Unicode MS" w:cs="Arial Unicode MS"/>
          <w:sz w:val="22"/>
        </w:rPr>
      </w:pPr>
      <w:r w:rsidRPr="003B0312">
        <w:rPr>
          <w:rFonts w:ascii="Arial Unicode MS" w:eastAsia="Arial Unicode MS" w:hAnsi="Arial Unicode MS" w:cs="Arial Unicode MS" w:hint="eastAsia"/>
          <w:sz w:val="22"/>
        </w:rPr>
        <w:t>应</w:t>
      </w:r>
      <w:r w:rsidRPr="003B0312">
        <w:rPr>
          <w:rFonts w:ascii="Arial Unicode MS" w:eastAsia="Arial Unicode MS" w:hAnsi="Arial Unicode MS" w:cs="Arial Unicode MS"/>
          <w:sz w:val="22"/>
        </w:rPr>
        <w:t>急救</w:t>
      </w:r>
      <w:r w:rsidRPr="003B0312">
        <w:rPr>
          <w:rFonts w:ascii="Arial Unicode MS" w:eastAsia="Arial Unicode MS" w:hAnsi="Arial Unicode MS" w:cs="Arial Unicode MS" w:hint="eastAsia"/>
          <w:sz w:val="22"/>
        </w:rPr>
        <w:t>援</w:t>
      </w:r>
      <w:r w:rsidRPr="003B0312">
        <w:rPr>
          <w:rFonts w:ascii="Arial Unicode MS" w:eastAsia="Arial Unicode MS" w:hAnsi="Arial Unicode MS" w:cs="Arial Unicode MS"/>
          <w:sz w:val="22"/>
        </w:rPr>
        <w:t>设备与物资储备</w:t>
      </w:r>
      <w:r w:rsidRPr="003B0312">
        <w:rPr>
          <w:rFonts w:ascii="Arial Unicode MS" w:eastAsia="Arial Unicode MS" w:hAnsi="Arial Unicode MS" w:cs="Arial Unicode MS" w:hint="eastAsia"/>
          <w:sz w:val="22"/>
        </w:rPr>
        <w:t>和</w:t>
      </w:r>
      <w:r w:rsidRPr="003B0312">
        <w:rPr>
          <w:rFonts w:ascii="Arial Unicode MS" w:eastAsia="Arial Unicode MS" w:hAnsi="Arial Unicode MS" w:cs="Arial Unicode MS"/>
          <w:sz w:val="22"/>
        </w:rPr>
        <w:t>管理</w:t>
      </w:r>
    </w:p>
    <w:p w14:paraId="3C6EA33C" w14:textId="77777777" w:rsidR="00354A8F" w:rsidRPr="003B0312" w:rsidRDefault="00354A8F" w:rsidP="003B0312">
      <w:pPr>
        <w:pStyle w:val="af8"/>
        <w:numPr>
          <w:ilvl w:val="0"/>
          <w:numId w:val="36"/>
        </w:numPr>
        <w:spacing w:line="500" w:lineRule="exact"/>
        <w:ind w:firstLineChars="0"/>
        <w:rPr>
          <w:rFonts w:ascii="Arial Unicode MS" w:eastAsia="Arial Unicode MS" w:hAnsi="Arial Unicode MS" w:cs="Arial Unicode MS"/>
          <w:sz w:val="22"/>
        </w:rPr>
      </w:pPr>
      <w:r w:rsidRPr="003B0312">
        <w:rPr>
          <w:rFonts w:ascii="Arial Unicode MS" w:eastAsia="Arial Unicode MS" w:hAnsi="Arial Unicode MS" w:cs="Arial Unicode MS" w:hint="eastAsia"/>
          <w:sz w:val="22"/>
        </w:rPr>
        <w:t>如</w:t>
      </w:r>
      <w:r w:rsidRPr="003B0312">
        <w:rPr>
          <w:rFonts w:ascii="Arial Unicode MS" w:eastAsia="Arial Unicode MS" w:hAnsi="Arial Unicode MS" w:cs="Arial Unicode MS"/>
          <w:sz w:val="22"/>
        </w:rPr>
        <w:t>何</w:t>
      </w:r>
      <w:r w:rsidRPr="003B0312">
        <w:rPr>
          <w:rFonts w:ascii="Arial Unicode MS" w:eastAsia="Arial Unicode MS" w:hAnsi="Arial Unicode MS" w:cs="Arial Unicode MS" w:hint="eastAsia"/>
          <w:sz w:val="22"/>
        </w:rPr>
        <w:t>编制</w:t>
      </w:r>
      <w:r w:rsidRPr="003B0312">
        <w:rPr>
          <w:rFonts w:ascii="Arial Unicode MS" w:eastAsia="Arial Unicode MS" w:hAnsi="Arial Unicode MS" w:cs="Arial Unicode MS"/>
          <w:sz w:val="22"/>
        </w:rPr>
        <w:t>应</w:t>
      </w:r>
      <w:r w:rsidRPr="003B0312">
        <w:rPr>
          <w:rFonts w:ascii="Arial Unicode MS" w:eastAsia="Arial Unicode MS" w:hAnsi="Arial Unicode MS" w:cs="Arial Unicode MS" w:hint="eastAsia"/>
          <w:sz w:val="22"/>
        </w:rPr>
        <w:t>急</w:t>
      </w:r>
      <w:r w:rsidRPr="003B0312">
        <w:rPr>
          <w:rFonts w:ascii="Arial Unicode MS" w:eastAsia="Arial Unicode MS" w:hAnsi="Arial Unicode MS" w:cs="Arial Unicode MS"/>
          <w:sz w:val="22"/>
        </w:rPr>
        <w:t>预案</w:t>
      </w:r>
    </w:p>
    <w:p w14:paraId="7B791766" w14:textId="77777777" w:rsidR="00354A8F" w:rsidRPr="003B0312" w:rsidRDefault="00354A8F" w:rsidP="003B0312">
      <w:pPr>
        <w:pStyle w:val="af8"/>
        <w:numPr>
          <w:ilvl w:val="0"/>
          <w:numId w:val="36"/>
        </w:numPr>
        <w:spacing w:line="500" w:lineRule="exact"/>
        <w:ind w:firstLineChars="0"/>
        <w:rPr>
          <w:rFonts w:ascii="Arial Unicode MS" w:eastAsia="Arial Unicode MS" w:hAnsi="Arial Unicode MS" w:cs="Arial Unicode MS"/>
          <w:sz w:val="22"/>
        </w:rPr>
      </w:pPr>
      <w:r w:rsidRPr="003B0312">
        <w:rPr>
          <w:rFonts w:ascii="Arial Unicode MS" w:eastAsia="Arial Unicode MS" w:hAnsi="Arial Unicode MS" w:cs="Arial Unicode MS" w:hint="eastAsia"/>
          <w:sz w:val="22"/>
        </w:rPr>
        <w:t>企业需</w:t>
      </w:r>
      <w:r w:rsidRPr="003B0312">
        <w:rPr>
          <w:rFonts w:ascii="Arial Unicode MS" w:eastAsia="Arial Unicode MS" w:hAnsi="Arial Unicode MS" w:cs="Arial Unicode MS"/>
          <w:sz w:val="22"/>
        </w:rPr>
        <w:t>要考虑的常见应急事态</w:t>
      </w:r>
    </w:p>
    <w:p w14:paraId="6F83A5C1" w14:textId="77777777" w:rsidR="00354A8F" w:rsidRPr="003B0312" w:rsidRDefault="00354A8F" w:rsidP="003B0312">
      <w:pPr>
        <w:pStyle w:val="af8"/>
        <w:numPr>
          <w:ilvl w:val="0"/>
          <w:numId w:val="36"/>
        </w:numPr>
        <w:spacing w:line="500" w:lineRule="exact"/>
        <w:ind w:firstLineChars="0"/>
        <w:rPr>
          <w:rFonts w:ascii="Arial Unicode MS" w:eastAsia="Arial Unicode MS" w:hAnsi="Arial Unicode MS" w:cs="Arial Unicode MS"/>
          <w:sz w:val="22"/>
        </w:rPr>
      </w:pPr>
      <w:r w:rsidRPr="003B0312">
        <w:rPr>
          <w:rFonts w:ascii="Arial Unicode MS" w:eastAsia="Arial Unicode MS" w:hAnsi="Arial Unicode MS" w:cs="Arial Unicode MS" w:hint="eastAsia"/>
          <w:sz w:val="22"/>
        </w:rPr>
        <w:t>编制</w:t>
      </w:r>
      <w:r w:rsidRPr="003B0312">
        <w:rPr>
          <w:rFonts w:ascii="Arial Unicode MS" w:eastAsia="Arial Unicode MS" w:hAnsi="Arial Unicode MS" w:cs="Arial Unicode MS"/>
          <w:sz w:val="22"/>
        </w:rPr>
        <w:t>预案的基本原则</w:t>
      </w:r>
    </w:p>
    <w:p w14:paraId="287AC723" w14:textId="77777777" w:rsidR="00354A8F" w:rsidRPr="00D06900" w:rsidRDefault="00354A8F" w:rsidP="00D06900">
      <w:pPr>
        <w:pStyle w:val="af8"/>
        <w:numPr>
          <w:ilvl w:val="0"/>
          <w:numId w:val="10"/>
        </w:numPr>
        <w:spacing w:line="500" w:lineRule="exact"/>
        <w:ind w:firstLineChars="0" w:hanging="54"/>
        <w:rPr>
          <w:rFonts w:ascii="Arial Unicode MS" w:eastAsia="Arial Unicode MS" w:hAnsi="Arial Unicode MS" w:cs="Arial Unicode MS"/>
          <w:kern w:val="0"/>
          <w:sz w:val="22"/>
        </w:rPr>
      </w:pPr>
      <w:r w:rsidRPr="00D06900">
        <w:rPr>
          <w:rFonts w:ascii="Arial Unicode MS" w:eastAsia="Arial Unicode MS" w:hAnsi="Arial Unicode MS" w:cs="Arial Unicode MS" w:hint="eastAsia"/>
          <w:kern w:val="0"/>
          <w:sz w:val="22"/>
        </w:rPr>
        <w:t>变更管理的实施要领</w:t>
      </w:r>
    </w:p>
    <w:p w14:paraId="5B7671F4" w14:textId="2BBCEA3D" w:rsidR="00171201" w:rsidRPr="00D06900" w:rsidRDefault="00171201" w:rsidP="00D06900">
      <w:pPr>
        <w:pStyle w:val="af8"/>
        <w:numPr>
          <w:ilvl w:val="0"/>
          <w:numId w:val="10"/>
        </w:numPr>
        <w:spacing w:line="500" w:lineRule="exact"/>
        <w:ind w:firstLineChars="0" w:hanging="54"/>
        <w:rPr>
          <w:rFonts w:ascii="Arial Unicode MS" w:eastAsia="Arial Unicode MS" w:hAnsi="Arial Unicode MS" w:cs="Arial Unicode MS"/>
          <w:kern w:val="0"/>
          <w:sz w:val="22"/>
        </w:rPr>
      </w:pPr>
      <w:r w:rsidRPr="00D06900">
        <w:rPr>
          <w:rFonts w:ascii="Arial Unicode MS" w:eastAsia="Arial Unicode MS" w:hAnsi="Arial Unicode MS" w:cs="Arial Unicode MS" w:hint="eastAsia"/>
          <w:kern w:val="0"/>
          <w:sz w:val="22"/>
        </w:rPr>
        <w:t>三同时</w:t>
      </w:r>
      <w:r w:rsidRPr="00D06900">
        <w:rPr>
          <w:rFonts w:ascii="Arial Unicode MS" w:eastAsia="Arial Unicode MS" w:hAnsi="Arial Unicode MS" w:cs="Arial Unicode MS"/>
          <w:kern w:val="0"/>
          <w:sz w:val="22"/>
        </w:rPr>
        <w:t>实施流程与基本要求</w:t>
      </w:r>
    </w:p>
    <w:p w14:paraId="09366475" w14:textId="77777777" w:rsidR="00354A8F" w:rsidRPr="00354A8F" w:rsidRDefault="00354A8F" w:rsidP="00354A8F">
      <w:pPr>
        <w:spacing w:line="360" w:lineRule="auto"/>
        <w:rPr>
          <w:rFonts w:ascii="华文细黑" w:eastAsia="华文细黑" w:hAnsi="华文细黑"/>
          <w:b/>
          <w:sz w:val="21"/>
          <w:szCs w:val="20"/>
          <w:lang w:eastAsia="zh-CN"/>
        </w:rPr>
      </w:pPr>
    </w:p>
    <w:p w14:paraId="06B88EB6" w14:textId="77777777" w:rsidR="00354A8F" w:rsidRPr="00354A8F" w:rsidRDefault="00354A8F" w:rsidP="00AE6776">
      <w:pPr>
        <w:pStyle w:val="af8"/>
        <w:numPr>
          <w:ilvl w:val="0"/>
          <w:numId w:val="26"/>
        </w:numPr>
        <w:spacing w:line="500" w:lineRule="exact"/>
        <w:ind w:firstLineChars="0"/>
        <w:rPr>
          <w:rFonts w:ascii="Arial Unicode MS" w:eastAsia="Arial Unicode MS" w:hAnsi="Arial Unicode MS" w:cs="Arial Unicode MS"/>
          <w:b/>
          <w:sz w:val="22"/>
          <w:szCs w:val="21"/>
        </w:rPr>
      </w:pPr>
      <w:r w:rsidRPr="00354A8F">
        <w:rPr>
          <w:rFonts w:ascii="Arial Unicode MS" w:eastAsia="Arial Unicode MS" w:hAnsi="Arial Unicode MS" w:cs="Arial Unicode MS" w:hint="eastAsia"/>
          <w:b/>
          <w:sz w:val="22"/>
          <w:szCs w:val="21"/>
        </w:rPr>
        <w:t>主</w:t>
      </w:r>
      <w:r w:rsidRPr="00354A8F">
        <w:rPr>
          <w:rFonts w:ascii="Arial Unicode MS" w:eastAsia="Arial Unicode MS" w:hAnsi="Arial Unicode MS" w:cs="Arial Unicode MS"/>
          <w:b/>
          <w:sz w:val="22"/>
          <w:szCs w:val="21"/>
        </w:rPr>
        <w:t>题四</w:t>
      </w:r>
      <w:r w:rsidRPr="00354A8F">
        <w:rPr>
          <w:rFonts w:ascii="Arial Unicode MS" w:eastAsia="Arial Unicode MS" w:hAnsi="Arial Unicode MS" w:cs="Arial Unicode MS" w:hint="eastAsia"/>
          <w:b/>
          <w:sz w:val="22"/>
          <w:szCs w:val="21"/>
        </w:rPr>
        <w:t>：基于EHS因素的系统控制</w:t>
      </w:r>
    </w:p>
    <w:p w14:paraId="7147840D" w14:textId="77777777" w:rsidR="00354A8F" w:rsidRPr="005D0443" w:rsidRDefault="00354A8F" w:rsidP="005D0443">
      <w:pPr>
        <w:pStyle w:val="af8"/>
        <w:numPr>
          <w:ilvl w:val="0"/>
          <w:numId w:val="11"/>
        </w:numPr>
        <w:spacing w:line="500" w:lineRule="exact"/>
        <w:ind w:left="482" w:firstLineChars="0" w:hanging="54"/>
        <w:rPr>
          <w:rFonts w:ascii="Arial Unicode MS" w:eastAsia="Arial Unicode MS" w:hAnsi="Arial Unicode MS" w:cs="Arial Unicode MS"/>
          <w:kern w:val="0"/>
          <w:sz w:val="22"/>
          <w:szCs w:val="20"/>
        </w:rPr>
      </w:pPr>
      <w:r w:rsidRPr="005D0443">
        <w:rPr>
          <w:rFonts w:ascii="Arial Unicode MS" w:eastAsia="Arial Unicode MS" w:hAnsi="Arial Unicode MS" w:cs="Arial Unicode MS" w:hint="eastAsia"/>
          <w:kern w:val="0"/>
          <w:sz w:val="22"/>
          <w:szCs w:val="20"/>
        </w:rPr>
        <w:t>危险源辨识与风险评估</w:t>
      </w:r>
    </w:p>
    <w:p w14:paraId="5FA1DFCE" w14:textId="77777777" w:rsidR="00354A8F" w:rsidRPr="00327C31" w:rsidRDefault="00354A8F" w:rsidP="00327C31">
      <w:pPr>
        <w:pStyle w:val="af8"/>
        <w:numPr>
          <w:ilvl w:val="0"/>
          <w:numId w:val="37"/>
        </w:numPr>
        <w:spacing w:line="500" w:lineRule="exact"/>
        <w:ind w:firstLineChars="0"/>
        <w:rPr>
          <w:rFonts w:ascii="Arial Unicode MS" w:eastAsia="Arial Unicode MS" w:hAnsi="Arial Unicode MS" w:cs="Arial Unicode MS"/>
          <w:sz w:val="22"/>
          <w:szCs w:val="20"/>
        </w:rPr>
      </w:pPr>
      <w:r w:rsidRPr="00327C31">
        <w:rPr>
          <w:rFonts w:ascii="Arial Unicode MS" w:eastAsia="Arial Unicode MS" w:hAnsi="Arial Unicode MS" w:cs="Arial Unicode MS" w:hint="eastAsia"/>
          <w:sz w:val="22"/>
          <w:szCs w:val="20"/>
        </w:rPr>
        <w:t>岗位操作步骤划分技巧</w:t>
      </w:r>
    </w:p>
    <w:p w14:paraId="6013D00E" w14:textId="77777777" w:rsidR="00354A8F" w:rsidRPr="00327C31" w:rsidRDefault="00354A8F" w:rsidP="00327C31">
      <w:pPr>
        <w:pStyle w:val="af8"/>
        <w:numPr>
          <w:ilvl w:val="0"/>
          <w:numId w:val="37"/>
        </w:numPr>
        <w:spacing w:line="500" w:lineRule="exact"/>
        <w:ind w:firstLineChars="0"/>
        <w:rPr>
          <w:rFonts w:ascii="Arial Unicode MS" w:eastAsia="Arial Unicode MS" w:hAnsi="Arial Unicode MS" w:cs="Arial Unicode MS"/>
          <w:sz w:val="22"/>
          <w:szCs w:val="20"/>
        </w:rPr>
      </w:pPr>
      <w:r w:rsidRPr="00327C31">
        <w:rPr>
          <w:rFonts w:ascii="Arial Unicode MS" w:eastAsia="Arial Unicode MS" w:hAnsi="Arial Unicode MS" w:cs="Arial Unicode MS" w:hint="eastAsia"/>
          <w:sz w:val="22"/>
          <w:szCs w:val="20"/>
        </w:rPr>
        <w:t>危险源认知与危险源辨识技巧</w:t>
      </w:r>
    </w:p>
    <w:p w14:paraId="73218A57" w14:textId="77777777" w:rsidR="00354A8F" w:rsidRPr="00327C31" w:rsidRDefault="00354A8F" w:rsidP="00327C31">
      <w:pPr>
        <w:pStyle w:val="af8"/>
        <w:numPr>
          <w:ilvl w:val="0"/>
          <w:numId w:val="37"/>
        </w:numPr>
        <w:spacing w:line="500" w:lineRule="exact"/>
        <w:ind w:firstLineChars="0"/>
        <w:rPr>
          <w:rFonts w:ascii="Arial Unicode MS" w:eastAsia="Arial Unicode MS" w:hAnsi="Arial Unicode MS" w:cs="Arial Unicode MS"/>
          <w:sz w:val="22"/>
          <w:szCs w:val="20"/>
        </w:rPr>
      </w:pPr>
      <w:r w:rsidRPr="00327C31">
        <w:rPr>
          <w:rFonts w:ascii="Arial Unicode MS" w:eastAsia="Arial Unicode MS" w:hAnsi="Arial Unicode MS" w:cs="Arial Unicode MS" w:hint="eastAsia"/>
          <w:sz w:val="22"/>
          <w:szCs w:val="20"/>
        </w:rPr>
        <w:t>核心：危险源的特点与危险源的四种方法</w:t>
      </w:r>
    </w:p>
    <w:p w14:paraId="68C522F7" w14:textId="77777777" w:rsidR="00354A8F" w:rsidRPr="00327C31" w:rsidRDefault="00354A8F" w:rsidP="00327C31">
      <w:pPr>
        <w:pStyle w:val="af8"/>
        <w:numPr>
          <w:ilvl w:val="0"/>
          <w:numId w:val="37"/>
        </w:numPr>
        <w:spacing w:line="500" w:lineRule="exact"/>
        <w:ind w:firstLineChars="0"/>
        <w:rPr>
          <w:rFonts w:ascii="Arial Unicode MS" w:eastAsia="Arial Unicode MS" w:hAnsi="Arial Unicode MS" w:cs="Arial Unicode MS"/>
          <w:sz w:val="22"/>
          <w:szCs w:val="20"/>
        </w:rPr>
      </w:pPr>
      <w:r w:rsidRPr="00327C31">
        <w:rPr>
          <w:rFonts w:ascii="Arial Unicode MS" w:eastAsia="Arial Unicode MS" w:hAnsi="Arial Unicode MS" w:cs="Arial Unicode MS" w:hint="eastAsia"/>
          <w:sz w:val="22"/>
          <w:szCs w:val="20"/>
        </w:rPr>
        <w:t>演练：危险源识别与控制</w:t>
      </w:r>
    </w:p>
    <w:p w14:paraId="6DDB4534" w14:textId="77777777" w:rsidR="00354A8F" w:rsidRPr="00327C31" w:rsidRDefault="00354A8F" w:rsidP="00327C31">
      <w:pPr>
        <w:pStyle w:val="af8"/>
        <w:numPr>
          <w:ilvl w:val="0"/>
          <w:numId w:val="37"/>
        </w:numPr>
        <w:spacing w:line="500" w:lineRule="exact"/>
        <w:ind w:firstLineChars="0"/>
        <w:rPr>
          <w:rFonts w:ascii="Arial Unicode MS" w:eastAsia="Arial Unicode MS" w:hAnsi="Arial Unicode MS" w:cs="Arial Unicode MS"/>
          <w:sz w:val="22"/>
          <w:szCs w:val="20"/>
        </w:rPr>
      </w:pPr>
      <w:r w:rsidRPr="00327C31">
        <w:rPr>
          <w:rFonts w:ascii="Arial Unicode MS" w:eastAsia="Arial Unicode MS" w:hAnsi="Arial Unicode MS" w:cs="Arial Unicode MS" w:hint="eastAsia"/>
          <w:sz w:val="22"/>
          <w:szCs w:val="20"/>
        </w:rPr>
        <w:t>风险评估基本方法与原则</w:t>
      </w:r>
    </w:p>
    <w:p w14:paraId="0FFAD62D" w14:textId="77777777" w:rsidR="00354A8F" w:rsidRPr="00327C31" w:rsidRDefault="00354A8F" w:rsidP="00327C31">
      <w:pPr>
        <w:pStyle w:val="af8"/>
        <w:numPr>
          <w:ilvl w:val="0"/>
          <w:numId w:val="37"/>
        </w:numPr>
        <w:spacing w:line="500" w:lineRule="exact"/>
        <w:ind w:firstLineChars="0"/>
        <w:rPr>
          <w:rFonts w:ascii="Arial Unicode MS" w:eastAsia="Arial Unicode MS" w:hAnsi="Arial Unicode MS" w:cs="Arial Unicode MS"/>
          <w:sz w:val="22"/>
          <w:szCs w:val="20"/>
        </w:rPr>
      </w:pPr>
      <w:r w:rsidRPr="00327C31">
        <w:rPr>
          <w:rFonts w:ascii="Arial Unicode MS" w:eastAsia="Arial Unicode MS" w:hAnsi="Arial Unicode MS" w:cs="Arial Unicode MS" w:hint="eastAsia"/>
          <w:sz w:val="22"/>
          <w:szCs w:val="20"/>
        </w:rPr>
        <w:t>风险评估范例：厄姆雷特评价法与矩阵法</w:t>
      </w:r>
    </w:p>
    <w:p w14:paraId="24F7409C" w14:textId="77777777" w:rsidR="00354A8F" w:rsidRPr="00327C31" w:rsidRDefault="00354A8F" w:rsidP="00327C31">
      <w:pPr>
        <w:pStyle w:val="af8"/>
        <w:numPr>
          <w:ilvl w:val="0"/>
          <w:numId w:val="37"/>
        </w:numPr>
        <w:spacing w:line="500" w:lineRule="exact"/>
        <w:ind w:firstLineChars="0"/>
        <w:rPr>
          <w:rFonts w:ascii="Arial Unicode MS" w:eastAsia="Arial Unicode MS" w:hAnsi="Arial Unicode MS" w:cs="Arial Unicode MS"/>
          <w:sz w:val="22"/>
          <w:szCs w:val="20"/>
        </w:rPr>
      </w:pPr>
      <w:r w:rsidRPr="00327C31">
        <w:rPr>
          <w:rFonts w:ascii="Arial Unicode MS" w:eastAsia="Arial Unicode MS" w:hAnsi="Arial Unicode MS" w:cs="Arial Unicode MS" w:hint="eastAsia"/>
          <w:sz w:val="22"/>
          <w:szCs w:val="20"/>
        </w:rPr>
        <w:t>基于“源”因分析制定控制对策</w:t>
      </w:r>
    </w:p>
    <w:p w14:paraId="3C76665B" w14:textId="77777777" w:rsidR="00354A8F" w:rsidRPr="00327C31" w:rsidRDefault="00354A8F" w:rsidP="00327C31">
      <w:pPr>
        <w:pStyle w:val="af8"/>
        <w:numPr>
          <w:ilvl w:val="0"/>
          <w:numId w:val="37"/>
        </w:numPr>
        <w:spacing w:line="500" w:lineRule="exact"/>
        <w:ind w:firstLineChars="0"/>
        <w:rPr>
          <w:rFonts w:ascii="Arial Unicode MS" w:eastAsia="Arial Unicode MS" w:hAnsi="Arial Unicode MS" w:cs="Arial Unicode MS"/>
          <w:sz w:val="22"/>
          <w:szCs w:val="20"/>
        </w:rPr>
      </w:pPr>
      <w:r w:rsidRPr="00327C31">
        <w:rPr>
          <w:rFonts w:ascii="Arial Unicode MS" w:eastAsia="Arial Unicode MS" w:hAnsi="Arial Unicode MS" w:cs="Arial Unicode MS" w:hint="eastAsia"/>
          <w:sz w:val="22"/>
          <w:szCs w:val="20"/>
        </w:rPr>
        <w:t>危险源治理模型</w:t>
      </w:r>
    </w:p>
    <w:p w14:paraId="2541880D" w14:textId="77777777" w:rsidR="00354A8F" w:rsidRPr="00327C31" w:rsidRDefault="00354A8F" w:rsidP="00327C31">
      <w:pPr>
        <w:pStyle w:val="af8"/>
        <w:numPr>
          <w:ilvl w:val="0"/>
          <w:numId w:val="37"/>
        </w:numPr>
        <w:spacing w:line="500" w:lineRule="exact"/>
        <w:ind w:firstLineChars="0"/>
        <w:rPr>
          <w:rFonts w:ascii="Arial Unicode MS" w:eastAsia="Arial Unicode MS" w:hAnsi="Arial Unicode MS" w:cs="Arial Unicode MS"/>
          <w:sz w:val="22"/>
          <w:szCs w:val="20"/>
        </w:rPr>
      </w:pPr>
      <w:r w:rsidRPr="00327C31">
        <w:rPr>
          <w:rFonts w:ascii="Arial Unicode MS" w:eastAsia="Arial Unicode MS" w:hAnsi="Arial Unicode MS" w:cs="Arial Unicode MS" w:hint="eastAsia"/>
          <w:sz w:val="22"/>
          <w:szCs w:val="20"/>
        </w:rPr>
        <w:t>更新记录的时机与原则</w:t>
      </w:r>
    </w:p>
    <w:p w14:paraId="5E0D3024" w14:textId="77777777" w:rsidR="00354A8F" w:rsidRPr="00327C31" w:rsidRDefault="00354A8F" w:rsidP="00327C31">
      <w:pPr>
        <w:pStyle w:val="af8"/>
        <w:numPr>
          <w:ilvl w:val="0"/>
          <w:numId w:val="37"/>
        </w:numPr>
        <w:spacing w:line="500" w:lineRule="exact"/>
        <w:ind w:firstLineChars="0"/>
        <w:rPr>
          <w:rFonts w:ascii="Arial Unicode MS" w:eastAsia="Arial Unicode MS" w:hAnsi="Arial Unicode MS" w:cs="Arial Unicode MS"/>
          <w:sz w:val="22"/>
          <w:szCs w:val="20"/>
        </w:rPr>
      </w:pPr>
      <w:r w:rsidRPr="00327C31">
        <w:rPr>
          <w:rFonts w:ascii="Arial Unicode MS" w:eastAsia="Arial Unicode MS" w:hAnsi="Arial Unicode MS" w:cs="Arial Unicode MS" w:hint="eastAsia"/>
          <w:sz w:val="22"/>
          <w:szCs w:val="20"/>
        </w:rPr>
        <w:t>基于流程实施的环境因素识别</w:t>
      </w:r>
    </w:p>
    <w:p w14:paraId="3AFCB19D" w14:textId="77777777" w:rsidR="00354A8F" w:rsidRPr="00327C31" w:rsidRDefault="00354A8F" w:rsidP="00327C31">
      <w:pPr>
        <w:pStyle w:val="af8"/>
        <w:numPr>
          <w:ilvl w:val="0"/>
          <w:numId w:val="37"/>
        </w:numPr>
        <w:spacing w:line="500" w:lineRule="exact"/>
        <w:ind w:firstLineChars="0"/>
        <w:rPr>
          <w:rFonts w:ascii="Arial Unicode MS" w:eastAsia="Arial Unicode MS" w:hAnsi="Arial Unicode MS" w:cs="Arial Unicode MS"/>
          <w:sz w:val="22"/>
          <w:szCs w:val="20"/>
        </w:rPr>
      </w:pPr>
      <w:r w:rsidRPr="00327C31">
        <w:rPr>
          <w:rFonts w:ascii="Arial Unicode MS" w:eastAsia="Arial Unicode MS" w:hAnsi="Arial Unicode MS" w:cs="Arial Unicode MS" w:hint="eastAsia"/>
          <w:sz w:val="22"/>
          <w:szCs w:val="20"/>
        </w:rPr>
        <w:t>重要环境因素评估方法</w:t>
      </w:r>
    </w:p>
    <w:p w14:paraId="0B36BA64" w14:textId="77777777" w:rsidR="00354A8F" w:rsidRPr="00327C31" w:rsidRDefault="00354A8F" w:rsidP="00327C31">
      <w:pPr>
        <w:pStyle w:val="af8"/>
        <w:numPr>
          <w:ilvl w:val="0"/>
          <w:numId w:val="37"/>
        </w:numPr>
        <w:spacing w:line="500" w:lineRule="exact"/>
        <w:ind w:firstLineChars="0"/>
        <w:rPr>
          <w:rFonts w:ascii="Arial Unicode MS" w:eastAsia="Arial Unicode MS" w:hAnsi="Arial Unicode MS" w:cs="Arial Unicode MS"/>
          <w:sz w:val="22"/>
          <w:szCs w:val="20"/>
        </w:rPr>
      </w:pPr>
      <w:r w:rsidRPr="00327C31">
        <w:rPr>
          <w:rFonts w:ascii="Arial Unicode MS" w:eastAsia="Arial Unicode MS" w:hAnsi="Arial Unicode MS" w:cs="Arial Unicode MS" w:hint="eastAsia"/>
          <w:sz w:val="22"/>
          <w:szCs w:val="20"/>
        </w:rPr>
        <w:t>编制一线员工可参与的环境控制措施</w:t>
      </w:r>
    </w:p>
    <w:p w14:paraId="4D994673" w14:textId="77777777" w:rsidR="00354A8F" w:rsidRPr="005D0443" w:rsidRDefault="00354A8F" w:rsidP="005D0443">
      <w:pPr>
        <w:pStyle w:val="af8"/>
        <w:numPr>
          <w:ilvl w:val="0"/>
          <w:numId w:val="11"/>
        </w:numPr>
        <w:spacing w:line="500" w:lineRule="exact"/>
        <w:ind w:left="482" w:firstLineChars="0" w:hanging="54"/>
        <w:rPr>
          <w:rFonts w:ascii="Arial Unicode MS" w:eastAsia="Arial Unicode MS" w:hAnsi="Arial Unicode MS" w:cs="Arial Unicode MS"/>
          <w:kern w:val="0"/>
          <w:sz w:val="22"/>
          <w:szCs w:val="20"/>
        </w:rPr>
      </w:pPr>
      <w:r w:rsidRPr="005D0443">
        <w:rPr>
          <w:rFonts w:ascii="Arial Unicode MS" w:eastAsia="Arial Unicode MS" w:hAnsi="Arial Unicode MS" w:cs="Arial Unicode MS" w:hint="eastAsia"/>
          <w:kern w:val="0"/>
          <w:sz w:val="22"/>
          <w:szCs w:val="20"/>
        </w:rPr>
        <w:t>EHS因素相关作业指导书编制与现场目视化</w:t>
      </w:r>
      <w:r w:rsidRPr="005D0443">
        <w:rPr>
          <w:rFonts w:ascii="Arial Unicode MS" w:eastAsia="Arial Unicode MS" w:hAnsi="Arial Unicode MS" w:cs="Arial Unicode MS"/>
          <w:kern w:val="0"/>
          <w:sz w:val="22"/>
          <w:szCs w:val="20"/>
        </w:rPr>
        <w:t xml:space="preserve"> </w:t>
      </w:r>
    </w:p>
    <w:p w14:paraId="0C30857E" w14:textId="77777777" w:rsidR="00354A8F" w:rsidRPr="00327C31" w:rsidRDefault="00354A8F" w:rsidP="00327C31">
      <w:pPr>
        <w:pStyle w:val="af8"/>
        <w:numPr>
          <w:ilvl w:val="0"/>
          <w:numId w:val="38"/>
        </w:numPr>
        <w:spacing w:line="500" w:lineRule="exact"/>
        <w:ind w:firstLineChars="0"/>
        <w:rPr>
          <w:rFonts w:ascii="Arial Unicode MS" w:eastAsia="Arial Unicode MS" w:hAnsi="Arial Unicode MS" w:cs="Arial Unicode MS"/>
          <w:sz w:val="22"/>
          <w:szCs w:val="20"/>
        </w:rPr>
      </w:pPr>
      <w:r w:rsidRPr="00327C31">
        <w:rPr>
          <w:rFonts w:ascii="Arial Unicode MS" w:eastAsia="Arial Unicode MS" w:hAnsi="Arial Unicode MS" w:cs="Arial Unicode MS" w:hint="eastAsia"/>
          <w:sz w:val="22"/>
          <w:szCs w:val="20"/>
        </w:rPr>
        <w:t>案例：不实用SOP仅仅用于应付审核</w:t>
      </w:r>
    </w:p>
    <w:p w14:paraId="3C7DF2D6" w14:textId="77777777" w:rsidR="00354A8F" w:rsidRPr="00327C31" w:rsidRDefault="00354A8F" w:rsidP="00327C31">
      <w:pPr>
        <w:pStyle w:val="af8"/>
        <w:numPr>
          <w:ilvl w:val="0"/>
          <w:numId w:val="38"/>
        </w:numPr>
        <w:spacing w:line="500" w:lineRule="exact"/>
        <w:ind w:firstLineChars="0"/>
        <w:rPr>
          <w:rFonts w:ascii="Arial Unicode MS" w:eastAsia="Arial Unicode MS" w:hAnsi="Arial Unicode MS" w:cs="Arial Unicode MS"/>
          <w:sz w:val="22"/>
          <w:szCs w:val="20"/>
        </w:rPr>
      </w:pPr>
      <w:r w:rsidRPr="00327C31">
        <w:rPr>
          <w:rFonts w:ascii="Arial Unicode MS" w:eastAsia="Arial Unicode MS" w:hAnsi="Arial Unicode MS" w:cs="Arial Unicode MS" w:hint="eastAsia"/>
          <w:sz w:val="22"/>
          <w:szCs w:val="20"/>
        </w:rPr>
        <w:t>一套足以：将EHS作业指导书融入实际工作</w:t>
      </w:r>
    </w:p>
    <w:p w14:paraId="46D9E132" w14:textId="77777777" w:rsidR="00354A8F" w:rsidRPr="00327C31" w:rsidRDefault="00354A8F" w:rsidP="00327C31">
      <w:pPr>
        <w:pStyle w:val="af8"/>
        <w:numPr>
          <w:ilvl w:val="0"/>
          <w:numId w:val="38"/>
        </w:numPr>
        <w:spacing w:line="500" w:lineRule="exact"/>
        <w:ind w:firstLineChars="0"/>
        <w:rPr>
          <w:rFonts w:ascii="Arial Unicode MS" w:eastAsia="Arial Unicode MS" w:hAnsi="Arial Unicode MS" w:cs="Arial Unicode MS"/>
          <w:sz w:val="22"/>
          <w:szCs w:val="20"/>
        </w:rPr>
      </w:pPr>
      <w:r w:rsidRPr="00327C31">
        <w:rPr>
          <w:rFonts w:ascii="Arial Unicode MS" w:eastAsia="Arial Unicode MS" w:hAnsi="Arial Unicode MS" w:cs="Arial Unicode MS" w:hint="eastAsia"/>
          <w:sz w:val="22"/>
          <w:szCs w:val="20"/>
        </w:rPr>
        <w:lastRenderedPageBreak/>
        <w:t>作业指导书辨识过程中的三大关注因素与五大原则</w:t>
      </w:r>
    </w:p>
    <w:p w14:paraId="2FA112C2" w14:textId="77777777" w:rsidR="00354A8F" w:rsidRPr="00327C31" w:rsidRDefault="00354A8F" w:rsidP="00327C31">
      <w:pPr>
        <w:pStyle w:val="af8"/>
        <w:numPr>
          <w:ilvl w:val="0"/>
          <w:numId w:val="38"/>
        </w:numPr>
        <w:spacing w:line="500" w:lineRule="exact"/>
        <w:ind w:firstLineChars="0"/>
        <w:rPr>
          <w:rFonts w:ascii="Arial Unicode MS" w:eastAsia="Arial Unicode MS" w:hAnsi="Arial Unicode MS" w:cs="Arial Unicode MS"/>
          <w:sz w:val="22"/>
          <w:szCs w:val="20"/>
        </w:rPr>
      </w:pPr>
      <w:r w:rsidRPr="00327C31">
        <w:rPr>
          <w:rFonts w:ascii="Arial Unicode MS" w:eastAsia="Arial Unicode MS" w:hAnsi="Arial Unicode MS" w:cs="Arial Unicode MS" w:hint="eastAsia"/>
          <w:sz w:val="22"/>
          <w:szCs w:val="20"/>
        </w:rPr>
        <w:t>目视化的意义</w:t>
      </w:r>
    </w:p>
    <w:p w14:paraId="51595CEA" w14:textId="77777777" w:rsidR="00354A8F" w:rsidRPr="00327C31" w:rsidRDefault="00354A8F" w:rsidP="00327C31">
      <w:pPr>
        <w:pStyle w:val="af8"/>
        <w:numPr>
          <w:ilvl w:val="0"/>
          <w:numId w:val="38"/>
        </w:numPr>
        <w:spacing w:line="500" w:lineRule="exact"/>
        <w:ind w:firstLineChars="0"/>
        <w:rPr>
          <w:rFonts w:ascii="Arial Unicode MS" w:eastAsia="Arial Unicode MS" w:hAnsi="Arial Unicode MS" w:cs="Arial Unicode MS"/>
          <w:sz w:val="22"/>
          <w:szCs w:val="20"/>
        </w:rPr>
      </w:pPr>
      <w:r w:rsidRPr="00327C31">
        <w:rPr>
          <w:rFonts w:ascii="Arial Unicode MS" w:eastAsia="Arial Unicode MS" w:hAnsi="Arial Unicode MS" w:cs="Arial Unicode MS" w:hint="eastAsia"/>
          <w:sz w:val="22"/>
          <w:szCs w:val="20"/>
        </w:rPr>
        <w:t>独家研发：目视化在EHS管理中运用</w:t>
      </w:r>
    </w:p>
    <w:p w14:paraId="6C4E5EF0" w14:textId="77777777" w:rsidR="00354A8F" w:rsidRPr="00327C31" w:rsidRDefault="00354A8F" w:rsidP="00327C31">
      <w:pPr>
        <w:pStyle w:val="af8"/>
        <w:numPr>
          <w:ilvl w:val="0"/>
          <w:numId w:val="38"/>
        </w:numPr>
        <w:spacing w:line="500" w:lineRule="exact"/>
        <w:ind w:firstLineChars="0"/>
        <w:rPr>
          <w:rFonts w:ascii="Arial Unicode MS" w:eastAsia="Arial Unicode MS" w:hAnsi="Arial Unicode MS" w:cs="Arial Unicode MS"/>
          <w:sz w:val="22"/>
          <w:szCs w:val="20"/>
        </w:rPr>
      </w:pPr>
      <w:r w:rsidRPr="00327C31">
        <w:rPr>
          <w:rFonts w:ascii="Arial Unicode MS" w:eastAsia="Arial Unicode MS" w:hAnsi="Arial Unicode MS" w:cs="Arial Unicode MS" w:hint="eastAsia"/>
          <w:sz w:val="22"/>
          <w:szCs w:val="20"/>
        </w:rPr>
        <w:t>案例：EHS现场标识的标准化编制技巧</w:t>
      </w:r>
    </w:p>
    <w:p w14:paraId="159D068A" w14:textId="77777777" w:rsidR="00354A8F" w:rsidRPr="005D0443" w:rsidRDefault="00354A8F" w:rsidP="005D0443">
      <w:pPr>
        <w:pStyle w:val="af8"/>
        <w:numPr>
          <w:ilvl w:val="0"/>
          <w:numId w:val="11"/>
        </w:numPr>
        <w:spacing w:line="500" w:lineRule="exact"/>
        <w:ind w:left="482" w:firstLineChars="0" w:hanging="54"/>
        <w:rPr>
          <w:rFonts w:ascii="Arial Unicode MS" w:eastAsia="Arial Unicode MS" w:hAnsi="Arial Unicode MS" w:cs="Arial Unicode MS"/>
          <w:kern w:val="0"/>
          <w:sz w:val="22"/>
          <w:szCs w:val="20"/>
        </w:rPr>
      </w:pPr>
      <w:r w:rsidRPr="005D0443">
        <w:rPr>
          <w:rFonts w:ascii="Arial Unicode MS" w:eastAsia="Arial Unicode MS" w:hAnsi="Arial Unicode MS" w:cs="Arial Unicode MS" w:hint="eastAsia"/>
          <w:kern w:val="0"/>
          <w:sz w:val="22"/>
          <w:szCs w:val="20"/>
        </w:rPr>
        <w:t>EHS培训与督导体系构建</w:t>
      </w:r>
    </w:p>
    <w:p w14:paraId="44109E98" w14:textId="77777777" w:rsidR="00354A8F" w:rsidRPr="00327C31" w:rsidRDefault="00354A8F" w:rsidP="00327C31">
      <w:pPr>
        <w:pStyle w:val="af8"/>
        <w:numPr>
          <w:ilvl w:val="0"/>
          <w:numId w:val="39"/>
        </w:numPr>
        <w:spacing w:line="500" w:lineRule="exact"/>
        <w:ind w:firstLineChars="0"/>
        <w:rPr>
          <w:rFonts w:ascii="Arial Unicode MS" w:eastAsia="Arial Unicode MS" w:hAnsi="Arial Unicode MS" w:cs="Arial Unicode MS"/>
          <w:sz w:val="22"/>
          <w:szCs w:val="20"/>
        </w:rPr>
      </w:pPr>
      <w:r w:rsidRPr="00327C31">
        <w:rPr>
          <w:rFonts w:ascii="Arial Unicode MS" w:eastAsia="Arial Unicode MS" w:hAnsi="Arial Unicode MS" w:cs="Arial Unicode MS" w:hint="eastAsia"/>
          <w:sz w:val="22"/>
          <w:szCs w:val="20"/>
        </w:rPr>
        <w:t>岗位培训在EHS管理中的重要性</w:t>
      </w:r>
    </w:p>
    <w:p w14:paraId="4CA10B7A" w14:textId="77777777" w:rsidR="00354A8F" w:rsidRPr="00327C31" w:rsidRDefault="00354A8F" w:rsidP="00327C31">
      <w:pPr>
        <w:pStyle w:val="af8"/>
        <w:numPr>
          <w:ilvl w:val="0"/>
          <w:numId w:val="39"/>
        </w:numPr>
        <w:spacing w:line="500" w:lineRule="exact"/>
        <w:ind w:firstLineChars="0"/>
        <w:rPr>
          <w:rFonts w:ascii="Arial Unicode MS" w:eastAsia="Arial Unicode MS" w:hAnsi="Arial Unicode MS" w:cs="Arial Unicode MS"/>
          <w:sz w:val="22"/>
          <w:szCs w:val="20"/>
        </w:rPr>
      </w:pPr>
      <w:r w:rsidRPr="00327C31">
        <w:rPr>
          <w:rFonts w:ascii="Arial Unicode MS" w:eastAsia="Arial Unicode MS" w:hAnsi="Arial Unicode MS" w:cs="Arial Unicode MS" w:hint="eastAsia"/>
          <w:sz w:val="22"/>
          <w:szCs w:val="20"/>
        </w:rPr>
        <w:t>如何建立有效的岗位EHS培训</w:t>
      </w:r>
    </w:p>
    <w:p w14:paraId="5942347D" w14:textId="77777777" w:rsidR="00354A8F" w:rsidRPr="00327C31" w:rsidRDefault="00354A8F" w:rsidP="00327C31">
      <w:pPr>
        <w:pStyle w:val="af8"/>
        <w:numPr>
          <w:ilvl w:val="0"/>
          <w:numId w:val="39"/>
        </w:numPr>
        <w:spacing w:line="500" w:lineRule="exact"/>
        <w:ind w:firstLineChars="0"/>
        <w:rPr>
          <w:rFonts w:ascii="Arial Unicode MS" w:eastAsia="Arial Unicode MS" w:hAnsi="Arial Unicode MS" w:cs="Arial Unicode MS"/>
          <w:sz w:val="22"/>
          <w:szCs w:val="20"/>
        </w:rPr>
      </w:pPr>
      <w:r w:rsidRPr="00327C31">
        <w:rPr>
          <w:rFonts w:ascii="Arial Unicode MS" w:eastAsia="Arial Unicode MS" w:hAnsi="Arial Unicode MS" w:cs="Arial Unicode MS" w:hint="eastAsia"/>
          <w:sz w:val="22"/>
          <w:szCs w:val="20"/>
        </w:rPr>
        <w:t>基于TWI课程体系的岗位EHS培训方法</w:t>
      </w:r>
    </w:p>
    <w:p w14:paraId="5BE49233" w14:textId="77777777" w:rsidR="00354A8F" w:rsidRPr="00327C31" w:rsidRDefault="00354A8F" w:rsidP="00327C31">
      <w:pPr>
        <w:pStyle w:val="af8"/>
        <w:numPr>
          <w:ilvl w:val="0"/>
          <w:numId w:val="39"/>
        </w:numPr>
        <w:spacing w:line="500" w:lineRule="exact"/>
        <w:ind w:firstLineChars="0"/>
        <w:rPr>
          <w:rFonts w:ascii="Arial Unicode MS" w:eastAsia="Arial Unicode MS" w:hAnsi="Arial Unicode MS" w:cs="Arial Unicode MS"/>
          <w:sz w:val="22"/>
          <w:szCs w:val="20"/>
        </w:rPr>
      </w:pPr>
      <w:r w:rsidRPr="00327C31">
        <w:rPr>
          <w:rFonts w:ascii="Arial Unicode MS" w:eastAsia="Arial Unicode MS" w:hAnsi="Arial Unicode MS" w:cs="Arial Unicode MS" w:hint="eastAsia"/>
          <w:sz w:val="22"/>
          <w:szCs w:val="20"/>
        </w:rPr>
        <w:t>颠覆传动模式：行为安全管理（BBS）在EHS管理中的有效运用</w:t>
      </w:r>
    </w:p>
    <w:p w14:paraId="6AC992DB" w14:textId="77777777" w:rsidR="00354A8F" w:rsidRPr="00327C31" w:rsidRDefault="00354A8F" w:rsidP="00327C31">
      <w:pPr>
        <w:pStyle w:val="af8"/>
        <w:numPr>
          <w:ilvl w:val="0"/>
          <w:numId w:val="39"/>
        </w:numPr>
        <w:spacing w:line="500" w:lineRule="exact"/>
        <w:ind w:firstLineChars="0"/>
        <w:rPr>
          <w:rFonts w:ascii="Arial Unicode MS" w:eastAsia="Arial Unicode MS" w:hAnsi="Arial Unicode MS" w:cs="Arial Unicode MS"/>
          <w:sz w:val="22"/>
          <w:szCs w:val="20"/>
        </w:rPr>
      </w:pPr>
      <w:r w:rsidRPr="00327C31">
        <w:rPr>
          <w:rFonts w:ascii="Arial Unicode MS" w:eastAsia="Arial Unicode MS" w:hAnsi="Arial Unicode MS" w:cs="Arial Unicode MS" w:hint="eastAsia"/>
          <w:sz w:val="22"/>
          <w:szCs w:val="20"/>
        </w:rPr>
        <w:t>纠正员工行为五步法</w:t>
      </w:r>
    </w:p>
    <w:p w14:paraId="5213BDB7" w14:textId="77777777" w:rsidR="00354A8F" w:rsidRPr="00327C31" w:rsidRDefault="00354A8F" w:rsidP="00327C31">
      <w:pPr>
        <w:pStyle w:val="af8"/>
        <w:numPr>
          <w:ilvl w:val="0"/>
          <w:numId w:val="39"/>
        </w:numPr>
        <w:spacing w:line="500" w:lineRule="exact"/>
        <w:ind w:firstLineChars="0"/>
        <w:rPr>
          <w:rFonts w:ascii="Arial Unicode MS" w:eastAsia="Arial Unicode MS" w:hAnsi="Arial Unicode MS" w:cs="Arial Unicode MS"/>
          <w:sz w:val="22"/>
          <w:szCs w:val="20"/>
        </w:rPr>
      </w:pPr>
      <w:r w:rsidRPr="00327C31">
        <w:rPr>
          <w:rFonts w:ascii="Arial Unicode MS" w:eastAsia="Arial Unicode MS" w:hAnsi="Arial Unicode MS" w:cs="Arial Unicode MS" w:hint="eastAsia"/>
          <w:sz w:val="22"/>
          <w:szCs w:val="20"/>
        </w:rPr>
        <w:t>罚款不是处罚的全部：正确认知处罚行为</w:t>
      </w:r>
    </w:p>
    <w:p w14:paraId="5A61ED85" w14:textId="77777777" w:rsidR="00354A8F" w:rsidRPr="00354A8F" w:rsidRDefault="00354A8F" w:rsidP="00354A8F">
      <w:pPr>
        <w:pStyle w:val="af8"/>
        <w:spacing w:line="360" w:lineRule="auto"/>
        <w:ind w:left="851" w:firstLineChars="0" w:firstLine="0"/>
        <w:rPr>
          <w:rFonts w:ascii="华文细黑" w:eastAsia="华文细黑" w:hAnsi="华文细黑"/>
          <w:kern w:val="0"/>
          <w:szCs w:val="20"/>
        </w:rPr>
      </w:pPr>
    </w:p>
    <w:p w14:paraId="79E1F190" w14:textId="77777777" w:rsidR="00354A8F" w:rsidRPr="00354A8F" w:rsidRDefault="00354A8F" w:rsidP="00AE6776">
      <w:pPr>
        <w:pStyle w:val="af8"/>
        <w:numPr>
          <w:ilvl w:val="0"/>
          <w:numId w:val="26"/>
        </w:numPr>
        <w:spacing w:line="500" w:lineRule="exact"/>
        <w:ind w:firstLineChars="0"/>
        <w:rPr>
          <w:rFonts w:ascii="Arial Unicode MS" w:eastAsia="Arial Unicode MS" w:hAnsi="Arial Unicode MS" w:cs="Arial Unicode MS"/>
          <w:b/>
          <w:sz w:val="22"/>
          <w:szCs w:val="21"/>
        </w:rPr>
      </w:pPr>
      <w:r w:rsidRPr="00354A8F">
        <w:rPr>
          <w:rFonts w:ascii="Arial Unicode MS" w:eastAsia="Arial Unicode MS" w:hAnsi="Arial Unicode MS" w:cs="Arial Unicode MS" w:hint="eastAsia"/>
          <w:b/>
          <w:sz w:val="22"/>
          <w:szCs w:val="21"/>
        </w:rPr>
        <w:t>主</w:t>
      </w:r>
      <w:r w:rsidRPr="00354A8F">
        <w:rPr>
          <w:rFonts w:ascii="Arial Unicode MS" w:eastAsia="Arial Unicode MS" w:hAnsi="Arial Unicode MS" w:cs="Arial Unicode MS"/>
          <w:b/>
          <w:sz w:val="22"/>
          <w:szCs w:val="21"/>
        </w:rPr>
        <w:t>题五</w:t>
      </w:r>
      <w:r w:rsidRPr="00354A8F">
        <w:rPr>
          <w:rFonts w:ascii="Arial Unicode MS" w:eastAsia="Arial Unicode MS" w:hAnsi="Arial Unicode MS" w:cs="Arial Unicode MS" w:hint="eastAsia"/>
          <w:b/>
          <w:sz w:val="22"/>
          <w:szCs w:val="21"/>
        </w:rPr>
        <w:t>：E</w:t>
      </w:r>
      <w:r w:rsidRPr="00354A8F">
        <w:rPr>
          <w:rFonts w:ascii="Arial Unicode MS" w:eastAsia="Arial Unicode MS" w:hAnsi="Arial Unicode MS" w:cs="Arial Unicode MS"/>
          <w:b/>
          <w:sz w:val="22"/>
          <w:szCs w:val="21"/>
        </w:rPr>
        <w:t>HS</w:t>
      </w:r>
      <w:r w:rsidRPr="00354A8F">
        <w:rPr>
          <w:rFonts w:ascii="Arial Unicode MS" w:eastAsia="Arial Unicode MS" w:hAnsi="Arial Unicode MS" w:cs="Arial Unicode MS" w:hint="eastAsia"/>
          <w:b/>
          <w:sz w:val="22"/>
          <w:szCs w:val="21"/>
        </w:rPr>
        <w:t>文化</w:t>
      </w:r>
      <w:r w:rsidRPr="00354A8F">
        <w:rPr>
          <w:rFonts w:ascii="Arial Unicode MS" w:eastAsia="Arial Unicode MS" w:hAnsi="Arial Unicode MS" w:cs="Arial Unicode MS"/>
          <w:b/>
          <w:sz w:val="22"/>
          <w:szCs w:val="21"/>
        </w:rPr>
        <w:t>构建</w:t>
      </w:r>
    </w:p>
    <w:p w14:paraId="331F7706" w14:textId="77777777" w:rsidR="00AD1EAF" w:rsidRPr="004833FB" w:rsidRDefault="00AD1EAF" w:rsidP="00BD1D67">
      <w:pPr>
        <w:pStyle w:val="af8"/>
        <w:numPr>
          <w:ilvl w:val="0"/>
          <w:numId w:val="22"/>
        </w:numPr>
        <w:spacing w:line="500" w:lineRule="exact"/>
        <w:ind w:leftChars="200" w:left="869" w:hangingChars="213" w:hanging="469"/>
        <w:rPr>
          <w:rFonts w:ascii="Arial Unicode MS" w:eastAsia="Arial Unicode MS" w:hAnsi="Arial Unicode MS" w:cs="Arial Unicode MS"/>
          <w:kern w:val="0"/>
          <w:sz w:val="22"/>
        </w:rPr>
      </w:pPr>
      <w:r w:rsidRPr="004833FB">
        <w:rPr>
          <w:rFonts w:ascii="Arial Unicode MS" w:eastAsia="Arial Unicode MS" w:hAnsi="Arial Unicode MS" w:cs="Arial Unicode MS"/>
          <w:kern w:val="0"/>
          <w:sz w:val="22"/>
        </w:rPr>
        <w:t>文化的定义与理解要领</w:t>
      </w:r>
    </w:p>
    <w:p w14:paraId="59260150" w14:textId="77777777" w:rsidR="00AD1EAF" w:rsidRPr="004833FB" w:rsidRDefault="00AD1EAF" w:rsidP="00BD1D67">
      <w:pPr>
        <w:pStyle w:val="af8"/>
        <w:numPr>
          <w:ilvl w:val="0"/>
          <w:numId w:val="22"/>
        </w:numPr>
        <w:spacing w:line="500" w:lineRule="exact"/>
        <w:ind w:leftChars="200" w:left="869" w:hangingChars="213" w:hanging="469"/>
        <w:rPr>
          <w:rFonts w:ascii="Arial Unicode MS" w:eastAsia="Arial Unicode MS" w:hAnsi="Arial Unicode MS" w:cs="Arial Unicode MS"/>
          <w:kern w:val="0"/>
          <w:sz w:val="22"/>
        </w:rPr>
      </w:pPr>
      <w:r w:rsidRPr="004833FB">
        <w:rPr>
          <w:rFonts w:ascii="Arial Unicode MS" w:eastAsia="Arial Unicode MS" w:hAnsi="Arial Unicode MS" w:cs="Arial Unicode MS"/>
          <w:kern w:val="0"/>
          <w:sz w:val="22"/>
        </w:rPr>
        <w:t>案例：</w:t>
      </w:r>
      <w:r w:rsidRPr="004833FB">
        <w:rPr>
          <w:rFonts w:ascii="Arial Unicode MS" w:eastAsia="Arial Unicode MS" w:hAnsi="Arial Unicode MS" w:cs="Arial Unicode MS" w:hint="eastAsia"/>
          <w:kern w:val="0"/>
          <w:sz w:val="22"/>
        </w:rPr>
        <w:t>文化</w:t>
      </w:r>
      <w:r w:rsidRPr="004833FB">
        <w:rPr>
          <w:rFonts w:ascii="Arial Unicode MS" w:eastAsia="Arial Unicode MS" w:hAnsi="Arial Unicode MS" w:cs="Arial Unicode MS"/>
          <w:kern w:val="0"/>
          <w:sz w:val="22"/>
        </w:rPr>
        <w:t>部的核心职能</w:t>
      </w:r>
    </w:p>
    <w:p w14:paraId="220D4121" w14:textId="77777777" w:rsidR="00AD1EAF" w:rsidRPr="004833FB" w:rsidRDefault="00AD1EAF" w:rsidP="00BD1D67">
      <w:pPr>
        <w:pStyle w:val="af8"/>
        <w:numPr>
          <w:ilvl w:val="0"/>
          <w:numId w:val="22"/>
        </w:numPr>
        <w:spacing w:line="500" w:lineRule="exact"/>
        <w:ind w:leftChars="200" w:left="869" w:hangingChars="213" w:hanging="469"/>
        <w:rPr>
          <w:rFonts w:ascii="Arial Unicode MS" w:eastAsia="Arial Unicode MS" w:hAnsi="Arial Unicode MS" w:cs="Arial Unicode MS"/>
          <w:kern w:val="0"/>
          <w:sz w:val="22"/>
        </w:rPr>
      </w:pPr>
      <w:r w:rsidRPr="004833FB">
        <w:rPr>
          <w:rFonts w:ascii="Arial Unicode MS" w:eastAsia="Arial Unicode MS" w:hAnsi="Arial Unicode MS" w:cs="Arial Unicode MS" w:hint="eastAsia"/>
          <w:kern w:val="0"/>
          <w:sz w:val="22"/>
        </w:rPr>
        <w:t>基于行为习惯培养团队文化</w:t>
      </w:r>
    </w:p>
    <w:p w14:paraId="71884FCC" w14:textId="77777777" w:rsidR="00AD1EAF" w:rsidRPr="004833FB" w:rsidRDefault="00AD1EAF" w:rsidP="00BD1D67">
      <w:pPr>
        <w:pStyle w:val="af8"/>
        <w:numPr>
          <w:ilvl w:val="0"/>
          <w:numId w:val="22"/>
        </w:numPr>
        <w:spacing w:line="500" w:lineRule="exact"/>
        <w:ind w:leftChars="200" w:left="869" w:hangingChars="213" w:hanging="469"/>
        <w:rPr>
          <w:rFonts w:ascii="Arial Unicode MS" w:eastAsia="Arial Unicode MS" w:hAnsi="Arial Unicode MS" w:cs="Arial Unicode MS"/>
          <w:kern w:val="0"/>
          <w:sz w:val="22"/>
        </w:rPr>
      </w:pPr>
      <w:r w:rsidRPr="004833FB">
        <w:rPr>
          <w:rFonts w:ascii="Arial Unicode MS" w:eastAsia="Arial Unicode MS" w:hAnsi="Arial Unicode MS" w:cs="Arial Unicode MS" w:hint="eastAsia"/>
          <w:kern w:val="0"/>
          <w:sz w:val="22"/>
        </w:rPr>
        <w:t>案例：长城汽车企业文化形成借鉴</w:t>
      </w:r>
    </w:p>
    <w:p w14:paraId="156A49E3" w14:textId="77777777" w:rsidR="00AD1EAF" w:rsidRPr="004833FB" w:rsidRDefault="00AD1EAF" w:rsidP="00BD1D67">
      <w:pPr>
        <w:pStyle w:val="af8"/>
        <w:numPr>
          <w:ilvl w:val="0"/>
          <w:numId w:val="22"/>
        </w:numPr>
        <w:spacing w:line="500" w:lineRule="exact"/>
        <w:ind w:leftChars="200" w:left="869" w:hangingChars="213" w:hanging="469"/>
        <w:rPr>
          <w:rFonts w:ascii="Arial Unicode MS" w:eastAsia="Arial Unicode MS" w:hAnsi="Arial Unicode MS" w:cs="Arial Unicode MS"/>
          <w:kern w:val="0"/>
          <w:sz w:val="22"/>
        </w:rPr>
      </w:pPr>
      <w:r w:rsidRPr="004833FB">
        <w:rPr>
          <w:rFonts w:ascii="Arial Unicode MS" w:eastAsia="Arial Unicode MS" w:hAnsi="Arial Unicode MS" w:cs="Arial Unicode MS" w:hint="eastAsia"/>
          <w:kern w:val="0"/>
          <w:sz w:val="22"/>
        </w:rPr>
        <w:t>常</w:t>
      </w:r>
      <w:r w:rsidRPr="004833FB">
        <w:rPr>
          <w:rFonts w:ascii="Arial Unicode MS" w:eastAsia="Arial Unicode MS" w:hAnsi="Arial Unicode MS" w:cs="Arial Unicode MS"/>
          <w:kern w:val="0"/>
          <w:sz w:val="22"/>
        </w:rPr>
        <w:t>见</w:t>
      </w:r>
      <w:r w:rsidRPr="004833FB">
        <w:rPr>
          <w:rFonts w:ascii="Arial Unicode MS" w:eastAsia="Arial Unicode MS" w:hAnsi="Arial Unicode MS" w:cs="Arial Unicode MS" w:hint="eastAsia"/>
          <w:kern w:val="0"/>
          <w:sz w:val="22"/>
        </w:rPr>
        <w:t>E</w:t>
      </w:r>
      <w:r w:rsidRPr="004833FB">
        <w:rPr>
          <w:rFonts w:ascii="Arial Unicode MS" w:eastAsia="Arial Unicode MS" w:hAnsi="Arial Unicode MS" w:cs="Arial Unicode MS"/>
          <w:kern w:val="0"/>
          <w:sz w:val="22"/>
        </w:rPr>
        <w:t>HS</w:t>
      </w:r>
      <w:r w:rsidRPr="004833FB">
        <w:rPr>
          <w:rFonts w:ascii="Arial Unicode MS" w:eastAsia="Arial Unicode MS" w:hAnsi="Arial Unicode MS" w:cs="Arial Unicode MS" w:hint="eastAsia"/>
          <w:kern w:val="0"/>
          <w:sz w:val="22"/>
        </w:rPr>
        <w:t>改</w:t>
      </w:r>
      <w:r w:rsidRPr="004833FB">
        <w:rPr>
          <w:rFonts w:ascii="Arial Unicode MS" w:eastAsia="Arial Unicode MS" w:hAnsi="Arial Unicode MS" w:cs="Arial Unicode MS"/>
          <w:kern w:val="0"/>
          <w:sz w:val="22"/>
        </w:rPr>
        <w:t>善活动</w:t>
      </w:r>
    </w:p>
    <w:p w14:paraId="29A137D9" w14:textId="77777777" w:rsidR="00AD1EAF" w:rsidRPr="00C140AB" w:rsidRDefault="00AD1EAF" w:rsidP="00BD1D67">
      <w:pPr>
        <w:pStyle w:val="af8"/>
        <w:numPr>
          <w:ilvl w:val="0"/>
          <w:numId w:val="40"/>
        </w:numPr>
        <w:spacing w:line="500" w:lineRule="exact"/>
        <w:ind w:leftChars="410" w:left="1240" w:firstLineChars="0"/>
        <w:rPr>
          <w:rFonts w:ascii="Arial Unicode MS" w:eastAsia="Arial Unicode MS" w:hAnsi="Arial Unicode MS" w:cs="Arial Unicode MS"/>
          <w:sz w:val="22"/>
        </w:rPr>
      </w:pPr>
      <w:r w:rsidRPr="00C140AB">
        <w:rPr>
          <w:rFonts w:ascii="Arial Unicode MS" w:eastAsia="Arial Unicode MS" w:hAnsi="Arial Unicode MS" w:cs="Arial Unicode MS" w:hint="eastAsia"/>
          <w:sz w:val="22"/>
        </w:rPr>
        <w:t>不仅仅是一种形式：EHS活动的意义</w:t>
      </w:r>
    </w:p>
    <w:p w14:paraId="28E84405" w14:textId="77777777" w:rsidR="00AD1EAF" w:rsidRPr="00C140AB" w:rsidRDefault="00AD1EAF" w:rsidP="00BD1D67">
      <w:pPr>
        <w:pStyle w:val="af8"/>
        <w:numPr>
          <w:ilvl w:val="0"/>
          <w:numId w:val="40"/>
        </w:numPr>
        <w:spacing w:line="500" w:lineRule="exact"/>
        <w:ind w:leftChars="410" w:left="1240" w:firstLineChars="0"/>
        <w:rPr>
          <w:rFonts w:ascii="Arial Unicode MS" w:eastAsia="Arial Unicode MS" w:hAnsi="Arial Unicode MS" w:cs="Arial Unicode MS"/>
          <w:sz w:val="22"/>
        </w:rPr>
      </w:pPr>
      <w:r w:rsidRPr="00C140AB">
        <w:rPr>
          <w:rFonts w:ascii="Arial Unicode MS" w:eastAsia="Arial Unicode MS" w:hAnsi="Arial Unicode MS" w:cs="Arial Unicode MS" w:hint="eastAsia"/>
          <w:sz w:val="22"/>
        </w:rPr>
        <w:t>案例：实效EHS活动的五大展现形式</w:t>
      </w:r>
    </w:p>
    <w:p w14:paraId="71863287" w14:textId="77777777" w:rsidR="00AD1EAF" w:rsidRPr="00C140AB" w:rsidRDefault="00AD1EAF" w:rsidP="00BD1D67">
      <w:pPr>
        <w:pStyle w:val="af8"/>
        <w:numPr>
          <w:ilvl w:val="0"/>
          <w:numId w:val="40"/>
        </w:numPr>
        <w:spacing w:line="500" w:lineRule="exact"/>
        <w:ind w:leftChars="410" w:left="1240" w:firstLineChars="0"/>
        <w:rPr>
          <w:rFonts w:ascii="Arial Unicode MS" w:eastAsia="Arial Unicode MS" w:hAnsi="Arial Unicode MS" w:cs="Arial Unicode MS"/>
          <w:sz w:val="22"/>
        </w:rPr>
      </w:pPr>
      <w:r w:rsidRPr="00C140AB">
        <w:rPr>
          <w:rFonts w:ascii="Arial Unicode MS" w:eastAsia="Arial Unicode MS" w:hAnsi="Arial Unicode MS" w:cs="Arial Unicode MS" w:hint="eastAsia"/>
          <w:sz w:val="22"/>
        </w:rPr>
        <w:t>小</w:t>
      </w:r>
      <w:r w:rsidRPr="00C140AB">
        <w:rPr>
          <w:rFonts w:ascii="Arial Unicode MS" w:eastAsia="Arial Unicode MS" w:hAnsi="Arial Unicode MS" w:cs="Arial Unicode MS"/>
          <w:sz w:val="22"/>
        </w:rPr>
        <w:t>伤害</w:t>
      </w:r>
      <w:r w:rsidRPr="00C140AB">
        <w:rPr>
          <w:rFonts w:ascii="Arial Unicode MS" w:eastAsia="Arial Unicode MS" w:hAnsi="Arial Unicode MS" w:cs="Arial Unicode MS" w:hint="eastAsia"/>
          <w:sz w:val="22"/>
        </w:rPr>
        <w:t>、小</w:t>
      </w:r>
      <w:r w:rsidRPr="00C140AB">
        <w:rPr>
          <w:rFonts w:ascii="Arial Unicode MS" w:eastAsia="Arial Unicode MS" w:hAnsi="Arial Unicode MS" w:cs="Arial Unicode MS"/>
          <w:sz w:val="22"/>
        </w:rPr>
        <w:t>事故提报</w:t>
      </w:r>
    </w:p>
    <w:p w14:paraId="444D6685" w14:textId="77777777" w:rsidR="00AD1EAF" w:rsidRPr="00C140AB" w:rsidRDefault="00AD1EAF" w:rsidP="00BD1D67">
      <w:pPr>
        <w:pStyle w:val="af8"/>
        <w:numPr>
          <w:ilvl w:val="0"/>
          <w:numId w:val="40"/>
        </w:numPr>
        <w:spacing w:line="500" w:lineRule="exact"/>
        <w:ind w:leftChars="410" w:left="1240" w:firstLineChars="0"/>
        <w:rPr>
          <w:rFonts w:ascii="Arial Unicode MS" w:eastAsia="Arial Unicode MS" w:hAnsi="Arial Unicode MS" w:cs="Arial Unicode MS"/>
          <w:sz w:val="22"/>
        </w:rPr>
      </w:pPr>
      <w:r w:rsidRPr="00C140AB">
        <w:rPr>
          <w:rFonts w:ascii="Arial Unicode MS" w:eastAsia="Arial Unicode MS" w:hAnsi="Arial Unicode MS" w:cs="Arial Unicode MS" w:hint="eastAsia"/>
          <w:sz w:val="22"/>
        </w:rPr>
        <w:t>合</w:t>
      </w:r>
      <w:r w:rsidRPr="00C140AB">
        <w:rPr>
          <w:rFonts w:ascii="Arial Unicode MS" w:eastAsia="Arial Unicode MS" w:hAnsi="Arial Unicode MS" w:cs="Arial Unicode MS"/>
          <w:sz w:val="22"/>
        </w:rPr>
        <w:t>理化建议</w:t>
      </w:r>
    </w:p>
    <w:p w14:paraId="6862D15C" w14:textId="77777777" w:rsidR="00AD1EAF" w:rsidRPr="004833FB" w:rsidRDefault="00AD1EAF" w:rsidP="00BD1D67">
      <w:pPr>
        <w:pStyle w:val="af8"/>
        <w:numPr>
          <w:ilvl w:val="0"/>
          <w:numId w:val="22"/>
        </w:numPr>
        <w:spacing w:line="500" w:lineRule="exact"/>
        <w:ind w:leftChars="200" w:left="869" w:hangingChars="213" w:hanging="469"/>
        <w:rPr>
          <w:rFonts w:ascii="Arial Unicode MS" w:eastAsia="Arial Unicode MS" w:hAnsi="Arial Unicode MS" w:cs="Arial Unicode MS"/>
          <w:kern w:val="0"/>
          <w:sz w:val="22"/>
        </w:rPr>
      </w:pPr>
      <w:r w:rsidRPr="004833FB">
        <w:rPr>
          <w:rFonts w:ascii="Arial Unicode MS" w:eastAsia="Arial Unicode MS" w:hAnsi="Arial Unicode MS" w:cs="Arial Unicode MS" w:hint="eastAsia"/>
          <w:kern w:val="0"/>
          <w:sz w:val="22"/>
        </w:rPr>
        <w:t>EHS宣</w:t>
      </w:r>
      <w:r w:rsidRPr="004833FB">
        <w:rPr>
          <w:rFonts w:ascii="Arial Unicode MS" w:eastAsia="Arial Unicode MS" w:hAnsi="Arial Unicode MS" w:cs="Arial Unicode MS"/>
          <w:kern w:val="0"/>
          <w:sz w:val="22"/>
        </w:rPr>
        <w:t>传</w:t>
      </w:r>
      <w:r w:rsidRPr="004833FB">
        <w:rPr>
          <w:rFonts w:ascii="Arial Unicode MS" w:eastAsia="Arial Unicode MS" w:hAnsi="Arial Unicode MS" w:cs="Arial Unicode MS" w:hint="eastAsia"/>
          <w:kern w:val="0"/>
          <w:sz w:val="22"/>
        </w:rPr>
        <w:t>与</w:t>
      </w:r>
      <w:r w:rsidRPr="004833FB">
        <w:rPr>
          <w:rFonts w:ascii="Arial Unicode MS" w:eastAsia="Arial Unicode MS" w:hAnsi="Arial Unicode MS" w:cs="Arial Unicode MS"/>
          <w:kern w:val="0"/>
          <w:sz w:val="22"/>
        </w:rPr>
        <w:t>活动的</w:t>
      </w:r>
      <w:r w:rsidRPr="004833FB">
        <w:rPr>
          <w:rFonts w:ascii="Arial Unicode MS" w:eastAsia="Arial Unicode MS" w:hAnsi="Arial Unicode MS" w:cs="Arial Unicode MS" w:hint="eastAsia"/>
          <w:kern w:val="0"/>
          <w:sz w:val="22"/>
        </w:rPr>
        <w:t>开</w:t>
      </w:r>
      <w:r w:rsidRPr="004833FB">
        <w:rPr>
          <w:rFonts w:ascii="Arial Unicode MS" w:eastAsia="Arial Unicode MS" w:hAnsi="Arial Unicode MS" w:cs="Arial Unicode MS"/>
          <w:kern w:val="0"/>
          <w:sz w:val="22"/>
        </w:rPr>
        <w:t>展要领</w:t>
      </w:r>
    </w:p>
    <w:p w14:paraId="3206967B" w14:textId="77777777" w:rsidR="00AD1EAF" w:rsidRPr="00C140AB" w:rsidRDefault="00AD1EAF" w:rsidP="00BD1D67">
      <w:pPr>
        <w:pStyle w:val="af8"/>
        <w:numPr>
          <w:ilvl w:val="0"/>
          <w:numId w:val="41"/>
        </w:numPr>
        <w:spacing w:line="500" w:lineRule="exact"/>
        <w:ind w:leftChars="410" w:left="1240" w:firstLineChars="0"/>
        <w:rPr>
          <w:rFonts w:ascii="Arial Unicode MS" w:eastAsia="Arial Unicode MS" w:hAnsi="Arial Unicode MS" w:cs="Arial Unicode MS"/>
          <w:sz w:val="22"/>
        </w:rPr>
      </w:pPr>
      <w:r w:rsidRPr="00C140AB">
        <w:rPr>
          <w:rFonts w:ascii="Arial Unicode MS" w:eastAsia="Arial Unicode MS" w:hAnsi="Arial Unicode MS" w:cs="Arial Unicode MS" w:hint="eastAsia"/>
          <w:sz w:val="22"/>
        </w:rPr>
        <w:t>EHS</w:t>
      </w:r>
      <w:r w:rsidRPr="00C140AB">
        <w:rPr>
          <w:rFonts w:ascii="Arial Unicode MS" w:eastAsia="Arial Unicode MS" w:hAnsi="Arial Unicode MS" w:cs="Arial Unicode MS"/>
          <w:sz w:val="22"/>
        </w:rPr>
        <w:t>宣传的目标</w:t>
      </w:r>
    </w:p>
    <w:p w14:paraId="41C7C147" w14:textId="77777777" w:rsidR="00AD1EAF" w:rsidRPr="00C140AB" w:rsidRDefault="00AD1EAF" w:rsidP="00BD1D67">
      <w:pPr>
        <w:pStyle w:val="af8"/>
        <w:numPr>
          <w:ilvl w:val="0"/>
          <w:numId w:val="41"/>
        </w:numPr>
        <w:spacing w:line="500" w:lineRule="exact"/>
        <w:ind w:leftChars="410" w:left="1240" w:firstLineChars="0"/>
        <w:rPr>
          <w:rFonts w:ascii="Arial Unicode MS" w:eastAsia="Arial Unicode MS" w:hAnsi="Arial Unicode MS" w:cs="Arial Unicode MS"/>
          <w:sz w:val="22"/>
        </w:rPr>
      </w:pPr>
      <w:r w:rsidRPr="00C140AB">
        <w:rPr>
          <w:rFonts w:ascii="Arial Unicode MS" w:eastAsia="Arial Unicode MS" w:hAnsi="Arial Unicode MS" w:cs="Arial Unicode MS" w:hint="eastAsia"/>
          <w:sz w:val="22"/>
        </w:rPr>
        <w:t>EHS</w:t>
      </w:r>
      <w:r w:rsidRPr="00C140AB">
        <w:rPr>
          <w:rFonts w:ascii="Arial Unicode MS" w:eastAsia="Arial Unicode MS" w:hAnsi="Arial Unicode MS" w:cs="Arial Unicode MS"/>
          <w:sz w:val="22"/>
        </w:rPr>
        <w:t>宣传的常见展现形式</w:t>
      </w:r>
    </w:p>
    <w:p w14:paraId="274E9D68" w14:textId="77777777" w:rsidR="00AD1EAF" w:rsidRPr="00C140AB" w:rsidRDefault="00AD1EAF" w:rsidP="00BD1D67">
      <w:pPr>
        <w:pStyle w:val="af8"/>
        <w:numPr>
          <w:ilvl w:val="0"/>
          <w:numId w:val="41"/>
        </w:numPr>
        <w:spacing w:line="500" w:lineRule="exact"/>
        <w:ind w:leftChars="410" w:left="1240" w:firstLineChars="0"/>
        <w:rPr>
          <w:rFonts w:ascii="Arial Unicode MS" w:eastAsia="Arial Unicode MS" w:hAnsi="Arial Unicode MS" w:cs="Arial Unicode MS"/>
          <w:sz w:val="22"/>
        </w:rPr>
      </w:pPr>
      <w:r w:rsidRPr="00C140AB">
        <w:rPr>
          <w:rFonts w:ascii="Arial Unicode MS" w:eastAsia="Arial Unicode MS" w:hAnsi="Arial Unicode MS" w:cs="Arial Unicode MS" w:hint="eastAsia"/>
          <w:sz w:val="22"/>
        </w:rPr>
        <w:t>宣传</w:t>
      </w:r>
      <w:r w:rsidRPr="00C140AB">
        <w:rPr>
          <w:rFonts w:ascii="Arial Unicode MS" w:eastAsia="Arial Unicode MS" w:hAnsi="Arial Unicode MS" w:cs="Arial Unicode MS"/>
          <w:sz w:val="22"/>
        </w:rPr>
        <w:t>的八字方针</w:t>
      </w:r>
    </w:p>
    <w:p w14:paraId="34FD5E67" w14:textId="77777777" w:rsidR="00354A8F" w:rsidRPr="00354A8F" w:rsidRDefault="00354A8F" w:rsidP="00354A8F">
      <w:pPr>
        <w:pStyle w:val="af8"/>
        <w:spacing w:line="360" w:lineRule="auto"/>
        <w:ind w:left="851" w:firstLineChars="0" w:firstLine="0"/>
        <w:rPr>
          <w:rFonts w:ascii="华文细黑" w:eastAsia="华文细黑" w:hAnsi="华文细黑"/>
          <w:kern w:val="0"/>
          <w:szCs w:val="20"/>
        </w:rPr>
      </w:pPr>
    </w:p>
    <w:p w14:paraId="771B534E" w14:textId="77777777" w:rsidR="00354A8F" w:rsidRPr="00354A8F" w:rsidRDefault="00354A8F" w:rsidP="00AE6776">
      <w:pPr>
        <w:pStyle w:val="af8"/>
        <w:numPr>
          <w:ilvl w:val="0"/>
          <w:numId w:val="26"/>
        </w:numPr>
        <w:spacing w:line="500" w:lineRule="exact"/>
        <w:ind w:firstLineChars="0"/>
        <w:rPr>
          <w:rFonts w:ascii="Arial Unicode MS" w:eastAsia="Arial Unicode MS" w:hAnsi="Arial Unicode MS" w:cs="Arial Unicode MS"/>
          <w:b/>
          <w:sz w:val="22"/>
          <w:szCs w:val="21"/>
        </w:rPr>
      </w:pPr>
      <w:r w:rsidRPr="00354A8F">
        <w:rPr>
          <w:rFonts w:ascii="Arial Unicode MS" w:eastAsia="Arial Unicode MS" w:hAnsi="Arial Unicode MS" w:cs="Arial Unicode MS" w:hint="eastAsia"/>
          <w:b/>
          <w:sz w:val="22"/>
          <w:szCs w:val="21"/>
        </w:rPr>
        <w:t>主题六：EHS管理</w:t>
      </w:r>
      <w:r w:rsidRPr="00354A8F">
        <w:rPr>
          <w:rFonts w:ascii="Arial Unicode MS" w:eastAsia="Arial Unicode MS" w:hAnsi="Arial Unicode MS" w:cs="Arial Unicode MS"/>
          <w:b/>
          <w:sz w:val="22"/>
          <w:szCs w:val="21"/>
        </w:rPr>
        <w:t>者沟通技术</w:t>
      </w:r>
    </w:p>
    <w:p w14:paraId="1074966D" w14:textId="77777777" w:rsidR="00597BF6" w:rsidRPr="00D45C31" w:rsidRDefault="00597BF6" w:rsidP="00BD1D67">
      <w:pPr>
        <w:pStyle w:val="af8"/>
        <w:numPr>
          <w:ilvl w:val="0"/>
          <w:numId w:val="19"/>
        </w:numPr>
        <w:spacing w:line="500" w:lineRule="exact"/>
        <w:ind w:leftChars="200" w:left="869" w:hangingChars="213" w:hanging="469"/>
        <w:rPr>
          <w:rFonts w:ascii="Arial Unicode MS" w:eastAsia="Arial Unicode MS" w:hAnsi="Arial Unicode MS" w:cs="Arial Unicode MS"/>
          <w:kern w:val="0"/>
          <w:sz w:val="22"/>
        </w:rPr>
      </w:pPr>
      <w:r w:rsidRPr="00D45C31">
        <w:rPr>
          <w:rFonts w:ascii="Arial Unicode MS" w:eastAsia="Arial Unicode MS" w:hAnsi="Arial Unicode MS" w:cs="Arial Unicode MS" w:hint="eastAsia"/>
          <w:kern w:val="0"/>
          <w:sz w:val="22"/>
        </w:rPr>
        <w:t>不再有隔阂：EHS人员的高效沟通技巧</w:t>
      </w:r>
    </w:p>
    <w:p w14:paraId="63BB9E13" w14:textId="77777777" w:rsidR="00597BF6" w:rsidRPr="00815098" w:rsidRDefault="00597BF6" w:rsidP="00BD1D67">
      <w:pPr>
        <w:pStyle w:val="af8"/>
        <w:numPr>
          <w:ilvl w:val="0"/>
          <w:numId w:val="42"/>
        </w:numPr>
        <w:spacing w:line="500" w:lineRule="exact"/>
        <w:ind w:leftChars="410" w:left="1240" w:firstLineChars="0"/>
        <w:rPr>
          <w:rFonts w:ascii="Arial Unicode MS" w:eastAsia="Arial Unicode MS" w:hAnsi="Arial Unicode MS" w:cs="Arial Unicode MS"/>
          <w:sz w:val="22"/>
        </w:rPr>
      </w:pPr>
      <w:r w:rsidRPr="00815098">
        <w:rPr>
          <w:rFonts w:ascii="Arial Unicode MS" w:eastAsia="Arial Unicode MS" w:hAnsi="Arial Unicode MS" w:cs="Arial Unicode MS"/>
          <w:sz w:val="22"/>
        </w:rPr>
        <w:t>沟通的原理：</w:t>
      </w:r>
      <w:r w:rsidRPr="00815098">
        <w:rPr>
          <w:rFonts w:ascii="Arial Unicode MS" w:eastAsia="Arial Unicode MS" w:hAnsi="Arial Unicode MS" w:cs="Arial Unicode MS" w:hint="eastAsia"/>
          <w:sz w:val="22"/>
        </w:rPr>
        <w:t>接受与</w:t>
      </w:r>
      <w:r w:rsidRPr="00815098">
        <w:rPr>
          <w:rFonts w:ascii="Arial Unicode MS" w:eastAsia="Arial Unicode MS" w:hAnsi="Arial Unicode MS" w:cs="Arial Unicode MS"/>
          <w:sz w:val="22"/>
        </w:rPr>
        <w:t>认可</w:t>
      </w:r>
    </w:p>
    <w:p w14:paraId="2FAC2DDF" w14:textId="77777777" w:rsidR="00597BF6" w:rsidRPr="00815098" w:rsidRDefault="00597BF6" w:rsidP="00BD1D67">
      <w:pPr>
        <w:pStyle w:val="af8"/>
        <w:numPr>
          <w:ilvl w:val="0"/>
          <w:numId w:val="42"/>
        </w:numPr>
        <w:spacing w:line="500" w:lineRule="exact"/>
        <w:ind w:leftChars="410" w:left="1240" w:firstLineChars="0"/>
        <w:rPr>
          <w:rFonts w:ascii="Arial Unicode MS" w:eastAsia="Arial Unicode MS" w:hAnsi="Arial Unicode MS" w:cs="Arial Unicode MS"/>
          <w:sz w:val="22"/>
        </w:rPr>
      </w:pPr>
      <w:r w:rsidRPr="00815098">
        <w:rPr>
          <w:rFonts w:ascii="Arial Unicode MS" w:eastAsia="Arial Unicode MS" w:hAnsi="Arial Unicode MS" w:cs="Arial Unicode MS" w:hint="eastAsia"/>
          <w:sz w:val="22"/>
        </w:rPr>
        <w:t>彼此理解和接受：高效沟通的目的</w:t>
      </w:r>
    </w:p>
    <w:p w14:paraId="7B689E39" w14:textId="77777777" w:rsidR="00597BF6" w:rsidRPr="00815098" w:rsidRDefault="00597BF6" w:rsidP="00BD1D67">
      <w:pPr>
        <w:pStyle w:val="af8"/>
        <w:numPr>
          <w:ilvl w:val="0"/>
          <w:numId w:val="42"/>
        </w:numPr>
        <w:spacing w:line="500" w:lineRule="exact"/>
        <w:ind w:leftChars="410" w:left="1240" w:firstLineChars="0"/>
        <w:rPr>
          <w:rFonts w:ascii="Arial Unicode MS" w:eastAsia="Arial Unicode MS" w:hAnsi="Arial Unicode MS" w:cs="Arial Unicode MS"/>
          <w:sz w:val="22"/>
        </w:rPr>
      </w:pPr>
      <w:r w:rsidRPr="00815098">
        <w:rPr>
          <w:rFonts w:ascii="Arial Unicode MS" w:eastAsia="Arial Unicode MS" w:hAnsi="Arial Unicode MS" w:cs="Arial Unicode MS"/>
          <w:sz w:val="22"/>
        </w:rPr>
        <w:t>EHS</w:t>
      </w:r>
      <w:r w:rsidRPr="00815098">
        <w:rPr>
          <w:rFonts w:ascii="Arial Unicode MS" w:eastAsia="Arial Unicode MS" w:hAnsi="Arial Unicode MS" w:cs="Arial Unicode MS" w:hint="eastAsia"/>
          <w:sz w:val="22"/>
        </w:rPr>
        <w:t>管理者</w:t>
      </w:r>
      <w:r w:rsidRPr="00815098">
        <w:rPr>
          <w:rFonts w:ascii="Arial Unicode MS" w:eastAsia="Arial Unicode MS" w:hAnsi="Arial Unicode MS" w:cs="Arial Unicode MS"/>
          <w:sz w:val="22"/>
        </w:rPr>
        <w:t>的痛：</w:t>
      </w:r>
      <w:r w:rsidRPr="00815098">
        <w:rPr>
          <w:rFonts w:ascii="Arial Unicode MS" w:eastAsia="Arial Unicode MS" w:hAnsi="Arial Unicode MS" w:cs="Arial Unicode MS" w:hint="eastAsia"/>
          <w:sz w:val="22"/>
        </w:rPr>
        <w:t>部门</w:t>
      </w:r>
      <w:r w:rsidRPr="00815098">
        <w:rPr>
          <w:rFonts w:ascii="Arial Unicode MS" w:eastAsia="Arial Unicode MS" w:hAnsi="Arial Unicode MS" w:cs="Arial Unicode MS"/>
          <w:sz w:val="22"/>
        </w:rPr>
        <w:t>的参与度</w:t>
      </w:r>
      <w:r w:rsidRPr="00815098">
        <w:rPr>
          <w:rFonts w:ascii="Arial Unicode MS" w:eastAsia="Arial Unicode MS" w:hAnsi="Arial Unicode MS" w:cs="Arial Unicode MS" w:hint="eastAsia"/>
          <w:sz w:val="22"/>
        </w:rPr>
        <w:t>与</w:t>
      </w:r>
      <w:r w:rsidRPr="00815098">
        <w:rPr>
          <w:rFonts w:ascii="Arial Unicode MS" w:eastAsia="Arial Unicode MS" w:hAnsi="Arial Unicode MS" w:cs="Arial Unicode MS"/>
          <w:sz w:val="22"/>
        </w:rPr>
        <w:t>沟通</w:t>
      </w:r>
    </w:p>
    <w:p w14:paraId="778AE538" w14:textId="77777777" w:rsidR="00597BF6" w:rsidRPr="00815098" w:rsidRDefault="00597BF6" w:rsidP="00BD1D67">
      <w:pPr>
        <w:pStyle w:val="af8"/>
        <w:numPr>
          <w:ilvl w:val="0"/>
          <w:numId w:val="42"/>
        </w:numPr>
        <w:spacing w:line="500" w:lineRule="exact"/>
        <w:ind w:leftChars="410" w:left="1240" w:firstLineChars="0"/>
        <w:rPr>
          <w:rFonts w:ascii="Arial Unicode MS" w:eastAsia="Arial Unicode MS" w:hAnsi="Arial Unicode MS" w:cs="Arial Unicode MS"/>
          <w:sz w:val="22"/>
        </w:rPr>
      </w:pPr>
      <w:r w:rsidRPr="00815098">
        <w:rPr>
          <w:rFonts w:ascii="Arial Unicode MS" w:eastAsia="Arial Unicode MS" w:hAnsi="Arial Unicode MS" w:cs="Arial Unicode MS" w:hint="eastAsia"/>
          <w:sz w:val="22"/>
        </w:rPr>
        <w:t>研发：EHS高效沟通的三个要素和八个策略</w:t>
      </w:r>
    </w:p>
    <w:p w14:paraId="26888091" w14:textId="77777777" w:rsidR="00597BF6" w:rsidRPr="00815098" w:rsidRDefault="00597BF6" w:rsidP="00BD1D67">
      <w:pPr>
        <w:pStyle w:val="af8"/>
        <w:numPr>
          <w:ilvl w:val="0"/>
          <w:numId w:val="42"/>
        </w:numPr>
        <w:spacing w:line="500" w:lineRule="exact"/>
        <w:ind w:leftChars="410" w:left="1240" w:firstLineChars="0"/>
        <w:rPr>
          <w:rFonts w:ascii="Arial Unicode MS" w:eastAsia="Arial Unicode MS" w:hAnsi="Arial Unicode MS" w:cs="Arial Unicode MS"/>
          <w:sz w:val="22"/>
        </w:rPr>
      </w:pPr>
      <w:r w:rsidRPr="00815098">
        <w:rPr>
          <w:rFonts w:ascii="Arial Unicode MS" w:eastAsia="Arial Unicode MS" w:hAnsi="Arial Unicode MS" w:cs="Arial Unicode MS" w:hint="eastAsia"/>
          <w:sz w:val="22"/>
        </w:rPr>
        <w:t>让更多人接受：EHS人员的四大沟通对象与沟通策略</w:t>
      </w:r>
    </w:p>
    <w:p w14:paraId="5DB911D1" w14:textId="77777777" w:rsidR="00597BF6" w:rsidRPr="00D45C31" w:rsidRDefault="00597BF6" w:rsidP="00BD1D67">
      <w:pPr>
        <w:pStyle w:val="af8"/>
        <w:numPr>
          <w:ilvl w:val="0"/>
          <w:numId w:val="19"/>
        </w:numPr>
        <w:spacing w:line="500" w:lineRule="exact"/>
        <w:ind w:leftChars="200" w:left="869" w:hangingChars="213" w:hanging="469"/>
        <w:rPr>
          <w:rFonts w:ascii="Arial Unicode MS" w:eastAsia="Arial Unicode MS" w:hAnsi="Arial Unicode MS" w:cs="Arial Unicode MS"/>
          <w:kern w:val="0"/>
          <w:sz w:val="22"/>
        </w:rPr>
      </w:pPr>
      <w:r w:rsidRPr="00D45C31">
        <w:rPr>
          <w:rFonts w:ascii="Arial Unicode MS" w:eastAsia="Arial Unicode MS" w:hAnsi="Arial Unicode MS" w:cs="Arial Unicode MS" w:hint="eastAsia"/>
          <w:kern w:val="0"/>
          <w:sz w:val="22"/>
        </w:rPr>
        <w:t>EHS管理中</w:t>
      </w:r>
      <w:r w:rsidRPr="00D45C31">
        <w:rPr>
          <w:rFonts w:ascii="Arial Unicode MS" w:eastAsia="Arial Unicode MS" w:hAnsi="Arial Unicode MS" w:cs="Arial Unicode MS"/>
          <w:kern w:val="0"/>
          <w:sz w:val="22"/>
        </w:rPr>
        <w:t>的问题应对与技巧</w:t>
      </w:r>
    </w:p>
    <w:p w14:paraId="1FED6248" w14:textId="77777777" w:rsidR="00597BF6" w:rsidRPr="00815098" w:rsidRDefault="00597BF6" w:rsidP="00BD1D67">
      <w:pPr>
        <w:pStyle w:val="af8"/>
        <w:numPr>
          <w:ilvl w:val="0"/>
          <w:numId w:val="43"/>
        </w:numPr>
        <w:spacing w:line="500" w:lineRule="exact"/>
        <w:ind w:leftChars="410" w:left="1240" w:firstLineChars="0"/>
        <w:rPr>
          <w:rFonts w:ascii="Arial Unicode MS" w:eastAsia="Arial Unicode MS" w:hAnsi="Arial Unicode MS" w:cs="Arial Unicode MS"/>
          <w:sz w:val="22"/>
        </w:rPr>
      </w:pPr>
      <w:r w:rsidRPr="00815098">
        <w:rPr>
          <w:rFonts w:ascii="Arial Unicode MS" w:eastAsia="Arial Unicode MS" w:hAnsi="Arial Unicode MS" w:cs="Arial Unicode MS" w:hint="eastAsia"/>
          <w:sz w:val="22"/>
        </w:rPr>
        <w:t>巧用老板：如何让老板关注EHS管理绩效</w:t>
      </w:r>
    </w:p>
    <w:p w14:paraId="70E03873" w14:textId="77777777" w:rsidR="00597BF6" w:rsidRPr="00815098" w:rsidRDefault="00597BF6" w:rsidP="00BD1D67">
      <w:pPr>
        <w:pStyle w:val="af8"/>
        <w:numPr>
          <w:ilvl w:val="0"/>
          <w:numId w:val="43"/>
        </w:numPr>
        <w:spacing w:line="500" w:lineRule="exact"/>
        <w:ind w:leftChars="410" w:left="1240" w:firstLineChars="0"/>
        <w:rPr>
          <w:rFonts w:ascii="Arial Unicode MS" w:eastAsia="Arial Unicode MS" w:hAnsi="Arial Unicode MS" w:cs="Arial Unicode MS"/>
          <w:sz w:val="22"/>
        </w:rPr>
      </w:pPr>
      <w:r w:rsidRPr="00815098">
        <w:rPr>
          <w:rFonts w:ascii="Arial Unicode MS" w:eastAsia="Arial Unicode MS" w:hAnsi="Arial Unicode MS" w:cs="Arial Unicode MS" w:hint="eastAsia"/>
          <w:sz w:val="22"/>
        </w:rPr>
        <w:t>巧用报表：EHS KPI设定与运行监测</w:t>
      </w:r>
    </w:p>
    <w:p w14:paraId="64E27AE0" w14:textId="77777777" w:rsidR="00597BF6" w:rsidRPr="00815098" w:rsidRDefault="00597BF6" w:rsidP="00BD1D67">
      <w:pPr>
        <w:pStyle w:val="af8"/>
        <w:numPr>
          <w:ilvl w:val="0"/>
          <w:numId w:val="43"/>
        </w:numPr>
        <w:spacing w:line="500" w:lineRule="exact"/>
        <w:ind w:leftChars="410" w:left="1240" w:firstLineChars="0"/>
        <w:rPr>
          <w:rFonts w:ascii="Arial Unicode MS" w:eastAsia="Arial Unicode MS" w:hAnsi="Arial Unicode MS" w:cs="Arial Unicode MS"/>
          <w:sz w:val="22"/>
        </w:rPr>
      </w:pPr>
      <w:r w:rsidRPr="00815098">
        <w:rPr>
          <w:rFonts w:ascii="Arial Unicode MS" w:eastAsia="Arial Unicode MS" w:hAnsi="Arial Unicode MS" w:cs="Arial Unicode MS" w:hint="eastAsia"/>
          <w:sz w:val="22"/>
        </w:rPr>
        <w:t>巧用案例：EHS管理人员如何运用压力管理</w:t>
      </w:r>
    </w:p>
    <w:p w14:paraId="5F90E12E" w14:textId="77777777" w:rsidR="00597BF6" w:rsidRPr="00815098" w:rsidRDefault="00597BF6" w:rsidP="00BD1D67">
      <w:pPr>
        <w:pStyle w:val="af8"/>
        <w:numPr>
          <w:ilvl w:val="0"/>
          <w:numId w:val="43"/>
        </w:numPr>
        <w:spacing w:line="500" w:lineRule="exact"/>
        <w:ind w:leftChars="410" w:left="1240" w:firstLineChars="0"/>
        <w:rPr>
          <w:rFonts w:ascii="Arial Unicode MS" w:eastAsia="Arial Unicode MS" w:hAnsi="Arial Unicode MS" w:cs="Arial Unicode MS"/>
          <w:sz w:val="22"/>
        </w:rPr>
      </w:pPr>
      <w:r w:rsidRPr="00815098">
        <w:rPr>
          <w:rFonts w:ascii="Arial Unicode MS" w:eastAsia="Arial Unicode MS" w:hAnsi="Arial Unicode MS" w:cs="Arial Unicode MS" w:hint="eastAsia"/>
          <w:sz w:val="22"/>
        </w:rPr>
        <w:t>巧</w:t>
      </w:r>
      <w:r w:rsidRPr="00815098">
        <w:rPr>
          <w:rFonts w:ascii="Arial Unicode MS" w:eastAsia="Arial Unicode MS" w:hAnsi="Arial Unicode MS" w:cs="Arial Unicode MS"/>
          <w:sz w:val="22"/>
        </w:rPr>
        <w:t>用氛围</w:t>
      </w:r>
      <w:r w:rsidRPr="00815098">
        <w:rPr>
          <w:rFonts w:ascii="Arial Unicode MS" w:eastAsia="Arial Unicode MS" w:hAnsi="Arial Unicode MS" w:cs="Arial Unicode MS" w:hint="eastAsia"/>
          <w:sz w:val="22"/>
        </w:rPr>
        <w:t>：如</w:t>
      </w:r>
      <w:r w:rsidRPr="00815098">
        <w:rPr>
          <w:rFonts w:ascii="Arial Unicode MS" w:eastAsia="Arial Unicode MS" w:hAnsi="Arial Unicode MS" w:cs="Arial Unicode MS"/>
          <w:sz w:val="22"/>
        </w:rPr>
        <w:t>何让全员参与</w:t>
      </w:r>
      <w:r w:rsidRPr="00815098">
        <w:rPr>
          <w:rFonts w:ascii="Arial Unicode MS" w:eastAsia="Arial Unicode MS" w:hAnsi="Arial Unicode MS" w:cs="Arial Unicode MS" w:hint="eastAsia"/>
          <w:sz w:val="22"/>
        </w:rPr>
        <w:t>E</w:t>
      </w:r>
      <w:r w:rsidRPr="00815098">
        <w:rPr>
          <w:rFonts w:ascii="Arial Unicode MS" w:eastAsia="Arial Unicode MS" w:hAnsi="Arial Unicode MS" w:cs="Arial Unicode MS"/>
          <w:sz w:val="22"/>
        </w:rPr>
        <w:t>HS</w:t>
      </w:r>
      <w:r w:rsidRPr="00815098">
        <w:rPr>
          <w:rFonts w:ascii="Arial Unicode MS" w:eastAsia="Arial Unicode MS" w:hAnsi="Arial Unicode MS" w:cs="Arial Unicode MS" w:hint="eastAsia"/>
          <w:sz w:val="22"/>
        </w:rPr>
        <w:t>管理</w:t>
      </w:r>
    </w:p>
    <w:p w14:paraId="444B7669" w14:textId="77777777" w:rsidR="00354A8F" w:rsidRPr="00597BF6" w:rsidRDefault="00354A8F" w:rsidP="00354A8F">
      <w:pPr>
        <w:ind w:leftChars="142" w:left="284"/>
        <w:rPr>
          <w:rFonts w:ascii="华文细黑" w:eastAsia="华文细黑" w:hAnsi="华文细黑"/>
          <w:sz w:val="21"/>
          <w:lang w:eastAsia="zh-CN"/>
        </w:rPr>
      </w:pPr>
    </w:p>
    <w:p w14:paraId="1E0A84B2" w14:textId="77777777" w:rsidR="00354A8F" w:rsidRPr="00354A8F" w:rsidRDefault="00354A8F" w:rsidP="00354A8F">
      <w:pPr>
        <w:rPr>
          <w:rFonts w:ascii="Arial Unicode MS" w:eastAsia="Arial Unicode MS" w:hAnsi="Arial Unicode MS" w:cs="Arial Unicode MS"/>
          <w:b/>
          <w:color w:val="0B86D6" w:themeColor="background2" w:themeShade="80"/>
          <w:sz w:val="28"/>
          <w:szCs w:val="32"/>
        </w:rPr>
      </w:pPr>
      <w:proofErr w:type="spellStart"/>
      <w:r w:rsidRPr="00354A8F">
        <w:rPr>
          <w:rFonts w:ascii="Arial Unicode MS" w:eastAsia="Arial Unicode MS" w:hAnsi="Arial Unicode MS" w:cs="Arial Unicode MS" w:hint="eastAsia"/>
          <w:b/>
          <w:color w:val="0B86D6" w:themeColor="background2" w:themeShade="80"/>
          <w:sz w:val="28"/>
          <w:szCs w:val="32"/>
        </w:rPr>
        <w:t>课后跟进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1799"/>
        <w:gridCol w:w="5761"/>
      </w:tblGrid>
      <w:tr w:rsidR="00354A8F" w:rsidRPr="00354A8F" w14:paraId="3F22FEB8" w14:textId="77777777" w:rsidTr="00BB4ED9">
        <w:tc>
          <w:tcPr>
            <w:tcW w:w="1500" w:type="pct"/>
            <w:shd w:val="clear" w:color="auto" w:fill="5590CC" w:themeFill="accent1"/>
          </w:tcPr>
          <w:p w14:paraId="14915F62" w14:textId="77777777" w:rsidR="00354A8F" w:rsidRPr="00354A8F" w:rsidRDefault="00354A8F" w:rsidP="00BB4ED9">
            <w:pPr>
              <w:rPr>
                <w:rFonts w:ascii="华文细黑" w:eastAsia="华文细黑" w:hAnsi="华文细黑"/>
                <w:sz w:val="11"/>
                <w:szCs w:val="10"/>
              </w:rPr>
            </w:pPr>
          </w:p>
        </w:tc>
        <w:tc>
          <w:tcPr>
            <w:tcW w:w="833" w:type="pct"/>
            <w:shd w:val="clear" w:color="auto" w:fill="9FC9EB" w:themeFill="accent2"/>
          </w:tcPr>
          <w:p w14:paraId="2804E75A" w14:textId="77777777" w:rsidR="00354A8F" w:rsidRPr="00354A8F" w:rsidRDefault="00354A8F" w:rsidP="00BB4ED9">
            <w:pPr>
              <w:rPr>
                <w:rFonts w:ascii="华文细黑" w:eastAsia="华文细黑" w:hAnsi="华文细黑"/>
                <w:sz w:val="11"/>
                <w:szCs w:val="10"/>
              </w:rPr>
            </w:pPr>
          </w:p>
        </w:tc>
        <w:tc>
          <w:tcPr>
            <w:tcW w:w="2667" w:type="pct"/>
            <w:shd w:val="clear" w:color="auto" w:fill="A5D028" w:themeFill="accent4"/>
          </w:tcPr>
          <w:p w14:paraId="5F2C3CBD" w14:textId="77777777" w:rsidR="00354A8F" w:rsidRPr="00354A8F" w:rsidRDefault="00354A8F" w:rsidP="00BB4ED9">
            <w:pPr>
              <w:rPr>
                <w:rFonts w:ascii="华文细黑" w:eastAsia="华文细黑" w:hAnsi="华文细黑"/>
                <w:sz w:val="11"/>
                <w:szCs w:val="10"/>
              </w:rPr>
            </w:pPr>
          </w:p>
        </w:tc>
      </w:tr>
    </w:tbl>
    <w:p w14:paraId="3C92AD70" w14:textId="77777777" w:rsidR="00354A8F" w:rsidRPr="00354A8F" w:rsidRDefault="00354A8F" w:rsidP="00354A8F">
      <w:pPr>
        <w:rPr>
          <w:rFonts w:ascii="华文细黑" w:eastAsia="华文细黑" w:hAnsi="华文细黑"/>
          <w:sz w:val="21"/>
        </w:rPr>
      </w:pPr>
    </w:p>
    <w:tbl>
      <w:tblPr>
        <w:tblStyle w:val="af2"/>
        <w:tblW w:w="10490" w:type="dxa"/>
        <w:tblInd w:w="250" w:type="dxa"/>
        <w:tblBorders>
          <w:top w:val="single" w:sz="12" w:space="0" w:color="4D9ADA" w:themeColor="accent2" w:themeShade="BF"/>
          <w:left w:val="none" w:sz="0" w:space="0" w:color="auto"/>
          <w:bottom w:val="single" w:sz="12" w:space="0" w:color="4D9ADA" w:themeColor="accent2" w:themeShade="BF"/>
          <w:right w:val="none" w:sz="0" w:space="0" w:color="auto"/>
          <w:insideH w:val="single" w:sz="4" w:space="0" w:color="4D9ADA" w:themeColor="accent2" w:themeShade="BF"/>
          <w:insideV w:val="single" w:sz="4" w:space="0" w:color="4D9ADA" w:themeColor="accent2" w:themeShade="BF"/>
        </w:tblBorders>
        <w:tblLook w:val="04A0" w:firstRow="1" w:lastRow="0" w:firstColumn="1" w:lastColumn="0" w:noHBand="0" w:noVBand="1"/>
      </w:tblPr>
      <w:tblGrid>
        <w:gridCol w:w="2757"/>
        <w:gridCol w:w="7733"/>
      </w:tblGrid>
      <w:tr w:rsidR="00354A8F" w:rsidRPr="00354A8F" w14:paraId="473E16EE" w14:textId="77777777" w:rsidTr="00BB4ED9">
        <w:trPr>
          <w:trHeight w:val="454"/>
        </w:trPr>
        <w:tc>
          <w:tcPr>
            <w:tcW w:w="10490" w:type="dxa"/>
            <w:gridSpan w:val="2"/>
            <w:tcBorders>
              <w:top w:val="single" w:sz="12" w:space="0" w:color="4D9ADA" w:themeColor="accent2" w:themeShade="BF"/>
              <w:bottom w:val="single" w:sz="4" w:space="0" w:color="4D9ADA" w:themeColor="accent2" w:themeShade="BF"/>
            </w:tcBorders>
            <w:shd w:val="clear" w:color="auto" w:fill="00FFFF"/>
            <w:vAlign w:val="center"/>
          </w:tcPr>
          <w:p w14:paraId="62147E4C" w14:textId="77777777" w:rsidR="00354A8F" w:rsidRPr="00984F0E" w:rsidRDefault="00354A8F" w:rsidP="00BB4ED9">
            <w:pPr>
              <w:jc w:val="center"/>
              <w:rPr>
                <w:rFonts w:ascii="华文细黑" w:eastAsia="华文细黑" w:hAnsi="华文细黑"/>
                <w:b/>
                <w:sz w:val="28"/>
                <w:szCs w:val="24"/>
              </w:rPr>
            </w:pPr>
            <w:proofErr w:type="spellStart"/>
            <w:r w:rsidRPr="00984F0E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课后资料</w:t>
            </w:r>
            <w:proofErr w:type="spellEnd"/>
          </w:p>
        </w:tc>
      </w:tr>
      <w:tr w:rsidR="00354A8F" w:rsidRPr="00354A8F" w14:paraId="425F9991" w14:textId="77777777" w:rsidTr="00BB4ED9">
        <w:trPr>
          <w:trHeight w:val="454"/>
        </w:trPr>
        <w:tc>
          <w:tcPr>
            <w:tcW w:w="2757" w:type="dxa"/>
            <w:tcBorders>
              <w:top w:val="single" w:sz="4" w:space="0" w:color="4D9ADA" w:themeColor="accent2" w:themeShade="BF"/>
              <w:bottom w:val="single" w:sz="4" w:space="0" w:color="4D9ADA" w:themeColor="accent2" w:themeShade="BF"/>
            </w:tcBorders>
            <w:vAlign w:val="center"/>
          </w:tcPr>
          <w:p w14:paraId="340282D3" w14:textId="77777777" w:rsidR="00354A8F" w:rsidRPr="00317374" w:rsidRDefault="00354A8F" w:rsidP="00BB4ED9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proofErr w:type="spellStart"/>
            <w:r w:rsidRPr="00317374">
              <w:rPr>
                <w:rFonts w:ascii="Arial Unicode MS" w:eastAsia="Arial Unicode MS" w:hAnsi="Arial Unicode MS" w:cs="Arial Unicode MS" w:hint="eastAsia"/>
                <w:sz w:val="22"/>
              </w:rPr>
              <w:t>视频资料</w:t>
            </w:r>
            <w:proofErr w:type="spellEnd"/>
          </w:p>
        </w:tc>
        <w:tc>
          <w:tcPr>
            <w:tcW w:w="7733" w:type="dxa"/>
            <w:tcBorders>
              <w:top w:val="single" w:sz="4" w:space="0" w:color="4D9ADA" w:themeColor="accent2" w:themeShade="BF"/>
              <w:bottom w:val="single" w:sz="4" w:space="0" w:color="4D9ADA" w:themeColor="accent2" w:themeShade="BF"/>
            </w:tcBorders>
            <w:vAlign w:val="center"/>
          </w:tcPr>
          <w:p w14:paraId="59C00A30" w14:textId="77777777" w:rsidR="0020721C" w:rsidRPr="0024307B" w:rsidRDefault="0020721C" w:rsidP="0024307B">
            <w:pPr>
              <w:rPr>
                <w:rFonts w:ascii="Arial Unicode MS" w:eastAsia="Arial Unicode MS" w:hAnsi="Arial Unicode MS" w:cs="Arial Unicode MS"/>
                <w:sz w:val="22"/>
                <w:lang w:eastAsia="zh-CN"/>
              </w:rPr>
            </w:pPr>
            <w:r w:rsidRPr="0024307B">
              <w:rPr>
                <w:rFonts w:ascii="Arial Unicode MS" w:eastAsia="Arial Unicode MS" w:hAnsi="Arial Unicode MS" w:cs="Arial Unicode MS" w:hint="eastAsia"/>
                <w:sz w:val="22"/>
                <w:lang w:eastAsia="zh-CN"/>
              </w:rPr>
              <w:t>应急预案演练与执行启示（2篇）</w:t>
            </w:r>
          </w:p>
          <w:p w14:paraId="3753AC3A" w14:textId="77777777" w:rsidR="0020721C" w:rsidRPr="0024307B" w:rsidRDefault="0020721C" w:rsidP="0024307B">
            <w:pPr>
              <w:rPr>
                <w:rFonts w:ascii="Arial Unicode MS" w:eastAsia="Arial Unicode MS" w:hAnsi="Arial Unicode MS" w:cs="Arial Unicode MS"/>
                <w:sz w:val="22"/>
                <w:lang w:eastAsia="zh-CN"/>
              </w:rPr>
            </w:pPr>
            <w:r w:rsidRPr="0024307B">
              <w:rPr>
                <w:rFonts w:ascii="Arial Unicode MS" w:eastAsia="Arial Unicode MS" w:hAnsi="Arial Unicode MS" w:cs="Arial Unicode MS" w:hint="eastAsia"/>
                <w:sz w:val="22"/>
                <w:lang w:eastAsia="zh-CN"/>
              </w:rPr>
              <w:t>登高</w:t>
            </w:r>
            <w:r w:rsidRPr="0024307B">
              <w:rPr>
                <w:rFonts w:ascii="Arial Unicode MS" w:eastAsia="Arial Unicode MS" w:hAnsi="Arial Unicode MS" w:cs="Arial Unicode MS"/>
                <w:sz w:val="22"/>
                <w:lang w:eastAsia="zh-CN"/>
              </w:rPr>
              <w:t>事故应急知识（1篇）</w:t>
            </w:r>
          </w:p>
          <w:p w14:paraId="20031047" w14:textId="77777777" w:rsidR="0020721C" w:rsidRPr="0024307B" w:rsidRDefault="0020721C" w:rsidP="0024307B">
            <w:pPr>
              <w:rPr>
                <w:rFonts w:ascii="Arial Unicode MS" w:eastAsia="Arial Unicode MS" w:hAnsi="Arial Unicode MS" w:cs="Arial Unicode MS"/>
                <w:sz w:val="22"/>
                <w:lang w:eastAsia="zh-CN"/>
              </w:rPr>
            </w:pPr>
            <w:r w:rsidRPr="0024307B">
              <w:rPr>
                <w:rFonts w:ascii="Arial Unicode MS" w:eastAsia="Arial Unicode MS" w:hAnsi="Arial Unicode MS" w:cs="Arial Unicode MS" w:hint="eastAsia"/>
                <w:sz w:val="22"/>
                <w:lang w:eastAsia="zh-CN"/>
              </w:rPr>
              <w:t>受</w:t>
            </w:r>
            <w:r w:rsidRPr="0024307B">
              <w:rPr>
                <w:rFonts w:ascii="Arial Unicode MS" w:eastAsia="Arial Unicode MS" w:hAnsi="Arial Unicode MS" w:cs="Arial Unicode MS"/>
                <w:sz w:val="22"/>
                <w:lang w:eastAsia="zh-CN"/>
              </w:rPr>
              <w:t>限</w:t>
            </w:r>
            <w:r w:rsidRPr="0024307B">
              <w:rPr>
                <w:rFonts w:ascii="Arial Unicode MS" w:eastAsia="Arial Unicode MS" w:hAnsi="Arial Unicode MS" w:cs="Arial Unicode MS" w:hint="eastAsia"/>
                <w:sz w:val="22"/>
                <w:lang w:eastAsia="zh-CN"/>
              </w:rPr>
              <w:t>空</w:t>
            </w:r>
            <w:r w:rsidRPr="0024307B">
              <w:rPr>
                <w:rFonts w:ascii="Arial Unicode MS" w:eastAsia="Arial Unicode MS" w:hAnsi="Arial Unicode MS" w:cs="Arial Unicode MS"/>
                <w:sz w:val="22"/>
                <w:lang w:eastAsia="zh-CN"/>
              </w:rPr>
              <w:t>间应急知识（2</w:t>
            </w:r>
            <w:r w:rsidRPr="0024307B">
              <w:rPr>
                <w:rFonts w:ascii="Arial Unicode MS" w:eastAsia="Arial Unicode MS" w:hAnsi="Arial Unicode MS" w:cs="Arial Unicode MS" w:hint="eastAsia"/>
                <w:sz w:val="22"/>
                <w:lang w:eastAsia="zh-CN"/>
              </w:rPr>
              <w:t>篇</w:t>
            </w:r>
            <w:r w:rsidRPr="0024307B">
              <w:rPr>
                <w:rFonts w:ascii="Arial Unicode MS" w:eastAsia="Arial Unicode MS" w:hAnsi="Arial Unicode MS" w:cs="Arial Unicode MS"/>
                <w:sz w:val="22"/>
                <w:lang w:eastAsia="zh-CN"/>
              </w:rPr>
              <w:t>）</w:t>
            </w:r>
          </w:p>
          <w:p w14:paraId="30943A27" w14:textId="77777777" w:rsidR="0020721C" w:rsidRPr="0024307B" w:rsidRDefault="0020721C" w:rsidP="0024307B">
            <w:pPr>
              <w:rPr>
                <w:rFonts w:ascii="Arial Unicode MS" w:eastAsia="Arial Unicode MS" w:hAnsi="Arial Unicode MS" w:cs="Arial Unicode MS"/>
                <w:sz w:val="22"/>
                <w:lang w:eastAsia="zh-CN"/>
              </w:rPr>
            </w:pPr>
            <w:r w:rsidRPr="0024307B">
              <w:rPr>
                <w:rFonts w:ascii="Arial Unicode MS" w:eastAsia="Arial Unicode MS" w:hAnsi="Arial Unicode MS" w:cs="Arial Unicode MS"/>
                <w:sz w:val="22"/>
                <w:lang w:eastAsia="zh-CN"/>
              </w:rPr>
              <w:t>辨识什么是危险源（1</w:t>
            </w:r>
            <w:r w:rsidRPr="0024307B">
              <w:rPr>
                <w:rFonts w:ascii="Arial Unicode MS" w:eastAsia="Arial Unicode MS" w:hAnsi="Arial Unicode MS" w:cs="Arial Unicode MS" w:hint="eastAsia"/>
                <w:sz w:val="22"/>
                <w:lang w:eastAsia="zh-CN"/>
              </w:rPr>
              <w:t>篇</w:t>
            </w:r>
            <w:r w:rsidRPr="0024307B">
              <w:rPr>
                <w:rFonts w:ascii="Arial Unicode MS" w:eastAsia="Arial Unicode MS" w:hAnsi="Arial Unicode MS" w:cs="Arial Unicode MS"/>
                <w:sz w:val="22"/>
                <w:lang w:eastAsia="zh-CN"/>
              </w:rPr>
              <w:t>）（</w:t>
            </w:r>
            <w:r w:rsidRPr="0024307B">
              <w:rPr>
                <w:rFonts w:ascii="Arial Unicode MS" w:eastAsia="Arial Unicode MS" w:hAnsi="Arial Unicode MS" w:cs="Arial Unicode MS" w:hint="eastAsia"/>
                <w:sz w:val="22"/>
                <w:lang w:eastAsia="zh-CN"/>
              </w:rPr>
              <w:t>现</w:t>
            </w:r>
            <w:r w:rsidRPr="0024307B">
              <w:rPr>
                <w:rFonts w:ascii="Arial Unicode MS" w:eastAsia="Arial Unicode MS" w:hAnsi="Arial Unicode MS" w:cs="Arial Unicode MS"/>
                <w:sz w:val="22"/>
                <w:lang w:eastAsia="zh-CN"/>
              </w:rPr>
              <w:t>场拍摄视频）</w:t>
            </w:r>
          </w:p>
          <w:p w14:paraId="4187B326" w14:textId="77777777" w:rsidR="0020721C" w:rsidRPr="0024307B" w:rsidRDefault="0020721C" w:rsidP="0024307B">
            <w:pPr>
              <w:rPr>
                <w:rFonts w:ascii="Arial Unicode MS" w:eastAsia="Arial Unicode MS" w:hAnsi="Arial Unicode MS" w:cs="Arial Unicode MS"/>
                <w:sz w:val="22"/>
                <w:lang w:eastAsia="zh-CN"/>
              </w:rPr>
            </w:pPr>
            <w:r w:rsidRPr="0024307B">
              <w:rPr>
                <w:rFonts w:ascii="Arial Unicode MS" w:eastAsia="Arial Unicode MS" w:hAnsi="Arial Unicode MS" w:cs="Arial Unicode MS"/>
                <w:sz w:val="22"/>
                <w:lang w:eastAsia="zh-CN"/>
              </w:rPr>
              <w:t>危险源治理（2篇）</w:t>
            </w:r>
          </w:p>
          <w:p w14:paraId="5F61B4BD" w14:textId="0DF08F80" w:rsidR="00354A8F" w:rsidRPr="00317374" w:rsidRDefault="0020721C" w:rsidP="0020721C">
            <w:pPr>
              <w:rPr>
                <w:rFonts w:ascii="Arial Unicode MS" w:eastAsia="Arial Unicode MS" w:hAnsi="Arial Unicode MS" w:cs="Arial Unicode MS"/>
                <w:sz w:val="22"/>
                <w:lang w:eastAsia="zh-CN"/>
              </w:rPr>
            </w:pPr>
            <w:r w:rsidRPr="00317374">
              <w:rPr>
                <w:rFonts w:ascii="Arial Unicode MS" w:eastAsia="Arial Unicode MS" w:hAnsi="Arial Unicode MS" w:cs="Arial Unicode MS"/>
                <w:sz w:val="22"/>
                <w:lang w:eastAsia="zh-CN"/>
              </w:rPr>
              <w:t>员工行为纠正（2篇）</w:t>
            </w:r>
          </w:p>
        </w:tc>
      </w:tr>
      <w:tr w:rsidR="00354A8F" w:rsidRPr="00354A8F" w14:paraId="7380F6A2" w14:textId="77777777" w:rsidTr="00BB4ED9">
        <w:trPr>
          <w:trHeight w:val="454"/>
        </w:trPr>
        <w:tc>
          <w:tcPr>
            <w:tcW w:w="2757" w:type="dxa"/>
            <w:tcBorders>
              <w:top w:val="single" w:sz="4" w:space="0" w:color="4D9ADA" w:themeColor="accent2" w:themeShade="BF"/>
              <w:bottom w:val="single" w:sz="12" w:space="0" w:color="4D9ADA" w:themeColor="accent2" w:themeShade="BF"/>
            </w:tcBorders>
            <w:vAlign w:val="center"/>
          </w:tcPr>
          <w:p w14:paraId="68932085" w14:textId="77777777" w:rsidR="00354A8F" w:rsidRPr="00317374" w:rsidRDefault="00354A8F" w:rsidP="00BB4ED9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proofErr w:type="spellStart"/>
            <w:r w:rsidRPr="00317374">
              <w:rPr>
                <w:rFonts w:ascii="Arial Unicode MS" w:eastAsia="Arial Unicode MS" w:hAnsi="Arial Unicode MS" w:cs="Arial Unicode MS" w:hint="eastAsia"/>
                <w:sz w:val="22"/>
              </w:rPr>
              <w:t>文件表单</w:t>
            </w:r>
            <w:proofErr w:type="spellEnd"/>
          </w:p>
        </w:tc>
        <w:tc>
          <w:tcPr>
            <w:tcW w:w="7733" w:type="dxa"/>
            <w:tcBorders>
              <w:top w:val="single" w:sz="4" w:space="0" w:color="4D9ADA" w:themeColor="accent2" w:themeShade="BF"/>
              <w:bottom w:val="single" w:sz="12" w:space="0" w:color="4D9ADA" w:themeColor="accent2" w:themeShade="BF"/>
            </w:tcBorders>
            <w:vAlign w:val="center"/>
          </w:tcPr>
          <w:p w14:paraId="6D496B8A" w14:textId="77777777" w:rsidR="0020721C" w:rsidRPr="0024307B" w:rsidRDefault="0020721C" w:rsidP="0024307B">
            <w:pPr>
              <w:rPr>
                <w:rFonts w:ascii="Arial Unicode MS" w:eastAsia="Arial Unicode MS" w:hAnsi="Arial Unicode MS" w:cs="Arial Unicode MS"/>
                <w:sz w:val="22"/>
                <w:lang w:eastAsia="zh-CN"/>
              </w:rPr>
            </w:pPr>
            <w:r w:rsidRPr="0024307B">
              <w:rPr>
                <w:rFonts w:ascii="Arial Unicode MS" w:eastAsia="Arial Unicode MS" w:hAnsi="Arial Unicode MS" w:cs="Arial Unicode MS"/>
                <w:sz w:val="22"/>
                <w:lang w:eastAsia="zh-CN"/>
              </w:rPr>
              <w:t>法律法规一览表</w:t>
            </w:r>
          </w:p>
          <w:p w14:paraId="34AF76C8" w14:textId="77777777" w:rsidR="0020721C" w:rsidRPr="0024307B" w:rsidRDefault="0020721C" w:rsidP="0024307B">
            <w:pPr>
              <w:rPr>
                <w:rFonts w:ascii="Arial Unicode MS" w:eastAsia="Arial Unicode MS" w:hAnsi="Arial Unicode MS" w:cs="Arial Unicode MS"/>
                <w:sz w:val="22"/>
                <w:lang w:eastAsia="zh-CN"/>
              </w:rPr>
            </w:pPr>
            <w:r w:rsidRPr="0024307B">
              <w:rPr>
                <w:rFonts w:ascii="Arial Unicode MS" w:eastAsia="Arial Unicode MS" w:hAnsi="Arial Unicode MS" w:cs="Arial Unicode MS" w:hint="eastAsia"/>
                <w:sz w:val="22"/>
                <w:lang w:eastAsia="zh-CN"/>
              </w:rPr>
              <w:t>法</w:t>
            </w:r>
            <w:r w:rsidRPr="0024307B">
              <w:rPr>
                <w:rFonts w:ascii="Arial Unicode MS" w:eastAsia="Arial Unicode MS" w:hAnsi="Arial Unicode MS" w:cs="Arial Unicode MS"/>
                <w:sz w:val="22"/>
                <w:lang w:eastAsia="zh-CN"/>
              </w:rPr>
              <w:t>律法规</w:t>
            </w:r>
            <w:r w:rsidRPr="0024307B">
              <w:rPr>
                <w:rFonts w:ascii="Arial Unicode MS" w:eastAsia="Arial Unicode MS" w:hAnsi="Arial Unicode MS" w:cs="Arial Unicode MS" w:hint="eastAsia"/>
                <w:sz w:val="22"/>
                <w:lang w:eastAsia="zh-CN"/>
              </w:rPr>
              <w:t>合</w:t>
            </w:r>
            <w:r w:rsidRPr="0024307B">
              <w:rPr>
                <w:rFonts w:ascii="Arial Unicode MS" w:eastAsia="Arial Unicode MS" w:hAnsi="Arial Unicode MS" w:cs="Arial Unicode MS"/>
                <w:sz w:val="22"/>
                <w:lang w:eastAsia="zh-CN"/>
              </w:rPr>
              <w:t>规性评审报告</w:t>
            </w:r>
          </w:p>
          <w:p w14:paraId="4A6CB4D7" w14:textId="77777777" w:rsidR="0020721C" w:rsidRPr="0024307B" w:rsidRDefault="0020721C" w:rsidP="0024307B">
            <w:pPr>
              <w:rPr>
                <w:rFonts w:ascii="Arial Unicode MS" w:eastAsia="Arial Unicode MS" w:hAnsi="Arial Unicode MS" w:cs="Arial Unicode MS"/>
                <w:sz w:val="22"/>
                <w:lang w:eastAsia="zh-CN"/>
              </w:rPr>
            </w:pPr>
            <w:r w:rsidRPr="0024307B">
              <w:rPr>
                <w:rFonts w:ascii="Arial Unicode MS" w:eastAsia="Arial Unicode MS" w:hAnsi="Arial Unicode MS" w:cs="Arial Unicode MS" w:hint="eastAsia"/>
                <w:sz w:val="22"/>
                <w:lang w:eastAsia="zh-CN"/>
              </w:rPr>
              <w:t>食</w:t>
            </w:r>
            <w:r w:rsidRPr="0024307B">
              <w:rPr>
                <w:rFonts w:ascii="Arial Unicode MS" w:eastAsia="Arial Unicode MS" w:hAnsi="Arial Unicode MS" w:cs="Arial Unicode MS"/>
                <w:sz w:val="22"/>
                <w:lang w:eastAsia="zh-CN"/>
              </w:rPr>
              <w:t>物中毒专项应急预</w:t>
            </w:r>
            <w:r w:rsidRPr="0024307B">
              <w:rPr>
                <w:rFonts w:ascii="Arial Unicode MS" w:eastAsia="Arial Unicode MS" w:hAnsi="Arial Unicode MS" w:cs="Arial Unicode MS" w:hint="eastAsia"/>
                <w:sz w:val="22"/>
                <w:lang w:eastAsia="zh-CN"/>
              </w:rPr>
              <w:t>案</w:t>
            </w:r>
          </w:p>
          <w:p w14:paraId="4762824F" w14:textId="77777777" w:rsidR="0020721C" w:rsidRPr="0024307B" w:rsidRDefault="0020721C" w:rsidP="0024307B">
            <w:pPr>
              <w:rPr>
                <w:rFonts w:ascii="Arial Unicode MS" w:eastAsia="Arial Unicode MS" w:hAnsi="Arial Unicode MS" w:cs="Arial Unicode MS"/>
                <w:sz w:val="22"/>
                <w:lang w:eastAsia="zh-CN"/>
              </w:rPr>
            </w:pPr>
            <w:r w:rsidRPr="0024307B">
              <w:rPr>
                <w:rFonts w:ascii="Arial Unicode MS" w:eastAsia="Arial Unicode MS" w:hAnsi="Arial Unicode MS" w:cs="Arial Unicode MS"/>
                <w:sz w:val="22"/>
                <w:lang w:eastAsia="zh-CN"/>
              </w:rPr>
              <w:t>电器火灾现场处置方案</w:t>
            </w:r>
          </w:p>
          <w:p w14:paraId="292DE140" w14:textId="77777777" w:rsidR="0020721C" w:rsidRPr="0024307B" w:rsidRDefault="0020721C" w:rsidP="0024307B">
            <w:pPr>
              <w:rPr>
                <w:rFonts w:ascii="Arial Unicode MS" w:eastAsia="Arial Unicode MS" w:hAnsi="Arial Unicode MS" w:cs="Arial Unicode MS"/>
                <w:sz w:val="22"/>
                <w:lang w:eastAsia="zh-CN"/>
              </w:rPr>
            </w:pPr>
            <w:r w:rsidRPr="0024307B">
              <w:rPr>
                <w:rFonts w:ascii="Arial Unicode MS" w:eastAsia="Arial Unicode MS" w:hAnsi="Arial Unicode MS" w:cs="Arial Unicode MS" w:hint="eastAsia"/>
                <w:sz w:val="22"/>
                <w:lang w:eastAsia="zh-CN"/>
              </w:rPr>
              <w:t>天然气</w:t>
            </w:r>
            <w:r w:rsidRPr="0024307B">
              <w:rPr>
                <w:rFonts w:ascii="Arial Unicode MS" w:eastAsia="Arial Unicode MS" w:hAnsi="Arial Unicode MS" w:cs="Arial Unicode MS"/>
                <w:sz w:val="22"/>
                <w:lang w:eastAsia="zh-CN"/>
              </w:rPr>
              <w:t>专项检查表</w:t>
            </w:r>
          </w:p>
          <w:p w14:paraId="602711D7" w14:textId="77777777" w:rsidR="0020721C" w:rsidRPr="0024307B" w:rsidRDefault="0020721C" w:rsidP="0024307B">
            <w:pPr>
              <w:rPr>
                <w:rFonts w:ascii="Arial Unicode MS" w:eastAsia="Arial Unicode MS" w:hAnsi="Arial Unicode MS" w:cs="Arial Unicode MS"/>
                <w:sz w:val="22"/>
                <w:lang w:eastAsia="zh-CN"/>
              </w:rPr>
            </w:pPr>
            <w:r w:rsidRPr="0024307B">
              <w:rPr>
                <w:rFonts w:ascii="Arial Unicode MS" w:eastAsia="Arial Unicode MS" w:hAnsi="Arial Unicode MS" w:cs="Arial Unicode MS" w:hint="eastAsia"/>
                <w:sz w:val="22"/>
                <w:lang w:eastAsia="zh-CN"/>
              </w:rPr>
              <w:t>液化气</w:t>
            </w:r>
            <w:r w:rsidRPr="0024307B">
              <w:rPr>
                <w:rFonts w:ascii="Arial Unicode MS" w:eastAsia="Arial Unicode MS" w:hAnsi="Arial Unicode MS" w:cs="Arial Unicode MS"/>
                <w:sz w:val="22"/>
                <w:lang w:eastAsia="zh-CN"/>
              </w:rPr>
              <w:t>专项检查表</w:t>
            </w:r>
          </w:p>
          <w:p w14:paraId="55E44AC8" w14:textId="77777777" w:rsidR="0020721C" w:rsidRPr="0024307B" w:rsidRDefault="0020721C" w:rsidP="0024307B">
            <w:pPr>
              <w:rPr>
                <w:rFonts w:ascii="Arial Unicode MS" w:eastAsia="Arial Unicode MS" w:hAnsi="Arial Unicode MS" w:cs="Arial Unicode MS"/>
                <w:sz w:val="22"/>
                <w:lang w:eastAsia="zh-CN"/>
              </w:rPr>
            </w:pPr>
            <w:r w:rsidRPr="0024307B">
              <w:rPr>
                <w:rFonts w:ascii="Arial Unicode MS" w:eastAsia="Arial Unicode MS" w:hAnsi="Arial Unicode MS" w:cs="Arial Unicode MS" w:hint="eastAsia"/>
                <w:sz w:val="22"/>
                <w:lang w:eastAsia="zh-CN"/>
              </w:rPr>
              <w:lastRenderedPageBreak/>
              <w:t>液</w:t>
            </w:r>
            <w:r w:rsidRPr="0024307B">
              <w:rPr>
                <w:rFonts w:ascii="Arial Unicode MS" w:eastAsia="Arial Unicode MS" w:hAnsi="Arial Unicode MS" w:cs="Arial Unicode MS"/>
                <w:sz w:val="22"/>
                <w:lang w:eastAsia="zh-CN"/>
              </w:rPr>
              <w:t>氨专项检查表</w:t>
            </w:r>
          </w:p>
          <w:p w14:paraId="3215C727" w14:textId="77777777" w:rsidR="0020721C" w:rsidRPr="0024307B" w:rsidRDefault="0020721C" w:rsidP="0024307B">
            <w:pPr>
              <w:rPr>
                <w:rFonts w:ascii="Arial Unicode MS" w:eastAsia="Arial Unicode MS" w:hAnsi="Arial Unicode MS" w:cs="Arial Unicode MS"/>
                <w:sz w:val="22"/>
                <w:lang w:eastAsia="zh-CN"/>
              </w:rPr>
            </w:pPr>
            <w:r w:rsidRPr="0024307B">
              <w:rPr>
                <w:rFonts w:ascii="Arial Unicode MS" w:eastAsia="Arial Unicode MS" w:hAnsi="Arial Unicode MS" w:cs="Arial Unicode MS" w:hint="eastAsia"/>
                <w:sz w:val="22"/>
                <w:lang w:eastAsia="zh-CN"/>
              </w:rPr>
              <w:t>液氨</w:t>
            </w:r>
            <w:r w:rsidRPr="0024307B">
              <w:rPr>
                <w:rFonts w:ascii="Arial Unicode MS" w:eastAsia="Arial Unicode MS" w:hAnsi="Arial Unicode MS" w:cs="Arial Unicode MS"/>
                <w:sz w:val="22"/>
                <w:lang w:eastAsia="zh-CN"/>
              </w:rPr>
              <w:t>制冷场所</w:t>
            </w:r>
            <w:r w:rsidRPr="0024307B">
              <w:rPr>
                <w:rFonts w:ascii="Arial Unicode MS" w:eastAsia="Arial Unicode MS" w:hAnsi="Arial Unicode MS" w:cs="Arial Unicode MS" w:hint="eastAsia"/>
                <w:sz w:val="22"/>
                <w:lang w:eastAsia="zh-CN"/>
              </w:rPr>
              <w:t>专</w:t>
            </w:r>
            <w:r w:rsidRPr="0024307B">
              <w:rPr>
                <w:rFonts w:ascii="Arial Unicode MS" w:eastAsia="Arial Unicode MS" w:hAnsi="Arial Unicode MS" w:cs="Arial Unicode MS"/>
                <w:sz w:val="22"/>
                <w:lang w:eastAsia="zh-CN"/>
              </w:rPr>
              <w:t>项检查表</w:t>
            </w:r>
          </w:p>
          <w:p w14:paraId="0885FD9C" w14:textId="77777777" w:rsidR="0020721C" w:rsidRPr="0024307B" w:rsidRDefault="0020721C" w:rsidP="0024307B">
            <w:pPr>
              <w:rPr>
                <w:rFonts w:ascii="Arial Unicode MS" w:eastAsia="Arial Unicode MS" w:hAnsi="Arial Unicode MS" w:cs="Arial Unicode MS"/>
                <w:sz w:val="22"/>
                <w:lang w:eastAsia="zh-CN"/>
              </w:rPr>
            </w:pPr>
            <w:r w:rsidRPr="0024307B">
              <w:rPr>
                <w:rFonts w:ascii="Arial Unicode MS" w:eastAsia="Arial Unicode MS" w:hAnsi="Arial Unicode MS" w:cs="Arial Unicode MS"/>
                <w:sz w:val="22"/>
                <w:lang w:eastAsia="zh-CN"/>
              </w:rPr>
              <w:t>行车作业危险源辨识</w:t>
            </w:r>
          </w:p>
          <w:p w14:paraId="175F065E" w14:textId="77777777" w:rsidR="0020721C" w:rsidRPr="0024307B" w:rsidRDefault="0020721C" w:rsidP="0024307B">
            <w:pPr>
              <w:rPr>
                <w:rFonts w:ascii="Arial Unicode MS" w:eastAsia="Arial Unicode MS" w:hAnsi="Arial Unicode MS" w:cs="Arial Unicode MS"/>
                <w:sz w:val="22"/>
                <w:lang w:eastAsia="zh-CN"/>
              </w:rPr>
            </w:pPr>
            <w:r w:rsidRPr="0024307B">
              <w:rPr>
                <w:rFonts w:ascii="Arial Unicode MS" w:eastAsia="Arial Unicode MS" w:hAnsi="Arial Unicode MS" w:cs="Arial Unicode MS" w:hint="eastAsia"/>
                <w:sz w:val="22"/>
                <w:lang w:eastAsia="zh-CN"/>
              </w:rPr>
              <w:t>行</w:t>
            </w:r>
            <w:r w:rsidRPr="0024307B">
              <w:rPr>
                <w:rFonts w:ascii="Arial Unicode MS" w:eastAsia="Arial Unicode MS" w:hAnsi="Arial Unicode MS" w:cs="Arial Unicode MS"/>
                <w:sz w:val="22"/>
                <w:lang w:eastAsia="zh-CN"/>
              </w:rPr>
              <w:t>车作业安全须知</w:t>
            </w:r>
          </w:p>
          <w:p w14:paraId="3383FC92" w14:textId="77777777" w:rsidR="0020721C" w:rsidRPr="0024307B" w:rsidRDefault="0020721C" w:rsidP="0024307B">
            <w:pPr>
              <w:rPr>
                <w:rFonts w:ascii="Arial Unicode MS" w:eastAsia="Arial Unicode MS" w:hAnsi="Arial Unicode MS" w:cs="Arial Unicode MS"/>
                <w:sz w:val="22"/>
                <w:lang w:eastAsia="zh-CN"/>
              </w:rPr>
            </w:pPr>
            <w:r w:rsidRPr="0024307B">
              <w:rPr>
                <w:rFonts w:ascii="Arial Unicode MS" w:eastAsia="Arial Unicode MS" w:hAnsi="Arial Unicode MS" w:cs="Arial Unicode MS" w:hint="eastAsia"/>
                <w:sz w:val="22"/>
                <w:lang w:eastAsia="zh-CN"/>
              </w:rPr>
              <w:t>行</w:t>
            </w:r>
            <w:r w:rsidRPr="0024307B">
              <w:rPr>
                <w:rFonts w:ascii="Arial Unicode MS" w:eastAsia="Arial Unicode MS" w:hAnsi="Arial Unicode MS" w:cs="Arial Unicode MS"/>
                <w:sz w:val="22"/>
                <w:lang w:eastAsia="zh-CN"/>
              </w:rPr>
              <w:t>车</w:t>
            </w:r>
            <w:r w:rsidRPr="0024307B">
              <w:rPr>
                <w:rFonts w:ascii="Arial Unicode MS" w:eastAsia="Arial Unicode MS" w:hAnsi="Arial Unicode MS" w:cs="Arial Unicode MS" w:hint="eastAsia"/>
                <w:sz w:val="22"/>
                <w:lang w:eastAsia="zh-CN"/>
              </w:rPr>
              <w:t>作业</w:t>
            </w:r>
            <w:r w:rsidRPr="0024307B">
              <w:rPr>
                <w:rFonts w:ascii="Arial Unicode MS" w:eastAsia="Arial Unicode MS" w:hAnsi="Arial Unicode MS" w:cs="Arial Unicode MS"/>
                <w:sz w:val="22"/>
                <w:lang w:eastAsia="zh-CN"/>
              </w:rPr>
              <w:t>重要风险分析与培训记录</w:t>
            </w:r>
          </w:p>
          <w:p w14:paraId="697D3E42" w14:textId="77777777" w:rsidR="0020721C" w:rsidRPr="0024307B" w:rsidRDefault="0020721C" w:rsidP="0024307B">
            <w:pPr>
              <w:rPr>
                <w:rFonts w:ascii="Arial Unicode MS" w:eastAsia="Arial Unicode MS" w:hAnsi="Arial Unicode MS" w:cs="Arial Unicode MS"/>
                <w:sz w:val="22"/>
                <w:lang w:eastAsia="zh-CN"/>
              </w:rPr>
            </w:pPr>
            <w:r w:rsidRPr="0024307B">
              <w:rPr>
                <w:rFonts w:ascii="Arial Unicode MS" w:eastAsia="Arial Unicode MS" w:hAnsi="Arial Unicode MS" w:cs="Arial Unicode MS" w:hint="eastAsia"/>
                <w:sz w:val="22"/>
                <w:lang w:eastAsia="zh-CN"/>
              </w:rPr>
              <w:t>行</w:t>
            </w:r>
            <w:r w:rsidRPr="0024307B">
              <w:rPr>
                <w:rFonts w:ascii="Arial Unicode MS" w:eastAsia="Arial Unicode MS" w:hAnsi="Arial Unicode MS" w:cs="Arial Unicode MS"/>
                <w:sz w:val="22"/>
                <w:lang w:eastAsia="zh-CN"/>
              </w:rPr>
              <w:t>车作业试卷</w:t>
            </w:r>
          </w:p>
          <w:p w14:paraId="6F538E24" w14:textId="04CA6649" w:rsidR="00354A8F" w:rsidRPr="00317374" w:rsidRDefault="0020721C" w:rsidP="0020721C">
            <w:pPr>
              <w:rPr>
                <w:rFonts w:ascii="Arial Unicode MS" w:eastAsia="Arial Unicode MS" w:hAnsi="Arial Unicode MS" w:cs="Arial Unicode MS"/>
                <w:sz w:val="22"/>
                <w:lang w:eastAsia="zh-CN"/>
              </w:rPr>
            </w:pPr>
            <w:r w:rsidRPr="00317374">
              <w:rPr>
                <w:rFonts w:ascii="Arial Unicode MS" w:eastAsia="Arial Unicode MS" w:hAnsi="Arial Unicode MS" w:cs="Arial Unicode MS" w:hint="eastAsia"/>
                <w:sz w:val="22"/>
                <w:lang w:eastAsia="zh-CN"/>
              </w:rPr>
              <w:t>行</w:t>
            </w:r>
            <w:r w:rsidRPr="00317374">
              <w:rPr>
                <w:rFonts w:ascii="Arial Unicode MS" w:eastAsia="Arial Unicode MS" w:hAnsi="Arial Unicode MS" w:cs="Arial Unicode MS"/>
                <w:sz w:val="22"/>
                <w:lang w:eastAsia="zh-CN"/>
              </w:rPr>
              <w:t>车作业OPL</w:t>
            </w:r>
          </w:p>
        </w:tc>
      </w:tr>
      <w:tr w:rsidR="00354A8F" w:rsidRPr="00354A8F" w14:paraId="6D4B3B21" w14:textId="77777777" w:rsidTr="00BB4ED9">
        <w:trPr>
          <w:trHeight w:val="454"/>
        </w:trPr>
        <w:tc>
          <w:tcPr>
            <w:tcW w:w="10490" w:type="dxa"/>
            <w:gridSpan w:val="2"/>
            <w:tcBorders>
              <w:top w:val="single" w:sz="12" w:space="0" w:color="4D9ADA" w:themeColor="accent2" w:themeShade="BF"/>
            </w:tcBorders>
            <w:shd w:val="clear" w:color="auto" w:fill="00FFFF"/>
            <w:vAlign w:val="center"/>
          </w:tcPr>
          <w:p w14:paraId="358292EC" w14:textId="77777777" w:rsidR="00354A8F" w:rsidRPr="00984F0E" w:rsidRDefault="00354A8F" w:rsidP="00BB4ED9">
            <w:pPr>
              <w:jc w:val="center"/>
              <w:rPr>
                <w:rFonts w:ascii="华文细黑" w:eastAsia="华文细黑" w:hAnsi="华文细黑"/>
                <w:b/>
                <w:sz w:val="28"/>
                <w:szCs w:val="24"/>
              </w:rPr>
            </w:pPr>
            <w:proofErr w:type="spellStart"/>
            <w:r w:rsidRPr="00984F0E">
              <w:rPr>
                <w:rFonts w:ascii="华文细黑" w:eastAsia="华文细黑" w:hAnsi="华文细黑" w:hint="eastAsia"/>
                <w:b/>
                <w:sz w:val="24"/>
                <w:szCs w:val="24"/>
              </w:rPr>
              <w:lastRenderedPageBreak/>
              <w:t>课后辅导</w:t>
            </w:r>
            <w:proofErr w:type="spellEnd"/>
          </w:p>
        </w:tc>
      </w:tr>
      <w:tr w:rsidR="00354A8F" w:rsidRPr="00354A8F" w14:paraId="18666A1C" w14:textId="77777777" w:rsidTr="00BB4ED9">
        <w:trPr>
          <w:trHeight w:val="454"/>
        </w:trPr>
        <w:tc>
          <w:tcPr>
            <w:tcW w:w="2757" w:type="dxa"/>
            <w:vAlign w:val="center"/>
          </w:tcPr>
          <w:p w14:paraId="7A284131" w14:textId="77777777" w:rsidR="00354A8F" w:rsidRPr="00317374" w:rsidRDefault="00354A8F" w:rsidP="00BB4ED9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proofErr w:type="spellStart"/>
            <w:r w:rsidRPr="00317374">
              <w:rPr>
                <w:rFonts w:ascii="Arial Unicode MS" w:eastAsia="Arial Unicode MS" w:hAnsi="Arial Unicode MS" w:cs="Arial Unicode MS" w:hint="eastAsia"/>
                <w:sz w:val="22"/>
              </w:rPr>
              <w:t>现场指导</w:t>
            </w:r>
            <w:proofErr w:type="spellEnd"/>
          </w:p>
        </w:tc>
        <w:tc>
          <w:tcPr>
            <w:tcW w:w="7733" w:type="dxa"/>
            <w:vAlign w:val="center"/>
          </w:tcPr>
          <w:p w14:paraId="7559FDB1" w14:textId="117EF3F5" w:rsidR="00354A8F" w:rsidRPr="00317374" w:rsidRDefault="0020721C" w:rsidP="00BB4ED9">
            <w:pPr>
              <w:rPr>
                <w:rFonts w:ascii="Arial Unicode MS" w:eastAsia="Arial Unicode MS" w:hAnsi="Arial Unicode MS" w:cs="Arial Unicode MS"/>
                <w:sz w:val="22"/>
              </w:rPr>
            </w:pPr>
            <w:r w:rsidRPr="00317374">
              <w:rPr>
                <w:rFonts w:ascii="Arial Unicode MS" w:eastAsia="Arial Unicode MS" w:hAnsi="Arial Unicode MS" w:cs="Arial Unicode MS"/>
                <w:sz w:val="22"/>
              </w:rPr>
              <w:t>无</w:t>
            </w:r>
          </w:p>
        </w:tc>
      </w:tr>
      <w:tr w:rsidR="00354A8F" w:rsidRPr="00354A8F" w14:paraId="4B6D0C69" w14:textId="77777777" w:rsidTr="00BB4ED9">
        <w:trPr>
          <w:trHeight w:val="454"/>
        </w:trPr>
        <w:tc>
          <w:tcPr>
            <w:tcW w:w="2757" w:type="dxa"/>
            <w:vAlign w:val="center"/>
          </w:tcPr>
          <w:p w14:paraId="2C0182EC" w14:textId="77777777" w:rsidR="00354A8F" w:rsidRPr="00317374" w:rsidRDefault="00354A8F" w:rsidP="00BB4ED9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proofErr w:type="spellStart"/>
            <w:r w:rsidRPr="00317374">
              <w:rPr>
                <w:rFonts w:ascii="Arial Unicode MS" w:eastAsia="Arial Unicode MS" w:hAnsi="Arial Unicode MS" w:cs="Arial Unicode MS" w:hint="eastAsia"/>
                <w:sz w:val="22"/>
              </w:rPr>
              <w:t>练习指导</w:t>
            </w:r>
            <w:proofErr w:type="spellEnd"/>
          </w:p>
        </w:tc>
        <w:tc>
          <w:tcPr>
            <w:tcW w:w="7733" w:type="dxa"/>
            <w:vAlign w:val="center"/>
          </w:tcPr>
          <w:p w14:paraId="51086DE7" w14:textId="1C99D55D" w:rsidR="00354A8F" w:rsidRPr="00317374" w:rsidRDefault="0020721C" w:rsidP="0020721C">
            <w:pPr>
              <w:rPr>
                <w:rFonts w:ascii="Arial Unicode MS" w:eastAsia="Arial Unicode MS" w:hAnsi="Arial Unicode MS" w:cs="Arial Unicode MS"/>
                <w:sz w:val="22"/>
                <w:lang w:eastAsia="zh-CN"/>
              </w:rPr>
            </w:pPr>
            <w:r w:rsidRPr="00317374">
              <w:rPr>
                <w:rFonts w:ascii="Arial Unicode MS" w:eastAsia="Arial Unicode MS" w:hAnsi="Arial Unicode MS" w:cs="Arial Unicode MS"/>
                <w:sz w:val="22"/>
                <w:lang w:eastAsia="zh-CN"/>
              </w:rPr>
              <w:t>提供</w:t>
            </w:r>
            <w:r w:rsidRPr="00317374">
              <w:rPr>
                <w:rFonts w:ascii="Arial Unicode MS" w:eastAsia="Arial Unicode MS" w:hAnsi="Arial Unicode MS" w:cs="Arial Unicode MS" w:hint="eastAsia"/>
                <w:sz w:val="22"/>
                <w:lang w:eastAsia="zh-CN"/>
              </w:rPr>
              <w:t>应</w:t>
            </w:r>
            <w:r w:rsidRPr="00317374">
              <w:rPr>
                <w:rFonts w:ascii="Arial Unicode MS" w:eastAsia="Arial Unicode MS" w:hAnsi="Arial Unicode MS" w:cs="Arial Unicode MS"/>
                <w:sz w:val="22"/>
                <w:lang w:eastAsia="zh-CN"/>
              </w:rPr>
              <w:t>急预</w:t>
            </w:r>
            <w:r w:rsidRPr="00317374">
              <w:rPr>
                <w:rFonts w:ascii="Arial Unicode MS" w:eastAsia="Arial Unicode MS" w:hAnsi="Arial Unicode MS" w:cs="Arial Unicode MS" w:hint="eastAsia"/>
                <w:sz w:val="22"/>
                <w:lang w:eastAsia="zh-CN"/>
              </w:rPr>
              <w:t>案</w:t>
            </w:r>
            <w:r w:rsidRPr="00317374">
              <w:rPr>
                <w:rFonts w:ascii="Arial Unicode MS" w:eastAsia="Arial Unicode MS" w:hAnsi="Arial Unicode MS" w:cs="Arial Unicode MS"/>
                <w:sz w:val="22"/>
                <w:lang w:eastAsia="zh-CN"/>
              </w:rPr>
              <w:t>编制或危险源辨识系统转换辅导一次（</w:t>
            </w:r>
            <w:r w:rsidRPr="00317374">
              <w:rPr>
                <w:rFonts w:ascii="Arial Unicode MS" w:eastAsia="Arial Unicode MS" w:hAnsi="Arial Unicode MS" w:cs="Arial Unicode MS" w:hint="eastAsia"/>
                <w:sz w:val="22"/>
                <w:lang w:eastAsia="zh-CN"/>
              </w:rPr>
              <w:t>邮</w:t>
            </w:r>
            <w:r w:rsidRPr="00317374">
              <w:rPr>
                <w:rFonts w:ascii="Arial Unicode MS" w:eastAsia="Arial Unicode MS" w:hAnsi="Arial Unicode MS" w:cs="Arial Unicode MS"/>
                <w:sz w:val="22"/>
                <w:lang w:eastAsia="zh-CN"/>
              </w:rPr>
              <w:t>件辅导）</w:t>
            </w:r>
          </w:p>
        </w:tc>
      </w:tr>
    </w:tbl>
    <w:p w14:paraId="673EF118" w14:textId="77777777" w:rsidR="003E201E" w:rsidRDefault="003E201E" w:rsidP="000D7974">
      <w:pPr>
        <w:rPr>
          <w:rFonts w:ascii="Arial Unicode MS" w:eastAsia="Arial Unicode MS" w:hAnsi="Arial Unicode MS" w:cs="Arial Unicode MS"/>
          <w:b/>
          <w:color w:val="0B86D6" w:themeColor="background2" w:themeShade="80"/>
          <w:sz w:val="28"/>
          <w:szCs w:val="32"/>
          <w:lang w:eastAsia="zh-CN"/>
        </w:rPr>
      </w:pPr>
    </w:p>
    <w:p w14:paraId="67DB3BE3" w14:textId="5B1AF45A" w:rsidR="003941A6" w:rsidRPr="00354A8F" w:rsidRDefault="003941A6" w:rsidP="004F788E">
      <w:pPr>
        <w:ind w:firstLineChars="50" w:firstLine="140"/>
        <w:rPr>
          <w:rFonts w:ascii="Arial Unicode MS" w:eastAsia="Arial Unicode MS" w:hAnsi="Arial Unicode MS" w:cs="Arial Unicode MS"/>
          <w:b/>
          <w:color w:val="0B86D6" w:themeColor="background2" w:themeShade="80"/>
          <w:sz w:val="28"/>
          <w:szCs w:val="32"/>
        </w:rPr>
      </w:pPr>
      <w:proofErr w:type="spellStart"/>
      <w:r w:rsidRPr="00354A8F">
        <w:rPr>
          <w:rFonts w:ascii="Arial Unicode MS" w:eastAsia="Arial Unicode MS" w:hAnsi="Arial Unicode MS" w:cs="Arial Unicode MS" w:hint="eastAsia"/>
          <w:b/>
          <w:color w:val="0B86D6" w:themeColor="background2" w:themeShade="80"/>
          <w:sz w:val="28"/>
          <w:szCs w:val="32"/>
        </w:rPr>
        <w:t>讲师介绍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1799"/>
        <w:gridCol w:w="5761"/>
      </w:tblGrid>
      <w:tr w:rsidR="003941A6" w:rsidRPr="00B347B2" w14:paraId="2B5273E0" w14:textId="77777777" w:rsidTr="003941A6">
        <w:tc>
          <w:tcPr>
            <w:tcW w:w="1500" w:type="pct"/>
            <w:shd w:val="clear" w:color="auto" w:fill="5590CC" w:themeFill="accent1"/>
          </w:tcPr>
          <w:p w14:paraId="60956714" w14:textId="77777777" w:rsidR="003941A6" w:rsidRPr="00B347B2" w:rsidRDefault="003941A6" w:rsidP="003941A6">
            <w:pPr>
              <w:rPr>
                <w:rFonts w:ascii="华文细黑" w:eastAsia="华文细黑" w:hAnsi="华文细黑"/>
                <w:sz w:val="10"/>
                <w:szCs w:val="10"/>
              </w:rPr>
            </w:pPr>
          </w:p>
        </w:tc>
        <w:tc>
          <w:tcPr>
            <w:tcW w:w="833" w:type="pct"/>
            <w:shd w:val="clear" w:color="auto" w:fill="9FC9EB" w:themeFill="accent2"/>
          </w:tcPr>
          <w:p w14:paraId="5EA04E85" w14:textId="77777777" w:rsidR="003941A6" w:rsidRPr="00B347B2" w:rsidRDefault="003941A6" w:rsidP="003941A6">
            <w:pPr>
              <w:rPr>
                <w:rFonts w:ascii="华文细黑" w:eastAsia="华文细黑" w:hAnsi="华文细黑"/>
                <w:sz w:val="10"/>
                <w:szCs w:val="10"/>
              </w:rPr>
            </w:pPr>
          </w:p>
        </w:tc>
        <w:tc>
          <w:tcPr>
            <w:tcW w:w="2667" w:type="pct"/>
            <w:shd w:val="clear" w:color="auto" w:fill="A5D028" w:themeFill="accent4"/>
          </w:tcPr>
          <w:p w14:paraId="46F11F81" w14:textId="77777777" w:rsidR="003941A6" w:rsidRPr="00B347B2" w:rsidRDefault="003941A6" w:rsidP="003941A6">
            <w:pPr>
              <w:rPr>
                <w:rFonts w:ascii="华文细黑" w:eastAsia="华文细黑" w:hAnsi="华文细黑"/>
                <w:sz w:val="10"/>
                <w:szCs w:val="10"/>
              </w:rPr>
            </w:pPr>
          </w:p>
        </w:tc>
      </w:tr>
    </w:tbl>
    <w:p w14:paraId="1C0F1B67" w14:textId="7830EB2E" w:rsidR="004D1425" w:rsidRPr="004C39F5" w:rsidRDefault="004D1425" w:rsidP="00C36A54">
      <w:pPr>
        <w:ind w:firstLineChars="50" w:firstLine="120"/>
        <w:rPr>
          <w:rFonts w:ascii="微软雅黑" w:eastAsia="微软雅黑" w:hAnsi="微软雅黑" w:cs="微软雅黑"/>
          <w:b/>
          <w:bCs/>
          <w:color w:val="0000CC"/>
          <w:sz w:val="32"/>
          <w:szCs w:val="32"/>
          <w:lang w:eastAsia="zh-CN"/>
        </w:rPr>
      </w:pPr>
      <w:proofErr w:type="spellStart"/>
      <w:r w:rsidRPr="004C39F5">
        <w:rPr>
          <w:rFonts w:ascii="微软雅黑" w:eastAsia="微软雅黑" w:hAnsi="微软雅黑" w:cs="微软雅黑" w:hint="eastAsia"/>
          <w:b/>
          <w:bCs/>
          <w:color w:val="0000CC"/>
          <w:sz w:val="24"/>
          <w:szCs w:val="32"/>
        </w:rPr>
        <w:t>陈秀明</w:t>
      </w:r>
      <w:proofErr w:type="spellEnd"/>
      <w:r>
        <w:rPr>
          <w:rFonts w:ascii="微软雅黑" w:eastAsia="微软雅黑" w:hAnsi="微软雅黑" w:cs="微软雅黑" w:hint="eastAsia"/>
          <w:b/>
          <w:bCs/>
          <w:color w:val="0000CC"/>
          <w:sz w:val="24"/>
          <w:szCs w:val="32"/>
          <w:lang w:eastAsia="zh-CN"/>
        </w:rPr>
        <w:t>先生</w:t>
      </w:r>
    </w:p>
    <w:p w14:paraId="0A9AF319" w14:textId="62391B49" w:rsidR="004D1425" w:rsidRPr="00520AAE" w:rsidRDefault="004D1425" w:rsidP="00AE6776">
      <w:pPr>
        <w:pStyle w:val="af8"/>
        <w:numPr>
          <w:ilvl w:val="0"/>
          <w:numId w:val="4"/>
        </w:numPr>
        <w:spacing w:afterLines="50" w:after="180" w:line="400" w:lineRule="exact"/>
        <w:ind w:firstLineChars="0"/>
        <w:jc w:val="left"/>
        <w:rPr>
          <w:rFonts w:ascii="Arial Unicode MS" w:eastAsia="Arial Unicode MS" w:hAnsi="Arial Unicode MS" w:cs="Arial Unicode MS"/>
          <w:b/>
          <w:color w:val="002060"/>
          <w:sz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95D8357" wp14:editId="01FF1D33">
            <wp:simplePos x="0" y="0"/>
            <wp:positionH relativeFrom="column">
              <wp:posOffset>51435</wp:posOffset>
            </wp:positionH>
            <wp:positionV relativeFrom="paragraph">
              <wp:posOffset>24765</wp:posOffset>
            </wp:positionV>
            <wp:extent cx="1390650" cy="1967230"/>
            <wp:effectExtent l="0" t="0" r="0" b="0"/>
            <wp:wrapSquare wrapText="bothSides"/>
            <wp:docPr id="11" name="图片 11" descr="陈秀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陈秀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4" t="5492" r="6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0AAE">
        <w:rPr>
          <w:rFonts w:ascii="Arial Unicode MS" w:eastAsia="Arial Unicode MS" w:hAnsi="Arial Unicode MS" w:cs="Arial Unicode MS" w:hint="eastAsia"/>
          <w:b/>
          <w:color w:val="002060"/>
          <w:sz w:val="24"/>
        </w:rPr>
        <w:t>新活力顾问|顶优咨询-EHS安全环境管理研发中心首席顾问-多项安全环</w:t>
      </w:r>
      <w:r w:rsidR="00BF0672">
        <w:rPr>
          <w:rFonts w:ascii="Arial Unicode MS" w:eastAsia="Arial Unicode MS" w:hAnsi="Arial Unicode MS" w:cs="Arial Unicode MS" w:hint="eastAsia"/>
          <w:b/>
          <w:color w:val="002060"/>
          <w:sz w:val="24"/>
        </w:rPr>
        <w:t xml:space="preserve"> </w:t>
      </w:r>
      <w:r w:rsidRPr="00520AAE">
        <w:rPr>
          <w:rFonts w:ascii="Arial Unicode MS" w:eastAsia="Arial Unicode MS" w:hAnsi="Arial Unicode MS" w:cs="Arial Unicode MS" w:hint="eastAsia"/>
          <w:b/>
          <w:color w:val="002060"/>
          <w:sz w:val="24"/>
        </w:rPr>
        <w:t>境管理工具独家研发者</w:t>
      </w:r>
    </w:p>
    <w:p w14:paraId="756CADCB" w14:textId="77777777" w:rsidR="004D1425" w:rsidRPr="009A1252" w:rsidRDefault="004D1425" w:rsidP="00AE6776">
      <w:pPr>
        <w:widowControl w:val="0"/>
        <w:numPr>
          <w:ilvl w:val="0"/>
          <w:numId w:val="3"/>
        </w:numPr>
        <w:spacing w:line="460" w:lineRule="exact"/>
        <w:jc w:val="both"/>
        <w:rPr>
          <w:rFonts w:ascii="Arial Unicode MS" w:eastAsia="Arial Unicode MS" w:hAnsi="Arial Unicode MS" w:cs="Arial Unicode MS"/>
          <w:color w:val="000000"/>
          <w:sz w:val="24"/>
        </w:rPr>
      </w:pPr>
      <w:proofErr w:type="spellStart"/>
      <w:r w:rsidRPr="009A1252">
        <w:rPr>
          <w:rFonts w:ascii="Arial Unicode MS" w:eastAsia="Arial Unicode MS" w:hAnsi="Arial Unicode MS" w:cs="Arial Unicode MS" w:hint="eastAsia"/>
          <w:color w:val="000000"/>
          <w:sz w:val="24"/>
        </w:rPr>
        <w:t>总裁网特聘专家</w:t>
      </w:r>
      <w:proofErr w:type="spellEnd"/>
    </w:p>
    <w:p w14:paraId="655428EC" w14:textId="77777777" w:rsidR="004D1425" w:rsidRPr="009A1252" w:rsidRDefault="004D1425" w:rsidP="00AE6776">
      <w:pPr>
        <w:widowControl w:val="0"/>
        <w:numPr>
          <w:ilvl w:val="0"/>
          <w:numId w:val="3"/>
        </w:numPr>
        <w:spacing w:line="460" w:lineRule="exact"/>
        <w:ind w:left="480" w:hangingChars="200" w:hanging="480"/>
        <w:jc w:val="both"/>
        <w:rPr>
          <w:rFonts w:ascii="Arial Unicode MS" w:eastAsia="Arial Unicode MS" w:hAnsi="Arial Unicode MS" w:cs="Arial Unicode MS"/>
          <w:color w:val="000000"/>
          <w:sz w:val="24"/>
          <w:lang w:eastAsia="zh-CN"/>
        </w:rPr>
      </w:pPr>
      <w:r w:rsidRPr="009A1252">
        <w:rPr>
          <w:rFonts w:ascii="Arial Unicode MS" w:eastAsia="Arial Unicode MS" w:hAnsi="Arial Unicode MS" w:cs="Arial Unicode MS" w:hint="eastAsia"/>
          <w:color w:val="000000"/>
          <w:sz w:val="24"/>
          <w:lang w:eastAsia="zh-CN"/>
        </w:rPr>
        <w:t>一线管理者“四力”管理模型创始人</w:t>
      </w:r>
    </w:p>
    <w:p w14:paraId="68B2E064" w14:textId="77777777" w:rsidR="004D1425" w:rsidRPr="009A1252" w:rsidRDefault="004D1425" w:rsidP="00AE6776">
      <w:pPr>
        <w:widowControl w:val="0"/>
        <w:numPr>
          <w:ilvl w:val="0"/>
          <w:numId w:val="3"/>
        </w:numPr>
        <w:spacing w:line="460" w:lineRule="exact"/>
        <w:ind w:left="440" w:hangingChars="200" w:hanging="440"/>
        <w:jc w:val="both"/>
        <w:rPr>
          <w:rFonts w:ascii="Arial Unicode MS" w:eastAsia="Arial Unicode MS" w:hAnsi="Arial Unicode MS" w:cs="Arial Unicode MS"/>
          <w:color w:val="000000"/>
          <w:sz w:val="22"/>
          <w:lang w:eastAsia="zh-CN"/>
        </w:rPr>
      </w:pPr>
      <w:r w:rsidRPr="009A1252">
        <w:rPr>
          <w:rFonts w:ascii="Arial Unicode MS" w:eastAsia="Arial Unicode MS" w:hAnsi="Arial Unicode MS" w:cs="Arial Unicode MS"/>
          <w:color w:val="000000"/>
          <w:sz w:val="22"/>
          <w:lang w:eastAsia="zh-CN"/>
        </w:rPr>
        <w:t>“</w:t>
      </w:r>
      <w:r w:rsidRPr="009A1252">
        <w:rPr>
          <w:rFonts w:ascii="Arial Unicode MS" w:eastAsia="Arial Unicode MS" w:hAnsi="Arial Unicode MS" w:cs="Arial Unicode MS" w:hint="eastAsia"/>
          <w:color w:val="000000"/>
          <w:sz w:val="22"/>
          <w:lang w:eastAsia="zh-CN"/>
        </w:rPr>
        <w:t>双本质安全管理体系”及风险系统控制技术研发人</w:t>
      </w:r>
    </w:p>
    <w:p w14:paraId="3157436E" w14:textId="77777777" w:rsidR="004D1425" w:rsidRDefault="004D1425" w:rsidP="00AE6776">
      <w:pPr>
        <w:widowControl w:val="0"/>
        <w:numPr>
          <w:ilvl w:val="0"/>
          <w:numId w:val="3"/>
        </w:numPr>
        <w:spacing w:line="460" w:lineRule="exact"/>
        <w:ind w:left="480" w:hangingChars="200" w:hanging="480"/>
        <w:jc w:val="both"/>
        <w:rPr>
          <w:rFonts w:ascii="Arial Unicode MS" w:eastAsia="Arial Unicode MS" w:hAnsi="Arial Unicode MS" w:cs="Arial Unicode MS"/>
          <w:color w:val="000000"/>
          <w:sz w:val="24"/>
          <w:lang w:eastAsia="zh-CN"/>
        </w:rPr>
      </w:pPr>
      <w:r w:rsidRPr="009A1252">
        <w:rPr>
          <w:rFonts w:ascii="Arial Unicode MS" w:eastAsia="Arial Unicode MS" w:hAnsi="Arial Unicode MS" w:cs="Arial Unicode MS" w:hint="eastAsia"/>
          <w:color w:val="000000"/>
          <w:sz w:val="24"/>
          <w:lang w:eastAsia="zh-CN"/>
        </w:rPr>
        <w:t>国家注册安全工程师、企业培训师</w:t>
      </w:r>
    </w:p>
    <w:p w14:paraId="7BC2AA66" w14:textId="77777777" w:rsidR="004D1425" w:rsidRDefault="004D1425" w:rsidP="004D1425">
      <w:pPr>
        <w:spacing w:line="460" w:lineRule="exact"/>
        <w:ind w:left="480"/>
        <w:rPr>
          <w:rFonts w:ascii="Arial Unicode MS" w:eastAsia="Arial Unicode MS" w:hAnsi="Arial Unicode MS" w:cs="Arial Unicode MS"/>
          <w:color w:val="000000"/>
          <w:sz w:val="24"/>
          <w:lang w:eastAsia="zh-CN"/>
        </w:rPr>
      </w:pPr>
    </w:p>
    <w:p w14:paraId="330FCF9F" w14:textId="77777777" w:rsidR="00354A8F" w:rsidRDefault="00354A8F" w:rsidP="004D1425">
      <w:pPr>
        <w:spacing w:line="320" w:lineRule="exact"/>
        <w:rPr>
          <w:rFonts w:ascii="微软雅黑" w:eastAsia="微软雅黑" w:hAnsi="微软雅黑" w:cs="微软雅黑"/>
          <w:b/>
          <w:bCs/>
          <w:color w:val="000000"/>
          <w:sz w:val="24"/>
          <w:szCs w:val="24"/>
          <w:lang w:eastAsia="zh-CN"/>
        </w:rPr>
      </w:pPr>
    </w:p>
    <w:p w14:paraId="6067567A" w14:textId="77777777" w:rsidR="004D1425" w:rsidRPr="00C36A54" w:rsidRDefault="004D1425" w:rsidP="0031508F">
      <w:pPr>
        <w:spacing w:line="320" w:lineRule="exact"/>
        <w:rPr>
          <w:rFonts w:ascii="微软雅黑" w:eastAsia="微软雅黑" w:hAnsi="微软雅黑" w:cs="微软雅黑"/>
          <w:b/>
          <w:bCs/>
          <w:color w:val="002060"/>
          <w:sz w:val="24"/>
          <w:szCs w:val="24"/>
          <w:lang w:eastAsia="zh-CN"/>
        </w:rPr>
      </w:pPr>
      <w:r w:rsidRPr="00C36A54">
        <w:rPr>
          <w:rFonts w:ascii="微软雅黑" w:eastAsia="微软雅黑" w:hAnsi="微软雅黑" w:cs="微软雅黑" w:hint="eastAsia"/>
          <w:b/>
          <w:bCs/>
          <w:color w:val="002060"/>
          <w:sz w:val="24"/>
          <w:szCs w:val="24"/>
          <w:lang w:eastAsia="zh-CN"/>
        </w:rPr>
        <w:t>讲师背景</w:t>
      </w:r>
    </w:p>
    <w:p w14:paraId="776D7CEE" w14:textId="3934EEDB" w:rsidR="004D1425" w:rsidRDefault="004D1425" w:rsidP="004D1425">
      <w:pPr>
        <w:spacing w:line="360" w:lineRule="exact"/>
        <w:rPr>
          <w:rFonts w:ascii="微软雅黑" w:eastAsia="微软雅黑" w:hAnsi="微软雅黑" w:cs="微软雅黑"/>
          <w:color w:val="000000"/>
          <w:szCs w:val="21"/>
          <w:lang w:eastAsia="zh-CN"/>
        </w:rPr>
      </w:pPr>
      <w:r>
        <w:rPr>
          <w:rFonts w:ascii="微软雅黑" w:eastAsia="微软雅黑" w:hAnsi="微软雅黑" w:cs="微软雅黑" w:hint="eastAsia"/>
          <w:noProof/>
          <w:color w:val="000000"/>
          <w:szCs w:val="21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49EA3" wp14:editId="4C774AB3">
                <wp:simplePos x="0" y="0"/>
                <wp:positionH relativeFrom="column">
                  <wp:posOffset>-19050</wp:posOffset>
                </wp:positionH>
                <wp:positionV relativeFrom="paragraph">
                  <wp:posOffset>70485</wp:posOffset>
                </wp:positionV>
                <wp:extent cx="6848475" cy="0"/>
                <wp:effectExtent l="0" t="0" r="9525" b="19050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DEDC7" id="直接连接符 10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5.55pt" to="537.7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" strokecolor="#739cc3" strokeweight="1.25pt">
                <v:stroke dashstyle="1 1"/>
              </v:line>
            </w:pict>
          </mc:Fallback>
        </mc:AlternateContent>
      </w:r>
    </w:p>
    <w:p w14:paraId="7E1F6467" w14:textId="11B18361" w:rsidR="00C36A54" w:rsidRPr="00CB2E8F" w:rsidRDefault="004D1425" w:rsidP="00CB2E8F">
      <w:pPr>
        <w:tabs>
          <w:tab w:val="left" w:pos="420"/>
        </w:tabs>
        <w:spacing w:line="460" w:lineRule="exact"/>
        <w:ind w:leftChars="100" w:left="200" w:firstLineChars="200" w:firstLine="440"/>
        <w:rPr>
          <w:rFonts w:ascii="Arial Unicode MS" w:eastAsia="Arial Unicode MS" w:hAnsi="Arial Unicode MS" w:cs="Arial Unicode MS"/>
          <w:sz w:val="22"/>
          <w:szCs w:val="18"/>
          <w:lang w:eastAsia="zh-CN"/>
        </w:rPr>
      </w:pPr>
      <w:r w:rsidRPr="003973D0">
        <w:rPr>
          <w:rFonts w:ascii="Arial Unicode MS" w:eastAsia="Arial Unicode MS" w:hAnsi="Arial Unicode MS" w:cs="Arial Unicode MS" w:hint="eastAsia"/>
          <w:sz w:val="22"/>
          <w:szCs w:val="18"/>
          <w:lang w:eastAsia="zh-CN"/>
        </w:rPr>
        <w:t>陈老师曾就职于三星、盖茨、APP等世界知名跨国公司，行业分布电子、机械、造纸及整车制造等行业，拥有11年工厂安全环境管理及6年精益生产管理工作经验，并拥有6年精益生产及安全部门负责人管理经验。陈老师在企业工作总，多次参与包括班组标准化建设、精益生产全面导入、环戊烷切换设施风险评估、集团风险指标管理、涂装建设工程等重大项目的管理，多次参加AON等知名跨国保险经纪公司的安全交流及风险指标管理活动，并帮助企业取得了集团内风险指标评选第一名。</w:t>
      </w:r>
    </w:p>
    <w:p w14:paraId="3EB93201" w14:textId="50342EBC" w:rsidR="004D1425" w:rsidRPr="00C36A54" w:rsidRDefault="004D1425" w:rsidP="0031508F">
      <w:pPr>
        <w:spacing w:line="320" w:lineRule="exact"/>
        <w:rPr>
          <w:rFonts w:ascii="微软雅黑" w:eastAsia="微软雅黑" w:hAnsi="微软雅黑" w:cs="微软雅黑"/>
          <w:b/>
          <w:bCs/>
          <w:color w:val="002060"/>
          <w:sz w:val="24"/>
          <w:szCs w:val="24"/>
          <w:lang w:eastAsia="zh-CN"/>
        </w:rPr>
      </w:pPr>
      <w:r w:rsidRPr="00C36A54">
        <w:rPr>
          <w:rFonts w:ascii="微软雅黑" w:eastAsia="微软雅黑" w:hAnsi="微软雅黑" w:cs="微软雅黑" w:hint="eastAsia"/>
          <w:b/>
          <w:bCs/>
          <w:color w:val="002060"/>
          <w:sz w:val="24"/>
          <w:szCs w:val="24"/>
          <w:lang w:eastAsia="zh-CN"/>
        </w:rPr>
        <w:t>培训咨询经历</w:t>
      </w:r>
    </w:p>
    <w:p w14:paraId="61C030A5" w14:textId="7CF1CF50" w:rsidR="004D1425" w:rsidRDefault="00C36A54" w:rsidP="004D1425">
      <w:pPr>
        <w:spacing w:line="360" w:lineRule="exact"/>
        <w:rPr>
          <w:rFonts w:ascii="微软雅黑" w:eastAsia="微软雅黑" w:hAnsi="微软雅黑" w:cs="微软雅黑"/>
          <w:szCs w:val="21"/>
          <w:lang w:eastAsia="zh-CN"/>
        </w:rPr>
      </w:pPr>
      <w:r>
        <w:rPr>
          <w:rFonts w:ascii="微软雅黑" w:eastAsia="微软雅黑" w:hAnsi="微软雅黑" w:cs="微软雅黑" w:hint="eastAsia"/>
          <w:noProof/>
          <w:color w:val="000000"/>
          <w:szCs w:val="21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C69AC5" wp14:editId="320B9919">
                <wp:simplePos x="0" y="0"/>
                <wp:positionH relativeFrom="margin">
                  <wp:align>right</wp:align>
                </wp:positionH>
                <wp:positionV relativeFrom="paragraph">
                  <wp:posOffset>48894</wp:posOffset>
                </wp:positionV>
                <wp:extent cx="6829425" cy="9525"/>
                <wp:effectExtent l="0" t="0" r="28575" b="28575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29425" cy="952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2F222" id="直接连接符 9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86.55pt,3.85pt" to="1024.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" strokecolor="#739cc3" strokeweight="1.25pt">
                <v:stroke dashstyle="1 1"/>
                <w10:wrap anchorx="margin"/>
              </v:line>
            </w:pict>
          </mc:Fallback>
        </mc:AlternateContent>
      </w:r>
    </w:p>
    <w:p w14:paraId="4BEA05EB" w14:textId="5369821D" w:rsidR="00354A8F" w:rsidRPr="00CB2E8F" w:rsidRDefault="004D1425" w:rsidP="00CB2E8F">
      <w:pPr>
        <w:tabs>
          <w:tab w:val="left" w:pos="420"/>
        </w:tabs>
        <w:spacing w:line="460" w:lineRule="exact"/>
        <w:ind w:firstLineChars="200" w:firstLine="440"/>
        <w:rPr>
          <w:rFonts w:ascii="Arial Unicode MS" w:eastAsia="Arial Unicode MS" w:hAnsi="Arial Unicode MS" w:cs="Arial Unicode MS"/>
          <w:sz w:val="22"/>
          <w:szCs w:val="18"/>
          <w:lang w:eastAsia="zh-CN"/>
        </w:rPr>
      </w:pPr>
      <w:r w:rsidRPr="003973D0">
        <w:rPr>
          <w:rFonts w:ascii="Arial Unicode MS" w:eastAsia="Arial Unicode MS" w:hAnsi="Arial Unicode MS" w:cs="Arial Unicode MS" w:hint="eastAsia"/>
          <w:sz w:val="22"/>
          <w:szCs w:val="18"/>
          <w:lang w:eastAsia="zh-CN"/>
        </w:rPr>
        <w:t>丰富的阅历和经验，不断的学习和成长，使陈老师不仅成为一位杰出的管理者，而且是一名优秀的企业培训师、咨询师。陈老师有6年多的职业讲师经验，已进行培训和辅导过的企业超过2000多家，培训人次达5万人以上。成功运作的咨询项目包括班组建设及一日班组长路线导入、</w:t>
      </w:r>
      <w:r w:rsidR="00C36A54" w:rsidRPr="003973D0">
        <w:rPr>
          <w:rFonts w:ascii="Arial Unicode MS" w:eastAsia="Arial Unicode MS" w:hAnsi="Arial Unicode MS" w:cs="Arial Unicode MS" w:hint="eastAsia"/>
          <w:sz w:val="22"/>
          <w:szCs w:val="18"/>
          <w:lang w:eastAsia="zh-CN"/>
        </w:rPr>
        <w:t>ISO14001&amp;OHSAS18001体系导入、</w:t>
      </w:r>
      <w:r w:rsidRPr="003973D0">
        <w:rPr>
          <w:rFonts w:ascii="Arial Unicode MS" w:eastAsia="Arial Unicode MS" w:hAnsi="Arial Unicode MS" w:cs="Arial Unicode MS" w:hint="eastAsia"/>
          <w:sz w:val="22"/>
          <w:szCs w:val="18"/>
          <w:lang w:eastAsia="zh-CN"/>
        </w:rPr>
        <w:t>全面6S管理导入、企业安全文化建设、现场目视化管理导入等。在培训中，陈老师注重培训效果，理论联系实际，并结合成人教育的特点，注重学员的参与，采用案例分析、角色扮演、情境游戏等交互式、启发式教学，深入浅出，确保课程具备良好的实践性，让学员学为所用，学有所成。</w:t>
      </w:r>
    </w:p>
    <w:p w14:paraId="3465A00E" w14:textId="77777777" w:rsidR="004D1425" w:rsidRPr="00C36A54" w:rsidRDefault="004D1425" w:rsidP="0031508F">
      <w:pPr>
        <w:spacing w:line="320" w:lineRule="exact"/>
        <w:rPr>
          <w:rFonts w:ascii="微软雅黑" w:eastAsia="微软雅黑" w:hAnsi="微软雅黑" w:cs="微软雅黑"/>
          <w:b/>
          <w:bCs/>
          <w:color w:val="002060"/>
          <w:sz w:val="24"/>
          <w:szCs w:val="24"/>
          <w:lang w:eastAsia="zh-CN"/>
        </w:rPr>
      </w:pPr>
      <w:r w:rsidRPr="00C36A54">
        <w:rPr>
          <w:rFonts w:ascii="微软雅黑" w:eastAsia="微软雅黑" w:hAnsi="微软雅黑" w:cs="微软雅黑" w:hint="eastAsia"/>
          <w:b/>
          <w:bCs/>
          <w:color w:val="002060"/>
          <w:sz w:val="24"/>
          <w:szCs w:val="24"/>
          <w:lang w:eastAsia="zh-CN"/>
        </w:rPr>
        <w:t>主讲课程</w:t>
      </w:r>
    </w:p>
    <w:p w14:paraId="39BA08E3" w14:textId="61E470A4" w:rsidR="004D1425" w:rsidRDefault="004D1425" w:rsidP="004D1425">
      <w:pPr>
        <w:spacing w:line="360" w:lineRule="exact"/>
        <w:rPr>
          <w:rFonts w:ascii="微软雅黑" w:eastAsia="微软雅黑" w:hAnsi="微软雅黑" w:cs="微软雅黑"/>
          <w:szCs w:val="21"/>
          <w:lang w:eastAsia="zh-CN"/>
        </w:rPr>
      </w:pPr>
      <w:r>
        <w:rPr>
          <w:rFonts w:ascii="微软雅黑" w:eastAsia="微软雅黑" w:hAnsi="微软雅黑" w:cs="微软雅黑" w:hint="eastAsia"/>
          <w:noProof/>
          <w:color w:val="000000"/>
          <w:szCs w:val="21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C6351" wp14:editId="2454FF80">
                <wp:simplePos x="0" y="0"/>
                <wp:positionH relativeFrom="column">
                  <wp:posOffset>-19050</wp:posOffset>
                </wp:positionH>
                <wp:positionV relativeFrom="paragraph">
                  <wp:posOffset>67310</wp:posOffset>
                </wp:positionV>
                <wp:extent cx="6858000" cy="0"/>
                <wp:effectExtent l="0" t="0" r="0" b="1905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3CD94" id="直接连接符 8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5.3pt" to="538.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" strokecolor="#739cc3" strokeweight="1.25pt">
                <v:stroke dashstyle="1 1"/>
              </v:line>
            </w:pict>
          </mc:Fallback>
        </mc:AlternateContent>
      </w:r>
    </w:p>
    <w:p w14:paraId="01F8A131" w14:textId="77777777" w:rsidR="00E32C96" w:rsidRDefault="004D1425" w:rsidP="00E32C96">
      <w:pPr>
        <w:tabs>
          <w:tab w:val="left" w:pos="420"/>
        </w:tabs>
        <w:spacing w:line="460" w:lineRule="exact"/>
        <w:rPr>
          <w:rFonts w:ascii="Arial Unicode MS" w:eastAsia="Arial Unicode MS" w:hAnsi="Arial Unicode MS" w:cs="Arial Unicode MS"/>
          <w:sz w:val="22"/>
          <w:szCs w:val="18"/>
          <w:lang w:eastAsia="zh-CN"/>
        </w:rPr>
      </w:pPr>
      <w:r w:rsidRPr="00212192">
        <w:rPr>
          <w:rFonts w:ascii="Arial Unicode MS" w:eastAsia="Arial Unicode MS" w:hAnsi="Arial Unicode MS" w:cs="Arial Unicode MS" w:hint="eastAsia"/>
          <w:sz w:val="22"/>
          <w:szCs w:val="18"/>
          <w:lang w:eastAsia="zh-CN"/>
        </w:rPr>
        <w:t>《</w:t>
      </w:r>
      <w:r w:rsidRPr="00E11DFA">
        <w:rPr>
          <w:rFonts w:ascii="Arial Unicode MS" w:eastAsia="Arial Unicode MS" w:hAnsi="Arial Unicode MS" w:cs="Arial Unicode MS" w:hint="eastAsia"/>
          <w:sz w:val="22"/>
          <w:szCs w:val="18"/>
          <w:lang w:eastAsia="zh-CN"/>
        </w:rPr>
        <w:t>基于事故控制的本质安全管理体系建立</w:t>
      </w:r>
      <w:r w:rsidRPr="00212192">
        <w:rPr>
          <w:rFonts w:ascii="Arial Unicode MS" w:eastAsia="Arial Unicode MS" w:hAnsi="Arial Unicode MS" w:cs="Arial Unicode MS" w:hint="eastAsia"/>
          <w:sz w:val="22"/>
          <w:szCs w:val="18"/>
          <w:lang w:eastAsia="zh-CN"/>
        </w:rPr>
        <w:t>》、《杜邦安全管理理念与零事故安全意识》、《</w:t>
      </w:r>
      <w:r w:rsidRPr="00212192">
        <w:rPr>
          <w:rFonts w:ascii="Arial Unicode MS" w:eastAsia="Arial Unicode MS" w:hAnsi="Arial Unicode MS" w:cs="Arial Unicode MS"/>
          <w:sz w:val="22"/>
          <w:szCs w:val="18"/>
          <w:lang w:eastAsia="zh-CN"/>
        </w:rPr>
        <w:t>EHS</w:t>
      </w:r>
      <w:r w:rsidRPr="00212192">
        <w:rPr>
          <w:rFonts w:ascii="Arial Unicode MS" w:eastAsia="Arial Unicode MS" w:hAnsi="Arial Unicode MS" w:cs="Arial Unicode MS" w:hint="eastAsia"/>
          <w:sz w:val="22"/>
          <w:szCs w:val="18"/>
          <w:lang w:eastAsia="zh-CN"/>
        </w:rPr>
        <w:t>经理人</w:t>
      </w:r>
    </w:p>
    <w:p w14:paraId="30F3BC9A" w14:textId="3A4C874E" w:rsidR="004D1425" w:rsidRPr="00212192" w:rsidRDefault="004D1425" w:rsidP="00E32C96">
      <w:pPr>
        <w:tabs>
          <w:tab w:val="left" w:pos="420"/>
        </w:tabs>
        <w:spacing w:line="460" w:lineRule="exact"/>
        <w:rPr>
          <w:rFonts w:ascii="Arial Unicode MS" w:eastAsia="Arial Unicode MS" w:hAnsi="Arial Unicode MS" w:cs="Arial Unicode MS"/>
          <w:sz w:val="22"/>
          <w:szCs w:val="18"/>
          <w:lang w:eastAsia="zh-CN"/>
        </w:rPr>
      </w:pPr>
      <w:r w:rsidRPr="00212192">
        <w:rPr>
          <w:rFonts w:ascii="Arial Unicode MS" w:eastAsia="Arial Unicode MS" w:hAnsi="Arial Unicode MS" w:cs="Arial Unicode MS" w:hint="eastAsia"/>
          <w:sz w:val="22"/>
          <w:szCs w:val="18"/>
          <w:lang w:eastAsia="zh-CN"/>
        </w:rPr>
        <w:t>核心技能训练营》、《卓越班组长安全管理及班组安全建设》、《全面</w:t>
      </w:r>
      <w:r w:rsidRPr="00212192">
        <w:rPr>
          <w:rFonts w:ascii="Arial Unicode MS" w:eastAsia="Arial Unicode MS" w:hAnsi="Arial Unicode MS" w:cs="Arial Unicode MS"/>
          <w:sz w:val="22"/>
          <w:szCs w:val="18"/>
          <w:lang w:eastAsia="zh-CN"/>
        </w:rPr>
        <w:t>6S</w:t>
      </w:r>
      <w:r w:rsidRPr="00212192">
        <w:rPr>
          <w:rFonts w:ascii="Arial Unicode MS" w:eastAsia="Arial Unicode MS" w:hAnsi="Arial Unicode MS" w:cs="Arial Unicode MS" w:hint="eastAsia"/>
          <w:sz w:val="22"/>
          <w:szCs w:val="18"/>
          <w:lang w:eastAsia="zh-CN"/>
        </w:rPr>
        <w:t>推进与目视化管理》、《精益生产》</w:t>
      </w:r>
    </w:p>
    <w:p w14:paraId="4C205C8C" w14:textId="77777777" w:rsidR="00354A8F" w:rsidRPr="00E32C96" w:rsidRDefault="00354A8F" w:rsidP="004D1425">
      <w:pPr>
        <w:spacing w:line="320" w:lineRule="exact"/>
        <w:rPr>
          <w:rFonts w:ascii="微软雅黑" w:eastAsia="微软雅黑" w:hAnsi="微软雅黑" w:cs="微软雅黑"/>
          <w:lang w:eastAsia="zh-CN"/>
        </w:rPr>
      </w:pPr>
    </w:p>
    <w:p w14:paraId="7034D556" w14:textId="0CCC2A9F" w:rsidR="004D1425" w:rsidRPr="00C36A54" w:rsidRDefault="004D1425" w:rsidP="0031508F">
      <w:pPr>
        <w:spacing w:line="320" w:lineRule="exact"/>
        <w:rPr>
          <w:rFonts w:ascii="微软雅黑" w:eastAsia="微软雅黑" w:hAnsi="微软雅黑" w:cs="微软雅黑"/>
          <w:b/>
          <w:bCs/>
          <w:color w:val="002060"/>
          <w:sz w:val="24"/>
          <w:szCs w:val="24"/>
          <w:lang w:eastAsia="zh-CN"/>
        </w:rPr>
      </w:pPr>
      <w:r w:rsidRPr="00C36A54">
        <w:rPr>
          <w:rFonts w:ascii="微软雅黑" w:eastAsia="微软雅黑" w:hAnsi="微软雅黑" w:cs="微软雅黑" w:hint="eastAsia"/>
          <w:b/>
          <w:bCs/>
          <w:color w:val="002060"/>
          <w:sz w:val="24"/>
          <w:szCs w:val="24"/>
          <w:lang w:eastAsia="zh-CN"/>
        </w:rPr>
        <w:t>服务过的客户</w:t>
      </w:r>
    </w:p>
    <w:p w14:paraId="35E943EC" w14:textId="0F8BC45F" w:rsidR="004D1425" w:rsidRDefault="00C36A54" w:rsidP="004D1425">
      <w:pPr>
        <w:spacing w:line="360" w:lineRule="exact"/>
        <w:rPr>
          <w:rFonts w:ascii="微软雅黑" w:eastAsia="微软雅黑" w:hAnsi="微软雅黑" w:cs="微软雅黑"/>
          <w:b/>
          <w:bCs/>
          <w:color w:val="000000"/>
          <w:sz w:val="24"/>
          <w:szCs w:val="24"/>
          <w:lang w:eastAsia="zh-CN"/>
        </w:rPr>
      </w:pPr>
      <w:r>
        <w:rPr>
          <w:rFonts w:ascii="微软雅黑" w:eastAsia="微软雅黑" w:hAnsi="微软雅黑" w:cs="微软雅黑" w:hint="eastAsia"/>
          <w:b/>
          <w:bCs/>
          <w:noProof/>
          <w:color w:val="000000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EAD58C" wp14:editId="06A7DA5C">
                <wp:simplePos x="0" y="0"/>
                <wp:positionH relativeFrom="margin">
                  <wp:align>right</wp:align>
                </wp:positionH>
                <wp:positionV relativeFrom="paragraph">
                  <wp:posOffset>45720</wp:posOffset>
                </wp:positionV>
                <wp:extent cx="6829425" cy="28575"/>
                <wp:effectExtent l="0" t="0" r="28575" b="28575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29425" cy="2857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B6077" id="直接连接符 7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86.55pt,3.6pt" to="1024.3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" strokecolor="#739cc3" strokeweight="1.25pt">
                <v:stroke dashstyle="1 1"/>
                <w10:wrap anchorx="margin"/>
              </v:line>
            </w:pict>
          </mc:Fallback>
        </mc:AlternateContent>
      </w:r>
    </w:p>
    <w:p w14:paraId="28A48F26" w14:textId="299EFD55" w:rsidR="004D1425" w:rsidRPr="00CB2E8F" w:rsidRDefault="004D1425" w:rsidP="00CB2E8F">
      <w:pPr>
        <w:spacing w:line="440" w:lineRule="exact"/>
        <w:rPr>
          <w:rFonts w:ascii="Arial Unicode MS" w:eastAsia="Arial Unicode MS" w:hAnsi="Arial Unicode MS" w:cs="Arial Unicode MS"/>
          <w:sz w:val="22"/>
          <w:lang w:eastAsia="zh-CN"/>
        </w:rPr>
      </w:pPr>
      <w:r w:rsidRPr="007B60A1">
        <w:rPr>
          <w:rFonts w:ascii="Arial Unicode MS" w:eastAsia="Arial Unicode MS" w:hAnsi="Arial Unicode MS" w:cs="Arial Unicode MS" w:hint="eastAsia"/>
          <w:b/>
          <w:bCs/>
          <w:color w:val="0000CC"/>
          <w:sz w:val="22"/>
          <w:lang w:eastAsia="zh-CN"/>
        </w:rPr>
        <w:t>央企/国企：</w:t>
      </w:r>
      <w:r w:rsidRPr="007B60A1">
        <w:rPr>
          <w:rFonts w:ascii="Arial Unicode MS" w:eastAsia="Arial Unicode MS" w:hAnsi="Arial Unicode MS" w:cs="Arial Unicode MS" w:hint="eastAsia"/>
          <w:sz w:val="22"/>
          <w:lang w:eastAsia="zh-CN"/>
        </w:rPr>
        <w:t>国家电网（昆山供电、南京供电、溧水供电、南平电业、龙岩电业、建阳供电…）、南京远能电力工程公司、北车集团（大同机车、北车集团兰州机车、永济电机）、国电集团（丰城发电、英特力化工）、武汉铁路局工务段、中储粮油脂、巨化集团、金锣火腿、秦皇岛港务集团、岳阳烟草专卖、云南红云红河烟草、中煤集团、神华集团、神火新能源、上海柴油机、上海焦化集团、中远物流江阴公司……</w:t>
      </w:r>
    </w:p>
    <w:p w14:paraId="47292A2F" w14:textId="04577137" w:rsidR="004D1425" w:rsidRPr="00CB2E8F" w:rsidRDefault="004D1425" w:rsidP="00CB2E8F">
      <w:pPr>
        <w:spacing w:line="440" w:lineRule="exact"/>
        <w:rPr>
          <w:rFonts w:ascii="Arial Unicode MS" w:eastAsia="Arial Unicode MS" w:hAnsi="Arial Unicode MS" w:cs="Arial Unicode MS"/>
          <w:sz w:val="22"/>
          <w:lang w:eastAsia="zh-CN"/>
        </w:rPr>
      </w:pPr>
      <w:r w:rsidRPr="007B60A1">
        <w:rPr>
          <w:rFonts w:ascii="Arial Unicode MS" w:eastAsia="Arial Unicode MS" w:hAnsi="Arial Unicode MS" w:cs="Arial Unicode MS" w:hint="eastAsia"/>
          <w:b/>
          <w:bCs/>
          <w:color w:val="0000CC"/>
          <w:sz w:val="22"/>
          <w:lang w:eastAsia="zh-CN"/>
        </w:rPr>
        <w:t xml:space="preserve">外     </w:t>
      </w:r>
      <w:r w:rsidR="00C36A54" w:rsidRPr="007B60A1">
        <w:rPr>
          <w:rFonts w:ascii="Arial Unicode MS" w:eastAsia="Arial Unicode MS" w:hAnsi="Arial Unicode MS" w:cs="Arial Unicode MS"/>
          <w:b/>
          <w:bCs/>
          <w:color w:val="0000CC"/>
          <w:sz w:val="22"/>
          <w:lang w:eastAsia="zh-CN"/>
        </w:rPr>
        <w:t xml:space="preserve">  </w:t>
      </w:r>
      <w:r w:rsidRPr="007B60A1">
        <w:rPr>
          <w:rFonts w:ascii="Arial Unicode MS" w:eastAsia="Arial Unicode MS" w:hAnsi="Arial Unicode MS" w:cs="Arial Unicode MS" w:hint="eastAsia"/>
          <w:b/>
          <w:bCs/>
          <w:color w:val="0000CC"/>
          <w:sz w:val="22"/>
          <w:lang w:eastAsia="zh-CN"/>
        </w:rPr>
        <w:t>企：</w:t>
      </w:r>
      <w:r w:rsidRPr="007B60A1">
        <w:rPr>
          <w:rFonts w:ascii="Arial Unicode MS" w:eastAsia="Arial Unicode MS" w:hAnsi="Arial Unicode MS" w:cs="Arial Unicode MS" w:hint="eastAsia"/>
          <w:sz w:val="22"/>
          <w:lang w:eastAsia="zh-CN"/>
        </w:rPr>
        <w:t>大连固特异轮胎、天津一汽丰田汽车、东风悦达起亚汽车、南京长安福特发动机、金佰利纸业、捷安特电动车、现代海克斯、苏州佳能、东西发动机、通力电梯、日立电梯、大金空调、塔塔汽车零部件、霓达摩尔传动科技、博世力士乐液压技术、罗斯蒂精密制造、SEW电机、恩斯克轴承、日立电梯、伟巴斯特车顶供暖系统、德西福格汽车配件、好丽友食乐食品、礼来制药、赛诺菲制药、NGK环保陶瓷、佛吉亚座椅部件、绿北洋皮革、耐普罗机械、博西威电器、艾利标签、福斯流体设备、斯凯孚轴承、佐敦涂料……</w:t>
      </w:r>
    </w:p>
    <w:p w14:paraId="5F292F3A" w14:textId="69F558AA" w:rsidR="00B33984" w:rsidRPr="00CB2E8F" w:rsidRDefault="004D1425" w:rsidP="00B80942">
      <w:pPr>
        <w:spacing w:line="440" w:lineRule="exact"/>
        <w:rPr>
          <w:rFonts w:ascii="Arial Unicode MS" w:eastAsia="Arial Unicode MS" w:hAnsi="Arial Unicode MS" w:cs="Arial Unicode MS"/>
          <w:sz w:val="22"/>
          <w:lang w:eastAsia="zh-CN"/>
        </w:rPr>
      </w:pPr>
      <w:r w:rsidRPr="007B60A1">
        <w:rPr>
          <w:rFonts w:ascii="Arial Unicode MS" w:eastAsia="Arial Unicode MS" w:hAnsi="Arial Unicode MS" w:cs="Arial Unicode MS" w:hint="eastAsia"/>
          <w:b/>
          <w:bCs/>
          <w:color w:val="0000CC"/>
          <w:sz w:val="22"/>
          <w:lang w:eastAsia="zh-CN"/>
        </w:rPr>
        <w:t xml:space="preserve">民     </w:t>
      </w:r>
      <w:r w:rsidR="00C36A54" w:rsidRPr="007B60A1">
        <w:rPr>
          <w:rFonts w:ascii="Arial Unicode MS" w:eastAsia="Arial Unicode MS" w:hAnsi="Arial Unicode MS" w:cs="Arial Unicode MS"/>
          <w:b/>
          <w:bCs/>
          <w:color w:val="0000CC"/>
          <w:sz w:val="22"/>
          <w:lang w:eastAsia="zh-CN"/>
        </w:rPr>
        <w:t xml:space="preserve"> </w:t>
      </w:r>
      <w:r w:rsidRPr="007B60A1">
        <w:rPr>
          <w:rFonts w:ascii="Arial Unicode MS" w:eastAsia="Arial Unicode MS" w:hAnsi="Arial Unicode MS" w:cs="Arial Unicode MS" w:hint="eastAsia"/>
          <w:b/>
          <w:bCs/>
          <w:color w:val="0000CC"/>
          <w:sz w:val="22"/>
          <w:lang w:eastAsia="zh-CN"/>
        </w:rPr>
        <w:t>企：</w:t>
      </w:r>
      <w:r w:rsidRPr="007B60A1">
        <w:rPr>
          <w:rFonts w:ascii="Arial Unicode MS" w:eastAsia="Arial Unicode MS" w:hAnsi="Arial Unicode MS" w:cs="Arial Unicode MS" w:hint="eastAsia"/>
          <w:sz w:val="22"/>
          <w:lang w:eastAsia="zh-CN"/>
        </w:rPr>
        <w:t>康力电梯、保利协鑫新能源、江苏大亚集团、浙江凯伦特纸业、华邦纸业、烟台亚通集团、济南力诺集团、航嘉驰源电气（深圳、河源）、锦华宠物食品、龙源石膏、纽威阀门、苏州生益科技、横店集团联宜电机、扬子江新材料、江苏银河电子、山东和实集团、苏州方林科技、冀东水泥……</w:t>
      </w:r>
    </w:p>
    <w:p w14:paraId="0A06C190" w14:textId="14636061" w:rsidR="00317780" w:rsidRPr="00354A8F" w:rsidRDefault="00317780" w:rsidP="00317780">
      <w:pPr>
        <w:rPr>
          <w:rFonts w:ascii="Arial Unicode MS" w:eastAsia="Arial Unicode MS" w:hAnsi="Arial Unicode MS" w:cs="Arial Unicode MS"/>
          <w:b/>
          <w:color w:val="0B86D6" w:themeColor="background2" w:themeShade="80"/>
          <w:sz w:val="28"/>
          <w:szCs w:val="32"/>
        </w:rPr>
      </w:pPr>
      <w:proofErr w:type="spellStart"/>
      <w:r w:rsidRPr="00354A8F">
        <w:rPr>
          <w:rFonts w:ascii="Arial Unicode MS" w:eastAsia="Arial Unicode MS" w:hAnsi="Arial Unicode MS" w:cs="Arial Unicode MS" w:hint="eastAsia"/>
          <w:b/>
          <w:color w:val="0B86D6" w:themeColor="background2" w:themeShade="80"/>
          <w:sz w:val="28"/>
          <w:szCs w:val="32"/>
        </w:rPr>
        <w:t>报名表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1799"/>
        <w:gridCol w:w="5761"/>
      </w:tblGrid>
      <w:tr w:rsidR="00317780" w:rsidRPr="00B347B2" w14:paraId="75537504" w14:textId="77777777" w:rsidTr="00BB4ED9">
        <w:tc>
          <w:tcPr>
            <w:tcW w:w="1500" w:type="pct"/>
            <w:shd w:val="clear" w:color="auto" w:fill="5590CC" w:themeFill="accent1"/>
          </w:tcPr>
          <w:p w14:paraId="403C7712" w14:textId="77777777" w:rsidR="00317780" w:rsidRPr="00B347B2" w:rsidRDefault="00317780" w:rsidP="00BB4ED9">
            <w:pPr>
              <w:rPr>
                <w:rFonts w:ascii="华文细黑" w:eastAsia="华文细黑" w:hAnsi="华文细黑"/>
                <w:sz w:val="10"/>
                <w:szCs w:val="10"/>
              </w:rPr>
            </w:pPr>
          </w:p>
        </w:tc>
        <w:tc>
          <w:tcPr>
            <w:tcW w:w="833" w:type="pct"/>
            <w:shd w:val="clear" w:color="auto" w:fill="9FC9EB" w:themeFill="accent2"/>
          </w:tcPr>
          <w:p w14:paraId="6AB0CB7F" w14:textId="77777777" w:rsidR="00317780" w:rsidRPr="00B347B2" w:rsidRDefault="00317780" w:rsidP="00BB4ED9">
            <w:pPr>
              <w:rPr>
                <w:rFonts w:ascii="华文细黑" w:eastAsia="华文细黑" w:hAnsi="华文细黑"/>
                <w:sz w:val="10"/>
                <w:szCs w:val="10"/>
              </w:rPr>
            </w:pPr>
          </w:p>
        </w:tc>
        <w:tc>
          <w:tcPr>
            <w:tcW w:w="2667" w:type="pct"/>
            <w:shd w:val="clear" w:color="auto" w:fill="A5D028" w:themeFill="accent4"/>
          </w:tcPr>
          <w:p w14:paraId="1B7BBECD" w14:textId="77777777" w:rsidR="00317780" w:rsidRPr="00B347B2" w:rsidRDefault="00317780" w:rsidP="00BB4ED9">
            <w:pPr>
              <w:rPr>
                <w:rFonts w:ascii="华文细黑" w:eastAsia="华文细黑" w:hAnsi="华文细黑"/>
                <w:sz w:val="10"/>
                <w:szCs w:val="10"/>
              </w:rPr>
            </w:pPr>
          </w:p>
        </w:tc>
      </w:tr>
    </w:tbl>
    <w:p w14:paraId="437522B5" w14:textId="77777777" w:rsidR="00317780" w:rsidRDefault="00317780" w:rsidP="00317780">
      <w:pPr>
        <w:spacing w:line="240" w:lineRule="exact"/>
        <w:rPr>
          <w:rFonts w:ascii="Arial Unicode MS" w:eastAsia="Arial Unicode MS" w:hAnsi="Arial Unicode MS" w:cs="Arial Unicode MS"/>
          <w:b/>
          <w:bCs/>
          <w:color w:val="0000CC"/>
          <w:sz w:val="30"/>
          <w:szCs w:val="30"/>
          <w:lang w:eastAsia="zh-CN"/>
        </w:rPr>
      </w:pPr>
    </w:p>
    <w:p w14:paraId="1107C1B4" w14:textId="09613AEC" w:rsidR="00317780" w:rsidRDefault="00317780" w:rsidP="00317780">
      <w:pPr>
        <w:spacing w:line="400" w:lineRule="exact"/>
        <w:ind w:firstLineChars="200" w:firstLine="440"/>
        <w:rPr>
          <w:rFonts w:ascii="Arial Unicode MS" w:eastAsia="Arial Unicode MS" w:hAnsi="Arial Unicode MS" w:cs="Arial Unicode MS"/>
          <w:color w:val="000000"/>
          <w:sz w:val="22"/>
          <w:szCs w:val="21"/>
          <w:lang w:eastAsia="zh-CN"/>
        </w:rPr>
      </w:pPr>
      <w:r w:rsidRPr="00317780">
        <w:rPr>
          <w:rFonts w:ascii="Arial Unicode MS" w:eastAsia="Arial Unicode MS" w:hAnsi="Arial Unicode MS" w:cs="Arial Unicode MS" w:hint="eastAsia"/>
          <w:color w:val="000000"/>
          <w:sz w:val="22"/>
          <w:szCs w:val="21"/>
          <w:lang w:eastAsia="zh-CN"/>
        </w:rPr>
        <w:t>我单位共</w:t>
      </w:r>
      <w:r w:rsidRPr="00317780">
        <w:rPr>
          <w:rFonts w:ascii="Arial Unicode MS" w:eastAsia="Arial Unicode MS" w:hAnsi="Arial Unicode MS" w:cs="Arial Unicode MS" w:hint="eastAsia"/>
          <w:color w:val="000000"/>
          <w:sz w:val="22"/>
          <w:szCs w:val="21"/>
          <w:u w:val="single"/>
          <w:lang w:eastAsia="zh-CN"/>
        </w:rPr>
        <w:t xml:space="preserve">    </w:t>
      </w:r>
      <w:r w:rsidRPr="00317780">
        <w:rPr>
          <w:rFonts w:ascii="Arial Unicode MS" w:eastAsia="Arial Unicode MS" w:hAnsi="Arial Unicode MS" w:cs="Arial Unicode MS" w:hint="eastAsia"/>
          <w:color w:val="000000"/>
          <w:sz w:val="22"/>
          <w:szCs w:val="21"/>
          <w:lang w:eastAsia="zh-CN"/>
        </w:rPr>
        <w:t>人确定报名参加 201</w:t>
      </w:r>
      <w:r>
        <w:rPr>
          <w:rFonts w:ascii="Arial Unicode MS" w:eastAsia="Arial Unicode MS" w:hAnsi="Arial Unicode MS" w:cs="Arial Unicode MS"/>
          <w:color w:val="000000"/>
          <w:sz w:val="22"/>
          <w:szCs w:val="21"/>
          <w:lang w:eastAsia="zh-CN"/>
        </w:rPr>
        <w:t>6</w:t>
      </w:r>
      <w:r w:rsidRPr="00317780">
        <w:rPr>
          <w:rFonts w:ascii="Arial Unicode MS" w:eastAsia="Arial Unicode MS" w:hAnsi="Arial Unicode MS" w:cs="Arial Unicode MS" w:hint="eastAsia"/>
          <w:color w:val="000000"/>
          <w:sz w:val="22"/>
          <w:szCs w:val="21"/>
          <w:lang w:eastAsia="zh-CN"/>
        </w:rPr>
        <w:t>年</w:t>
      </w:r>
      <w:r w:rsidRPr="00317780">
        <w:rPr>
          <w:rFonts w:ascii="Arial Unicode MS" w:eastAsia="Arial Unicode MS" w:hAnsi="Arial Unicode MS" w:cs="Arial Unicode MS" w:hint="eastAsia"/>
          <w:color w:val="000000"/>
          <w:sz w:val="22"/>
          <w:szCs w:val="21"/>
          <w:u w:val="single"/>
          <w:lang w:eastAsia="zh-CN"/>
        </w:rPr>
        <w:t xml:space="preserve">    </w:t>
      </w:r>
      <w:r w:rsidRPr="00317780">
        <w:rPr>
          <w:rFonts w:ascii="Arial Unicode MS" w:eastAsia="Arial Unicode MS" w:hAnsi="Arial Unicode MS" w:cs="Arial Unicode MS" w:hint="eastAsia"/>
          <w:color w:val="000000"/>
          <w:sz w:val="22"/>
          <w:szCs w:val="21"/>
          <w:lang w:eastAsia="zh-CN"/>
        </w:rPr>
        <w:t>月</w:t>
      </w:r>
      <w:r w:rsidRPr="00317780">
        <w:rPr>
          <w:rFonts w:ascii="Arial Unicode MS" w:eastAsia="Arial Unicode MS" w:hAnsi="Arial Unicode MS" w:cs="Arial Unicode MS" w:hint="eastAsia"/>
          <w:color w:val="000000"/>
          <w:sz w:val="22"/>
          <w:szCs w:val="21"/>
          <w:u w:val="single"/>
          <w:lang w:eastAsia="zh-CN"/>
        </w:rPr>
        <w:t xml:space="preserve">    </w:t>
      </w:r>
      <w:r w:rsidRPr="00317780">
        <w:rPr>
          <w:rFonts w:ascii="Arial Unicode MS" w:eastAsia="Arial Unicode MS" w:hAnsi="Arial Unicode MS" w:cs="Arial Unicode MS" w:hint="eastAsia"/>
          <w:color w:val="000000"/>
          <w:sz w:val="22"/>
          <w:szCs w:val="21"/>
          <w:lang w:eastAsia="zh-CN"/>
        </w:rPr>
        <w:t>日在</w:t>
      </w:r>
      <w:r w:rsidRPr="00317780">
        <w:rPr>
          <w:rFonts w:ascii="Arial Unicode MS" w:eastAsia="Arial Unicode MS" w:hAnsi="Arial Unicode MS" w:cs="Arial Unicode MS" w:hint="eastAsia"/>
          <w:color w:val="000000"/>
          <w:sz w:val="22"/>
          <w:szCs w:val="21"/>
          <w:u w:val="single"/>
          <w:lang w:eastAsia="zh-CN"/>
        </w:rPr>
        <w:t xml:space="preserve">      </w:t>
      </w:r>
      <w:r w:rsidRPr="00317780">
        <w:rPr>
          <w:rFonts w:ascii="Arial Unicode MS" w:eastAsia="Arial Unicode MS" w:hAnsi="Arial Unicode MS" w:cs="Arial Unicode MS" w:hint="eastAsia"/>
          <w:color w:val="000000"/>
          <w:sz w:val="22"/>
          <w:szCs w:val="21"/>
          <w:lang w:eastAsia="zh-CN"/>
        </w:rPr>
        <w:t>举办的</w:t>
      </w:r>
      <w:r w:rsidRPr="00317780">
        <w:rPr>
          <w:rFonts w:ascii="Arial Unicode MS" w:eastAsia="Arial Unicode MS" w:hAnsi="Arial Unicode MS" w:cs="Arial Unicode MS" w:hint="eastAsia"/>
          <w:b/>
          <w:color w:val="000000"/>
          <w:sz w:val="22"/>
          <w:szCs w:val="21"/>
          <w:lang w:eastAsia="zh-CN"/>
        </w:rPr>
        <w:t>《</w:t>
      </w:r>
      <w:r w:rsidR="009C26F7">
        <w:rPr>
          <w:rFonts w:ascii="Arial Unicode MS" w:eastAsia="Arial Unicode MS" w:hAnsi="Arial Unicode MS" w:cs="Arial Unicode MS" w:hint="eastAsia"/>
          <w:b/>
          <w:color w:val="000000"/>
          <w:sz w:val="22"/>
          <w:szCs w:val="21"/>
          <w:lang w:eastAsia="zh-CN"/>
        </w:rPr>
        <w:t>企业安全、环境（EHS</w:t>
      </w:r>
      <w:r w:rsidR="009C26F7">
        <w:rPr>
          <w:rFonts w:ascii="Arial Unicode MS" w:eastAsia="Arial Unicode MS" w:hAnsi="Arial Unicode MS" w:cs="Arial Unicode MS"/>
          <w:b/>
          <w:color w:val="000000"/>
          <w:sz w:val="22"/>
          <w:szCs w:val="21"/>
          <w:lang w:eastAsia="zh-CN"/>
        </w:rPr>
        <w:t>）</w:t>
      </w:r>
      <w:r w:rsidR="009C26F7">
        <w:rPr>
          <w:rFonts w:ascii="Arial Unicode MS" w:eastAsia="Arial Unicode MS" w:hAnsi="Arial Unicode MS" w:cs="Arial Unicode MS" w:hint="eastAsia"/>
          <w:b/>
          <w:color w:val="000000"/>
          <w:sz w:val="22"/>
          <w:szCs w:val="21"/>
          <w:lang w:eastAsia="zh-CN"/>
        </w:rPr>
        <w:t>系统化实战训练</w:t>
      </w:r>
      <w:r w:rsidRPr="00317780">
        <w:rPr>
          <w:rFonts w:ascii="Arial Unicode MS" w:eastAsia="Arial Unicode MS" w:hAnsi="Arial Unicode MS" w:cs="Arial Unicode MS" w:hint="eastAsia"/>
          <w:b/>
          <w:color w:val="000000"/>
          <w:sz w:val="22"/>
          <w:szCs w:val="21"/>
          <w:lang w:eastAsia="zh-CN"/>
        </w:rPr>
        <w:t>》</w:t>
      </w:r>
      <w:r w:rsidRPr="00317780">
        <w:rPr>
          <w:rFonts w:ascii="Arial Unicode MS" w:eastAsia="Arial Unicode MS" w:hAnsi="Arial Unicode MS" w:cs="Arial Unicode MS" w:hint="eastAsia"/>
          <w:color w:val="000000"/>
          <w:sz w:val="22"/>
          <w:szCs w:val="21"/>
          <w:lang w:eastAsia="zh-CN"/>
        </w:rPr>
        <w:t>培训班。</w:t>
      </w:r>
    </w:p>
    <w:p w14:paraId="26E4B72B" w14:textId="77777777" w:rsidR="00647B96" w:rsidRDefault="00647B96" w:rsidP="00647B96">
      <w:pPr>
        <w:adjustRightInd w:val="0"/>
        <w:snapToGrid w:val="0"/>
        <w:spacing w:line="240" w:lineRule="exact"/>
        <w:rPr>
          <w:rFonts w:ascii="Arial Unicode MS" w:eastAsia="Arial Unicode MS" w:hAnsi="Arial Unicode MS" w:cs="Arial Unicode MS"/>
          <w:szCs w:val="18"/>
          <w:lang w:eastAsia="zh-CN"/>
        </w:rPr>
      </w:pPr>
    </w:p>
    <w:tbl>
      <w:tblPr>
        <w:tblpPr w:leftFromText="180" w:rightFromText="180" w:vertAnchor="text" w:horzAnchor="page" w:tblpX="124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9"/>
        <w:gridCol w:w="1028"/>
        <w:gridCol w:w="252"/>
        <w:gridCol w:w="1523"/>
        <w:gridCol w:w="681"/>
        <w:gridCol w:w="1239"/>
        <w:gridCol w:w="1219"/>
        <w:gridCol w:w="490"/>
        <w:gridCol w:w="627"/>
        <w:gridCol w:w="1340"/>
      </w:tblGrid>
      <w:tr w:rsidR="00647B96" w14:paraId="545F70CE" w14:textId="77777777" w:rsidTr="001D2B40">
        <w:trPr>
          <w:trHeight w:val="471"/>
        </w:trPr>
        <w:tc>
          <w:tcPr>
            <w:tcW w:w="2457" w:type="dxa"/>
            <w:gridSpan w:val="2"/>
            <w:tcBorders>
              <w:top w:val="nil"/>
              <w:left w:val="nil"/>
              <w:bottom w:val="dashed" w:sz="4" w:space="0" w:color="969696"/>
              <w:right w:val="dashed" w:sz="4" w:space="0" w:color="969696"/>
            </w:tcBorders>
            <w:shd w:val="clear" w:color="auto" w:fill="C7E6FF"/>
          </w:tcPr>
          <w:p w14:paraId="2F53ACE9" w14:textId="77777777" w:rsidR="00647B96" w:rsidRPr="00677FCD" w:rsidRDefault="00647B96" w:rsidP="001D2B40">
            <w:pPr>
              <w:spacing w:line="400" w:lineRule="exact"/>
              <w:rPr>
                <w:rFonts w:ascii="Arial Unicode MS" w:eastAsia="Arial Unicode MS" w:hAnsi="Arial Unicode MS" w:cs="Arial Unicode MS"/>
                <w:b/>
                <w:bCs/>
              </w:rPr>
            </w:pPr>
            <w:proofErr w:type="spellStart"/>
            <w:r w:rsidRPr="00677FCD">
              <w:rPr>
                <w:rFonts w:ascii="Arial Unicode MS" w:eastAsia="Arial Unicode MS" w:hAnsi="Arial Unicode MS" w:cs="Arial Unicode MS" w:hint="eastAsia"/>
                <w:b/>
                <w:bCs/>
              </w:rPr>
              <w:lastRenderedPageBreak/>
              <w:t>单位名称</w:t>
            </w:r>
            <w:proofErr w:type="spellEnd"/>
            <w:r w:rsidRPr="00677FCD">
              <w:rPr>
                <w:rFonts w:ascii="Arial Unicode MS" w:eastAsia="Arial Unicode MS" w:hAnsi="Arial Unicode MS" w:cs="Arial Unicode MS" w:hint="eastAsia"/>
                <w:b/>
                <w:bCs/>
              </w:rPr>
              <w:t>:</w:t>
            </w:r>
          </w:p>
        </w:tc>
        <w:tc>
          <w:tcPr>
            <w:tcW w:w="7370" w:type="dxa"/>
            <w:gridSpan w:val="8"/>
            <w:tcBorders>
              <w:top w:val="nil"/>
              <w:left w:val="dashed" w:sz="4" w:space="0" w:color="969696"/>
              <w:bottom w:val="dashed" w:sz="4" w:space="0" w:color="969696"/>
              <w:right w:val="nil"/>
            </w:tcBorders>
            <w:shd w:val="clear" w:color="auto" w:fill="C7E6FF"/>
          </w:tcPr>
          <w:p w14:paraId="381D3AA4" w14:textId="77777777" w:rsidR="00647B96" w:rsidRPr="00677FCD" w:rsidRDefault="00647B96" w:rsidP="001D2B40">
            <w:pPr>
              <w:spacing w:line="40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647B96" w14:paraId="1DA63927" w14:textId="77777777" w:rsidTr="001D2B40">
        <w:trPr>
          <w:trHeight w:val="471"/>
        </w:trPr>
        <w:tc>
          <w:tcPr>
            <w:tcW w:w="2457" w:type="dxa"/>
            <w:gridSpan w:val="2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14:paraId="6C7776C2" w14:textId="77777777" w:rsidR="00647B96" w:rsidRPr="00677FCD" w:rsidRDefault="00647B96" w:rsidP="001D2B40">
            <w:pPr>
              <w:spacing w:line="400" w:lineRule="exact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677FCD">
              <w:rPr>
                <w:rFonts w:ascii="Arial Unicode MS" w:eastAsia="Arial Unicode MS" w:hAnsi="Arial Unicode MS" w:cs="Arial Unicode MS" w:hint="eastAsia"/>
                <w:b/>
                <w:bCs/>
              </w:rPr>
              <w:t>地 址:</w:t>
            </w:r>
          </w:p>
        </w:tc>
        <w:tc>
          <w:tcPr>
            <w:tcW w:w="7370" w:type="dxa"/>
            <w:gridSpan w:val="8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14:paraId="3E13EE35" w14:textId="77777777" w:rsidR="00647B96" w:rsidRPr="00677FCD" w:rsidRDefault="00647B96" w:rsidP="001D2B40">
            <w:pPr>
              <w:spacing w:line="40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647B96" w14:paraId="440C2424" w14:textId="77777777" w:rsidTr="001D2B40">
        <w:trPr>
          <w:trHeight w:val="471"/>
        </w:trPr>
        <w:tc>
          <w:tcPr>
            <w:tcW w:w="2457" w:type="dxa"/>
            <w:gridSpan w:val="2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14:paraId="0CEB551A" w14:textId="77777777" w:rsidR="00647B96" w:rsidRPr="00677FCD" w:rsidRDefault="00647B96" w:rsidP="001D2B40">
            <w:pPr>
              <w:spacing w:line="400" w:lineRule="exact"/>
              <w:rPr>
                <w:rFonts w:ascii="Arial Unicode MS" w:eastAsia="Arial Unicode MS" w:hAnsi="Arial Unicode MS" w:cs="Arial Unicode MS"/>
                <w:b/>
                <w:bCs/>
              </w:rPr>
            </w:pPr>
            <w:proofErr w:type="spellStart"/>
            <w:r w:rsidRPr="00677FCD">
              <w:rPr>
                <w:rFonts w:ascii="Arial Unicode MS" w:eastAsia="Arial Unicode MS" w:hAnsi="Arial Unicode MS" w:cs="Arial Unicode MS" w:hint="eastAsia"/>
                <w:b/>
                <w:bCs/>
              </w:rPr>
              <w:t>联系人姓名</w:t>
            </w:r>
            <w:proofErr w:type="spellEnd"/>
            <w:r w:rsidRPr="00677FCD">
              <w:rPr>
                <w:rFonts w:ascii="Arial Unicode MS" w:eastAsia="Arial Unicode MS" w:hAnsi="Arial Unicode MS" w:cs="Arial Unicode MS" w:hint="eastAsia"/>
                <w:b/>
                <w:bCs/>
              </w:rPr>
              <w:t>:</w:t>
            </w:r>
          </w:p>
        </w:tc>
        <w:tc>
          <w:tcPr>
            <w:tcW w:w="2456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14:paraId="3B2C884F" w14:textId="77777777" w:rsidR="00647B96" w:rsidRPr="00677FCD" w:rsidRDefault="00647B96" w:rsidP="001D2B40">
            <w:pPr>
              <w:spacing w:line="400" w:lineRule="exac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58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14:paraId="36760B94" w14:textId="77777777" w:rsidR="00647B96" w:rsidRPr="00677FCD" w:rsidRDefault="00647B96" w:rsidP="001D2B40">
            <w:pPr>
              <w:spacing w:line="400" w:lineRule="exact"/>
              <w:rPr>
                <w:rFonts w:ascii="华文细黑" w:eastAsia="华文细黑" w:hAnsi="华文细黑" w:cs="Arial Unicode MS"/>
                <w:b/>
                <w:bCs/>
              </w:rPr>
            </w:pPr>
            <w:r w:rsidRPr="00677FCD">
              <w:rPr>
                <w:rFonts w:ascii="华文细黑" w:eastAsia="华文细黑" w:hAnsi="华文细黑" w:cs="Arial Unicode MS" w:hint="eastAsia"/>
                <w:b/>
                <w:bCs/>
              </w:rPr>
              <w:t>性 别:</w:t>
            </w:r>
          </w:p>
        </w:tc>
        <w:tc>
          <w:tcPr>
            <w:tcW w:w="2457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14:paraId="69A6EE2D" w14:textId="77777777" w:rsidR="00647B96" w:rsidRPr="00226F34" w:rsidRDefault="00647B96" w:rsidP="001D2B40">
            <w:pPr>
              <w:spacing w:line="40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647B96" w14:paraId="689AEB07" w14:textId="77777777" w:rsidTr="001D2B40">
        <w:trPr>
          <w:trHeight w:val="471"/>
        </w:trPr>
        <w:tc>
          <w:tcPr>
            <w:tcW w:w="2457" w:type="dxa"/>
            <w:gridSpan w:val="2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14:paraId="20D35338" w14:textId="77777777" w:rsidR="00647B96" w:rsidRPr="00677FCD" w:rsidRDefault="00647B96" w:rsidP="001D2B40">
            <w:pPr>
              <w:spacing w:line="400" w:lineRule="exact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677FCD">
              <w:rPr>
                <w:rFonts w:ascii="Arial Unicode MS" w:eastAsia="Arial Unicode MS" w:hAnsi="Arial Unicode MS" w:cs="Arial Unicode MS" w:hint="eastAsia"/>
                <w:b/>
                <w:bCs/>
              </w:rPr>
              <w:t>手 机:</w:t>
            </w:r>
          </w:p>
        </w:tc>
        <w:tc>
          <w:tcPr>
            <w:tcW w:w="2456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14:paraId="662C5286" w14:textId="77777777" w:rsidR="00647B96" w:rsidRPr="00677FCD" w:rsidRDefault="00647B96" w:rsidP="001D2B40">
            <w:pPr>
              <w:spacing w:line="400" w:lineRule="exac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58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14:paraId="4D66CDF3" w14:textId="77777777" w:rsidR="00647B96" w:rsidRPr="00677FCD" w:rsidRDefault="00647B96" w:rsidP="001D2B40">
            <w:pPr>
              <w:spacing w:line="400" w:lineRule="exact"/>
              <w:rPr>
                <w:rFonts w:ascii="华文细黑" w:eastAsia="华文细黑" w:hAnsi="华文细黑" w:cs="Arial Unicode MS"/>
                <w:b/>
                <w:bCs/>
              </w:rPr>
            </w:pPr>
            <w:r w:rsidRPr="00677FCD">
              <w:rPr>
                <w:rFonts w:ascii="华文细黑" w:eastAsia="华文细黑" w:hAnsi="华文细黑" w:cs="Arial Unicode MS" w:hint="eastAsia"/>
                <w:b/>
                <w:bCs/>
              </w:rPr>
              <w:t>电 话:</w:t>
            </w:r>
          </w:p>
        </w:tc>
        <w:tc>
          <w:tcPr>
            <w:tcW w:w="2457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14:paraId="7BF7B2FF" w14:textId="77777777" w:rsidR="00647B96" w:rsidRPr="00226F34" w:rsidRDefault="00647B96" w:rsidP="001D2B40">
            <w:pPr>
              <w:spacing w:line="40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647B96" w14:paraId="57F262B1" w14:textId="77777777" w:rsidTr="001D2B40">
        <w:trPr>
          <w:trHeight w:val="471"/>
        </w:trPr>
        <w:tc>
          <w:tcPr>
            <w:tcW w:w="2457" w:type="dxa"/>
            <w:gridSpan w:val="2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14:paraId="1A375844" w14:textId="77777777" w:rsidR="00647B96" w:rsidRPr="00677FCD" w:rsidRDefault="00647B96" w:rsidP="001D2B40">
            <w:pPr>
              <w:spacing w:line="400" w:lineRule="exact"/>
              <w:rPr>
                <w:rFonts w:ascii="Arial Unicode MS" w:eastAsia="Arial Unicode MS" w:hAnsi="Arial Unicode MS" w:cs="Arial Unicode MS"/>
                <w:b/>
                <w:bCs/>
              </w:rPr>
            </w:pPr>
            <w:proofErr w:type="spellStart"/>
            <w:r w:rsidRPr="00677FCD">
              <w:rPr>
                <w:rFonts w:ascii="Arial Unicode MS" w:eastAsia="Arial Unicode MS" w:hAnsi="Arial Unicode MS" w:cs="Arial Unicode MS" w:hint="eastAsia"/>
                <w:b/>
                <w:bCs/>
              </w:rPr>
              <w:t>部门</w:t>
            </w:r>
            <w:proofErr w:type="spellEnd"/>
            <w:r w:rsidRPr="00677FCD">
              <w:rPr>
                <w:rFonts w:ascii="Arial Unicode MS" w:eastAsia="Arial Unicode MS" w:hAnsi="Arial Unicode MS" w:cs="Arial Unicode MS" w:hint="eastAsia"/>
                <w:b/>
                <w:bCs/>
              </w:rPr>
              <w:t>/</w:t>
            </w:r>
            <w:proofErr w:type="spellStart"/>
            <w:r w:rsidRPr="00677FCD">
              <w:rPr>
                <w:rFonts w:ascii="Arial Unicode MS" w:eastAsia="Arial Unicode MS" w:hAnsi="Arial Unicode MS" w:cs="Arial Unicode MS" w:hint="eastAsia"/>
                <w:b/>
                <w:bCs/>
              </w:rPr>
              <w:t>职务</w:t>
            </w:r>
            <w:proofErr w:type="spellEnd"/>
            <w:r w:rsidRPr="00677FCD">
              <w:rPr>
                <w:rFonts w:ascii="Arial Unicode MS" w:eastAsia="Arial Unicode MS" w:hAnsi="Arial Unicode MS" w:cs="Arial Unicode MS" w:hint="eastAsia"/>
                <w:b/>
                <w:bCs/>
              </w:rPr>
              <w:t>:</w:t>
            </w:r>
          </w:p>
        </w:tc>
        <w:tc>
          <w:tcPr>
            <w:tcW w:w="2456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14:paraId="5841F1AF" w14:textId="77777777" w:rsidR="00647B96" w:rsidRPr="00677FCD" w:rsidRDefault="00647B96" w:rsidP="001D2B40">
            <w:pPr>
              <w:spacing w:line="400" w:lineRule="exac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58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14:paraId="74E19D43" w14:textId="77777777" w:rsidR="00647B96" w:rsidRPr="00677FCD" w:rsidRDefault="00647B96" w:rsidP="001D2B40">
            <w:pPr>
              <w:spacing w:line="400" w:lineRule="exact"/>
              <w:rPr>
                <w:rFonts w:ascii="华文细黑" w:eastAsia="华文细黑" w:hAnsi="华文细黑" w:cs="Arial Unicode MS"/>
                <w:b/>
                <w:bCs/>
              </w:rPr>
            </w:pPr>
            <w:r w:rsidRPr="00677FCD">
              <w:rPr>
                <w:rFonts w:ascii="华文细黑" w:eastAsia="华文细黑" w:hAnsi="华文细黑" w:cs="Arial Unicode MS" w:hint="eastAsia"/>
                <w:b/>
                <w:bCs/>
              </w:rPr>
              <w:t>E-mail:</w:t>
            </w:r>
          </w:p>
        </w:tc>
        <w:tc>
          <w:tcPr>
            <w:tcW w:w="2457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14:paraId="0E5B199D" w14:textId="77777777" w:rsidR="00647B96" w:rsidRPr="00226F34" w:rsidRDefault="00647B96" w:rsidP="001D2B40">
            <w:pPr>
              <w:spacing w:line="40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647B96" w14:paraId="6FEF95BD" w14:textId="77777777" w:rsidTr="001D2B40">
        <w:trPr>
          <w:trHeight w:val="471"/>
        </w:trPr>
        <w:tc>
          <w:tcPr>
            <w:tcW w:w="9827" w:type="dxa"/>
            <w:gridSpan w:val="10"/>
            <w:tcBorders>
              <w:top w:val="dashed" w:sz="4" w:space="0" w:color="969696"/>
              <w:left w:val="nil"/>
              <w:bottom w:val="dashed" w:sz="4" w:space="0" w:color="969696"/>
              <w:right w:val="nil"/>
            </w:tcBorders>
            <w:shd w:val="clear" w:color="auto" w:fill="C7E6FF"/>
          </w:tcPr>
          <w:p w14:paraId="08C10528" w14:textId="77777777" w:rsidR="00647B96" w:rsidRPr="00677FCD" w:rsidRDefault="00647B96" w:rsidP="001D2B40">
            <w:pPr>
              <w:spacing w:line="400" w:lineRule="exact"/>
              <w:jc w:val="center"/>
              <w:rPr>
                <w:rFonts w:ascii="Arial Unicode MS" w:eastAsia="Arial Unicode MS" w:hAnsi="Arial Unicode MS" w:cs="Arial Unicode MS"/>
              </w:rPr>
            </w:pPr>
            <w:r w:rsidRPr="00677FCD">
              <w:rPr>
                <w:rFonts w:ascii="Arial Unicode MS" w:eastAsia="Arial Unicode MS" w:hAnsi="Arial Unicode MS" w:cs="Arial Unicode MS" w:hint="eastAsia"/>
                <w:b/>
                <w:bCs/>
                <w:sz w:val="24"/>
              </w:rPr>
              <w:t>参 会 学 员 信 息</w:t>
            </w:r>
          </w:p>
        </w:tc>
      </w:tr>
      <w:tr w:rsidR="00647B96" w14:paraId="009BB31C" w14:textId="77777777" w:rsidTr="001D2B40">
        <w:trPr>
          <w:trHeight w:val="471"/>
        </w:trPr>
        <w:tc>
          <w:tcPr>
            <w:tcW w:w="1429" w:type="dxa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14:paraId="55505511" w14:textId="77777777" w:rsidR="00647B96" w:rsidRPr="00677FCD" w:rsidRDefault="00647B96" w:rsidP="001D2B40">
            <w:pPr>
              <w:spacing w:line="400" w:lineRule="exact"/>
              <w:jc w:val="center"/>
              <w:rPr>
                <w:rFonts w:ascii="华文细黑" w:eastAsia="华文细黑" w:hAnsi="华文细黑" w:cs="Arial Unicode MS"/>
                <w:b/>
                <w:bCs/>
              </w:rPr>
            </w:pPr>
            <w:r w:rsidRPr="00677FCD">
              <w:rPr>
                <w:rFonts w:ascii="华文细黑" w:eastAsia="华文细黑" w:hAnsi="华文细黑" w:cs="Arial Unicode MS" w:hint="eastAsia"/>
                <w:b/>
                <w:bCs/>
              </w:rPr>
              <w:t>姓 名</w:t>
            </w:r>
          </w:p>
        </w:tc>
        <w:tc>
          <w:tcPr>
            <w:tcW w:w="1280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14:paraId="05DC4C1D" w14:textId="77777777" w:rsidR="00647B96" w:rsidRPr="00677FCD" w:rsidRDefault="00647B96" w:rsidP="001D2B40">
            <w:pPr>
              <w:spacing w:line="40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677FCD">
              <w:rPr>
                <w:rFonts w:ascii="Arial Unicode MS" w:eastAsia="Arial Unicode MS" w:hAnsi="Arial Unicode MS" w:cs="Arial Unicode MS" w:hint="eastAsia"/>
                <w:b/>
                <w:bCs/>
              </w:rPr>
              <w:t>性 别</w:t>
            </w:r>
          </w:p>
        </w:tc>
        <w:tc>
          <w:tcPr>
            <w:tcW w:w="1523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14:paraId="6F60AD54" w14:textId="77777777" w:rsidR="00647B96" w:rsidRPr="00677FCD" w:rsidRDefault="00647B96" w:rsidP="001D2B40">
            <w:pPr>
              <w:spacing w:line="400" w:lineRule="exact"/>
              <w:jc w:val="center"/>
              <w:rPr>
                <w:rFonts w:ascii="华文细黑" w:eastAsia="华文细黑" w:hAnsi="华文细黑" w:cs="Arial Unicode MS"/>
                <w:b/>
                <w:bCs/>
              </w:rPr>
            </w:pPr>
            <w:r w:rsidRPr="00677FCD">
              <w:rPr>
                <w:rFonts w:ascii="华文细黑" w:eastAsia="华文细黑" w:hAnsi="华文细黑" w:cs="Arial Unicode MS" w:hint="eastAsia"/>
                <w:b/>
                <w:bCs/>
              </w:rPr>
              <w:t>职 位</w:t>
            </w:r>
          </w:p>
        </w:tc>
        <w:tc>
          <w:tcPr>
            <w:tcW w:w="1920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14:paraId="6AE66394" w14:textId="77777777" w:rsidR="00647B96" w:rsidRPr="00677FCD" w:rsidRDefault="00647B96" w:rsidP="001D2B40">
            <w:pPr>
              <w:spacing w:line="400" w:lineRule="exact"/>
              <w:jc w:val="center"/>
              <w:rPr>
                <w:rFonts w:ascii="华文细黑" w:eastAsia="华文细黑" w:hAnsi="华文细黑" w:cs="Arial Unicode MS"/>
                <w:b/>
                <w:bCs/>
              </w:rPr>
            </w:pPr>
            <w:r w:rsidRPr="00677FCD">
              <w:rPr>
                <w:rFonts w:ascii="华文细黑" w:eastAsia="华文细黑" w:hAnsi="华文细黑" w:cs="Arial Unicode MS" w:hint="eastAsia"/>
                <w:b/>
                <w:bCs/>
              </w:rPr>
              <w:t>手 机</w:t>
            </w:r>
          </w:p>
        </w:tc>
        <w:tc>
          <w:tcPr>
            <w:tcW w:w="2336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14:paraId="23870C8B" w14:textId="77777777" w:rsidR="00647B96" w:rsidRPr="00226F34" w:rsidRDefault="00647B96" w:rsidP="001D2B40">
            <w:pPr>
              <w:spacing w:line="40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226F34">
              <w:rPr>
                <w:rFonts w:ascii="Arial Unicode MS" w:eastAsia="Arial Unicode MS" w:hAnsi="Arial Unicode MS" w:cs="Arial Unicode MS" w:hint="eastAsia"/>
                <w:b/>
                <w:bCs/>
              </w:rPr>
              <w:t>E-mail</w:t>
            </w:r>
          </w:p>
        </w:tc>
        <w:tc>
          <w:tcPr>
            <w:tcW w:w="1339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14:paraId="0EF8FA01" w14:textId="77777777" w:rsidR="00647B96" w:rsidRPr="00226F34" w:rsidRDefault="00647B96" w:rsidP="001D2B40">
            <w:pPr>
              <w:spacing w:line="40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226F34">
              <w:rPr>
                <w:rFonts w:ascii="Arial Unicode MS" w:eastAsia="Arial Unicode MS" w:hAnsi="Arial Unicode MS" w:cs="Arial Unicode MS" w:hint="eastAsia"/>
                <w:b/>
                <w:bCs/>
              </w:rPr>
              <w:t>金 额</w:t>
            </w:r>
          </w:p>
        </w:tc>
      </w:tr>
      <w:tr w:rsidR="00647B96" w14:paraId="2A816D81" w14:textId="77777777" w:rsidTr="001D2B40">
        <w:trPr>
          <w:trHeight w:val="471"/>
        </w:trPr>
        <w:tc>
          <w:tcPr>
            <w:tcW w:w="1429" w:type="dxa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14:paraId="7032FC3B" w14:textId="77777777" w:rsidR="00647B96" w:rsidRPr="00677FCD" w:rsidRDefault="00647B96" w:rsidP="001D2B40">
            <w:pPr>
              <w:spacing w:line="400" w:lineRule="exact"/>
              <w:jc w:val="center"/>
              <w:rPr>
                <w:rFonts w:ascii="华文细黑" w:eastAsia="华文细黑" w:hAnsi="华文细黑" w:cs="Arial Unicode MS"/>
              </w:rPr>
            </w:pPr>
          </w:p>
        </w:tc>
        <w:tc>
          <w:tcPr>
            <w:tcW w:w="1280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14:paraId="6F035313" w14:textId="77777777" w:rsidR="00647B96" w:rsidRPr="00677FCD" w:rsidRDefault="00647B96" w:rsidP="001D2B40">
            <w:pPr>
              <w:spacing w:line="400" w:lineRule="exact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23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14:paraId="6D96FE01" w14:textId="77777777" w:rsidR="00647B96" w:rsidRPr="00677FCD" w:rsidRDefault="00647B96" w:rsidP="001D2B40">
            <w:pPr>
              <w:spacing w:line="400" w:lineRule="exact"/>
              <w:jc w:val="center"/>
              <w:rPr>
                <w:rFonts w:ascii="华文细黑" w:eastAsia="华文细黑" w:hAnsi="华文细黑" w:cs="Arial Unicode MS"/>
              </w:rPr>
            </w:pPr>
          </w:p>
        </w:tc>
        <w:tc>
          <w:tcPr>
            <w:tcW w:w="1920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14:paraId="549B612D" w14:textId="77777777" w:rsidR="00647B96" w:rsidRPr="00677FCD" w:rsidRDefault="00647B96" w:rsidP="001D2B40">
            <w:pPr>
              <w:spacing w:line="400" w:lineRule="exact"/>
              <w:jc w:val="center"/>
              <w:rPr>
                <w:rFonts w:ascii="华文细黑" w:eastAsia="华文细黑" w:hAnsi="华文细黑" w:cs="Arial Unicode MS"/>
              </w:rPr>
            </w:pPr>
          </w:p>
        </w:tc>
        <w:tc>
          <w:tcPr>
            <w:tcW w:w="2336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14:paraId="67EBDC14" w14:textId="77777777" w:rsidR="00647B96" w:rsidRPr="00226F34" w:rsidRDefault="00647B96" w:rsidP="001D2B40">
            <w:pPr>
              <w:spacing w:line="400" w:lineRule="exact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39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14:paraId="5E66D836" w14:textId="77777777" w:rsidR="00647B96" w:rsidRPr="00226F34" w:rsidRDefault="00647B96" w:rsidP="001D2B40">
            <w:pPr>
              <w:spacing w:line="400" w:lineRule="exact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647B96" w14:paraId="12E768DB" w14:textId="77777777" w:rsidTr="001D2B40">
        <w:trPr>
          <w:trHeight w:val="471"/>
        </w:trPr>
        <w:tc>
          <w:tcPr>
            <w:tcW w:w="1429" w:type="dxa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14:paraId="4252B831" w14:textId="77777777" w:rsidR="00647B96" w:rsidRPr="00677FCD" w:rsidRDefault="00647B96" w:rsidP="001D2B40">
            <w:pPr>
              <w:spacing w:line="400" w:lineRule="exact"/>
              <w:jc w:val="center"/>
              <w:rPr>
                <w:rFonts w:ascii="华文细黑" w:eastAsia="华文细黑" w:hAnsi="华文细黑" w:cs="Arial Unicode MS"/>
              </w:rPr>
            </w:pPr>
          </w:p>
        </w:tc>
        <w:tc>
          <w:tcPr>
            <w:tcW w:w="1280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14:paraId="7A7110D4" w14:textId="77777777" w:rsidR="00647B96" w:rsidRPr="00677FCD" w:rsidRDefault="00647B96" w:rsidP="001D2B40">
            <w:pPr>
              <w:spacing w:line="400" w:lineRule="exact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23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14:paraId="5E9F9DD5" w14:textId="77777777" w:rsidR="00647B96" w:rsidRPr="00677FCD" w:rsidRDefault="00647B96" w:rsidP="001D2B40">
            <w:pPr>
              <w:spacing w:line="400" w:lineRule="exact"/>
              <w:jc w:val="center"/>
              <w:rPr>
                <w:rFonts w:ascii="华文细黑" w:eastAsia="华文细黑" w:hAnsi="华文细黑" w:cs="Arial Unicode MS"/>
              </w:rPr>
            </w:pPr>
          </w:p>
        </w:tc>
        <w:tc>
          <w:tcPr>
            <w:tcW w:w="1920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14:paraId="2C76E825" w14:textId="77777777" w:rsidR="00647B96" w:rsidRPr="00677FCD" w:rsidRDefault="00647B96" w:rsidP="001D2B40">
            <w:pPr>
              <w:spacing w:line="400" w:lineRule="exact"/>
              <w:jc w:val="center"/>
              <w:rPr>
                <w:rFonts w:ascii="华文细黑" w:eastAsia="华文细黑" w:hAnsi="华文细黑" w:cs="Arial Unicode MS"/>
              </w:rPr>
            </w:pPr>
          </w:p>
        </w:tc>
        <w:tc>
          <w:tcPr>
            <w:tcW w:w="2336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14:paraId="68B49F44" w14:textId="77777777" w:rsidR="00647B96" w:rsidRPr="00226F34" w:rsidRDefault="00647B96" w:rsidP="001D2B40">
            <w:pPr>
              <w:spacing w:line="400" w:lineRule="exact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39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14:paraId="744EED02" w14:textId="77777777" w:rsidR="00647B96" w:rsidRPr="00226F34" w:rsidRDefault="00647B96" w:rsidP="001D2B40">
            <w:pPr>
              <w:spacing w:line="400" w:lineRule="exact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647B96" w14:paraId="09C862B3" w14:textId="77777777" w:rsidTr="001D2B40">
        <w:trPr>
          <w:trHeight w:val="471"/>
        </w:trPr>
        <w:tc>
          <w:tcPr>
            <w:tcW w:w="1429" w:type="dxa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14:paraId="52AE4817" w14:textId="77777777" w:rsidR="00647B96" w:rsidRPr="00677FCD" w:rsidRDefault="00647B96" w:rsidP="001D2B40">
            <w:pPr>
              <w:spacing w:line="400" w:lineRule="exact"/>
              <w:jc w:val="center"/>
              <w:rPr>
                <w:rFonts w:ascii="华文细黑" w:eastAsia="华文细黑" w:hAnsi="华文细黑" w:cs="Arial Unicode MS"/>
              </w:rPr>
            </w:pPr>
            <w:proofErr w:type="spellStart"/>
            <w:r w:rsidRPr="00677FCD">
              <w:rPr>
                <w:rFonts w:ascii="华文细黑" w:eastAsia="华文细黑" w:hAnsi="华文细黑" w:cs="Arial Unicode MS" w:hint="eastAsia"/>
                <w:b/>
                <w:bCs/>
              </w:rPr>
              <w:t>缴费方式</w:t>
            </w:r>
            <w:proofErr w:type="spellEnd"/>
          </w:p>
        </w:tc>
        <w:tc>
          <w:tcPr>
            <w:tcW w:w="4723" w:type="dxa"/>
            <w:gridSpan w:val="5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14:paraId="03106C7B" w14:textId="77777777" w:rsidR="00647B96" w:rsidRPr="00677FCD" w:rsidRDefault="00647B96" w:rsidP="001D2B40">
            <w:pPr>
              <w:spacing w:line="400" w:lineRule="exac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77FCD">
              <w:rPr>
                <w:rFonts w:ascii="Arial Unicode MS" w:eastAsia="Arial Unicode MS" w:hAnsi="Arial Unicode MS" w:cs="Arial Unicode MS" w:hint="eastAsia"/>
                <w:lang w:eastAsia="zh-CN"/>
              </w:rPr>
              <w:t> □ 转帐   □ 现金  （请选择 在□打√）</w:t>
            </w:r>
          </w:p>
        </w:tc>
        <w:tc>
          <w:tcPr>
            <w:tcW w:w="1709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14:paraId="281E6129" w14:textId="77777777" w:rsidR="00647B96" w:rsidRPr="00226F34" w:rsidRDefault="00647B96" w:rsidP="001D2B40">
            <w:pPr>
              <w:spacing w:line="400" w:lineRule="exact"/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226F34">
              <w:rPr>
                <w:rFonts w:ascii="Arial Unicode MS" w:eastAsia="Arial Unicode MS" w:hAnsi="Arial Unicode MS" w:cs="Arial Unicode MS" w:hint="eastAsia"/>
                <w:b/>
                <w:bCs/>
              </w:rPr>
              <w:t>会员ID</w:t>
            </w:r>
            <w:proofErr w:type="spellEnd"/>
          </w:p>
        </w:tc>
        <w:tc>
          <w:tcPr>
            <w:tcW w:w="1965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14:paraId="30821766" w14:textId="77777777" w:rsidR="00647B96" w:rsidRPr="00226F34" w:rsidRDefault="00647B96" w:rsidP="001D2B40">
            <w:pPr>
              <w:spacing w:line="400" w:lineRule="exact"/>
              <w:rPr>
                <w:rFonts w:ascii="Arial Unicode MS" w:eastAsia="Arial Unicode MS" w:hAnsi="Arial Unicode MS" w:cs="Arial Unicode MS"/>
              </w:rPr>
            </w:pPr>
          </w:p>
        </w:tc>
      </w:tr>
      <w:tr w:rsidR="00647B96" w14:paraId="08B8D6B7" w14:textId="77777777" w:rsidTr="001D2B40">
        <w:trPr>
          <w:trHeight w:val="471"/>
        </w:trPr>
        <w:tc>
          <w:tcPr>
            <w:tcW w:w="1429" w:type="dxa"/>
            <w:tcBorders>
              <w:top w:val="dashed" w:sz="4" w:space="0" w:color="969696"/>
              <w:left w:val="nil"/>
              <w:bottom w:val="nil"/>
              <w:right w:val="dashed" w:sz="4" w:space="0" w:color="969696"/>
            </w:tcBorders>
          </w:tcPr>
          <w:p w14:paraId="677F1ACE" w14:textId="77777777" w:rsidR="00647B96" w:rsidRPr="00677FCD" w:rsidRDefault="00647B96" w:rsidP="001D2B40">
            <w:pPr>
              <w:spacing w:line="400" w:lineRule="exact"/>
              <w:jc w:val="center"/>
              <w:rPr>
                <w:rFonts w:ascii="华文细黑" w:eastAsia="华文细黑" w:hAnsi="华文细黑" w:cs="Arial Unicode MS"/>
              </w:rPr>
            </w:pPr>
            <w:proofErr w:type="spellStart"/>
            <w:r w:rsidRPr="00677FCD">
              <w:rPr>
                <w:rFonts w:ascii="华文细黑" w:eastAsia="华文细黑" w:hAnsi="华文细黑" w:cs="Arial Unicode MS" w:hint="eastAsia"/>
                <w:b/>
                <w:bCs/>
              </w:rPr>
              <w:t>住宿要求</w:t>
            </w:r>
            <w:proofErr w:type="spellEnd"/>
          </w:p>
        </w:tc>
        <w:tc>
          <w:tcPr>
            <w:tcW w:w="8398" w:type="dxa"/>
            <w:gridSpan w:val="9"/>
            <w:tcBorders>
              <w:top w:val="dashed" w:sz="4" w:space="0" w:color="969696"/>
              <w:left w:val="dashed" w:sz="4" w:space="0" w:color="969696"/>
              <w:bottom w:val="nil"/>
              <w:right w:val="nil"/>
            </w:tcBorders>
          </w:tcPr>
          <w:p w14:paraId="1234505E" w14:textId="77777777" w:rsidR="00647B96" w:rsidRPr="00677FCD" w:rsidRDefault="00647B96" w:rsidP="001D2B40">
            <w:pPr>
              <w:adjustRightInd w:val="0"/>
              <w:snapToGrid w:val="0"/>
              <w:spacing w:line="400" w:lineRule="exact"/>
              <w:ind w:firstLineChars="100" w:firstLine="200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77FCD">
              <w:rPr>
                <w:rFonts w:ascii="Arial Unicode MS" w:eastAsia="Arial Unicode MS" w:hAnsi="Arial Unicode MS" w:cs="Arial Unicode MS" w:hint="eastAsia"/>
                <w:lang w:eastAsia="zh-CN"/>
              </w:rPr>
              <w:t>预定：双人房</w:t>
            </w:r>
            <w:r w:rsidRPr="00677FCD">
              <w:rPr>
                <w:rFonts w:ascii="Arial Unicode MS" w:eastAsia="Arial Unicode MS" w:hAnsi="Arial Unicode MS" w:cs="Arial Unicode MS" w:hint="eastAsia"/>
                <w:u w:val="single"/>
                <w:lang w:eastAsia="zh-CN"/>
              </w:rPr>
              <w:t>___</w:t>
            </w:r>
            <w:r w:rsidRPr="00677FCD">
              <w:rPr>
                <w:rFonts w:ascii="Arial Unicode MS" w:eastAsia="Arial Unicode MS" w:hAnsi="Arial Unicode MS" w:cs="Arial Unicode MS" w:hint="eastAsia"/>
                <w:lang w:eastAsia="zh-CN"/>
              </w:rPr>
              <w:t>间；单人房</w:t>
            </w:r>
            <w:r w:rsidRPr="00677FCD">
              <w:rPr>
                <w:rFonts w:ascii="Arial Unicode MS" w:eastAsia="Arial Unicode MS" w:hAnsi="Arial Unicode MS" w:cs="Arial Unicode MS" w:hint="eastAsia"/>
                <w:u w:val="single"/>
                <w:lang w:eastAsia="zh-CN"/>
              </w:rPr>
              <w:t>___</w:t>
            </w:r>
            <w:r w:rsidRPr="00677FCD">
              <w:rPr>
                <w:rFonts w:ascii="Arial Unicode MS" w:eastAsia="Arial Unicode MS" w:hAnsi="Arial Unicode MS" w:cs="Arial Unicode MS" w:hint="eastAsia"/>
                <w:lang w:eastAsia="zh-CN"/>
              </w:rPr>
              <w:t>间，住宿时间：</w:t>
            </w:r>
            <w:r w:rsidRPr="00677FCD">
              <w:rPr>
                <w:rFonts w:ascii="Arial Unicode MS" w:eastAsia="Arial Unicode MS" w:hAnsi="Arial Unicode MS" w:cs="Arial Unicode MS" w:hint="eastAsia"/>
                <w:u w:val="single"/>
                <w:lang w:eastAsia="zh-CN"/>
              </w:rPr>
              <w:t>__</w:t>
            </w:r>
            <w:r w:rsidRPr="00677FCD">
              <w:rPr>
                <w:rFonts w:ascii="Arial Unicode MS" w:eastAsia="Arial Unicode MS" w:hAnsi="Arial Unicode MS" w:cs="Arial Unicode MS" w:hint="eastAsia"/>
                <w:lang w:eastAsia="zh-CN"/>
              </w:rPr>
              <w:t xml:space="preserve"> 月 </w:t>
            </w:r>
            <w:r w:rsidRPr="00677FCD">
              <w:rPr>
                <w:rFonts w:ascii="Arial Unicode MS" w:eastAsia="Arial Unicode MS" w:hAnsi="Arial Unicode MS" w:cs="Arial Unicode MS" w:hint="eastAsia"/>
                <w:u w:val="single"/>
                <w:lang w:eastAsia="zh-CN"/>
              </w:rPr>
              <w:t>__</w:t>
            </w:r>
            <w:r w:rsidRPr="00677FCD">
              <w:rPr>
                <w:rFonts w:ascii="Arial Unicode MS" w:eastAsia="Arial Unicode MS" w:hAnsi="Arial Unicode MS" w:cs="Arial Unicode MS" w:hint="eastAsia"/>
                <w:lang w:eastAsia="zh-CN"/>
              </w:rPr>
              <w:t xml:space="preserve"> 至 </w:t>
            </w:r>
            <w:r w:rsidRPr="00677FCD">
              <w:rPr>
                <w:rFonts w:ascii="Arial Unicode MS" w:eastAsia="Arial Unicode MS" w:hAnsi="Arial Unicode MS" w:cs="Arial Unicode MS" w:hint="eastAsia"/>
                <w:u w:val="single"/>
                <w:lang w:eastAsia="zh-CN"/>
              </w:rPr>
              <w:t>__</w:t>
            </w:r>
            <w:r w:rsidRPr="00677FCD">
              <w:rPr>
                <w:rFonts w:ascii="Arial Unicode MS" w:eastAsia="Arial Unicode MS" w:hAnsi="Arial Unicode MS" w:cs="Arial Unicode MS" w:hint="eastAsia"/>
                <w:lang w:eastAsia="zh-CN"/>
              </w:rPr>
              <w:t xml:space="preserve"> 日</w:t>
            </w:r>
          </w:p>
          <w:p w14:paraId="7BFBDF77" w14:textId="77777777" w:rsidR="00647B96" w:rsidRPr="00677FCD" w:rsidRDefault="00647B96" w:rsidP="001D2B40">
            <w:pPr>
              <w:spacing w:line="400" w:lineRule="exact"/>
              <w:rPr>
                <w:rFonts w:ascii="Arial Unicode MS" w:eastAsia="Arial Unicode MS" w:hAnsi="Arial Unicode MS" w:cs="Arial Unicode MS"/>
              </w:rPr>
            </w:pPr>
            <w:r w:rsidRPr="00677FCD">
              <w:rPr>
                <w:rFonts w:ascii="Arial Unicode MS" w:eastAsia="Arial Unicode MS" w:hAnsi="Arial Unicode MS" w:cs="Arial Unicode MS" w:hint="eastAsia"/>
              </w:rPr>
              <w:t>(</w:t>
            </w:r>
            <w:proofErr w:type="spellStart"/>
            <w:r w:rsidRPr="00677FCD">
              <w:rPr>
                <w:rFonts w:ascii="Arial Unicode MS" w:eastAsia="Arial Unicode MS" w:hAnsi="Arial Unicode MS" w:cs="Arial Unicode MS" w:hint="eastAsia"/>
              </w:rPr>
              <w:t>不用预定请留空</w:t>
            </w:r>
            <w:proofErr w:type="spellEnd"/>
            <w:r w:rsidRPr="00677FCD">
              <w:rPr>
                <w:rFonts w:ascii="Arial Unicode MS" w:eastAsia="Arial Unicode MS" w:hAnsi="Arial Unicode MS" w:cs="Arial Unicode MS" w:hint="eastAsia"/>
              </w:rPr>
              <w:t>)</w:t>
            </w:r>
          </w:p>
        </w:tc>
      </w:tr>
    </w:tbl>
    <w:p w14:paraId="3611CEF9" w14:textId="77777777" w:rsidR="00647B96" w:rsidRDefault="00647B96" w:rsidP="00647B96">
      <w:pPr>
        <w:adjustRightInd w:val="0"/>
        <w:snapToGrid w:val="0"/>
        <w:spacing w:line="320" w:lineRule="exact"/>
        <w:rPr>
          <w:rFonts w:ascii="微软雅黑" w:eastAsia="微软雅黑" w:cs="微软雅黑"/>
          <w:szCs w:val="21"/>
          <w:lang w:val="zh-CN"/>
        </w:rPr>
      </w:pPr>
    </w:p>
    <w:p w14:paraId="643DEB8A" w14:textId="77777777" w:rsidR="00647B96" w:rsidRDefault="00647B96" w:rsidP="00647B96">
      <w:pPr>
        <w:adjustRightInd w:val="0"/>
        <w:snapToGrid w:val="0"/>
        <w:spacing w:line="320" w:lineRule="exact"/>
        <w:rPr>
          <w:rFonts w:ascii="微软雅黑" w:eastAsia="微软雅黑" w:cs="微软雅黑"/>
          <w:szCs w:val="21"/>
          <w:lang w:val="zh-CN" w:eastAsia="zh-CN"/>
        </w:rPr>
      </w:pPr>
    </w:p>
    <w:p w14:paraId="3681F91B" w14:textId="77777777" w:rsidR="00647B96" w:rsidRDefault="00647B96" w:rsidP="00647B96">
      <w:pPr>
        <w:adjustRightInd w:val="0"/>
        <w:snapToGrid w:val="0"/>
        <w:spacing w:line="320" w:lineRule="exact"/>
        <w:rPr>
          <w:rFonts w:ascii="微软雅黑" w:eastAsia="微软雅黑" w:cs="微软雅黑"/>
          <w:szCs w:val="21"/>
          <w:lang w:val="zh-CN" w:eastAsia="zh-CN"/>
        </w:rPr>
      </w:pPr>
    </w:p>
    <w:p w14:paraId="333E50D5" w14:textId="77777777" w:rsidR="00647B96" w:rsidRDefault="00647B96" w:rsidP="00647B96">
      <w:pPr>
        <w:adjustRightInd w:val="0"/>
        <w:snapToGrid w:val="0"/>
        <w:spacing w:line="320" w:lineRule="exact"/>
        <w:rPr>
          <w:rFonts w:ascii="微软雅黑" w:eastAsia="微软雅黑" w:cs="微软雅黑"/>
          <w:szCs w:val="21"/>
          <w:lang w:val="zh-CN" w:eastAsia="zh-CN"/>
        </w:rPr>
      </w:pPr>
    </w:p>
    <w:p w14:paraId="78AFD4EA" w14:textId="77777777" w:rsidR="00647B96" w:rsidRDefault="00647B96" w:rsidP="00647B96">
      <w:pPr>
        <w:adjustRightInd w:val="0"/>
        <w:snapToGrid w:val="0"/>
        <w:spacing w:line="320" w:lineRule="exact"/>
        <w:rPr>
          <w:rFonts w:ascii="微软雅黑" w:eastAsia="微软雅黑" w:cs="微软雅黑"/>
          <w:szCs w:val="21"/>
          <w:lang w:val="zh-CN" w:eastAsia="zh-CN"/>
        </w:rPr>
      </w:pPr>
    </w:p>
    <w:p w14:paraId="0C881789" w14:textId="77777777" w:rsidR="00647B96" w:rsidRDefault="00647B96" w:rsidP="00647B96">
      <w:pPr>
        <w:adjustRightInd w:val="0"/>
        <w:snapToGrid w:val="0"/>
        <w:spacing w:line="320" w:lineRule="exact"/>
        <w:rPr>
          <w:rFonts w:ascii="微软雅黑" w:eastAsia="微软雅黑" w:cs="微软雅黑"/>
          <w:szCs w:val="21"/>
          <w:lang w:val="zh-CN" w:eastAsia="zh-CN"/>
        </w:rPr>
      </w:pPr>
    </w:p>
    <w:p w14:paraId="5BFBA647" w14:textId="77777777" w:rsidR="00647B96" w:rsidRDefault="00647B96" w:rsidP="00647B96">
      <w:pPr>
        <w:adjustRightInd w:val="0"/>
        <w:snapToGrid w:val="0"/>
        <w:spacing w:line="320" w:lineRule="exact"/>
        <w:rPr>
          <w:rFonts w:ascii="微软雅黑" w:eastAsia="微软雅黑" w:cs="微软雅黑"/>
          <w:szCs w:val="21"/>
          <w:lang w:val="zh-CN" w:eastAsia="zh-CN"/>
        </w:rPr>
      </w:pPr>
    </w:p>
    <w:p w14:paraId="6026E4E2" w14:textId="77777777" w:rsidR="00647B96" w:rsidRDefault="00647B96" w:rsidP="00647B96">
      <w:pPr>
        <w:adjustRightInd w:val="0"/>
        <w:snapToGrid w:val="0"/>
        <w:spacing w:line="320" w:lineRule="exact"/>
        <w:rPr>
          <w:rFonts w:ascii="微软雅黑" w:eastAsia="微软雅黑" w:cs="微软雅黑"/>
          <w:szCs w:val="21"/>
          <w:lang w:val="zh-CN" w:eastAsia="zh-CN"/>
        </w:rPr>
      </w:pPr>
    </w:p>
    <w:p w14:paraId="4F278BF1" w14:textId="77777777" w:rsidR="00647B96" w:rsidRDefault="00647B96" w:rsidP="00647B96">
      <w:pPr>
        <w:adjustRightInd w:val="0"/>
        <w:snapToGrid w:val="0"/>
        <w:spacing w:line="320" w:lineRule="exact"/>
        <w:rPr>
          <w:rFonts w:ascii="微软雅黑" w:eastAsia="微软雅黑" w:cs="微软雅黑"/>
          <w:szCs w:val="21"/>
          <w:lang w:val="zh-CN" w:eastAsia="zh-CN"/>
        </w:rPr>
      </w:pPr>
    </w:p>
    <w:p w14:paraId="3B306E39" w14:textId="77777777" w:rsidR="00647B96" w:rsidRDefault="00647B96" w:rsidP="00647B96">
      <w:pPr>
        <w:adjustRightInd w:val="0"/>
        <w:snapToGrid w:val="0"/>
        <w:spacing w:line="320" w:lineRule="exact"/>
        <w:rPr>
          <w:rFonts w:ascii="微软雅黑" w:eastAsia="微软雅黑" w:cs="微软雅黑"/>
          <w:szCs w:val="21"/>
          <w:lang w:val="zh-CN" w:eastAsia="zh-CN"/>
        </w:rPr>
      </w:pPr>
    </w:p>
    <w:p w14:paraId="4C015A19" w14:textId="77777777" w:rsidR="00647B96" w:rsidRDefault="00647B96" w:rsidP="00647B96">
      <w:pPr>
        <w:adjustRightInd w:val="0"/>
        <w:snapToGrid w:val="0"/>
        <w:spacing w:line="320" w:lineRule="exact"/>
        <w:rPr>
          <w:rFonts w:ascii="微软雅黑" w:eastAsia="微软雅黑" w:cs="微软雅黑"/>
          <w:szCs w:val="21"/>
          <w:lang w:val="zh-CN" w:eastAsia="zh-CN"/>
        </w:rPr>
      </w:pPr>
    </w:p>
    <w:p w14:paraId="6AEA3F4E" w14:textId="77777777" w:rsidR="00647B96" w:rsidRDefault="00647B96" w:rsidP="00647B96">
      <w:pPr>
        <w:adjustRightInd w:val="0"/>
        <w:snapToGrid w:val="0"/>
        <w:spacing w:line="320" w:lineRule="exact"/>
        <w:rPr>
          <w:rFonts w:ascii="微软雅黑" w:eastAsia="微软雅黑" w:cs="微软雅黑"/>
          <w:szCs w:val="21"/>
          <w:lang w:val="zh-CN" w:eastAsia="zh-CN"/>
        </w:rPr>
      </w:pPr>
    </w:p>
    <w:p w14:paraId="378B8574" w14:textId="77777777" w:rsidR="00647B96" w:rsidRDefault="00647B96" w:rsidP="00647B96">
      <w:pPr>
        <w:adjustRightInd w:val="0"/>
        <w:snapToGrid w:val="0"/>
        <w:spacing w:line="320" w:lineRule="exact"/>
        <w:rPr>
          <w:rFonts w:ascii="微软雅黑" w:eastAsia="微软雅黑" w:cs="微软雅黑"/>
          <w:szCs w:val="21"/>
          <w:lang w:val="zh-CN" w:eastAsia="zh-CN"/>
        </w:rPr>
      </w:pPr>
    </w:p>
    <w:p w14:paraId="7E8B7F30" w14:textId="77777777" w:rsidR="00647B96" w:rsidRDefault="00647B96" w:rsidP="00647B96">
      <w:pPr>
        <w:adjustRightInd w:val="0"/>
        <w:snapToGrid w:val="0"/>
        <w:spacing w:line="320" w:lineRule="exact"/>
        <w:rPr>
          <w:rFonts w:ascii="微软雅黑" w:eastAsia="微软雅黑" w:cs="微软雅黑"/>
          <w:szCs w:val="21"/>
          <w:lang w:val="zh-CN" w:eastAsia="zh-CN"/>
        </w:rPr>
      </w:pPr>
    </w:p>
    <w:p w14:paraId="489B62A7" w14:textId="77777777" w:rsidR="00647B96" w:rsidRDefault="00647B96" w:rsidP="00647B96">
      <w:pPr>
        <w:adjustRightInd w:val="0"/>
        <w:snapToGrid w:val="0"/>
        <w:spacing w:line="320" w:lineRule="exact"/>
        <w:rPr>
          <w:rFonts w:ascii="微软雅黑" w:eastAsia="微软雅黑" w:cs="微软雅黑"/>
          <w:szCs w:val="21"/>
          <w:lang w:val="zh-CN" w:eastAsia="zh-CN"/>
        </w:rPr>
      </w:pPr>
    </w:p>
    <w:p w14:paraId="0C247112" w14:textId="77777777" w:rsidR="00647B96" w:rsidRDefault="00647B96" w:rsidP="00647B96">
      <w:pPr>
        <w:adjustRightInd w:val="0"/>
        <w:snapToGrid w:val="0"/>
        <w:spacing w:line="320" w:lineRule="exact"/>
        <w:rPr>
          <w:rFonts w:ascii="微软雅黑" w:eastAsia="微软雅黑" w:cs="微软雅黑"/>
          <w:szCs w:val="21"/>
          <w:lang w:val="zh-CN" w:eastAsia="zh-CN"/>
        </w:rPr>
      </w:pPr>
    </w:p>
    <w:p w14:paraId="6D126F31" w14:textId="77777777" w:rsidR="00647B96" w:rsidRDefault="00647B96" w:rsidP="00647B96">
      <w:pPr>
        <w:adjustRightInd w:val="0"/>
        <w:snapToGrid w:val="0"/>
        <w:spacing w:line="320" w:lineRule="exact"/>
        <w:rPr>
          <w:rFonts w:ascii="微软雅黑" w:eastAsia="微软雅黑" w:cs="微软雅黑"/>
          <w:szCs w:val="21"/>
          <w:lang w:val="zh-CN" w:eastAsia="zh-CN"/>
        </w:rPr>
      </w:pPr>
    </w:p>
    <w:p w14:paraId="042FB6AB" w14:textId="77777777" w:rsidR="00647B96" w:rsidRPr="003973D0" w:rsidRDefault="00647B96" w:rsidP="00647B96">
      <w:pPr>
        <w:adjustRightInd w:val="0"/>
        <w:snapToGrid w:val="0"/>
        <w:spacing w:line="240" w:lineRule="exact"/>
        <w:rPr>
          <w:rFonts w:ascii="Arial Unicode MS" w:eastAsia="Arial Unicode MS" w:hAnsi="Arial Unicode MS" w:cs="Arial Unicode MS"/>
          <w:szCs w:val="18"/>
          <w:lang w:eastAsia="zh-CN"/>
        </w:rPr>
      </w:pPr>
    </w:p>
    <w:p w14:paraId="357F8049" w14:textId="2AB0C625" w:rsidR="00647B96" w:rsidRPr="00A12A0B" w:rsidRDefault="00647B96" w:rsidP="00647B96">
      <w:pPr>
        <w:numPr>
          <w:ilvl w:val="0"/>
          <w:numId w:val="5"/>
        </w:numPr>
        <w:adjustRightInd w:val="0"/>
        <w:snapToGrid w:val="0"/>
        <w:spacing w:line="440" w:lineRule="exact"/>
        <w:ind w:firstLine="0"/>
        <w:jc w:val="both"/>
        <w:rPr>
          <w:rFonts w:ascii="Arial Unicode MS" w:eastAsia="Arial Unicode MS" w:hAnsi="Arial Unicode MS" w:cs="Arial Unicode MS"/>
          <w:sz w:val="21"/>
          <w:szCs w:val="18"/>
          <w:lang w:eastAsia="zh-CN"/>
        </w:rPr>
      </w:pPr>
      <w:r w:rsidRPr="00A12A0B">
        <w:rPr>
          <w:rFonts w:ascii="Arial Unicode MS" w:eastAsia="Arial Unicode MS" w:hAnsi="Arial Unicode MS" w:cs="Arial Unicode MS" w:hint="eastAsia"/>
          <w:sz w:val="21"/>
          <w:szCs w:val="18"/>
          <w:lang w:val="zh-CN" w:eastAsia="zh-CN"/>
        </w:rPr>
        <w:t xml:space="preserve">此表所填信息仅用于招生工作，如需参加请填写回传至 </w:t>
      </w:r>
      <w:r w:rsidRPr="00A12A0B">
        <w:rPr>
          <w:rFonts w:ascii="Arial Unicode MS" w:eastAsia="Arial Unicode MS" w:hAnsi="Arial Unicode MS" w:cs="Arial Unicode MS" w:hint="eastAsia"/>
          <w:sz w:val="21"/>
          <w:szCs w:val="18"/>
          <w:lang w:eastAsia="zh-CN"/>
        </w:rPr>
        <w:t>邮箱：</w:t>
      </w:r>
      <w:r w:rsidRPr="00A12A0B">
        <w:rPr>
          <w:rFonts w:ascii="Arial Unicode MS" w:eastAsia="Arial Unicode MS" w:hAnsi="Arial Unicode MS" w:cs="Arial Unicode MS" w:hint="eastAsia"/>
          <w:b/>
          <w:color w:val="0000CC"/>
          <w:sz w:val="21"/>
          <w:szCs w:val="18"/>
          <w:u w:val="single"/>
          <w:lang w:eastAsia="zh-CN"/>
        </w:rPr>
        <w:t>m</w:t>
      </w:r>
      <w:r w:rsidR="001149D5">
        <w:rPr>
          <w:rFonts w:ascii="Arial Unicode MS" w:eastAsia="Arial Unicode MS" w:hAnsi="Arial Unicode MS" w:cs="Arial Unicode MS" w:hint="eastAsia"/>
          <w:b/>
          <w:color w:val="0000CC"/>
          <w:sz w:val="21"/>
          <w:szCs w:val="18"/>
          <w:u w:val="single"/>
          <w:lang w:eastAsia="zh-CN"/>
        </w:rPr>
        <w:t>a</w:t>
      </w:r>
      <w:r w:rsidR="001149D5">
        <w:rPr>
          <w:rFonts w:ascii="Arial Unicode MS" w:eastAsia="Arial Unicode MS" w:hAnsi="Arial Unicode MS" w:cs="Arial Unicode MS"/>
          <w:b/>
          <w:color w:val="0000CC"/>
          <w:sz w:val="21"/>
          <w:szCs w:val="18"/>
          <w:u w:val="single"/>
          <w:lang w:eastAsia="zh-CN"/>
        </w:rPr>
        <w:t>qing</w:t>
      </w:r>
      <w:r w:rsidRPr="00A12A0B">
        <w:rPr>
          <w:rFonts w:ascii="Arial Unicode MS" w:eastAsia="Arial Unicode MS" w:hAnsi="Arial Unicode MS" w:cs="Arial Unicode MS" w:hint="eastAsia"/>
          <w:b/>
          <w:color w:val="0000CC"/>
          <w:sz w:val="21"/>
          <w:szCs w:val="18"/>
          <w:u w:val="single"/>
          <w:lang w:eastAsia="zh-CN"/>
        </w:rPr>
        <w:t>@xhlpx.com</w:t>
      </w:r>
      <w:r w:rsidRPr="00A12A0B">
        <w:rPr>
          <w:rFonts w:ascii="Arial Unicode MS" w:eastAsia="Arial Unicode MS" w:hAnsi="Arial Unicode MS" w:cs="Arial Unicode MS" w:hint="eastAsia"/>
          <w:sz w:val="21"/>
          <w:szCs w:val="18"/>
          <w:lang w:eastAsia="zh-CN"/>
        </w:rPr>
        <w:t>，以便及时为您</w:t>
      </w:r>
    </w:p>
    <w:p w14:paraId="776932E7" w14:textId="77777777" w:rsidR="00647B96" w:rsidRPr="00A12A0B" w:rsidRDefault="00647B96" w:rsidP="00647B96">
      <w:pPr>
        <w:adjustRightInd w:val="0"/>
        <w:snapToGrid w:val="0"/>
        <w:spacing w:line="440" w:lineRule="exact"/>
        <w:ind w:leftChars="200" w:left="400" w:firstLineChars="200" w:firstLine="420"/>
        <w:rPr>
          <w:rFonts w:ascii="Arial Unicode MS" w:eastAsia="Arial Unicode MS" w:hAnsi="Arial Unicode MS" w:cs="Arial Unicode MS"/>
          <w:sz w:val="21"/>
          <w:szCs w:val="18"/>
          <w:lang w:eastAsia="zh-CN"/>
        </w:rPr>
      </w:pPr>
      <w:r w:rsidRPr="00A12A0B">
        <w:rPr>
          <w:rFonts w:ascii="Arial Unicode MS" w:eastAsia="Arial Unicode MS" w:hAnsi="Arial Unicode MS" w:cs="Arial Unicode MS" w:hint="eastAsia"/>
          <w:sz w:val="21"/>
          <w:szCs w:val="18"/>
          <w:lang w:eastAsia="zh-CN"/>
        </w:rPr>
        <w:t>安排会务并发确认函，谢谢支持！</w:t>
      </w:r>
    </w:p>
    <w:p w14:paraId="19D2C593" w14:textId="77777777" w:rsidR="00647B96" w:rsidRPr="00A12A0B" w:rsidRDefault="00647B96" w:rsidP="00647B96">
      <w:pPr>
        <w:numPr>
          <w:ilvl w:val="0"/>
          <w:numId w:val="5"/>
        </w:numPr>
        <w:adjustRightInd w:val="0"/>
        <w:snapToGrid w:val="0"/>
        <w:spacing w:line="440" w:lineRule="exact"/>
        <w:ind w:firstLine="0"/>
        <w:jc w:val="both"/>
        <w:rPr>
          <w:rFonts w:ascii="Arial Unicode MS" w:eastAsia="Arial Unicode MS" w:hAnsi="Arial Unicode MS" w:cs="Arial Unicode MS"/>
          <w:sz w:val="21"/>
          <w:szCs w:val="18"/>
          <w:lang w:eastAsia="zh-CN"/>
        </w:rPr>
      </w:pPr>
      <w:r w:rsidRPr="00A12A0B">
        <w:rPr>
          <w:rFonts w:ascii="Arial Unicode MS" w:eastAsia="Arial Unicode MS" w:hAnsi="Arial Unicode MS" w:cs="Arial Unicode MS" w:hint="eastAsia"/>
          <w:sz w:val="21"/>
          <w:szCs w:val="18"/>
          <w:lang w:eastAsia="zh-CN"/>
        </w:rPr>
        <w:t>收款单位：上海顶优企业管理咨询有限公司</w:t>
      </w:r>
    </w:p>
    <w:p w14:paraId="45F26368" w14:textId="77777777" w:rsidR="00647B96" w:rsidRPr="00A12A0B" w:rsidRDefault="00647B96" w:rsidP="00647B96">
      <w:pPr>
        <w:numPr>
          <w:ilvl w:val="0"/>
          <w:numId w:val="5"/>
        </w:numPr>
        <w:adjustRightInd w:val="0"/>
        <w:snapToGrid w:val="0"/>
        <w:spacing w:line="440" w:lineRule="exact"/>
        <w:ind w:firstLine="0"/>
        <w:jc w:val="both"/>
        <w:rPr>
          <w:rFonts w:ascii="Arial Unicode MS" w:eastAsia="Arial Unicode MS" w:hAnsi="Arial Unicode MS" w:cs="Arial Unicode MS"/>
          <w:sz w:val="21"/>
          <w:szCs w:val="18"/>
        </w:rPr>
      </w:pPr>
      <w:r w:rsidRPr="00A12A0B">
        <w:rPr>
          <w:rFonts w:ascii="Arial Unicode MS" w:eastAsia="Arial Unicode MS" w:hAnsi="Arial Unicode MS" w:cs="Arial Unicode MS" w:hint="eastAsia"/>
          <w:sz w:val="21"/>
          <w:szCs w:val="18"/>
        </w:rPr>
        <w:t xml:space="preserve">帐    号：3100 1546 5300 5000 5883     </w:t>
      </w:r>
    </w:p>
    <w:p w14:paraId="7EDC5FCC" w14:textId="77777777" w:rsidR="00647B96" w:rsidRPr="00A12A0B" w:rsidRDefault="00647B96" w:rsidP="00647B96">
      <w:pPr>
        <w:numPr>
          <w:ilvl w:val="0"/>
          <w:numId w:val="5"/>
        </w:numPr>
        <w:adjustRightInd w:val="0"/>
        <w:snapToGrid w:val="0"/>
        <w:spacing w:line="440" w:lineRule="exact"/>
        <w:ind w:firstLine="0"/>
        <w:jc w:val="both"/>
        <w:rPr>
          <w:rFonts w:ascii="Arial Unicode MS" w:eastAsia="Arial Unicode MS" w:hAnsi="Arial Unicode MS" w:cs="Arial Unicode MS"/>
          <w:sz w:val="21"/>
          <w:szCs w:val="18"/>
          <w:lang w:eastAsia="zh-CN"/>
        </w:rPr>
      </w:pPr>
      <w:r w:rsidRPr="00A12A0B">
        <w:rPr>
          <w:rFonts w:ascii="Arial Unicode MS" w:eastAsia="Arial Unicode MS" w:hAnsi="Arial Unicode MS" w:cs="Arial Unicode MS" w:hint="eastAsia"/>
          <w:sz w:val="21"/>
          <w:szCs w:val="18"/>
          <w:lang w:eastAsia="zh-CN"/>
        </w:rPr>
        <w:t>开户银行：中国建设银行上海华池路支行</w:t>
      </w:r>
    </w:p>
    <w:p w14:paraId="67541F33" w14:textId="135D4F29" w:rsidR="00647B96" w:rsidRPr="00317780" w:rsidRDefault="00647B96" w:rsidP="00647B96">
      <w:pPr>
        <w:numPr>
          <w:ilvl w:val="0"/>
          <w:numId w:val="6"/>
        </w:numPr>
        <w:adjustRightInd w:val="0"/>
        <w:snapToGrid w:val="0"/>
        <w:spacing w:line="440" w:lineRule="exact"/>
        <w:ind w:firstLine="0"/>
        <w:jc w:val="both"/>
        <w:rPr>
          <w:rFonts w:ascii="Arial Unicode MS" w:eastAsia="Arial Unicode MS" w:hAnsi="Arial Unicode MS" w:cs="Arial Unicode MS"/>
          <w:sz w:val="22"/>
          <w:szCs w:val="18"/>
          <w:lang w:val="zh-CN"/>
        </w:rPr>
      </w:pPr>
      <w:proofErr w:type="spellStart"/>
      <w:r w:rsidRPr="00317780">
        <w:rPr>
          <w:rFonts w:ascii="Arial Unicode MS" w:eastAsia="Arial Unicode MS" w:hAnsi="Arial Unicode MS" w:cs="Arial Unicode MS" w:hint="eastAsia"/>
          <w:sz w:val="22"/>
          <w:szCs w:val="18"/>
          <w:lang w:val="zh-CN"/>
        </w:rPr>
        <w:t>联系人</w:t>
      </w:r>
      <w:proofErr w:type="spellEnd"/>
      <w:r w:rsidRPr="00317780">
        <w:rPr>
          <w:rFonts w:ascii="Arial Unicode MS" w:eastAsia="Arial Unicode MS" w:hAnsi="Arial Unicode MS" w:cs="Arial Unicode MS" w:hint="eastAsia"/>
          <w:sz w:val="22"/>
          <w:szCs w:val="18"/>
          <w:lang w:val="zh-CN"/>
        </w:rPr>
        <w:t>：</w:t>
      </w:r>
      <w:r w:rsidR="001149D5">
        <w:rPr>
          <w:rFonts w:ascii="Arial Unicode MS" w:eastAsia="Arial Unicode MS" w:hAnsi="Arial Unicode MS" w:cs="Arial Unicode MS" w:hint="eastAsia"/>
          <w:b/>
          <w:color w:val="0000CC"/>
          <w:sz w:val="22"/>
          <w:szCs w:val="18"/>
          <w:lang w:val="zh-CN" w:eastAsia="zh-CN"/>
        </w:rPr>
        <w:t>马</w:t>
      </w:r>
      <w:r w:rsidR="001149D5">
        <w:rPr>
          <w:rFonts w:ascii="Arial Unicode MS" w:eastAsia="Arial Unicode MS" w:hAnsi="Arial Unicode MS" w:cs="Arial Unicode MS"/>
          <w:b/>
          <w:color w:val="0000CC"/>
          <w:sz w:val="22"/>
          <w:szCs w:val="18"/>
          <w:lang w:val="zh-CN" w:eastAsia="zh-CN"/>
        </w:rPr>
        <w:t>青</w:t>
      </w:r>
      <w:r w:rsidR="001149D5">
        <w:rPr>
          <w:rFonts w:ascii="Arial Unicode MS" w:eastAsia="Arial Unicode MS" w:hAnsi="Arial Unicode MS" w:cs="Arial Unicode MS" w:hint="eastAsia"/>
          <w:b/>
          <w:color w:val="0000CC"/>
          <w:sz w:val="22"/>
          <w:szCs w:val="18"/>
          <w:lang w:val="zh-CN" w:eastAsia="zh-CN"/>
        </w:rPr>
        <w:t xml:space="preserve"> 139</w:t>
      </w:r>
      <w:r w:rsidR="001149D5">
        <w:rPr>
          <w:rFonts w:ascii="Arial Unicode MS" w:eastAsia="Arial Unicode MS" w:hAnsi="Arial Unicode MS" w:cs="Arial Unicode MS"/>
          <w:b/>
          <w:color w:val="0000CC"/>
          <w:sz w:val="22"/>
          <w:szCs w:val="18"/>
          <w:lang w:val="zh-CN" w:eastAsia="zh-CN"/>
        </w:rPr>
        <w:t>-5111-9303</w:t>
      </w:r>
    </w:p>
    <w:p w14:paraId="213DDEBE" w14:textId="77777777" w:rsidR="00647B96" w:rsidRPr="003973D0" w:rsidRDefault="00647B96" w:rsidP="00647B96">
      <w:pPr>
        <w:adjustRightInd w:val="0"/>
        <w:snapToGrid w:val="0"/>
        <w:spacing w:line="276" w:lineRule="auto"/>
        <w:ind w:left="840"/>
        <w:rPr>
          <w:rFonts w:ascii="Arial Unicode MS" w:eastAsia="Arial Unicode MS" w:hAnsi="Arial Unicode MS" w:cs="Arial Unicode MS"/>
          <w:szCs w:val="18"/>
          <w:lang w:val="zh-CN"/>
        </w:rPr>
      </w:pPr>
    </w:p>
    <w:p w14:paraId="5D96D220" w14:textId="77777777" w:rsidR="00647B96" w:rsidRPr="00D53958" w:rsidRDefault="00647B96" w:rsidP="00647B96">
      <w:pPr>
        <w:adjustRightInd w:val="0"/>
        <w:snapToGrid w:val="0"/>
        <w:spacing w:line="276" w:lineRule="auto"/>
        <w:ind w:left="420"/>
        <w:rPr>
          <w:rFonts w:ascii="Arial Unicode MS" w:eastAsia="Arial Unicode MS" w:hAnsi="Arial Unicode MS" w:cs="Arial Unicode MS"/>
          <w:b/>
          <w:color w:val="FFFFFF"/>
          <w:sz w:val="22"/>
          <w:szCs w:val="18"/>
          <w:highlight w:val="darkRed"/>
          <w:lang w:val="zh-CN"/>
        </w:rPr>
      </w:pPr>
      <w:proofErr w:type="spellStart"/>
      <w:r w:rsidRPr="00D53958">
        <w:rPr>
          <w:rFonts w:ascii="Arial Unicode MS" w:eastAsia="Arial Unicode MS" w:hAnsi="Arial Unicode MS" w:cs="Arial Unicode MS"/>
          <w:b/>
          <w:color w:val="FFFFFF"/>
          <w:sz w:val="22"/>
          <w:szCs w:val="18"/>
          <w:highlight w:val="darkRed"/>
          <w:lang w:val="zh-CN"/>
        </w:rPr>
        <w:t>温馨提示</w:t>
      </w:r>
      <w:proofErr w:type="spellEnd"/>
      <w:r w:rsidRPr="00D53958">
        <w:rPr>
          <w:rFonts w:ascii="Arial Unicode MS" w:eastAsia="Arial Unicode MS" w:hAnsi="Arial Unicode MS" w:cs="Arial Unicode MS"/>
          <w:b/>
          <w:color w:val="FFFFFF"/>
          <w:sz w:val="22"/>
          <w:szCs w:val="18"/>
          <w:highlight w:val="darkRed"/>
          <w:lang w:val="zh-CN"/>
        </w:rPr>
        <w:t>:</w:t>
      </w:r>
    </w:p>
    <w:p w14:paraId="7E07EAD1" w14:textId="77777777" w:rsidR="00647B96" w:rsidRPr="003973D0" w:rsidRDefault="00647B96" w:rsidP="00647B96">
      <w:pPr>
        <w:pStyle w:val="23"/>
        <w:numPr>
          <w:ilvl w:val="0"/>
          <w:numId w:val="7"/>
        </w:numPr>
        <w:spacing w:beforeLines="0" w:line="440" w:lineRule="exact"/>
        <w:ind w:left="1378" w:firstLineChars="0"/>
        <w:rPr>
          <w:rFonts w:ascii="Arial Unicode MS" w:eastAsia="Arial Unicode MS" w:hAnsi="Arial Unicode MS" w:cs="Arial Unicode MS"/>
          <w:color w:val="002060"/>
          <w:sz w:val="21"/>
          <w:szCs w:val="18"/>
        </w:rPr>
      </w:pPr>
      <w:proofErr w:type="spellStart"/>
      <w:r w:rsidRPr="003973D0">
        <w:rPr>
          <w:rFonts w:ascii="Arial Unicode MS" w:eastAsia="Arial Unicode MS" w:hAnsi="Arial Unicode MS" w:cs="Arial Unicode MS" w:hint="eastAsia"/>
          <w:color w:val="002060"/>
          <w:sz w:val="21"/>
          <w:szCs w:val="18"/>
        </w:rPr>
        <w:t>请您把报名回执认真填好后回传我司，为确保您报名无误，请您再次电话确认</w:t>
      </w:r>
      <w:proofErr w:type="spellEnd"/>
      <w:r w:rsidRPr="003973D0">
        <w:rPr>
          <w:rFonts w:ascii="Arial Unicode MS" w:eastAsia="Arial Unicode MS" w:hAnsi="Arial Unicode MS" w:cs="Arial Unicode MS" w:hint="eastAsia"/>
          <w:color w:val="002060"/>
          <w:sz w:val="21"/>
          <w:szCs w:val="18"/>
        </w:rPr>
        <w:t>!</w:t>
      </w:r>
    </w:p>
    <w:p w14:paraId="10C841EC" w14:textId="77777777" w:rsidR="00647B96" w:rsidRPr="003973D0" w:rsidRDefault="00647B96" w:rsidP="00647B96">
      <w:pPr>
        <w:pStyle w:val="23"/>
        <w:numPr>
          <w:ilvl w:val="0"/>
          <w:numId w:val="7"/>
        </w:numPr>
        <w:spacing w:beforeLines="0" w:line="440" w:lineRule="exact"/>
        <w:ind w:left="1378" w:firstLineChars="0"/>
        <w:rPr>
          <w:rFonts w:ascii="Arial Unicode MS" w:eastAsia="Arial Unicode MS" w:hAnsi="Arial Unicode MS" w:cs="Arial Unicode MS"/>
          <w:color w:val="002060"/>
          <w:sz w:val="21"/>
          <w:szCs w:val="18"/>
        </w:rPr>
      </w:pPr>
      <w:proofErr w:type="spellStart"/>
      <w:r w:rsidRPr="003973D0">
        <w:rPr>
          <w:rFonts w:ascii="Arial Unicode MS" w:eastAsia="Arial Unicode MS" w:hAnsi="Arial Unicode MS" w:cs="Arial Unicode MS" w:hint="eastAsia"/>
          <w:color w:val="002060"/>
          <w:sz w:val="21"/>
          <w:szCs w:val="18"/>
        </w:rPr>
        <w:t>本课程可针对企业需求，上门服务，组织内训，欢迎咨询</w:t>
      </w:r>
      <w:proofErr w:type="spellEnd"/>
      <w:r w:rsidRPr="003973D0">
        <w:rPr>
          <w:rFonts w:ascii="Arial Unicode MS" w:eastAsia="Arial Unicode MS" w:hAnsi="Arial Unicode MS" w:cs="Arial Unicode MS" w:hint="eastAsia"/>
          <w:color w:val="002060"/>
          <w:sz w:val="21"/>
          <w:szCs w:val="18"/>
        </w:rPr>
        <w:t>；</w:t>
      </w:r>
    </w:p>
    <w:p w14:paraId="6D95C715" w14:textId="77777777" w:rsidR="00647B96" w:rsidRPr="003973D0" w:rsidRDefault="00647B96" w:rsidP="00647B96">
      <w:pPr>
        <w:pStyle w:val="23"/>
        <w:numPr>
          <w:ilvl w:val="0"/>
          <w:numId w:val="7"/>
        </w:numPr>
        <w:spacing w:beforeLines="0" w:line="440" w:lineRule="exact"/>
        <w:ind w:left="1378" w:firstLineChars="0"/>
        <w:rPr>
          <w:rFonts w:ascii="Arial Unicode MS" w:eastAsia="Arial Unicode MS" w:hAnsi="Arial Unicode MS" w:cs="Arial Unicode MS"/>
          <w:color w:val="002060"/>
          <w:sz w:val="21"/>
          <w:szCs w:val="18"/>
        </w:rPr>
      </w:pPr>
      <w:proofErr w:type="spellStart"/>
      <w:r w:rsidRPr="003973D0">
        <w:rPr>
          <w:rFonts w:ascii="Arial Unicode MS" w:eastAsia="Arial Unicode MS" w:hAnsi="Arial Unicode MS" w:cs="Arial Unicode MS" w:hint="eastAsia"/>
          <w:color w:val="002060"/>
          <w:sz w:val="21"/>
          <w:szCs w:val="18"/>
        </w:rPr>
        <w:t>请参会学员准备一盒名片，以便学员间交流学习</w:t>
      </w:r>
      <w:proofErr w:type="spellEnd"/>
      <w:r w:rsidRPr="003973D0">
        <w:rPr>
          <w:rFonts w:ascii="Arial Unicode MS" w:eastAsia="Arial Unicode MS" w:hAnsi="Arial Unicode MS" w:cs="Arial Unicode MS" w:hint="eastAsia"/>
          <w:color w:val="002060"/>
          <w:sz w:val="21"/>
          <w:szCs w:val="18"/>
        </w:rPr>
        <w:t>；</w:t>
      </w:r>
    </w:p>
    <w:p w14:paraId="2603745B" w14:textId="77777777" w:rsidR="00647B96" w:rsidRPr="003973D0" w:rsidRDefault="00647B96" w:rsidP="00647B96">
      <w:pPr>
        <w:pStyle w:val="23"/>
        <w:numPr>
          <w:ilvl w:val="0"/>
          <w:numId w:val="7"/>
        </w:numPr>
        <w:spacing w:beforeLines="0" w:line="440" w:lineRule="exact"/>
        <w:ind w:left="1378" w:firstLineChars="0"/>
        <w:rPr>
          <w:rFonts w:ascii="Arial Unicode MS" w:eastAsia="Arial Unicode MS" w:hAnsi="Arial Unicode MS" w:cs="Arial Unicode MS"/>
          <w:color w:val="002060"/>
          <w:sz w:val="21"/>
          <w:szCs w:val="18"/>
        </w:rPr>
      </w:pPr>
      <w:proofErr w:type="spellStart"/>
      <w:r w:rsidRPr="003973D0">
        <w:rPr>
          <w:rFonts w:ascii="Arial Unicode MS" w:eastAsia="Arial Unicode MS" w:hAnsi="Arial Unicode MS" w:cs="Arial Unicode MS" w:hint="eastAsia"/>
          <w:color w:val="002060"/>
          <w:sz w:val="21"/>
          <w:szCs w:val="18"/>
        </w:rPr>
        <w:t>请准备几个工作中遇到的问题以便进行讨论</w:t>
      </w:r>
      <w:proofErr w:type="spellEnd"/>
      <w:r w:rsidRPr="003973D0">
        <w:rPr>
          <w:rFonts w:ascii="Arial Unicode MS" w:eastAsia="Arial Unicode MS" w:hAnsi="Arial Unicode MS" w:cs="Arial Unicode MS" w:hint="eastAsia"/>
          <w:color w:val="002060"/>
          <w:sz w:val="21"/>
          <w:szCs w:val="18"/>
        </w:rPr>
        <w:t>；</w:t>
      </w:r>
    </w:p>
    <w:p w14:paraId="6D9386F8" w14:textId="77777777" w:rsidR="00647B96" w:rsidRPr="00317780" w:rsidRDefault="00647B96" w:rsidP="00647B96">
      <w:pPr>
        <w:pStyle w:val="23"/>
        <w:numPr>
          <w:ilvl w:val="0"/>
          <w:numId w:val="7"/>
        </w:numPr>
        <w:spacing w:beforeLines="0" w:line="440" w:lineRule="exact"/>
        <w:ind w:left="1378" w:firstLineChars="0"/>
        <w:rPr>
          <w:rFonts w:ascii="Arial Unicode MS" w:eastAsia="Arial Unicode MS" w:hAnsi="Arial Unicode MS" w:cs="Arial Unicode MS"/>
          <w:color w:val="002060"/>
          <w:sz w:val="21"/>
          <w:szCs w:val="18"/>
        </w:rPr>
      </w:pPr>
      <w:proofErr w:type="spellStart"/>
      <w:r w:rsidRPr="003973D0">
        <w:rPr>
          <w:rFonts w:ascii="Arial Unicode MS" w:eastAsia="Arial Unicode MS" w:hAnsi="Arial Unicode MS" w:cs="Arial Unicode MS" w:hint="eastAsia"/>
          <w:color w:val="002060"/>
          <w:sz w:val="21"/>
          <w:szCs w:val="18"/>
        </w:rPr>
        <w:t>成功报名的客户将会在课前一周收到我们的《课程确认函</w:t>
      </w:r>
      <w:proofErr w:type="spellEnd"/>
      <w:r w:rsidRPr="003973D0">
        <w:rPr>
          <w:rFonts w:ascii="Arial Unicode MS" w:eastAsia="Arial Unicode MS" w:hAnsi="Arial Unicode MS" w:cs="Arial Unicode MS" w:hint="eastAsia"/>
          <w:color w:val="002060"/>
          <w:sz w:val="21"/>
          <w:szCs w:val="18"/>
        </w:rPr>
        <w:t>》</w:t>
      </w:r>
    </w:p>
    <w:p w14:paraId="1479FCD2" w14:textId="77777777" w:rsidR="00647B96" w:rsidRPr="00647B96" w:rsidRDefault="00647B96" w:rsidP="00317780">
      <w:pPr>
        <w:spacing w:line="400" w:lineRule="exact"/>
        <w:ind w:firstLineChars="200" w:firstLine="440"/>
        <w:rPr>
          <w:rFonts w:ascii="Arial Unicode MS" w:eastAsia="Arial Unicode MS" w:hAnsi="Arial Unicode MS" w:cs="Arial Unicode MS"/>
          <w:color w:val="000000"/>
          <w:sz w:val="22"/>
          <w:szCs w:val="21"/>
          <w:lang w:val="x-none" w:eastAsia="zh-CN"/>
        </w:rPr>
      </w:pPr>
    </w:p>
    <w:sectPr w:rsidR="00647B96" w:rsidRPr="00647B96" w:rsidSect="00C36A5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361" w:right="720" w:bottom="1134" w:left="720" w:header="0" w:footer="113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C0A7F" w14:textId="77777777" w:rsidR="00BA1932" w:rsidRDefault="00BA1932" w:rsidP="003941A6">
      <w:r>
        <w:separator/>
      </w:r>
    </w:p>
  </w:endnote>
  <w:endnote w:type="continuationSeparator" w:id="0">
    <w:p w14:paraId="2231DC55" w14:textId="77777777" w:rsidR="00BA1932" w:rsidRDefault="00BA1932" w:rsidP="00394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微软雅黑 Light">
    <w:altName w:val="微软雅黑"/>
    <w:panose1 w:val="020B0502040204020203"/>
    <w:charset w:val="86"/>
    <w:family w:val="swiss"/>
    <w:pitch w:val="variable"/>
    <w:sig w:usb0="80000287" w:usb1="28CF0010" w:usb2="00000016" w:usb3="00000000" w:csb0="0004001F" w:csb1="00000000"/>
  </w:font>
  <w:font w:name="华文细黑">
    <w:altName w:val="STXihe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Hei">
    <w:altName w:val="Arial Unicode MS"/>
    <w:charset w:val="50"/>
    <w:family w:val="auto"/>
    <w:pitch w:val="variable"/>
    <w:sig w:usb0="00000000" w:usb1="080E0000" w:usb2="00000010" w:usb3="00000000" w:csb0="0004001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83" w:type="pct"/>
      <w:tblInd w:w="115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772"/>
    </w:tblGrid>
    <w:tr w:rsidR="00A15E50" w:rsidRPr="00E55462" w14:paraId="14AEA8EA" w14:textId="77777777" w:rsidTr="001D649E">
      <w:tc>
        <w:tcPr>
          <w:tcW w:w="5000" w:type="pct"/>
          <w:shd w:val="clear" w:color="auto" w:fill="auto"/>
        </w:tcPr>
        <w:p w14:paraId="5FC7F27E" w14:textId="25D84817" w:rsidR="00A15E50" w:rsidRPr="00E55462" w:rsidRDefault="00A15E50" w:rsidP="003658B7">
          <w:pPr>
            <w:pStyle w:val="a7"/>
            <w:rPr>
              <w:rFonts w:ascii="Hei" w:eastAsia="Hei"/>
            </w:rPr>
          </w:pPr>
          <w:r>
            <w:rPr>
              <w:rFonts w:ascii="Hei" w:eastAsia="Hei" w:hint="eastAsia"/>
              <w:lang w:val="zh-CN"/>
            </w:rPr>
            <w:t xml:space="preserve">                                                                              </w:t>
          </w:r>
        </w:p>
      </w:tc>
    </w:tr>
  </w:tbl>
  <w:p w14:paraId="7C04D0B7" w14:textId="75525A6B" w:rsidR="00A15E50" w:rsidRDefault="00265987">
    <w:pPr>
      <w:pStyle w:val="a7"/>
    </w:pPr>
    <w:r w:rsidRPr="00D807FC">
      <w:rPr>
        <w:rFonts w:ascii="华文细黑" w:eastAsia="华文细黑" w:hAnsi="华文细黑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D274ADD" wp14:editId="07FF2343">
              <wp:simplePos x="0" y="0"/>
              <wp:positionH relativeFrom="margin">
                <wp:align>right</wp:align>
              </wp:positionH>
              <wp:positionV relativeFrom="paragraph">
                <wp:posOffset>-286385</wp:posOffset>
              </wp:positionV>
              <wp:extent cx="6848475" cy="304800"/>
              <wp:effectExtent l="0" t="0" r="0" b="0"/>
              <wp:wrapNone/>
              <wp:docPr id="6" name="Rectangl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847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ADE0A1" w14:textId="68B3E925" w:rsidR="00265987" w:rsidRPr="00BF1998" w:rsidRDefault="00EE6EC7" w:rsidP="00265987">
                          <w:pPr>
                            <w:pStyle w:val="af9"/>
                            <w:jc w:val="center"/>
                            <w:textAlignment w:val="baseline"/>
                            <w:rPr>
                              <w:b/>
                              <w:color w:val="7793A2" w:themeColor="accent3" w:themeShade="BF"/>
                              <w:sz w:val="40"/>
                            </w:rPr>
                          </w:pPr>
                          <w:r>
                            <w:rPr>
                              <w:rFonts w:ascii="Arial" w:eastAsia="华文细黑" w:hAnsi="Arial" w:cstheme="minorBidi"/>
                              <w:b/>
                              <w:color w:val="7793A2" w:themeColor="accent3" w:themeShade="BF"/>
                              <w:kern w:val="24"/>
                              <w:szCs w:val="18"/>
                            </w:rPr>
                            <w:t>Shanghai T O P</w:t>
                          </w:r>
                          <w:r w:rsidR="00265987" w:rsidRPr="00BF1998">
                            <w:rPr>
                              <w:rFonts w:ascii="Arial" w:eastAsia="华文细黑" w:hAnsi="Arial" w:cstheme="minorBidi"/>
                              <w:b/>
                              <w:color w:val="7793A2" w:themeColor="accent3" w:themeShade="BF"/>
                              <w:kern w:val="24"/>
                              <w:szCs w:val="18"/>
                            </w:rPr>
                            <w:t xml:space="preserve"> Enterprise Management Consulting Co., Ltd.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74ADD" id="Rectangle 83" o:spid="_x0000_s1027" style="position:absolute;margin-left:488.05pt;margin-top:-22.55pt;width:539.25pt;height:24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" filled="f" stroked="f">
              <v:textbox>
                <w:txbxContent>
                  <w:p w14:paraId="06ADE0A1" w14:textId="68B3E925" w:rsidR="00265987" w:rsidRPr="00BF1998" w:rsidRDefault="00EE6EC7" w:rsidP="00265987">
                    <w:pPr>
                      <w:pStyle w:val="af9"/>
                      <w:jc w:val="center"/>
                      <w:textAlignment w:val="baseline"/>
                      <w:rPr>
                        <w:b/>
                        <w:color w:val="7793A2" w:themeColor="accent3" w:themeShade="BF"/>
                        <w:sz w:val="40"/>
                      </w:rPr>
                    </w:pPr>
                    <w:r>
                      <w:rPr>
                        <w:rFonts w:ascii="Arial" w:eastAsia="华文细黑" w:hAnsi="Arial" w:cstheme="minorBidi"/>
                        <w:b/>
                        <w:color w:val="7793A2" w:themeColor="accent3" w:themeShade="BF"/>
                        <w:kern w:val="24"/>
                        <w:szCs w:val="18"/>
                      </w:rPr>
                      <w:t>Shanghai T O P</w:t>
                    </w:r>
                    <w:r w:rsidR="00265987" w:rsidRPr="00BF1998">
                      <w:rPr>
                        <w:rFonts w:ascii="Arial" w:eastAsia="华文细黑" w:hAnsi="Arial" w:cstheme="minorBidi"/>
                        <w:b/>
                        <w:color w:val="7793A2" w:themeColor="accent3" w:themeShade="BF"/>
                        <w:kern w:val="24"/>
                        <w:szCs w:val="18"/>
                      </w:rPr>
                      <w:t xml:space="preserve"> Enterprise Management Consulting Co., Ltd.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8200A" w14:textId="6D326AA8" w:rsidR="00317780" w:rsidRPr="00F61795" w:rsidRDefault="00F61795" w:rsidP="00F61795">
    <w:pPr>
      <w:pStyle w:val="a7"/>
    </w:pPr>
    <w:r w:rsidRPr="00D807FC">
      <w:rPr>
        <w:rFonts w:ascii="华文细黑" w:eastAsia="华文细黑" w:hAnsi="华文细黑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3BAA5D" wp14:editId="23CF89B7">
              <wp:simplePos x="0" y="0"/>
              <wp:positionH relativeFrom="margin">
                <wp:align>right</wp:align>
              </wp:positionH>
              <wp:positionV relativeFrom="paragraph">
                <wp:posOffset>-267970</wp:posOffset>
              </wp:positionV>
              <wp:extent cx="6848475" cy="304800"/>
              <wp:effectExtent l="0" t="0" r="0" b="0"/>
              <wp:wrapNone/>
              <wp:docPr id="38" name="Rectangl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847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9E62D4" w14:textId="20464CB0" w:rsidR="00F61795" w:rsidRPr="00BF1998" w:rsidRDefault="00F61795" w:rsidP="00BF1998">
                          <w:pPr>
                            <w:pStyle w:val="af9"/>
                            <w:jc w:val="center"/>
                            <w:textAlignment w:val="baseline"/>
                            <w:rPr>
                              <w:b/>
                              <w:color w:val="7793A2" w:themeColor="accent3" w:themeShade="BF"/>
                              <w:sz w:val="40"/>
                            </w:rPr>
                          </w:pPr>
                          <w:r w:rsidRPr="00BF1998">
                            <w:rPr>
                              <w:rFonts w:ascii="Arial" w:eastAsia="华文细黑" w:hAnsi="Arial" w:cstheme="minorBidi"/>
                              <w:b/>
                              <w:color w:val="7793A2" w:themeColor="accent3" w:themeShade="BF"/>
                              <w:kern w:val="24"/>
                              <w:szCs w:val="18"/>
                            </w:rPr>
                            <w:t xml:space="preserve">Shanghai </w:t>
                          </w:r>
                          <w:r w:rsidR="00FF004A">
                            <w:rPr>
                              <w:rFonts w:ascii="Arial" w:eastAsia="华文细黑" w:hAnsi="Arial" w:cstheme="minorBidi"/>
                              <w:b/>
                              <w:color w:val="7793A2" w:themeColor="accent3" w:themeShade="BF"/>
                              <w:kern w:val="24"/>
                              <w:szCs w:val="18"/>
                            </w:rPr>
                            <w:t>T O P</w:t>
                          </w:r>
                          <w:r w:rsidRPr="00BF1998">
                            <w:rPr>
                              <w:rFonts w:ascii="Arial" w:eastAsia="华文细黑" w:hAnsi="Arial" w:cstheme="minorBidi"/>
                              <w:b/>
                              <w:color w:val="7793A2" w:themeColor="accent3" w:themeShade="BF"/>
                              <w:kern w:val="24"/>
                              <w:szCs w:val="18"/>
                            </w:rPr>
                            <w:t xml:space="preserve"> Enterprise Management Consulting Co., Ltd.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3BAA5D" id="_x0000_s1028" style="position:absolute;margin-left:488.05pt;margin-top:-21.1pt;width:539.25pt;height:24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" filled="f" stroked="f">
              <v:textbox>
                <w:txbxContent>
                  <w:p w14:paraId="4D9E62D4" w14:textId="20464CB0" w:rsidR="00F61795" w:rsidRPr="00BF1998" w:rsidRDefault="00F61795" w:rsidP="00BF1998">
                    <w:pPr>
                      <w:pStyle w:val="af9"/>
                      <w:jc w:val="center"/>
                      <w:textAlignment w:val="baseline"/>
                      <w:rPr>
                        <w:b/>
                        <w:color w:val="7793A2" w:themeColor="accent3" w:themeShade="BF"/>
                        <w:sz w:val="40"/>
                      </w:rPr>
                    </w:pPr>
                    <w:r w:rsidRPr="00BF1998">
                      <w:rPr>
                        <w:rFonts w:ascii="Arial" w:eastAsia="华文细黑" w:hAnsi="Arial" w:cstheme="minorBidi"/>
                        <w:b/>
                        <w:color w:val="7793A2" w:themeColor="accent3" w:themeShade="BF"/>
                        <w:kern w:val="24"/>
                        <w:szCs w:val="18"/>
                      </w:rPr>
                      <w:t xml:space="preserve">Shanghai </w:t>
                    </w:r>
                    <w:r w:rsidR="00FF004A">
                      <w:rPr>
                        <w:rFonts w:ascii="Arial" w:eastAsia="华文细黑" w:hAnsi="Arial" w:cstheme="minorBidi"/>
                        <w:b/>
                        <w:color w:val="7793A2" w:themeColor="accent3" w:themeShade="BF"/>
                        <w:kern w:val="24"/>
                        <w:szCs w:val="18"/>
                      </w:rPr>
                      <w:t>T O P</w:t>
                    </w:r>
                    <w:r w:rsidRPr="00BF1998">
                      <w:rPr>
                        <w:rFonts w:ascii="Arial" w:eastAsia="华文细黑" w:hAnsi="Arial" w:cstheme="minorBidi"/>
                        <w:b/>
                        <w:color w:val="7793A2" w:themeColor="accent3" w:themeShade="BF"/>
                        <w:kern w:val="24"/>
                        <w:szCs w:val="18"/>
                      </w:rPr>
                      <w:t xml:space="preserve"> Enterprise Management Consulting Co., Ltd.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4C4D8D">
      <w:rPr>
        <w:rFonts w:ascii="华文细黑" w:eastAsia="华文细黑" w:hAnsi="华文细黑"/>
        <w:noProof/>
        <w:color w:val="DB9E0B" w:themeColor="accent5" w:themeShade="BF"/>
        <w:sz w:val="44"/>
        <w:szCs w:val="4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A8EBA20" wp14:editId="5A76378A">
              <wp:simplePos x="0" y="0"/>
              <wp:positionH relativeFrom="page">
                <wp:align>left</wp:align>
              </wp:positionH>
              <wp:positionV relativeFrom="paragraph">
                <wp:posOffset>-467360</wp:posOffset>
              </wp:positionV>
              <wp:extent cx="7951787" cy="0"/>
              <wp:effectExtent l="0" t="0" r="30480" b="19050"/>
              <wp:wrapNone/>
              <wp:docPr id="18" name="Lin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7951787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5E0B70" id="Line 8" o:spid="_x0000_s1026" style="position:absolute;left:0;text-align:left;z-index:25166540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-36.8pt" to="626.1pt,-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" strokecolor="#4988c8 [3044]" strokeweight="1.35pt">
              <v:stroke opacity="32896f"/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73F05" w14:textId="77777777" w:rsidR="00BA1932" w:rsidRDefault="00BA1932" w:rsidP="003941A6">
      <w:r>
        <w:separator/>
      </w:r>
    </w:p>
  </w:footnote>
  <w:footnote w:type="continuationSeparator" w:id="0">
    <w:p w14:paraId="5E6D60BE" w14:textId="77777777" w:rsidR="00BA1932" w:rsidRDefault="00BA1932" w:rsidP="00394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E218C" w14:textId="77777777" w:rsidR="003658B7" w:rsidRDefault="003658B7" w:rsidP="00703300">
    <w:pPr>
      <w:pStyle w:val="ContactDetails"/>
      <w:spacing w:line="240" w:lineRule="atLeast"/>
      <w:rPr>
        <w:color w:val="auto"/>
        <w:sz w:val="21"/>
      </w:rPr>
    </w:pPr>
    <w:r w:rsidRPr="0033143E">
      <w:rPr>
        <w:noProof/>
        <w:color w:val="auto"/>
        <w:sz w:val="21"/>
      </w:rPr>
      <w:drawing>
        <wp:anchor distT="0" distB="0" distL="114300" distR="114300" simplePos="0" relativeHeight="251663360" behindDoc="0" locked="0" layoutInCell="1" allowOverlap="1" wp14:anchorId="63AEABFC" wp14:editId="7F4B5A44">
          <wp:simplePos x="0" y="0"/>
          <wp:positionH relativeFrom="margin">
            <wp:align>left</wp:align>
          </wp:positionH>
          <wp:positionV relativeFrom="paragraph">
            <wp:posOffset>106680</wp:posOffset>
          </wp:positionV>
          <wp:extent cx="1332000" cy="552365"/>
          <wp:effectExtent l="0" t="0" r="1905" b="635"/>
          <wp:wrapSquare wrapText="bothSides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55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color w:val="auto"/>
        <w:sz w:val="21"/>
      </w:rPr>
      <w:t xml:space="preserve">   </w:t>
    </w:r>
  </w:p>
  <w:p w14:paraId="4A7C1468" w14:textId="0E5E9E02" w:rsidR="001149D5" w:rsidRDefault="003658B7" w:rsidP="001149D5">
    <w:pPr>
      <w:pStyle w:val="ContactDetails"/>
      <w:spacing w:line="300" w:lineRule="exact"/>
      <w:jc w:val="center"/>
      <w:rPr>
        <w:rFonts w:ascii="Arial Unicode MS" w:eastAsia="Arial Unicode MS" w:hAnsi="Arial Unicode MS" w:cs="Arial Unicode MS"/>
        <w:color w:val="002060"/>
        <w:sz w:val="20"/>
      </w:rPr>
    </w:pPr>
    <w:r w:rsidRPr="0033143E">
      <w:rPr>
        <w:rFonts w:ascii="Arial Unicode MS" w:eastAsia="Arial Unicode MS" w:hAnsi="Arial Unicode MS" w:cs="Arial Unicode MS"/>
        <w:noProof/>
        <w:color w:val="auto"/>
        <w:sz w:val="20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4E04AA11" wp14:editId="23FD2984">
              <wp:simplePos x="0" y="0"/>
              <wp:positionH relativeFrom="column">
                <wp:posOffset>-1071880</wp:posOffset>
              </wp:positionH>
              <wp:positionV relativeFrom="paragraph">
                <wp:posOffset>414020</wp:posOffset>
              </wp:positionV>
              <wp:extent cx="9542780" cy="0"/>
              <wp:effectExtent l="0" t="0" r="20320" b="19050"/>
              <wp:wrapNone/>
              <wp:docPr id="3" name="直接连接符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278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6D9D79" id="直接连接符 3" o:spid="_x0000_s1026" style="position:absolute;left:0;text-align:left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84.4pt,32.6pt" to="667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" strokecolor="#4a7ebb">
              <o:lock v:ext="edit" shapetype="f"/>
            </v:line>
          </w:pict>
        </mc:Fallback>
      </mc:AlternateContent>
    </w:r>
    <w:r>
      <w:rPr>
        <w:rFonts w:ascii="Arial Unicode MS" w:eastAsia="Arial Unicode MS" w:hAnsi="Arial Unicode MS" w:cs="Arial Unicode MS" w:hint="eastAsia"/>
        <w:color w:val="auto"/>
        <w:sz w:val="20"/>
      </w:rPr>
      <w:t xml:space="preserve"> </w:t>
    </w:r>
    <w:r>
      <w:rPr>
        <w:rFonts w:ascii="Arial Unicode MS" w:eastAsia="Arial Unicode MS" w:hAnsi="Arial Unicode MS" w:cs="Arial Unicode MS"/>
        <w:color w:val="auto"/>
        <w:sz w:val="20"/>
      </w:rPr>
      <w:t xml:space="preserve">                                                                                      </w:t>
    </w:r>
    <w:r w:rsidR="001149D5">
      <w:rPr>
        <w:rFonts w:ascii="Arial Unicode MS" w:eastAsia="Arial Unicode MS" w:hAnsi="Arial Unicode MS" w:cs="Arial Unicode MS" w:hint="eastAsia"/>
        <w:color w:val="auto"/>
        <w:sz w:val="20"/>
      </w:rPr>
      <w:t xml:space="preserve">                                                    </w:t>
    </w:r>
    <w:r w:rsidR="001149D5">
      <w:rPr>
        <w:rFonts w:ascii="Arial Unicode MS" w:eastAsia="Arial Unicode MS" w:hAnsi="Arial Unicode MS" w:cs="Arial Unicode MS" w:hint="eastAsia"/>
        <w:b/>
        <w:color w:val="002060"/>
        <w:sz w:val="20"/>
      </w:rPr>
      <w:t xml:space="preserve">课程顾问： </w:t>
    </w:r>
    <w:r w:rsidR="001149D5">
      <w:rPr>
        <w:rFonts w:ascii="Arial Unicode MS" w:eastAsia="Arial Unicode MS" w:hAnsi="Arial Unicode MS" w:cs="Arial Unicode MS" w:hint="eastAsia"/>
        <w:color w:val="002060"/>
        <w:sz w:val="20"/>
      </w:rPr>
      <w:t>139-5111-9303(马青)</w:t>
    </w:r>
  </w:p>
  <w:p w14:paraId="74DD54E9" w14:textId="1527B5F2" w:rsidR="00A15E50" w:rsidRPr="003658B7" w:rsidRDefault="001149D5" w:rsidP="001149D5">
    <w:pPr>
      <w:pStyle w:val="ContactDetails"/>
      <w:spacing w:line="300" w:lineRule="exact"/>
      <w:jc w:val="center"/>
      <w:rPr>
        <w:rFonts w:ascii="Arial Unicode MS" w:eastAsia="Arial Unicode MS" w:hAnsi="Arial Unicode MS" w:cs="Arial Unicode MS"/>
        <w:color w:val="002060"/>
        <w:sz w:val="20"/>
      </w:rPr>
    </w:pPr>
    <w:r>
      <w:rPr>
        <w:rFonts w:ascii="Arial Unicode MS" w:eastAsia="Arial Unicode MS" w:hAnsi="Arial Unicode MS" w:cs="Arial Unicode MS" w:hint="eastAsia"/>
        <w:b/>
        <w:color w:val="002060"/>
      </w:rPr>
      <w:t xml:space="preserve">                                                                                                                                  E-mail: </w:t>
    </w:r>
    <w:r>
      <w:rPr>
        <w:rFonts w:ascii="Arial Unicode MS" w:eastAsia="Arial Unicode MS" w:hAnsi="Arial Unicode MS" w:cs="Arial Unicode MS" w:hint="eastAsia"/>
        <w:color w:val="002060"/>
      </w:rPr>
      <w:t xml:space="preserve"> maqing@xhlpx.com   </w:t>
    </w:r>
    <w:r>
      <w:rPr>
        <w:rFonts w:ascii="Arial Unicode MS" w:eastAsia="Arial Unicode MS" w:hAnsi="Arial Unicode MS" w:cs="Arial Unicode MS" w:hint="eastAsia"/>
        <w:b/>
        <w:color w:val="002060"/>
      </w:rPr>
      <w:t xml:space="preserve"> Q </w:t>
    </w:r>
    <w:proofErr w:type="spellStart"/>
    <w:r>
      <w:rPr>
        <w:rFonts w:ascii="Arial Unicode MS" w:eastAsia="Arial Unicode MS" w:hAnsi="Arial Unicode MS" w:cs="Arial Unicode MS" w:hint="eastAsia"/>
        <w:b/>
        <w:color w:val="002060"/>
      </w:rPr>
      <w:t>Q</w:t>
    </w:r>
    <w:proofErr w:type="spellEnd"/>
    <w:r>
      <w:rPr>
        <w:rFonts w:ascii="Arial Unicode MS" w:eastAsia="Arial Unicode MS" w:hAnsi="Arial Unicode MS" w:cs="Arial Unicode MS" w:hint="eastAsia"/>
        <w:b/>
        <w:color w:val="002060"/>
      </w:rPr>
      <w:t>：</w:t>
    </w:r>
    <w:r>
      <w:rPr>
        <w:rFonts w:ascii="Arial Unicode MS" w:eastAsia="Arial Unicode MS" w:hAnsi="Arial Unicode MS" w:cs="Arial Unicode MS" w:hint="eastAsia"/>
        <w:color w:val="002060"/>
      </w:rPr>
      <w:t xml:space="preserve">107735916    </w:t>
    </w:r>
    <w:r>
      <w:rPr>
        <w:rFonts w:ascii="Arial Unicode MS" w:eastAsia="Arial Unicode MS" w:hAnsi="Arial Unicode MS" w:cs="Arial Unicode MS" w:hint="eastAsia"/>
        <w:b/>
        <w:color w:val="002060"/>
      </w:rPr>
      <w:t>微信号：</w:t>
    </w:r>
    <w:proofErr w:type="spellStart"/>
    <w:r>
      <w:rPr>
        <w:rFonts w:ascii="Arial Unicode MS" w:eastAsia="Arial Unicode MS" w:hAnsi="Arial Unicode MS" w:cs="Arial Unicode MS" w:hint="eastAsia"/>
        <w:color w:val="002060"/>
      </w:rPr>
      <w:t>maqingxhl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06DF2" w14:textId="77777777" w:rsidR="0033143E" w:rsidRDefault="0033143E" w:rsidP="0033143E">
    <w:pPr>
      <w:pStyle w:val="ContactDetails"/>
      <w:spacing w:line="500" w:lineRule="exact"/>
      <w:rPr>
        <w:color w:val="auto"/>
        <w:sz w:val="21"/>
      </w:rPr>
    </w:pPr>
    <w:r w:rsidRPr="0033143E">
      <w:rPr>
        <w:noProof/>
        <w:color w:val="auto"/>
        <w:sz w:val="21"/>
      </w:rPr>
      <w:drawing>
        <wp:anchor distT="0" distB="0" distL="114300" distR="114300" simplePos="0" relativeHeight="251660288" behindDoc="0" locked="0" layoutInCell="1" allowOverlap="1" wp14:anchorId="1E00FF7C" wp14:editId="0A5FA017">
          <wp:simplePos x="0" y="0"/>
          <wp:positionH relativeFrom="margin">
            <wp:align>left</wp:align>
          </wp:positionH>
          <wp:positionV relativeFrom="paragraph">
            <wp:posOffset>259080</wp:posOffset>
          </wp:positionV>
          <wp:extent cx="1332000" cy="552365"/>
          <wp:effectExtent l="0" t="0" r="1905" b="635"/>
          <wp:wrapSquare wrapText="bothSides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55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color w:val="auto"/>
        <w:sz w:val="21"/>
      </w:rPr>
      <w:t xml:space="preserve">   </w:t>
    </w:r>
  </w:p>
  <w:p w14:paraId="3B3EBD10" w14:textId="029676A4" w:rsidR="001149D5" w:rsidRDefault="0033143E" w:rsidP="001149D5">
    <w:pPr>
      <w:pStyle w:val="ContactDetails"/>
      <w:spacing w:line="300" w:lineRule="exact"/>
      <w:jc w:val="center"/>
      <w:rPr>
        <w:rFonts w:ascii="Arial Unicode MS" w:eastAsia="Arial Unicode MS" w:hAnsi="Arial Unicode MS" w:cs="Arial Unicode MS"/>
        <w:color w:val="002060"/>
        <w:sz w:val="20"/>
      </w:rPr>
    </w:pPr>
    <w:r w:rsidRPr="0033143E">
      <w:rPr>
        <w:rFonts w:ascii="Arial Unicode MS" w:eastAsia="Arial Unicode MS" w:hAnsi="Arial Unicode MS" w:cs="Arial Unicode MS"/>
        <w:noProof/>
        <w:color w:val="auto"/>
        <w:sz w:val="20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2755F903" wp14:editId="609D7E89">
              <wp:simplePos x="0" y="0"/>
              <wp:positionH relativeFrom="column">
                <wp:posOffset>-1071880</wp:posOffset>
              </wp:positionH>
              <wp:positionV relativeFrom="paragraph">
                <wp:posOffset>414020</wp:posOffset>
              </wp:positionV>
              <wp:extent cx="9542780" cy="0"/>
              <wp:effectExtent l="0" t="0" r="20320" b="19050"/>
              <wp:wrapNone/>
              <wp:docPr id="1" name="直接连接符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278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DF2846" id="直接连接符 1" o:spid="_x0000_s102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84.4pt,32.6pt" to="667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" strokecolor="#4a7ebb">
              <o:lock v:ext="edit" shapetype="f"/>
            </v:line>
          </w:pict>
        </mc:Fallback>
      </mc:AlternateContent>
    </w:r>
    <w:r>
      <w:rPr>
        <w:rFonts w:ascii="Arial Unicode MS" w:eastAsia="Arial Unicode MS" w:hAnsi="Arial Unicode MS" w:cs="Arial Unicode MS" w:hint="eastAsia"/>
        <w:color w:val="auto"/>
        <w:sz w:val="20"/>
      </w:rPr>
      <w:t xml:space="preserve"> </w:t>
    </w:r>
    <w:r>
      <w:rPr>
        <w:rFonts w:ascii="Arial Unicode MS" w:eastAsia="Arial Unicode MS" w:hAnsi="Arial Unicode MS" w:cs="Arial Unicode MS"/>
        <w:color w:val="auto"/>
        <w:sz w:val="20"/>
      </w:rPr>
      <w:t xml:space="preserve">                                                                  </w:t>
    </w:r>
    <w:r w:rsidR="003658B7">
      <w:rPr>
        <w:rFonts w:ascii="Arial Unicode MS" w:eastAsia="Arial Unicode MS" w:hAnsi="Arial Unicode MS" w:cs="Arial Unicode MS"/>
        <w:color w:val="auto"/>
        <w:sz w:val="20"/>
      </w:rPr>
      <w:t xml:space="preserve">                     </w:t>
    </w:r>
    <w:r w:rsidR="001149D5">
      <w:rPr>
        <w:rFonts w:ascii="Arial Unicode MS" w:eastAsia="Arial Unicode MS" w:hAnsi="Arial Unicode MS" w:cs="Arial Unicode MS" w:hint="eastAsia"/>
        <w:color w:val="auto"/>
        <w:sz w:val="20"/>
      </w:rPr>
      <w:t xml:space="preserve">                                                  </w:t>
    </w:r>
    <w:r w:rsidR="001149D5">
      <w:rPr>
        <w:rFonts w:ascii="Arial Unicode MS" w:eastAsia="Arial Unicode MS" w:hAnsi="Arial Unicode MS" w:cs="Arial Unicode MS" w:hint="eastAsia"/>
        <w:b/>
        <w:color w:val="002060"/>
        <w:sz w:val="20"/>
      </w:rPr>
      <w:t xml:space="preserve">课程顾问： </w:t>
    </w:r>
    <w:r w:rsidR="001149D5">
      <w:rPr>
        <w:rFonts w:ascii="Arial Unicode MS" w:eastAsia="Arial Unicode MS" w:hAnsi="Arial Unicode MS" w:cs="Arial Unicode MS" w:hint="eastAsia"/>
        <w:color w:val="002060"/>
        <w:sz w:val="20"/>
      </w:rPr>
      <w:t>139-5111-9303(马青)</w:t>
    </w:r>
  </w:p>
  <w:p w14:paraId="4DB4C6CF" w14:textId="70E7DD7C" w:rsidR="0033143E" w:rsidRPr="003658B7" w:rsidRDefault="001149D5" w:rsidP="001149D5">
    <w:pPr>
      <w:pStyle w:val="ContactDetails"/>
      <w:spacing w:line="300" w:lineRule="exact"/>
      <w:jc w:val="center"/>
      <w:rPr>
        <w:rFonts w:ascii="Arial Unicode MS" w:eastAsia="Arial Unicode MS" w:hAnsi="Arial Unicode MS" w:cs="Arial Unicode MS"/>
        <w:color w:val="002060"/>
        <w:sz w:val="20"/>
      </w:rPr>
    </w:pPr>
    <w:r>
      <w:rPr>
        <w:rFonts w:ascii="Arial Unicode MS" w:eastAsia="Arial Unicode MS" w:hAnsi="Arial Unicode MS" w:cs="Arial Unicode MS" w:hint="eastAsia"/>
        <w:b/>
        <w:color w:val="002060"/>
      </w:rPr>
      <w:t xml:space="preserve">                                                                                                                                  E-mail: </w:t>
    </w:r>
    <w:r>
      <w:rPr>
        <w:rFonts w:ascii="Arial Unicode MS" w:eastAsia="Arial Unicode MS" w:hAnsi="Arial Unicode MS" w:cs="Arial Unicode MS" w:hint="eastAsia"/>
        <w:color w:val="002060"/>
      </w:rPr>
      <w:t xml:space="preserve"> maqing@xhlpx.com   </w:t>
    </w:r>
    <w:r>
      <w:rPr>
        <w:rFonts w:ascii="Arial Unicode MS" w:eastAsia="Arial Unicode MS" w:hAnsi="Arial Unicode MS" w:cs="Arial Unicode MS" w:hint="eastAsia"/>
        <w:b/>
        <w:color w:val="002060"/>
      </w:rPr>
      <w:t xml:space="preserve"> Q </w:t>
    </w:r>
    <w:proofErr w:type="spellStart"/>
    <w:r>
      <w:rPr>
        <w:rFonts w:ascii="Arial Unicode MS" w:eastAsia="Arial Unicode MS" w:hAnsi="Arial Unicode MS" w:cs="Arial Unicode MS" w:hint="eastAsia"/>
        <w:b/>
        <w:color w:val="002060"/>
      </w:rPr>
      <w:t>Q</w:t>
    </w:r>
    <w:proofErr w:type="spellEnd"/>
    <w:r>
      <w:rPr>
        <w:rFonts w:ascii="Arial Unicode MS" w:eastAsia="Arial Unicode MS" w:hAnsi="Arial Unicode MS" w:cs="Arial Unicode MS" w:hint="eastAsia"/>
        <w:b/>
        <w:color w:val="002060"/>
      </w:rPr>
      <w:t>：</w:t>
    </w:r>
    <w:r>
      <w:rPr>
        <w:rFonts w:ascii="Arial Unicode MS" w:eastAsia="Arial Unicode MS" w:hAnsi="Arial Unicode MS" w:cs="Arial Unicode MS" w:hint="eastAsia"/>
        <w:color w:val="002060"/>
      </w:rPr>
      <w:t xml:space="preserve">107735916    </w:t>
    </w:r>
    <w:r>
      <w:rPr>
        <w:rFonts w:ascii="Arial Unicode MS" w:eastAsia="Arial Unicode MS" w:hAnsi="Arial Unicode MS" w:cs="Arial Unicode MS" w:hint="eastAsia"/>
        <w:b/>
        <w:color w:val="002060"/>
      </w:rPr>
      <w:t>微信号：</w:t>
    </w:r>
    <w:proofErr w:type="spellStart"/>
    <w:r>
      <w:rPr>
        <w:rFonts w:ascii="Arial Unicode MS" w:eastAsia="Arial Unicode MS" w:hAnsi="Arial Unicode MS" w:cs="Arial Unicode MS" w:hint="eastAsia"/>
        <w:color w:val="002060"/>
      </w:rPr>
      <w:t>maqingxhl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50063B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1" w15:restartNumberingAfterBreak="0">
    <w:nsid w:val="03E751D0"/>
    <w:multiLevelType w:val="hybridMultilevel"/>
    <w:tmpl w:val="CF8E34B8"/>
    <w:lvl w:ilvl="0" w:tplc="2B70E19E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E714B8"/>
    <w:multiLevelType w:val="hybridMultilevel"/>
    <w:tmpl w:val="12FA6F7A"/>
    <w:lvl w:ilvl="0" w:tplc="0409000B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06F802FE"/>
    <w:multiLevelType w:val="hybridMultilevel"/>
    <w:tmpl w:val="D19A9484"/>
    <w:lvl w:ilvl="0" w:tplc="04090019">
      <w:start w:val="1"/>
      <w:numFmt w:val="lowerLetter"/>
      <w:lvlText w:val="%1)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1A21C7"/>
    <w:multiLevelType w:val="hybridMultilevel"/>
    <w:tmpl w:val="1DFED9D8"/>
    <w:lvl w:ilvl="0" w:tplc="04090019">
      <w:start w:val="1"/>
      <w:numFmt w:val="lowerLetter"/>
      <w:lvlText w:val="%1)"/>
      <w:lvlJc w:val="left"/>
      <w:pPr>
        <w:ind w:left="480" w:hanging="480"/>
      </w:pPr>
      <w:rPr>
        <w:rFonts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793557A"/>
    <w:multiLevelType w:val="multilevel"/>
    <w:tmpl w:val="DCEAB7DC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color w:val="002060"/>
        <w:sz w:val="28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9165440"/>
    <w:multiLevelType w:val="hybridMultilevel"/>
    <w:tmpl w:val="E370F3F6"/>
    <w:lvl w:ilvl="0" w:tplc="0409000B">
      <w:start w:val="1"/>
      <w:numFmt w:val="bullet"/>
      <w:lvlText w:val=""/>
      <w:lvlJc w:val="left"/>
      <w:pPr>
        <w:ind w:left="127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9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3" w:hanging="420"/>
      </w:pPr>
      <w:rPr>
        <w:rFonts w:ascii="Wingdings" w:hAnsi="Wingdings" w:hint="default"/>
      </w:rPr>
    </w:lvl>
  </w:abstractNum>
  <w:abstractNum w:abstractNumId="7" w15:restartNumberingAfterBreak="0">
    <w:nsid w:val="094B2914"/>
    <w:multiLevelType w:val="hybridMultilevel"/>
    <w:tmpl w:val="D9F67446"/>
    <w:lvl w:ilvl="0" w:tplc="2B70E19E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E6D12BB"/>
    <w:multiLevelType w:val="hybridMultilevel"/>
    <w:tmpl w:val="930A6856"/>
    <w:lvl w:ilvl="0" w:tplc="0409000B">
      <w:start w:val="1"/>
      <w:numFmt w:val="bullet"/>
      <w:lvlText w:val=""/>
      <w:lvlJc w:val="left"/>
      <w:pPr>
        <w:ind w:left="132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4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6" w:hanging="420"/>
      </w:pPr>
      <w:rPr>
        <w:rFonts w:ascii="Wingdings" w:hAnsi="Wingdings" w:hint="default"/>
      </w:rPr>
    </w:lvl>
  </w:abstractNum>
  <w:abstractNum w:abstractNumId="9" w15:restartNumberingAfterBreak="0">
    <w:nsid w:val="11494B87"/>
    <w:multiLevelType w:val="hybridMultilevel"/>
    <w:tmpl w:val="8756686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1394518A"/>
    <w:multiLevelType w:val="hybridMultilevel"/>
    <w:tmpl w:val="E0A0ED20"/>
    <w:lvl w:ilvl="0" w:tplc="2B70E19E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0F0352"/>
    <w:multiLevelType w:val="hybridMultilevel"/>
    <w:tmpl w:val="3B267532"/>
    <w:lvl w:ilvl="0" w:tplc="86FE5E46">
      <w:start w:val="1"/>
      <w:numFmt w:val="bullet"/>
      <w:lvlText w:val=""/>
      <w:lvlJc w:val="left"/>
      <w:pPr>
        <w:ind w:left="1331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2" w15:restartNumberingAfterBreak="0">
    <w:nsid w:val="1CAA6BDA"/>
    <w:multiLevelType w:val="hybridMultilevel"/>
    <w:tmpl w:val="94669FD0"/>
    <w:lvl w:ilvl="0" w:tplc="04090019">
      <w:start w:val="1"/>
      <w:numFmt w:val="lowerLetter"/>
      <w:lvlText w:val="%1)"/>
      <w:lvlJc w:val="left"/>
      <w:pPr>
        <w:ind w:left="480" w:hanging="480"/>
      </w:pPr>
      <w:rPr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CFD40C2"/>
    <w:multiLevelType w:val="hybridMultilevel"/>
    <w:tmpl w:val="3774E854"/>
    <w:lvl w:ilvl="0" w:tplc="2B70E19E">
      <w:start w:val="1"/>
      <w:numFmt w:val="bullet"/>
      <w:lvlText w:val=""/>
      <w:lvlJc w:val="left"/>
      <w:pPr>
        <w:ind w:left="1129" w:hanging="42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4" w15:restartNumberingAfterBreak="0">
    <w:nsid w:val="1E64135E"/>
    <w:multiLevelType w:val="hybridMultilevel"/>
    <w:tmpl w:val="66FE8E74"/>
    <w:lvl w:ilvl="0" w:tplc="2B70E19E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64602C6"/>
    <w:multiLevelType w:val="hybridMultilevel"/>
    <w:tmpl w:val="1D6883C8"/>
    <w:lvl w:ilvl="0" w:tplc="2B70E19E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2CC24C21"/>
    <w:multiLevelType w:val="hybridMultilevel"/>
    <w:tmpl w:val="9B5ED2A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2DAA2156"/>
    <w:multiLevelType w:val="hybridMultilevel"/>
    <w:tmpl w:val="760E8F5E"/>
    <w:lvl w:ilvl="0" w:tplc="2B70E19E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2DAF52FA"/>
    <w:multiLevelType w:val="hybridMultilevel"/>
    <w:tmpl w:val="FDB6CA9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2FE22417"/>
    <w:multiLevelType w:val="hybridMultilevel"/>
    <w:tmpl w:val="93CCA390"/>
    <w:lvl w:ilvl="0" w:tplc="2B70E19E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4DB780F"/>
    <w:multiLevelType w:val="hybridMultilevel"/>
    <w:tmpl w:val="EBA471F6"/>
    <w:lvl w:ilvl="0" w:tplc="2B70E19E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C3A3932"/>
    <w:multiLevelType w:val="hybridMultilevel"/>
    <w:tmpl w:val="E0A242B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D7145C5"/>
    <w:multiLevelType w:val="hybridMultilevel"/>
    <w:tmpl w:val="D3528B5E"/>
    <w:lvl w:ilvl="0" w:tplc="04090019">
      <w:start w:val="1"/>
      <w:numFmt w:val="lowerLetter"/>
      <w:lvlText w:val="%1)"/>
      <w:lvlJc w:val="left"/>
      <w:pPr>
        <w:ind w:left="480" w:hanging="480"/>
      </w:pPr>
      <w:rPr>
        <w:rFonts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0C2066B"/>
    <w:multiLevelType w:val="hybridMultilevel"/>
    <w:tmpl w:val="E7E84850"/>
    <w:lvl w:ilvl="0" w:tplc="2B70E19E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47820704"/>
    <w:multiLevelType w:val="hybridMultilevel"/>
    <w:tmpl w:val="906612BC"/>
    <w:lvl w:ilvl="0" w:tplc="7CA66888">
      <w:start w:val="1"/>
      <w:numFmt w:val="lowerLetter"/>
      <w:lvlText w:val="%1）"/>
      <w:lvlJc w:val="left"/>
      <w:pPr>
        <w:ind w:left="1129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25" w15:restartNumberingAfterBreak="0">
    <w:nsid w:val="48856D51"/>
    <w:multiLevelType w:val="hybridMultilevel"/>
    <w:tmpl w:val="00E6CDD2"/>
    <w:lvl w:ilvl="0" w:tplc="04090019">
      <w:start w:val="1"/>
      <w:numFmt w:val="lowerLetter"/>
      <w:lvlText w:val="%1)"/>
      <w:lvlJc w:val="left"/>
      <w:pPr>
        <w:ind w:left="480" w:hanging="480"/>
      </w:pPr>
      <w:rPr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ACD6FC6"/>
    <w:multiLevelType w:val="hybridMultilevel"/>
    <w:tmpl w:val="C32AC974"/>
    <w:lvl w:ilvl="0" w:tplc="F1DE805A">
      <w:start w:val="1"/>
      <w:numFmt w:val="bullet"/>
      <w:lvlText w:val="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E3A5E37"/>
    <w:multiLevelType w:val="hybridMultilevel"/>
    <w:tmpl w:val="700CE90E"/>
    <w:lvl w:ilvl="0" w:tplc="0409000B">
      <w:start w:val="1"/>
      <w:numFmt w:val="bullet"/>
      <w:lvlText w:val=""/>
      <w:lvlJc w:val="left"/>
      <w:pPr>
        <w:ind w:left="132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4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6" w:hanging="420"/>
      </w:pPr>
      <w:rPr>
        <w:rFonts w:ascii="Wingdings" w:hAnsi="Wingdings" w:hint="default"/>
      </w:rPr>
    </w:lvl>
  </w:abstractNum>
  <w:abstractNum w:abstractNumId="28" w15:restartNumberingAfterBreak="0">
    <w:nsid w:val="5E0B13B5"/>
    <w:multiLevelType w:val="hybridMultilevel"/>
    <w:tmpl w:val="6726A04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5EE77F20"/>
    <w:multiLevelType w:val="hybridMultilevel"/>
    <w:tmpl w:val="80AE039E"/>
    <w:lvl w:ilvl="0" w:tplc="2B70E19E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0B24AB3"/>
    <w:multiLevelType w:val="hybridMultilevel"/>
    <w:tmpl w:val="B554E4EE"/>
    <w:lvl w:ilvl="0" w:tplc="FA764256">
      <w:start w:val="1"/>
      <w:numFmt w:val="bullet"/>
      <w:lvlText w:val=""/>
      <w:lvlJc w:val="left"/>
      <w:pPr>
        <w:ind w:left="860" w:hanging="42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1" w15:restartNumberingAfterBreak="0">
    <w:nsid w:val="611524FE"/>
    <w:multiLevelType w:val="hybridMultilevel"/>
    <w:tmpl w:val="D916E024"/>
    <w:lvl w:ilvl="0" w:tplc="2B70E19E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23730A0"/>
    <w:multiLevelType w:val="multilevel"/>
    <w:tmpl w:val="31B8A988"/>
    <w:lvl w:ilvl="0">
      <w:start w:val="1"/>
      <w:numFmt w:val="bullet"/>
      <w:lvlText w:val="Ì"/>
      <w:lvlJc w:val="left"/>
      <w:pPr>
        <w:ind w:left="1380" w:hanging="420"/>
      </w:pPr>
      <w:rPr>
        <w:rFonts w:ascii="Wingdings" w:hAnsi="Wingdings" w:hint="default"/>
        <w:b w:val="0"/>
        <w:color w:val="0000CC"/>
        <w:sz w:val="20"/>
        <w:szCs w:val="18"/>
      </w:rPr>
    </w:lvl>
    <w:lvl w:ilvl="1" w:tentative="1">
      <w:start w:val="1"/>
      <w:numFmt w:val="bullet"/>
      <w:lvlText w:val=""/>
      <w:lvlJc w:val="left"/>
      <w:pPr>
        <w:ind w:left="180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22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6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8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32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3" w15:restartNumberingAfterBreak="0">
    <w:nsid w:val="63905F16"/>
    <w:multiLevelType w:val="hybridMultilevel"/>
    <w:tmpl w:val="379CD0C0"/>
    <w:lvl w:ilvl="0" w:tplc="0409000B">
      <w:start w:val="1"/>
      <w:numFmt w:val="bullet"/>
      <w:lvlText w:val=""/>
      <w:lvlJc w:val="left"/>
      <w:pPr>
        <w:ind w:left="127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9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3" w:hanging="420"/>
      </w:pPr>
      <w:rPr>
        <w:rFonts w:ascii="Wingdings" w:hAnsi="Wingdings" w:hint="default"/>
      </w:rPr>
    </w:lvl>
  </w:abstractNum>
  <w:abstractNum w:abstractNumId="34" w15:restartNumberingAfterBreak="0">
    <w:nsid w:val="68D75BF1"/>
    <w:multiLevelType w:val="hybridMultilevel"/>
    <w:tmpl w:val="EEAE1260"/>
    <w:lvl w:ilvl="0" w:tplc="0409000B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9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35" w15:restartNumberingAfterBreak="0">
    <w:nsid w:val="69C61F35"/>
    <w:multiLevelType w:val="hybridMultilevel"/>
    <w:tmpl w:val="FC04AC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AA20459"/>
    <w:multiLevelType w:val="hybridMultilevel"/>
    <w:tmpl w:val="17F42C0C"/>
    <w:lvl w:ilvl="0" w:tplc="0409000B">
      <w:start w:val="1"/>
      <w:numFmt w:val="bullet"/>
      <w:lvlText w:val=""/>
      <w:lvlJc w:val="left"/>
      <w:pPr>
        <w:ind w:left="127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9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3" w:hanging="420"/>
      </w:pPr>
      <w:rPr>
        <w:rFonts w:ascii="Wingdings" w:hAnsi="Wingdings" w:hint="default"/>
      </w:rPr>
    </w:lvl>
  </w:abstractNum>
  <w:abstractNum w:abstractNumId="37" w15:restartNumberingAfterBreak="0">
    <w:nsid w:val="6F554CBD"/>
    <w:multiLevelType w:val="hybridMultilevel"/>
    <w:tmpl w:val="8C3AFF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2A45BFE"/>
    <w:multiLevelType w:val="hybridMultilevel"/>
    <w:tmpl w:val="933E2CFC"/>
    <w:lvl w:ilvl="0" w:tplc="42CC17D2">
      <w:start w:val="1"/>
      <w:numFmt w:val="bullet"/>
      <w:pStyle w:val="a0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3225D0"/>
    <w:multiLevelType w:val="hybridMultilevel"/>
    <w:tmpl w:val="BC7A1C42"/>
    <w:lvl w:ilvl="0" w:tplc="2B70E19E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4CC01E4"/>
    <w:multiLevelType w:val="hybridMultilevel"/>
    <w:tmpl w:val="6824A066"/>
    <w:lvl w:ilvl="0" w:tplc="0409000B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9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41" w15:restartNumberingAfterBreak="0">
    <w:nsid w:val="77246103"/>
    <w:multiLevelType w:val="multilevel"/>
    <w:tmpl w:val="9CDC407A"/>
    <w:lvl w:ilvl="0">
      <w:start w:val="1"/>
      <w:numFmt w:val="bullet"/>
      <w:lvlText w:val=""/>
      <w:lvlJc w:val="left"/>
      <w:pPr>
        <w:ind w:left="840" w:hanging="420"/>
      </w:pPr>
      <w:rPr>
        <w:rFonts w:ascii="Wingdings" w:hAnsi="Wingdings" w:hint="default"/>
        <w:color w:val="FF0000"/>
        <w:sz w:val="32"/>
      </w:rPr>
    </w:lvl>
    <w:lvl w:ilvl="1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2" w15:restartNumberingAfterBreak="0">
    <w:nsid w:val="788007DD"/>
    <w:multiLevelType w:val="hybridMultilevel"/>
    <w:tmpl w:val="CEE6C48C"/>
    <w:lvl w:ilvl="0" w:tplc="2B70E19E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37"/>
  </w:num>
  <w:num w:numId="4">
    <w:abstractNumId w:val="21"/>
  </w:num>
  <w:num w:numId="5">
    <w:abstractNumId w:val="5"/>
  </w:num>
  <w:num w:numId="6">
    <w:abstractNumId w:val="41"/>
  </w:num>
  <w:num w:numId="7">
    <w:abstractNumId w:val="32"/>
  </w:num>
  <w:num w:numId="8">
    <w:abstractNumId w:val="22"/>
  </w:num>
  <w:num w:numId="9">
    <w:abstractNumId w:val="4"/>
  </w:num>
  <w:num w:numId="10">
    <w:abstractNumId w:val="3"/>
  </w:num>
  <w:num w:numId="11">
    <w:abstractNumId w:val="25"/>
  </w:num>
  <w:num w:numId="12">
    <w:abstractNumId w:val="20"/>
  </w:num>
  <w:num w:numId="13">
    <w:abstractNumId w:val="10"/>
  </w:num>
  <w:num w:numId="14">
    <w:abstractNumId w:val="39"/>
  </w:num>
  <w:num w:numId="15">
    <w:abstractNumId w:val="23"/>
  </w:num>
  <w:num w:numId="16">
    <w:abstractNumId w:val="17"/>
  </w:num>
  <w:num w:numId="17">
    <w:abstractNumId w:val="42"/>
  </w:num>
  <w:num w:numId="18">
    <w:abstractNumId w:val="15"/>
  </w:num>
  <w:num w:numId="19">
    <w:abstractNumId w:val="12"/>
  </w:num>
  <w:num w:numId="20">
    <w:abstractNumId w:val="1"/>
  </w:num>
  <w:num w:numId="21">
    <w:abstractNumId w:val="31"/>
  </w:num>
  <w:num w:numId="22">
    <w:abstractNumId w:val="24"/>
  </w:num>
  <w:num w:numId="23">
    <w:abstractNumId w:val="13"/>
  </w:num>
  <w:num w:numId="24">
    <w:abstractNumId w:val="14"/>
  </w:num>
  <w:num w:numId="25">
    <w:abstractNumId w:val="30"/>
  </w:num>
  <w:num w:numId="26">
    <w:abstractNumId w:val="26"/>
  </w:num>
  <w:num w:numId="27">
    <w:abstractNumId w:val="35"/>
  </w:num>
  <w:num w:numId="28">
    <w:abstractNumId w:val="11"/>
  </w:num>
  <w:num w:numId="29">
    <w:abstractNumId w:val="29"/>
  </w:num>
  <w:num w:numId="30">
    <w:abstractNumId w:val="19"/>
  </w:num>
  <w:num w:numId="31">
    <w:abstractNumId w:val="7"/>
  </w:num>
  <w:num w:numId="32">
    <w:abstractNumId w:val="2"/>
  </w:num>
  <w:num w:numId="33">
    <w:abstractNumId w:val="27"/>
  </w:num>
  <w:num w:numId="34">
    <w:abstractNumId w:val="40"/>
  </w:num>
  <w:num w:numId="35">
    <w:abstractNumId w:val="8"/>
  </w:num>
  <w:num w:numId="36">
    <w:abstractNumId w:val="34"/>
  </w:num>
  <w:num w:numId="37">
    <w:abstractNumId w:val="36"/>
  </w:num>
  <w:num w:numId="38">
    <w:abstractNumId w:val="33"/>
  </w:num>
  <w:num w:numId="39">
    <w:abstractNumId w:val="6"/>
  </w:num>
  <w:num w:numId="40">
    <w:abstractNumId w:val="18"/>
  </w:num>
  <w:num w:numId="41">
    <w:abstractNumId w:val="28"/>
  </w:num>
  <w:num w:numId="42">
    <w:abstractNumId w:val="16"/>
  </w:num>
  <w:num w:numId="43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87"/>
    <w:rsid w:val="00001E28"/>
    <w:rsid w:val="00026CEC"/>
    <w:rsid w:val="00064B82"/>
    <w:rsid w:val="00081610"/>
    <w:rsid w:val="00087691"/>
    <w:rsid w:val="000B2A69"/>
    <w:rsid w:val="000D7974"/>
    <w:rsid w:val="000E6B45"/>
    <w:rsid w:val="000F4B80"/>
    <w:rsid w:val="001149D5"/>
    <w:rsid w:val="0012184E"/>
    <w:rsid w:val="00123050"/>
    <w:rsid w:val="00126D40"/>
    <w:rsid w:val="00141728"/>
    <w:rsid w:val="00171201"/>
    <w:rsid w:val="001C0FB7"/>
    <w:rsid w:val="001D649E"/>
    <w:rsid w:val="0020721C"/>
    <w:rsid w:val="0022749F"/>
    <w:rsid w:val="0024307B"/>
    <w:rsid w:val="00246275"/>
    <w:rsid w:val="0025105D"/>
    <w:rsid w:val="00254E26"/>
    <w:rsid w:val="00265987"/>
    <w:rsid w:val="002966B2"/>
    <w:rsid w:val="002C268F"/>
    <w:rsid w:val="002C7A7C"/>
    <w:rsid w:val="002E5BC7"/>
    <w:rsid w:val="0031508F"/>
    <w:rsid w:val="003160E7"/>
    <w:rsid w:val="00317374"/>
    <w:rsid w:val="00317780"/>
    <w:rsid w:val="00327C31"/>
    <w:rsid w:val="0033143E"/>
    <w:rsid w:val="00354A8F"/>
    <w:rsid w:val="003658B7"/>
    <w:rsid w:val="00373F5B"/>
    <w:rsid w:val="00375156"/>
    <w:rsid w:val="003941A6"/>
    <w:rsid w:val="003A2EB1"/>
    <w:rsid w:val="003A3AD5"/>
    <w:rsid w:val="003A7698"/>
    <w:rsid w:val="003A7A1A"/>
    <w:rsid w:val="003B0312"/>
    <w:rsid w:val="003B18F0"/>
    <w:rsid w:val="003C5FF3"/>
    <w:rsid w:val="003E201E"/>
    <w:rsid w:val="003E3FDE"/>
    <w:rsid w:val="003E502B"/>
    <w:rsid w:val="00412587"/>
    <w:rsid w:val="00467077"/>
    <w:rsid w:val="004833FB"/>
    <w:rsid w:val="004917C7"/>
    <w:rsid w:val="004C4A06"/>
    <w:rsid w:val="004C797D"/>
    <w:rsid w:val="004D1425"/>
    <w:rsid w:val="004E576A"/>
    <w:rsid w:val="004F788E"/>
    <w:rsid w:val="005228AA"/>
    <w:rsid w:val="0052621B"/>
    <w:rsid w:val="00534E95"/>
    <w:rsid w:val="005729C8"/>
    <w:rsid w:val="005931C8"/>
    <w:rsid w:val="00597BF6"/>
    <w:rsid w:val="005B0876"/>
    <w:rsid w:val="005B2E96"/>
    <w:rsid w:val="005D0443"/>
    <w:rsid w:val="005D61B6"/>
    <w:rsid w:val="005F2D18"/>
    <w:rsid w:val="005F3FBB"/>
    <w:rsid w:val="00622DF2"/>
    <w:rsid w:val="00647B96"/>
    <w:rsid w:val="00653B40"/>
    <w:rsid w:val="0065587E"/>
    <w:rsid w:val="00685C46"/>
    <w:rsid w:val="006860C5"/>
    <w:rsid w:val="006C2A7E"/>
    <w:rsid w:val="006E6A4E"/>
    <w:rsid w:val="00703300"/>
    <w:rsid w:val="00710142"/>
    <w:rsid w:val="0073610B"/>
    <w:rsid w:val="007A24E5"/>
    <w:rsid w:val="007B5172"/>
    <w:rsid w:val="007B60A1"/>
    <w:rsid w:val="007D2550"/>
    <w:rsid w:val="007E2260"/>
    <w:rsid w:val="00815098"/>
    <w:rsid w:val="00816C9E"/>
    <w:rsid w:val="00822FC6"/>
    <w:rsid w:val="00825181"/>
    <w:rsid w:val="00854128"/>
    <w:rsid w:val="008772F2"/>
    <w:rsid w:val="00886A65"/>
    <w:rsid w:val="00897BF9"/>
    <w:rsid w:val="008B05AA"/>
    <w:rsid w:val="008B5401"/>
    <w:rsid w:val="008E001F"/>
    <w:rsid w:val="0092016B"/>
    <w:rsid w:val="00933DFD"/>
    <w:rsid w:val="00936F91"/>
    <w:rsid w:val="00957DA1"/>
    <w:rsid w:val="0097017A"/>
    <w:rsid w:val="00984F0E"/>
    <w:rsid w:val="009978AF"/>
    <w:rsid w:val="009C26F7"/>
    <w:rsid w:val="00A02F29"/>
    <w:rsid w:val="00A04D14"/>
    <w:rsid w:val="00A12A0B"/>
    <w:rsid w:val="00A14529"/>
    <w:rsid w:val="00A15E50"/>
    <w:rsid w:val="00A35BFD"/>
    <w:rsid w:val="00A47E42"/>
    <w:rsid w:val="00A527D0"/>
    <w:rsid w:val="00A555EB"/>
    <w:rsid w:val="00A6319B"/>
    <w:rsid w:val="00A633D8"/>
    <w:rsid w:val="00A63D11"/>
    <w:rsid w:val="00A80E92"/>
    <w:rsid w:val="00AD1EAF"/>
    <w:rsid w:val="00AE6776"/>
    <w:rsid w:val="00B33984"/>
    <w:rsid w:val="00B347B2"/>
    <w:rsid w:val="00B3529D"/>
    <w:rsid w:val="00B502B9"/>
    <w:rsid w:val="00B52A78"/>
    <w:rsid w:val="00B66EE9"/>
    <w:rsid w:val="00B80942"/>
    <w:rsid w:val="00B96868"/>
    <w:rsid w:val="00BA1932"/>
    <w:rsid w:val="00BB46D7"/>
    <w:rsid w:val="00BD1D67"/>
    <w:rsid w:val="00BF0672"/>
    <w:rsid w:val="00BF1998"/>
    <w:rsid w:val="00C0509F"/>
    <w:rsid w:val="00C140AB"/>
    <w:rsid w:val="00C25F94"/>
    <w:rsid w:val="00C36A54"/>
    <w:rsid w:val="00C40255"/>
    <w:rsid w:val="00C75584"/>
    <w:rsid w:val="00C829F1"/>
    <w:rsid w:val="00C92666"/>
    <w:rsid w:val="00C945CA"/>
    <w:rsid w:val="00CB2E8F"/>
    <w:rsid w:val="00CE04EF"/>
    <w:rsid w:val="00D06900"/>
    <w:rsid w:val="00D45C31"/>
    <w:rsid w:val="00DA0C47"/>
    <w:rsid w:val="00DB2060"/>
    <w:rsid w:val="00DB49D7"/>
    <w:rsid w:val="00DC376E"/>
    <w:rsid w:val="00DE1FBD"/>
    <w:rsid w:val="00DE4098"/>
    <w:rsid w:val="00E3197C"/>
    <w:rsid w:val="00E32C96"/>
    <w:rsid w:val="00E55462"/>
    <w:rsid w:val="00E76E79"/>
    <w:rsid w:val="00ED0736"/>
    <w:rsid w:val="00EE6EC7"/>
    <w:rsid w:val="00EF65F9"/>
    <w:rsid w:val="00F61795"/>
    <w:rsid w:val="00F90827"/>
    <w:rsid w:val="00FA7D23"/>
    <w:rsid w:val="00FD710D"/>
    <w:rsid w:val="00FE1A86"/>
    <w:rsid w:val="00FE5045"/>
    <w:rsid w:val="00FE618E"/>
    <w:rsid w:val="00F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C39D45"/>
  <w15:docId w15:val="{5AA5F416-6486-428F-B5D6-C3B36173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rsid w:val="003941A6"/>
    <w:pPr>
      <w:spacing w:after="0" w:line="240" w:lineRule="auto"/>
    </w:pPr>
    <w:rPr>
      <w:szCs w:val="22"/>
      <w:lang w:eastAsia="en-US"/>
    </w:rPr>
  </w:style>
  <w:style w:type="paragraph" w:styleId="1">
    <w:name w:val="heading 1"/>
    <w:basedOn w:val="a1"/>
    <w:next w:val="a1"/>
    <w:link w:val="10"/>
    <w:uiPriority w:val="1"/>
    <w:qFormat/>
    <w:pPr>
      <w:pageBreakBefore/>
      <w:spacing w:before="480" w:after="360"/>
      <w:outlineLvl w:val="0"/>
    </w:pPr>
    <w:rPr>
      <w:bCs/>
      <w:color w:val="5590CC" w:themeColor="accent1"/>
      <w:sz w:val="36"/>
      <w:szCs w:val="28"/>
      <w:lang w:eastAsia="zh-CN"/>
    </w:rPr>
  </w:style>
  <w:style w:type="paragraph" w:styleId="2">
    <w:name w:val="heading 2"/>
    <w:basedOn w:val="a1"/>
    <w:next w:val="a1"/>
    <w:link w:val="20"/>
    <w:uiPriority w:val="1"/>
    <w:qFormat/>
    <w:pPr>
      <w:keepNext/>
      <w:keepLines/>
      <w:spacing w:before="200" w:after="100"/>
      <w:outlineLvl w:val="1"/>
    </w:pPr>
    <w:rPr>
      <w:bCs/>
      <w:color w:val="5590CC" w:themeColor="accent1"/>
      <w:sz w:val="24"/>
      <w:szCs w:val="26"/>
      <w:lang w:eastAsia="zh-CN"/>
    </w:rPr>
  </w:style>
  <w:style w:type="paragraph" w:styleId="3">
    <w:name w:val="heading 3"/>
    <w:basedOn w:val="a1"/>
    <w:next w:val="a1"/>
    <w:link w:val="30"/>
    <w:uiPriority w:val="1"/>
    <w:unhideWhenUsed/>
    <w:qFormat/>
    <w:pPr>
      <w:keepNext/>
      <w:keepLines/>
      <w:spacing w:before="200" w:line="276" w:lineRule="auto"/>
      <w:outlineLvl w:val="2"/>
    </w:pPr>
    <w:rPr>
      <w:bCs/>
      <w:color w:val="5590CC" w:themeColor="accent1"/>
      <w:szCs w:val="20"/>
      <w:lang w:eastAsia="zh-CN"/>
    </w:rPr>
  </w:style>
  <w:style w:type="paragraph" w:styleId="4">
    <w:name w:val="heading 4"/>
    <w:basedOn w:val="a1"/>
    <w:next w:val="a1"/>
    <w:link w:val="40"/>
    <w:uiPriority w:val="1"/>
    <w:semiHidden/>
    <w:unhideWhenUsed/>
    <w:qFormat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Organization">
    <w:name w:val="Organization"/>
    <w:basedOn w:val="a1"/>
    <w:uiPriority w:val="1"/>
    <w:qFormat/>
    <w:pPr>
      <w:spacing w:line="600" w:lineRule="exact"/>
    </w:pPr>
    <w:rPr>
      <w:rFonts w:asciiTheme="majorHAnsi" w:hAnsiTheme="majorHAnsi"/>
      <w:color w:val="FFFFFF" w:themeColor="background1"/>
      <w:sz w:val="56"/>
      <w:szCs w:val="36"/>
      <w:lang w:eastAsia="zh-CN"/>
    </w:rPr>
  </w:style>
  <w:style w:type="paragraph" w:styleId="a5">
    <w:name w:val="header"/>
    <w:basedOn w:val="a1"/>
    <w:link w:val="a6"/>
    <w:uiPriority w:val="99"/>
    <w:unhideWhenUsed/>
    <w:rPr>
      <w:caps/>
      <w:color w:val="FFFFFF" w:themeColor="background1"/>
      <w:sz w:val="16"/>
      <w:szCs w:val="20"/>
      <w:lang w:eastAsia="zh-CN"/>
    </w:rPr>
  </w:style>
  <w:style w:type="character" w:customStyle="1" w:styleId="a6">
    <w:name w:val="页眉 字符"/>
    <w:basedOn w:val="a2"/>
    <w:link w:val="a5"/>
    <w:uiPriority w:val="99"/>
    <w:rPr>
      <w:caps/>
      <w:color w:val="FFFFFF" w:themeColor="background1"/>
      <w:sz w:val="16"/>
    </w:rPr>
  </w:style>
  <w:style w:type="paragraph" w:styleId="a7">
    <w:name w:val="footer"/>
    <w:basedOn w:val="a1"/>
    <w:link w:val="a8"/>
    <w:uiPriority w:val="99"/>
    <w:unhideWhenUsed/>
    <w:pPr>
      <w:spacing w:before="40" w:after="40"/>
    </w:pPr>
    <w:rPr>
      <w:caps/>
      <w:color w:val="B0C0C9" w:themeColor="accent3"/>
      <w:sz w:val="16"/>
      <w:szCs w:val="20"/>
      <w:lang w:eastAsia="zh-CN"/>
    </w:rPr>
  </w:style>
  <w:style w:type="character" w:customStyle="1" w:styleId="a8">
    <w:name w:val="页脚 字符"/>
    <w:basedOn w:val="a2"/>
    <w:link w:val="a7"/>
    <w:uiPriority w:val="99"/>
    <w:rPr>
      <w:caps/>
      <w:color w:val="B0C0C9" w:themeColor="accent3"/>
      <w:sz w:val="16"/>
    </w:rPr>
  </w:style>
  <w:style w:type="paragraph" w:customStyle="1" w:styleId="ContactDetails">
    <w:name w:val="Contact Details"/>
    <w:basedOn w:val="a1"/>
    <w:uiPriority w:val="1"/>
    <w:qFormat/>
    <w:pPr>
      <w:spacing w:before="80" w:after="80" w:line="276" w:lineRule="auto"/>
    </w:pPr>
    <w:rPr>
      <w:color w:val="FFFFFF" w:themeColor="background1"/>
      <w:sz w:val="16"/>
      <w:szCs w:val="14"/>
      <w:lang w:eastAsia="zh-CN"/>
    </w:rPr>
  </w:style>
  <w:style w:type="character" w:styleId="a9">
    <w:name w:val="Placeholder Text"/>
    <w:basedOn w:val="a2"/>
    <w:uiPriority w:val="99"/>
    <w:semiHidden/>
    <w:rPr>
      <w:color w:val="808080"/>
    </w:rPr>
  </w:style>
  <w:style w:type="paragraph" w:styleId="aa">
    <w:name w:val="Title"/>
    <w:basedOn w:val="a1"/>
    <w:next w:val="a1"/>
    <w:link w:val="ab"/>
    <w:uiPriority w:val="1"/>
    <w:qFormat/>
    <w:pPr>
      <w:pBdr>
        <w:bottom w:val="single" w:sz="8" w:space="4" w:color="B0C0C9" w:themeColor="accent3"/>
      </w:pBdr>
      <w:spacing w:before="720" w:after="480"/>
    </w:pPr>
    <w:rPr>
      <w:color w:val="5590CC" w:themeColor="accent1"/>
      <w:sz w:val="48"/>
      <w:szCs w:val="20"/>
      <w:lang w:eastAsia="zh-CN"/>
    </w:rPr>
  </w:style>
  <w:style w:type="character" w:customStyle="1" w:styleId="ab">
    <w:name w:val="标题 字符"/>
    <w:basedOn w:val="a2"/>
    <w:link w:val="aa"/>
    <w:uiPriority w:val="1"/>
    <w:rPr>
      <w:color w:val="5590CC" w:themeColor="accent1"/>
      <w:sz w:val="48"/>
    </w:rPr>
  </w:style>
  <w:style w:type="paragraph" w:styleId="ac">
    <w:name w:val="Subtitle"/>
    <w:basedOn w:val="a1"/>
    <w:next w:val="a1"/>
    <w:link w:val="ad"/>
    <w:uiPriority w:val="1"/>
    <w:pPr>
      <w:numPr>
        <w:ilvl w:val="1"/>
      </w:numPr>
      <w:spacing w:before="60" w:after="480"/>
      <w:jc w:val="right"/>
    </w:pPr>
    <w:rPr>
      <w:iCs/>
      <w:color w:val="595959" w:themeColor="text1" w:themeTint="A6"/>
      <w:sz w:val="28"/>
      <w:szCs w:val="28"/>
      <w:lang w:eastAsia="zh-CN"/>
    </w:rPr>
  </w:style>
  <w:style w:type="character" w:customStyle="1" w:styleId="ad">
    <w:name w:val="副标题 字符"/>
    <w:basedOn w:val="a2"/>
    <w:link w:val="ac"/>
    <w:uiPriority w:val="1"/>
    <w:rPr>
      <w:iCs/>
      <w:color w:val="595959" w:themeColor="text1" w:themeTint="A6"/>
      <w:sz w:val="28"/>
      <w:szCs w:val="28"/>
    </w:rPr>
  </w:style>
  <w:style w:type="paragraph" w:styleId="ae">
    <w:name w:val="Date"/>
    <w:basedOn w:val="a1"/>
    <w:next w:val="a1"/>
    <w:link w:val="af"/>
    <w:uiPriority w:val="1"/>
    <w:pPr>
      <w:spacing w:line="276" w:lineRule="auto"/>
      <w:jc w:val="right"/>
    </w:pPr>
    <w:rPr>
      <w:color w:val="5590CC" w:themeColor="accent1"/>
      <w:sz w:val="24"/>
      <w:szCs w:val="24"/>
      <w:lang w:eastAsia="zh-CN"/>
    </w:rPr>
  </w:style>
  <w:style w:type="character" w:customStyle="1" w:styleId="af">
    <w:name w:val="日期 字符"/>
    <w:basedOn w:val="a2"/>
    <w:link w:val="ae"/>
    <w:uiPriority w:val="1"/>
    <w:rPr>
      <w:color w:val="5590CC" w:themeColor="accent1"/>
      <w:sz w:val="24"/>
      <w:szCs w:val="24"/>
    </w:rPr>
  </w:style>
  <w:style w:type="paragraph" w:styleId="af0">
    <w:name w:val="Balloon Text"/>
    <w:basedOn w:val="a1"/>
    <w:link w:val="af1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批注框文本 字符"/>
    <w:basedOn w:val="a2"/>
    <w:link w:val="af0"/>
    <w:uiPriority w:val="99"/>
    <w:semiHidden/>
    <w:rPr>
      <w:rFonts w:ascii="Tahoma" w:hAnsi="Tahoma" w:cs="Tahoma"/>
      <w:sz w:val="16"/>
      <w:szCs w:val="16"/>
    </w:rPr>
  </w:style>
  <w:style w:type="table" w:styleId="af2">
    <w:name w:val="Table Grid"/>
    <w:basedOn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2"/>
    <w:link w:val="1"/>
    <w:uiPriority w:val="1"/>
    <w:rPr>
      <w:bCs/>
      <w:color w:val="5590CC" w:themeColor="accent1"/>
      <w:sz w:val="36"/>
      <w:szCs w:val="28"/>
    </w:rPr>
  </w:style>
  <w:style w:type="character" w:styleId="af3">
    <w:name w:val="page number"/>
    <w:basedOn w:val="a2"/>
    <w:uiPriority w:val="99"/>
    <w:unhideWhenUsed/>
    <w:rPr>
      <w:color w:val="073E87" w:themeColor="text2"/>
    </w:rPr>
  </w:style>
  <w:style w:type="character" w:customStyle="1" w:styleId="20">
    <w:name w:val="标题 2 字符"/>
    <w:basedOn w:val="a2"/>
    <w:link w:val="2"/>
    <w:uiPriority w:val="1"/>
    <w:rPr>
      <w:bCs/>
      <w:color w:val="5590CC" w:themeColor="accent1"/>
      <w:sz w:val="24"/>
      <w:szCs w:val="26"/>
    </w:rPr>
  </w:style>
  <w:style w:type="character" w:customStyle="1" w:styleId="30">
    <w:name w:val="标题 3 字符"/>
    <w:basedOn w:val="a2"/>
    <w:link w:val="3"/>
    <w:uiPriority w:val="1"/>
    <w:rPr>
      <w:bCs/>
      <w:color w:val="5590CC" w:themeColor="accent1"/>
    </w:rPr>
  </w:style>
  <w:style w:type="paragraph" w:styleId="a">
    <w:name w:val="List Number"/>
    <w:basedOn w:val="a1"/>
    <w:uiPriority w:val="1"/>
    <w:unhideWhenUsed/>
    <w:qFormat/>
    <w:pPr>
      <w:numPr>
        <w:numId w:val="1"/>
      </w:numPr>
      <w:spacing w:after="200" w:line="276" w:lineRule="auto"/>
      <w:contextualSpacing/>
    </w:pPr>
    <w:rPr>
      <w:color w:val="000000" w:themeColor="text1"/>
      <w:szCs w:val="20"/>
      <w:lang w:eastAsia="zh-CN"/>
    </w:rPr>
  </w:style>
  <w:style w:type="paragraph" w:styleId="a0">
    <w:name w:val="List Bullet"/>
    <w:basedOn w:val="a1"/>
    <w:uiPriority w:val="1"/>
    <w:qFormat/>
    <w:pPr>
      <w:numPr>
        <w:numId w:val="2"/>
      </w:numPr>
      <w:spacing w:before="200" w:after="200"/>
      <w:ind w:left="720"/>
    </w:pPr>
    <w:rPr>
      <w:color w:val="000000" w:themeColor="text1"/>
      <w:lang w:eastAsia="zh-CN"/>
    </w:rPr>
  </w:style>
  <w:style w:type="paragraph" w:styleId="af4">
    <w:name w:val="footnote text"/>
    <w:basedOn w:val="a1"/>
    <w:link w:val="af5"/>
    <w:uiPriority w:val="99"/>
    <w:rPr>
      <w:i/>
      <w:color w:val="595959" w:themeColor="text1" w:themeTint="A6"/>
      <w:sz w:val="16"/>
      <w:szCs w:val="20"/>
      <w:lang w:eastAsia="zh-CN"/>
    </w:rPr>
  </w:style>
  <w:style w:type="character" w:customStyle="1" w:styleId="af5">
    <w:name w:val="脚注文本 字符"/>
    <w:basedOn w:val="a2"/>
    <w:link w:val="af4"/>
    <w:uiPriority w:val="99"/>
    <w:rPr>
      <w:i/>
      <w:color w:val="595959" w:themeColor="text1" w:themeTint="A6"/>
      <w:sz w:val="16"/>
    </w:rPr>
  </w:style>
  <w:style w:type="character" w:styleId="af6">
    <w:name w:val="footnote reference"/>
    <w:basedOn w:val="a2"/>
    <w:uiPriority w:val="99"/>
    <w:rPr>
      <w:color w:val="5590CC" w:themeColor="accent1"/>
      <w:sz w:val="20"/>
      <w:vertAlign w:val="superscript"/>
    </w:rPr>
  </w:style>
  <w:style w:type="paragraph" w:styleId="af7">
    <w:name w:val="No Spacing"/>
    <w:uiPriority w:val="1"/>
    <w:qFormat/>
    <w:pPr>
      <w:spacing w:after="0" w:line="240" w:lineRule="auto"/>
    </w:pPr>
    <w:rPr>
      <w:color w:val="000000" w:themeColor="text1"/>
    </w:rPr>
  </w:style>
  <w:style w:type="character" w:customStyle="1" w:styleId="40">
    <w:name w:val="标题 4 字符"/>
    <w:basedOn w:val="a2"/>
    <w:link w:val="4"/>
    <w:uiPriority w:val="1"/>
    <w:semiHidden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a1"/>
    <w:qFormat/>
    <w:pPr>
      <w:spacing w:after="40" w:line="276" w:lineRule="auto"/>
    </w:pPr>
    <w:rPr>
      <w:color w:val="000000" w:themeColor="text1"/>
      <w:szCs w:val="20"/>
      <w:lang w:eastAsia="zh-CN"/>
    </w:rPr>
  </w:style>
  <w:style w:type="character" w:customStyle="1" w:styleId="FormHeadingChar">
    <w:name w:val="Form Heading Char"/>
    <w:basedOn w:val="a2"/>
    <w:link w:val="FormHeading"/>
    <w:rPr>
      <w:b/>
      <w:color w:val="7F7F7F" w:themeColor="text1" w:themeTint="80"/>
    </w:rPr>
  </w:style>
  <w:style w:type="paragraph" w:customStyle="1" w:styleId="FormHeading">
    <w:name w:val="Form Heading"/>
    <w:basedOn w:val="a1"/>
    <w:link w:val="FormHeadingChar"/>
    <w:qFormat/>
    <w:pPr>
      <w:spacing w:before="480" w:after="120" w:line="276" w:lineRule="auto"/>
    </w:pPr>
    <w:rPr>
      <w:b/>
      <w:color w:val="7F7F7F" w:themeColor="text1" w:themeTint="80"/>
      <w:szCs w:val="20"/>
      <w:lang w:eastAsia="zh-CN"/>
    </w:rPr>
  </w:style>
  <w:style w:type="paragraph" w:styleId="21">
    <w:name w:val="Body Text 2"/>
    <w:basedOn w:val="a1"/>
    <w:link w:val="22"/>
    <w:uiPriority w:val="99"/>
    <w:unhideWhenUsed/>
    <w:rsid w:val="002E5BC7"/>
    <w:pPr>
      <w:spacing w:line="252" w:lineRule="auto"/>
    </w:pPr>
    <w:rPr>
      <w:rFonts w:ascii="Calisto MT" w:eastAsia="宋体" w:hAnsi="Calisto MT" w:cs="Times New Roman"/>
      <w:color w:val="262626"/>
      <w:szCs w:val="24"/>
      <w:lang w:eastAsia="zh-CN"/>
    </w:rPr>
  </w:style>
  <w:style w:type="character" w:customStyle="1" w:styleId="22">
    <w:name w:val="正文文本 2 字符"/>
    <w:basedOn w:val="a2"/>
    <w:link w:val="21"/>
    <w:uiPriority w:val="99"/>
    <w:rsid w:val="002E5BC7"/>
    <w:rPr>
      <w:rFonts w:ascii="Calisto MT" w:eastAsia="宋体" w:hAnsi="Calisto MT" w:cs="Times New Roman"/>
      <w:color w:val="262626"/>
      <w:szCs w:val="24"/>
    </w:rPr>
  </w:style>
  <w:style w:type="paragraph" w:styleId="af8">
    <w:name w:val="List Paragraph"/>
    <w:basedOn w:val="a1"/>
    <w:uiPriority w:val="34"/>
    <w:qFormat/>
    <w:rsid w:val="00957DA1"/>
    <w:pPr>
      <w:widowControl w:val="0"/>
      <w:ind w:firstLineChars="200" w:firstLine="420"/>
      <w:jc w:val="both"/>
    </w:pPr>
    <w:rPr>
      <w:rFonts w:ascii="Calibri" w:eastAsia="宋体" w:hAnsi="Calibri" w:cs="Times New Roman"/>
      <w:kern w:val="2"/>
      <w:sz w:val="21"/>
      <w:lang w:eastAsia="zh-CN"/>
    </w:rPr>
  </w:style>
  <w:style w:type="paragraph" w:customStyle="1" w:styleId="23">
    <w:name w:val="列出段落2"/>
    <w:basedOn w:val="a1"/>
    <w:link w:val="Char"/>
    <w:uiPriority w:val="99"/>
    <w:qFormat/>
    <w:rsid w:val="00317780"/>
    <w:pPr>
      <w:widowControl w:val="0"/>
      <w:spacing w:beforeLines="50" w:line="0" w:lineRule="atLeast"/>
      <w:ind w:firstLineChars="200" w:firstLine="420"/>
      <w:jc w:val="both"/>
    </w:pPr>
    <w:rPr>
      <w:rFonts w:ascii="Calibri" w:eastAsia="微软雅黑 Light" w:hAnsi="Calibri" w:cs="Times New Roman"/>
      <w:kern w:val="2"/>
      <w:sz w:val="24"/>
      <w:lang w:val="x-none" w:eastAsia="x-none"/>
    </w:rPr>
  </w:style>
  <w:style w:type="character" w:customStyle="1" w:styleId="Char">
    <w:name w:val="列出段落 Char"/>
    <w:link w:val="23"/>
    <w:uiPriority w:val="99"/>
    <w:rsid w:val="00317780"/>
    <w:rPr>
      <w:rFonts w:ascii="Calibri" w:eastAsia="微软雅黑 Light" w:hAnsi="Calibri" w:cs="Times New Roman"/>
      <w:kern w:val="2"/>
      <w:sz w:val="24"/>
      <w:szCs w:val="22"/>
      <w:lang w:val="x-none" w:eastAsia="x-none"/>
    </w:rPr>
  </w:style>
  <w:style w:type="paragraph" w:styleId="af9">
    <w:name w:val="Normal (Web)"/>
    <w:basedOn w:val="a1"/>
    <w:uiPriority w:val="99"/>
    <w:semiHidden/>
    <w:unhideWhenUsed/>
    <w:rsid w:val="00F61795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EA666-8A68-4CFC-A6FF-FEFC33CEF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10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毛雨 153-06200-569</dc:creator>
  <cp:keywords/>
  <dc:description/>
  <cp:lastModifiedBy>Administrator</cp:lastModifiedBy>
  <cp:revision>147</cp:revision>
  <cp:lastPrinted>2015-12-09T09:59:00Z</cp:lastPrinted>
  <dcterms:created xsi:type="dcterms:W3CDTF">2015-12-17T03:00:00Z</dcterms:created>
  <dcterms:modified xsi:type="dcterms:W3CDTF">2016-11-24T02:12:00Z</dcterms:modified>
  <cp:category/>
</cp:coreProperties>
</file>