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69" w:rsidRPr="006F475D" w:rsidRDefault="00A6342F" w:rsidP="006F475D">
      <w:pPr>
        <w:spacing w:line="520" w:lineRule="atLeast"/>
        <w:jc w:val="center"/>
        <w:rPr>
          <w:rFonts w:ascii="微软雅黑" w:eastAsia="微软雅黑" w:hAnsi="微软雅黑" w:cs="微软雅黑"/>
          <w:color w:val="0000FF"/>
          <w:sz w:val="44"/>
          <w:szCs w:val="44"/>
        </w:rPr>
      </w:pPr>
      <w:r w:rsidRPr="00A6342F">
        <w:rPr>
          <w:rFonts w:ascii="微软雅黑" w:eastAsia="微软雅黑" w:hAnsi="微软雅黑" w:cs="微软雅黑" w:hint="eastAsia"/>
          <w:color w:val="0000FF"/>
          <w:sz w:val="44"/>
          <w:szCs w:val="44"/>
        </w:rPr>
        <w:t>玩转课堂</w:t>
      </w:r>
      <w:r>
        <w:rPr>
          <w:rFonts w:ascii="微软雅黑" w:eastAsia="微软雅黑" w:hAnsi="微软雅黑" w:cs="微软雅黑" w:hint="eastAsia"/>
          <w:color w:val="0000FF"/>
          <w:sz w:val="44"/>
          <w:szCs w:val="44"/>
        </w:rPr>
        <w:t>--</w:t>
      </w:r>
      <w:r w:rsidRPr="00A6342F">
        <w:rPr>
          <w:rFonts w:ascii="微软雅黑" w:eastAsia="微软雅黑" w:hAnsi="微软雅黑" w:cs="微软雅黑" w:hint="eastAsia"/>
          <w:color w:val="0000FF"/>
          <w:sz w:val="44"/>
          <w:szCs w:val="44"/>
        </w:rPr>
        <w:t>STT企业培训</w:t>
      </w:r>
      <w:proofErr w:type="gramStart"/>
      <w:r w:rsidRPr="00A6342F">
        <w:rPr>
          <w:rFonts w:ascii="微软雅黑" w:eastAsia="微软雅黑" w:hAnsi="微软雅黑" w:cs="微软雅黑" w:hint="eastAsia"/>
          <w:color w:val="0000FF"/>
          <w:sz w:val="44"/>
          <w:szCs w:val="44"/>
        </w:rPr>
        <w:t>师快速</w:t>
      </w:r>
      <w:proofErr w:type="gramEnd"/>
      <w:r w:rsidRPr="00A6342F">
        <w:rPr>
          <w:rFonts w:ascii="微软雅黑" w:eastAsia="微软雅黑" w:hAnsi="微软雅黑" w:cs="微软雅黑" w:hint="eastAsia"/>
          <w:color w:val="0000FF"/>
          <w:sz w:val="44"/>
          <w:szCs w:val="44"/>
        </w:rPr>
        <w:t>提升</w:t>
      </w:r>
    </w:p>
    <w:p w:rsidR="00AB0D69" w:rsidRDefault="006F475D" w:rsidP="006F475D">
      <w:pPr>
        <w:spacing w:line="520" w:lineRule="atLeast"/>
        <w:jc w:val="center"/>
        <w:rPr>
          <w:rFonts w:ascii="宋体" w:hAnsi="宋体" w:cs="宋体"/>
          <w:b/>
          <w:bCs/>
          <w:color w:val="0000FF"/>
          <w:sz w:val="30"/>
          <w:szCs w:val="30"/>
        </w:rPr>
      </w:pPr>
      <w:r w:rsidRPr="006F475D">
        <w:rPr>
          <w:rFonts w:ascii="宋体" w:hAnsi="宋体" w:cs="宋体" w:hint="eastAsia"/>
          <w:b/>
          <w:bCs/>
          <w:color w:val="0000FF"/>
          <w:sz w:val="30"/>
          <w:szCs w:val="30"/>
        </w:rPr>
        <w:t>授课老师：</w:t>
      </w:r>
      <w:r w:rsidR="00A6342F" w:rsidRPr="00A6342F">
        <w:rPr>
          <w:rFonts w:ascii="宋体" w:hAnsi="宋体" w:cs="宋体" w:hint="eastAsia"/>
          <w:b/>
          <w:bCs/>
          <w:color w:val="0000FF"/>
          <w:sz w:val="30"/>
          <w:szCs w:val="30"/>
        </w:rPr>
        <w:t>廖衍明</w:t>
      </w:r>
    </w:p>
    <w:p w:rsidR="00AB0D69" w:rsidRDefault="0093369F" w:rsidP="006F475D">
      <w:pPr>
        <w:autoSpaceDN w:val="0"/>
        <w:spacing w:line="52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主办单位：</w:t>
      </w:r>
      <w:r>
        <w:rPr>
          <w:rFonts w:ascii="宋体" w:hAnsi="宋体" w:cs="宋体" w:hint="eastAsia"/>
          <w:bCs/>
          <w:szCs w:val="21"/>
        </w:rPr>
        <w:t>广州旭智企业咨询管理有限公司（众益学）</w:t>
      </w:r>
    </w:p>
    <w:p w:rsidR="00A915FA" w:rsidRPr="006D5493" w:rsidRDefault="006F475D" w:rsidP="00A915FA">
      <w:pPr>
        <w:spacing w:line="520" w:lineRule="atLeast"/>
        <w:jc w:val="left"/>
        <w:rPr>
          <w:rFonts w:ascii="宋体" w:hAnsi="宋体" w:cs="宋体"/>
          <w:szCs w:val="21"/>
        </w:rPr>
      </w:pPr>
      <w:r w:rsidRPr="006D5493">
        <w:rPr>
          <w:rFonts w:ascii="宋体" w:hAnsi="宋体" w:cs="宋体" w:hint="eastAsia"/>
          <w:b/>
          <w:szCs w:val="21"/>
        </w:rPr>
        <w:t>时间地点：</w:t>
      </w:r>
      <w:r w:rsidR="00E55160" w:rsidRPr="006D5493">
        <w:rPr>
          <w:rFonts w:ascii="宋体" w:hAnsi="宋体" w:cs="宋体" w:hint="eastAsia"/>
          <w:szCs w:val="21"/>
        </w:rPr>
        <w:t>2017年</w:t>
      </w:r>
      <w:r w:rsidR="00A6342F" w:rsidRPr="00A6342F">
        <w:rPr>
          <w:rFonts w:ascii="宋体" w:hAnsi="宋体" w:cs="宋体" w:hint="eastAsia"/>
          <w:szCs w:val="21"/>
        </w:rPr>
        <w:t>07月21-22日 西安</w:t>
      </w:r>
      <w:bookmarkStart w:id="0" w:name="_GoBack"/>
      <w:bookmarkEnd w:id="0"/>
    </w:p>
    <w:p w:rsidR="009A16F5" w:rsidRDefault="00A915FA" w:rsidP="009A16F5">
      <w:pPr>
        <w:spacing w:line="520" w:lineRule="atLeast"/>
        <w:jc w:val="left"/>
        <w:rPr>
          <w:rFonts w:ascii="宋体" w:hAnsi="宋体" w:cs="宋体"/>
          <w:szCs w:val="21"/>
        </w:rPr>
      </w:pPr>
      <w:r w:rsidRPr="006D5493">
        <w:rPr>
          <w:rFonts w:ascii="宋体" w:hAnsi="宋体" w:cs="宋体" w:hint="eastAsia"/>
          <w:b/>
          <w:szCs w:val="21"/>
        </w:rPr>
        <w:t>学习费用：</w:t>
      </w:r>
      <w:r w:rsidR="00A6342F" w:rsidRPr="00A6342F">
        <w:rPr>
          <w:rFonts w:ascii="宋体" w:hAnsi="宋体" w:cs="宋体" w:hint="eastAsia"/>
          <w:szCs w:val="21"/>
        </w:rPr>
        <w:t>4200元/人（含授课费、资料费、茶点、会务费、午餐费等）</w:t>
      </w:r>
    </w:p>
    <w:p w:rsidR="006D5493" w:rsidRPr="006D5493" w:rsidRDefault="006D5493" w:rsidP="009A16F5">
      <w:pPr>
        <w:spacing w:line="520" w:lineRule="atLeast"/>
        <w:jc w:val="left"/>
        <w:rPr>
          <w:rFonts w:ascii="宋体" w:hAnsi="宋体" w:cs="宋体"/>
          <w:szCs w:val="21"/>
        </w:rPr>
      </w:pPr>
      <w:r w:rsidRPr="006D5493">
        <w:rPr>
          <w:rFonts w:ascii="宋体" w:hAnsi="宋体" w:cs="宋体" w:hint="eastAsia"/>
          <w:b/>
          <w:szCs w:val="21"/>
        </w:rPr>
        <w:t>培训对象：</w:t>
      </w:r>
      <w:r w:rsidR="00A6342F" w:rsidRPr="00A6342F">
        <w:rPr>
          <w:rFonts w:ascii="宋体" w:hAnsi="宋体" w:cs="宋体" w:hint="eastAsia"/>
          <w:szCs w:val="21"/>
        </w:rPr>
        <w:t>企业专/兼职培训师、中高层管理者、部门经理、培训管理者和业务/技术骨</w:t>
      </w:r>
      <w:r w:rsidR="00A6342F">
        <w:rPr>
          <w:rFonts w:ascii="宋体" w:hAnsi="宋体" w:cs="宋体" w:hint="eastAsia"/>
          <w:szCs w:val="21"/>
        </w:rPr>
        <w:t>干</w:t>
      </w:r>
    </w:p>
    <w:p w:rsidR="006F475D" w:rsidRDefault="006F475D" w:rsidP="006D5493">
      <w:pPr>
        <w:spacing w:line="520" w:lineRule="atLeast"/>
        <w:jc w:val="left"/>
        <w:rPr>
          <w:rFonts w:ascii="宋体" w:hAnsi="宋体" w:cs="宋体"/>
          <w:szCs w:val="21"/>
        </w:rPr>
      </w:pPr>
      <w:r w:rsidRPr="006D5493">
        <w:rPr>
          <w:rFonts w:ascii="宋体" w:hAnsi="宋体" w:cs="宋体" w:hint="eastAsia"/>
          <w:b/>
          <w:szCs w:val="21"/>
        </w:rPr>
        <w:t>报名联系：</w:t>
      </w:r>
      <w:r w:rsidRPr="006F475D">
        <w:rPr>
          <w:rFonts w:ascii="宋体" w:hAnsi="宋体" w:cs="宋体" w:hint="eastAsia"/>
          <w:szCs w:val="21"/>
        </w:rPr>
        <w:t>王迪   13316270479    QQ：494452423    email：494452423@qq.com</w:t>
      </w:r>
    </w:p>
    <w:p w:rsidR="00A915FA" w:rsidRDefault="00A915FA" w:rsidP="009A16F5">
      <w:pPr>
        <w:spacing w:line="400" w:lineRule="atLeast"/>
        <w:jc w:val="left"/>
        <w:rPr>
          <w:rFonts w:ascii="宋体" w:hAnsi="宋体" w:cs="宋体"/>
          <w:szCs w:val="21"/>
        </w:rPr>
      </w:pPr>
    </w:p>
    <w:p w:rsidR="00A915FA" w:rsidRPr="00A915FA" w:rsidRDefault="00A915FA" w:rsidP="00A6342F">
      <w:pPr>
        <w:spacing w:line="400" w:lineRule="atLeast"/>
        <w:jc w:val="left"/>
        <w:rPr>
          <w:rFonts w:ascii="宋体" w:hAnsi="宋体" w:cs="宋体"/>
          <w:b/>
          <w:szCs w:val="21"/>
        </w:rPr>
      </w:pPr>
      <w:r w:rsidRPr="00A915FA">
        <w:rPr>
          <w:rFonts w:ascii="宋体" w:hAnsi="宋体" w:cs="宋体" w:hint="eastAsia"/>
          <w:b/>
          <w:szCs w:val="21"/>
        </w:rPr>
        <w:t>课程背景：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STT是培训</w:t>
      </w:r>
      <w:proofErr w:type="gramStart"/>
      <w:r w:rsidRPr="00A6342F">
        <w:rPr>
          <w:rFonts w:ascii="宋体" w:hAnsi="宋体" w:cs="宋体" w:hint="eastAsia"/>
          <w:szCs w:val="21"/>
        </w:rPr>
        <w:t>师市场</w:t>
      </w:r>
      <w:proofErr w:type="gramEnd"/>
      <w:r w:rsidRPr="00A6342F">
        <w:rPr>
          <w:rFonts w:ascii="宋体" w:hAnsi="宋体" w:cs="宋体" w:hint="eastAsia"/>
          <w:szCs w:val="21"/>
        </w:rPr>
        <w:t>的突破性成果，是我们的研发团队广泛实地考察国内外众多权威品牌课程、TTT/PTT等同类讲师培养课程和优秀培训师授课现场，组织力量进行研发和优化改善，对传统TTT内容与框架进行全面升级改进的最终成果！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大道至简，方法</w:t>
      </w:r>
      <w:proofErr w:type="gramStart"/>
      <w:r w:rsidRPr="00A6342F">
        <w:rPr>
          <w:rFonts w:ascii="宋体" w:hAnsi="宋体" w:cs="宋体" w:hint="eastAsia"/>
          <w:szCs w:val="21"/>
        </w:rPr>
        <w:t>比努力</w:t>
      </w:r>
      <w:proofErr w:type="gramEnd"/>
      <w:r w:rsidRPr="00A6342F">
        <w:rPr>
          <w:rFonts w:ascii="宋体" w:hAnsi="宋体" w:cs="宋体" w:hint="eastAsia"/>
          <w:szCs w:val="21"/>
        </w:rPr>
        <w:t>更重要，一旦找对方向与方法将起到四两拔千斤的作用，STT正是这把揭开培训神秘面纱的利剑，</w:t>
      </w:r>
      <w:proofErr w:type="gramStart"/>
      <w:r w:rsidRPr="00A6342F">
        <w:rPr>
          <w:rFonts w:ascii="宋体" w:hAnsi="宋体" w:cs="宋体" w:hint="eastAsia"/>
          <w:szCs w:val="21"/>
        </w:rPr>
        <w:t>至简却最</w:t>
      </w:r>
      <w:proofErr w:type="gramEnd"/>
      <w:r w:rsidRPr="00A6342F">
        <w:rPr>
          <w:rFonts w:ascii="宋体" w:hAnsi="宋体" w:cs="宋体" w:hint="eastAsia"/>
          <w:szCs w:val="21"/>
        </w:rPr>
        <w:t>有效！！ STT课程讲师将倾情分享我们多年研究与实践成果，带领你披荆斩棘直往培训真谛的殿堂！在这里你将能够：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1、比以往任何时候都更犀利更精准地识别企业培训真实需求；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2、颠覆以往拖泥带水的培训设计思路、快速有效直指培训症结与问题核心；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3、亲身感受商业水准的大纲课件与PPT在你手中</w:t>
      </w:r>
      <w:proofErr w:type="gramStart"/>
      <w:r w:rsidRPr="00A6342F">
        <w:rPr>
          <w:rFonts w:ascii="宋体" w:hAnsi="宋体" w:cs="宋体" w:hint="eastAsia"/>
          <w:szCs w:val="21"/>
        </w:rPr>
        <w:t>一</w:t>
      </w:r>
      <w:proofErr w:type="gramEnd"/>
      <w:r w:rsidRPr="00A6342F">
        <w:rPr>
          <w:rFonts w:ascii="宋体" w:hAnsi="宋体" w:cs="宋体" w:hint="eastAsia"/>
          <w:szCs w:val="21"/>
        </w:rPr>
        <w:t>步步变为现实！！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STT培训师课程历时六年，厚积薄发，充裕的现场演练机会，讲师犀利一针见血的点评，极具挑战的脑力风暴！已得到了国内众多知名企业、上市公司乃至世界500强的广泛验证，客户满意</w:t>
      </w:r>
      <w:proofErr w:type="gramStart"/>
      <w:r w:rsidRPr="00A6342F">
        <w:rPr>
          <w:rFonts w:ascii="宋体" w:hAnsi="宋体" w:cs="宋体" w:hint="eastAsia"/>
          <w:szCs w:val="21"/>
        </w:rPr>
        <w:t>度长期</w:t>
      </w:r>
      <w:proofErr w:type="gramEnd"/>
      <w:r w:rsidRPr="00A6342F">
        <w:rPr>
          <w:rFonts w:ascii="宋体" w:hAnsi="宋体" w:cs="宋体" w:hint="eastAsia"/>
          <w:szCs w:val="21"/>
        </w:rPr>
        <w:t>保持在95%以上，绝大多数企业满意度评价是100%！！STT将让你在这两天内不断突破障碍改变自我，成为能够轻松演讲、</w:t>
      </w:r>
      <w:proofErr w:type="gramStart"/>
      <w:r w:rsidRPr="00A6342F">
        <w:rPr>
          <w:rFonts w:ascii="宋体" w:hAnsi="宋体" w:cs="宋体" w:hint="eastAsia"/>
          <w:szCs w:val="21"/>
        </w:rPr>
        <w:t>控场自如</w:t>
      </w:r>
      <w:proofErr w:type="gramEnd"/>
      <w:r w:rsidRPr="00A6342F">
        <w:rPr>
          <w:rFonts w:ascii="宋体" w:hAnsi="宋体" w:cs="宋体" w:hint="eastAsia"/>
          <w:szCs w:val="21"/>
        </w:rPr>
        <w:t>、有亲和力感染力并能对最终培训效果负责的培训师！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  <w:r w:rsidRPr="00A6342F">
        <w:rPr>
          <w:rFonts w:ascii="宋体" w:hAnsi="宋体" w:cs="宋体"/>
          <w:szCs w:val="21"/>
        </w:rPr>
        <w:t xml:space="preserve"> </w:t>
      </w:r>
    </w:p>
    <w:p w:rsidR="00A6342F" w:rsidRPr="00A6342F" w:rsidRDefault="00A6342F" w:rsidP="00A6342F">
      <w:pPr>
        <w:spacing w:line="400" w:lineRule="atLeast"/>
        <w:jc w:val="left"/>
        <w:rPr>
          <w:rFonts w:ascii="宋体" w:hAnsi="宋体" w:cs="宋体" w:hint="eastAsia"/>
          <w:b/>
          <w:szCs w:val="21"/>
        </w:rPr>
      </w:pPr>
      <w:r w:rsidRPr="00A6342F">
        <w:rPr>
          <w:rFonts w:ascii="宋体" w:hAnsi="宋体" w:cs="宋体" w:hint="eastAsia"/>
          <w:b/>
          <w:szCs w:val="21"/>
        </w:rPr>
        <w:t>课程收益：</w:t>
      </w:r>
    </w:p>
    <w:p w:rsidR="00A6342F" w:rsidRPr="00A6342F" w:rsidRDefault="00A6342F" w:rsidP="00A6342F">
      <w:pPr>
        <w:spacing w:line="400" w:lineRule="atLeast"/>
        <w:ind w:firstLineChars="200" w:firstLine="422"/>
        <w:jc w:val="left"/>
        <w:rPr>
          <w:rFonts w:ascii="宋体" w:hAnsi="宋体" w:cs="宋体" w:hint="eastAsia"/>
          <w:b/>
          <w:szCs w:val="21"/>
        </w:rPr>
      </w:pPr>
      <w:r w:rsidRPr="00A6342F">
        <w:rPr>
          <w:rFonts w:ascii="宋体" w:hAnsi="宋体" w:cs="宋体" w:hint="eastAsia"/>
          <w:b/>
          <w:szCs w:val="21"/>
        </w:rPr>
        <w:t xml:space="preserve">学员收益：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1.轻松掌握培训师必备的现场演绎技巧和</w:t>
      </w:r>
      <w:proofErr w:type="gramStart"/>
      <w:r w:rsidRPr="00A6342F">
        <w:rPr>
          <w:rFonts w:ascii="宋体" w:hAnsi="宋体" w:cs="宋体" w:hint="eastAsia"/>
          <w:szCs w:val="21"/>
        </w:rPr>
        <w:t>控场</w:t>
      </w:r>
      <w:proofErr w:type="gramEnd"/>
      <w:r w:rsidRPr="00A6342F">
        <w:rPr>
          <w:rFonts w:ascii="宋体" w:hAnsi="宋体" w:cs="宋体" w:hint="eastAsia"/>
          <w:szCs w:val="21"/>
        </w:rPr>
        <w:t xml:space="preserve">能力；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2.能够独力完成商业水准课程大纲、课件与PPT的开发；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3.开发的课程能与企业情况紧密结合，并能得到参加学员和领导的支持；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4.将内容设计与演绎得更加实效生动，有效牵动每位参加学员的心弦；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5.摆脱PPT与稿件的束缚，脱稿后仍能声情并茂进行讲授；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6.不用再担心培训过程，原来培训效果可预见也有能力设计；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7.借助自己的培训技能获得职业生涯的高速成长。 </w:t>
      </w:r>
    </w:p>
    <w:p w:rsidR="00A6342F" w:rsidRPr="00A6342F" w:rsidRDefault="00A6342F" w:rsidP="00A6342F">
      <w:pPr>
        <w:spacing w:line="400" w:lineRule="atLeast"/>
        <w:ind w:firstLineChars="200" w:firstLine="422"/>
        <w:jc w:val="left"/>
        <w:rPr>
          <w:rFonts w:ascii="宋体" w:hAnsi="宋体" w:cs="宋体" w:hint="eastAsia"/>
          <w:b/>
          <w:szCs w:val="21"/>
        </w:rPr>
      </w:pPr>
      <w:r w:rsidRPr="00A6342F">
        <w:rPr>
          <w:rFonts w:ascii="宋体" w:hAnsi="宋体" w:cs="宋体" w:hint="eastAsia"/>
          <w:b/>
          <w:szCs w:val="21"/>
        </w:rPr>
        <w:t>企业收益：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lastRenderedPageBreak/>
        <w:t xml:space="preserve">1.全方位提升企业内部培训师队伍整体水平与实战能力；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2.在短时间内快速形成企业独有的课程库和素材库；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3.规范完善企业培训管理体系，有效留住经验和优秀人才；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4.培训内容不再停留于表面与形式，直指问题核心与提升工作绩效；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 xml:space="preserve">5.有效缩短员工成长周期，快速复制企业精英提升效益； 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6.建立全员参与支持的学习型氛围和企业文化，打造长青树企业。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  <w:r w:rsidRPr="00A6342F">
        <w:rPr>
          <w:rFonts w:ascii="宋体" w:hAnsi="宋体" w:cs="宋体"/>
          <w:szCs w:val="21"/>
        </w:rPr>
        <w:t xml:space="preserve"> </w:t>
      </w:r>
    </w:p>
    <w:p w:rsidR="00A6342F" w:rsidRPr="00A6342F" w:rsidRDefault="00A6342F" w:rsidP="00A6342F">
      <w:pPr>
        <w:spacing w:line="400" w:lineRule="atLeast"/>
        <w:jc w:val="left"/>
        <w:rPr>
          <w:rFonts w:ascii="宋体" w:hAnsi="宋体" w:cs="宋体" w:hint="eastAsia"/>
          <w:b/>
          <w:szCs w:val="21"/>
        </w:rPr>
      </w:pPr>
      <w:r w:rsidRPr="00A6342F">
        <w:rPr>
          <w:rFonts w:ascii="宋体" w:hAnsi="宋体" w:cs="宋体" w:hint="eastAsia"/>
          <w:b/>
          <w:szCs w:val="21"/>
        </w:rPr>
        <w:t>课程大纲：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一、台风基础——立刻从对讲台束手无策到中</w:t>
      </w:r>
      <w:proofErr w:type="gramStart"/>
      <w:r w:rsidRPr="00A6342F">
        <w:rPr>
          <w:rFonts w:ascii="宋体" w:hAnsi="宋体" w:cs="宋体" w:hint="eastAsia"/>
          <w:szCs w:val="21"/>
        </w:rPr>
        <w:t>规</w:t>
      </w:r>
      <w:proofErr w:type="gramEnd"/>
      <w:r w:rsidRPr="00A6342F">
        <w:rPr>
          <w:rFonts w:ascii="宋体" w:hAnsi="宋体" w:cs="宋体" w:hint="eastAsia"/>
          <w:szCs w:val="21"/>
        </w:rPr>
        <w:t>中矩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1.突破传统思维：培训师是可以2小时练成的！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2.STT专业视频欣赏：优秀的培训师有哪些特质？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3.如何立刻走出讲台的恐惧紧张阴影？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4.如何快速提升培训师的亲和力和权威感？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5.如何用最简单的方法保证培训师姿态端庄大方？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6.现场惊叹体验：企业</w:t>
      </w:r>
      <w:proofErr w:type="gramStart"/>
      <w:r w:rsidRPr="00A6342F">
        <w:rPr>
          <w:rFonts w:ascii="宋体" w:hAnsi="宋体" w:cs="宋体" w:hint="eastAsia"/>
          <w:szCs w:val="21"/>
        </w:rPr>
        <w:t>内训师套</w:t>
      </w:r>
      <w:proofErr w:type="gramEnd"/>
      <w:r w:rsidRPr="00A6342F">
        <w:rPr>
          <w:rFonts w:ascii="宋体" w:hAnsi="宋体" w:cs="宋体" w:hint="eastAsia"/>
          <w:szCs w:val="21"/>
        </w:rPr>
        <w:t>模子快速复制！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7.STT版权工具：《培训师五行训练法》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二、培训选题——从散弹到狙击，改善培训主题的精准度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1.培训目的之一：以问题为导向，解决企业实际需求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2.STT专业案例分析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案例</w:t>
      </w:r>
      <w:proofErr w:type="gramStart"/>
      <w:r w:rsidRPr="00A6342F">
        <w:rPr>
          <w:rFonts w:ascii="宋体" w:hAnsi="宋体" w:cs="宋体" w:hint="eastAsia"/>
          <w:szCs w:val="21"/>
        </w:rPr>
        <w:t>一</w:t>
      </w:r>
      <w:proofErr w:type="gramEnd"/>
      <w:r w:rsidRPr="00A6342F">
        <w:rPr>
          <w:rFonts w:ascii="宋体" w:hAnsi="宋体" w:cs="宋体" w:hint="eastAsia"/>
          <w:szCs w:val="21"/>
        </w:rPr>
        <w:t>：企业究竟存在什么问题？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案例二：认真筛选的客户服务培训为什么没有效果？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3.实战研讨：企业真实培训需求调研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4.如何使培训调研结果更精确、更有针对性？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5.如何把复杂问题简单化，使其能够被快速解决？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6.如何使OJT在岗训练做得更快、更有实效？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7.演练：运用STT问题转换技术对培训需求二次优化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8.STT版权工具：《问题转换技术》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三、</w:t>
      </w:r>
      <w:proofErr w:type="gramStart"/>
      <w:r w:rsidRPr="00A6342F">
        <w:rPr>
          <w:rFonts w:ascii="宋体" w:hAnsi="宋体" w:cs="宋体" w:hint="eastAsia"/>
          <w:szCs w:val="21"/>
        </w:rPr>
        <w:t>控场与</w:t>
      </w:r>
      <w:proofErr w:type="gramEnd"/>
      <w:r w:rsidRPr="00A6342F">
        <w:rPr>
          <w:rFonts w:ascii="宋体" w:hAnsi="宋体" w:cs="宋体" w:hint="eastAsia"/>
          <w:szCs w:val="21"/>
        </w:rPr>
        <w:t>互动——通过职业</w:t>
      </w:r>
      <w:proofErr w:type="gramStart"/>
      <w:r w:rsidRPr="00A6342F">
        <w:rPr>
          <w:rFonts w:ascii="宋体" w:hAnsi="宋体" w:cs="宋体" w:hint="eastAsia"/>
          <w:szCs w:val="21"/>
        </w:rPr>
        <w:t>控场保障</w:t>
      </w:r>
      <w:proofErr w:type="gramEnd"/>
      <w:r w:rsidRPr="00A6342F">
        <w:rPr>
          <w:rFonts w:ascii="宋体" w:hAnsi="宋体" w:cs="宋体" w:hint="eastAsia"/>
          <w:szCs w:val="21"/>
        </w:rPr>
        <w:t>培训效果100%达成！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1.场面气氛热闹，意外处理得好就是有效</w:t>
      </w:r>
      <w:proofErr w:type="gramStart"/>
      <w:r w:rsidRPr="00A6342F">
        <w:rPr>
          <w:rFonts w:ascii="宋体" w:hAnsi="宋体" w:cs="宋体" w:hint="eastAsia"/>
          <w:szCs w:val="21"/>
        </w:rPr>
        <w:t>控场吗</w:t>
      </w:r>
      <w:proofErr w:type="gramEnd"/>
      <w:r w:rsidRPr="00A6342F">
        <w:rPr>
          <w:rFonts w:ascii="宋体" w:hAnsi="宋体" w:cs="宋体" w:hint="eastAsia"/>
          <w:szCs w:val="21"/>
        </w:rPr>
        <w:t>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2.培训师的常见错误：目标偏离、无的放矢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3.培训</w:t>
      </w:r>
      <w:proofErr w:type="gramStart"/>
      <w:r w:rsidRPr="00A6342F">
        <w:rPr>
          <w:rFonts w:ascii="宋体" w:hAnsi="宋体" w:cs="宋体" w:hint="eastAsia"/>
          <w:szCs w:val="21"/>
        </w:rPr>
        <w:t>师至少</w:t>
      </w:r>
      <w:proofErr w:type="gramEnd"/>
      <w:r w:rsidRPr="00A6342F">
        <w:rPr>
          <w:rFonts w:ascii="宋体" w:hAnsi="宋体" w:cs="宋体" w:hint="eastAsia"/>
          <w:szCs w:val="21"/>
        </w:rPr>
        <w:t>需要对培训现场成果负责！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4.学员</w:t>
      </w:r>
      <w:proofErr w:type="gramStart"/>
      <w:r w:rsidRPr="00A6342F">
        <w:rPr>
          <w:rFonts w:ascii="宋体" w:hAnsi="宋体" w:cs="宋体" w:hint="eastAsia"/>
          <w:szCs w:val="21"/>
        </w:rPr>
        <w:t>不</w:t>
      </w:r>
      <w:proofErr w:type="gramEnd"/>
      <w:r w:rsidRPr="00A6342F">
        <w:rPr>
          <w:rFonts w:ascii="宋体" w:hAnsi="宋体" w:cs="宋体" w:hint="eastAsia"/>
          <w:szCs w:val="21"/>
        </w:rPr>
        <w:t>听课怎么处理？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5.实现</w:t>
      </w:r>
      <w:proofErr w:type="gramStart"/>
      <w:r w:rsidRPr="00A6342F">
        <w:rPr>
          <w:rFonts w:ascii="宋体" w:hAnsi="宋体" w:cs="宋体" w:hint="eastAsia"/>
          <w:szCs w:val="21"/>
        </w:rPr>
        <w:t>真正控场的</w:t>
      </w:r>
      <w:proofErr w:type="gramEnd"/>
      <w:r w:rsidRPr="00A6342F">
        <w:rPr>
          <w:rFonts w:ascii="宋体" w:hAnsi="宋体" w:cs="宋体" w:hint="eastAsia"/>
          <w:szCs w:val="21"/>
        </w:rPr>
        <w:t>两项核心技术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STT关键词教学法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lastRenderedPageBreak/>
        <w:t>通向</w:t>
      </w:r>
      <w:proofErr w:type="gramStart"/>
      <w:r w:rsidRPr="00A6342F">
        <w:rPr>
          <w:rFonts w:ascii="宋体" w:hAnsi="宋体" w:cs="宋体" w:hint="eastAsia"/>
          <w:szCs w:val="21"/>
        </w:rPr>
        <w:t>职业控场的</w:t>
      </w:r>
      <w:proofErr w:type="gramEnd"/>
      <w:r w:rsidRPr="00A6342F">
        <w:rPr>
          <w:rFonts w:ascii="宋体" w:hAnsi="宋体" w:cs="宋体" w:hint="eastAsia"/>
          <w:szCs w:val="21"/>
        </w:rPr>
        <w:t>四个关卡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6.培训效果现场PK：亲身体验</w:t>
      </w:r>
      <w:proofErr w:type="gramStart"/>
      <w:r w:rsidRPr="00A6342F">
        <w:rPr>
          <w:rFonts w:ascii="宋体" w:hAnsi="宋体" w:cs="宋体" w:hint="eastAsia"/>
          <w:szCs w:val="21"/>
        </w:rPr>
        <w:t>职业控场与业余控场的</w:t>
      </w:r>
      <w:proofErr w:type="gramEnd"/>
      <w:r w:rsidRPr="00A6342F">
        <w:rPr>
          <w:rFonts w:ascii="宋体" w:hAnsi="宋体" w:cs="宋体" w:hint="eastAsia"/>
          <w:szCs w:val="21"/>
        </w:rPr>
        <w:t>区别！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四、呈现进阶——立刻从呆板生硬到生动演绎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1.影响培训效果的误区：“把说话当演讲，把讲述当演绎”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2.STT专业视频欣赏：铁板与牛扒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3.案例演绎如何轻松做到声情并茂？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4.如何加强自己在课程现场的互动能力？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5.如何将简单的案例拔高一个层次，引出深刻道理？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6.感受性训练在提升课程互动性方面的卓越功效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7.现场演练：引爆演绎天分，从呆板到生动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8.STT版权工具：《培训师卓越演绎五原则六步骤》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五、</w:t>
      </w:r>
      <w:proofErr w:type="gramStart"/>
      <w:r w:rsidRPr="00A6342F">
        <w:rPr>
          <w:rFonts w:ascii="宋体" w:hAnsi="宋体" w:cs="宋体" w:hint="eastAsia"/>
          <w:szCs w:val="21"/>
        </w:rPr>
        <w:t>研</w:t>
      </w:r>
      <w:proofErr w:type="gramEnd"/>
      <w:r w:rsidRPr="00A6342F">
        <w:rPr>
          <w:rFonts w:ascii="宋体" w:hAnsi="宋体" w:cs="宋体" w:hint="eastAsia"/>
          <w:szCs w:val="21"/>
        </w:rPr>
        <w:t>讲分离——标准化版权课件的快速开发与讲授流程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1.培训课程研发的三个基本信息：培训对象、培训目标、培训内容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2.如何选择合适的培训对象，避免培训资源浪费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3.常见培训目标分析：如何正确设置培训目标？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4.与培训目标对应的检验手段如何设计？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5.培训课程开发中的常见问题：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培训师都是兼职很忙，课程</w:t>
      </w:r>
      <w:proofErr w:type="gramStart"/>
      <w:r w:rsidRPr="00A6342F">
        <w:rPr>
          <w:rFonts w:ascii="宋体" w:hAnsi="宋体" w:cs="宋体" w:hint="eastAsia"/>
          <w:szCs w:val="21"/>
        </w:rPr>
        <w:t>研发太</w:t>
      </w:r>
      <w:proofErr w:type="gramEnd"/>
      <w:r w:rsidRPr="00A6342F">
        <w:rPr>
          <w:rFonts w:ascii="宋体" w:hAnsi="宋体" w:cs="宋体" w:hint="eastAsia"/>
          <w:szCs w:val="21"/>
        </w:rPr>
        <w:t>占时间怎么办？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换个人课件就没法讲，怎么办？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临时性的培训任务，没有时间做课件，但又要保证效果，怎么办？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6.如何对内部培训课件进行版权化管理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7.STT标准化课件的基本结构和讲授流程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8.STT版权工具：《课程四步成型技术》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六、课件设计——商业</w:t>
      </w:r>
      <w:proofErr w:type="gramStart"/>
      <w:r w:rsidRPr="00A6342F">
        <w:rPr>
          <w:rFonts w:ascii="宋体" w:hAnsi="宋体" w:cs="宋体" w:hint="eastAsia"/>
          <w:szCs w:val="21"/>
        </w:rPr>
        <w:t>版权级</w:t>
      </w:r>
      <w:proofErr w:type="gramEnd"/>
      <w:r w:rsidRPr="00A6342F">
        <w:rPr>
          <w:rFonts w:ascii="宋体" w:hAnsi="宋体" w:cs="宋体" w:hint="eastAsia"/>
          <w:szCs w:val="21"/>
        </w:rPr>
        <w:t>课件PPT设计训练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1.STT专业案例赏析：国际级PPT课件展示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2.对主题、对象进行分析，轻松选择PPT的主色调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3.运用色环为主色调配色，使你的PPT更美观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342F">
        <w:rPr>
          <w:rFonts w:ascii="宋体" w:hAnsi="宋体" w:cs="宋体" w:hint="eastAsia"/>
          <w:szCs w:val="21"/>
        </w:rPr>
        <w:t>4.PPT版式的设计与选择</w:t>
      </w:r>
    </w:p>
    <w:p w:rsidR="00E55160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  <w:r w:rsidRPr="00A6342F">
        <w:rPr>
          <w:rFonts w:ascii="宋体" w:hAnsi="宋体" w:cs="宋体" w:hint="eastAsia"/>
          <w:szCs w:val="21"/>
        </w:rPr>
        <w:t>5.STT版权工具：《快速制作商业级别PPT的“一二三”》</w:t>
      </w:r>
    </w:p>
    <w:p w:rsidR="00785AAA" w:rsidRDefault="00785AAA" w:rsidP="00A6342F">
      <w:pPr>
        <w:spacing w:line="400" w:lineRule="atLeast"/>
        <w:ind w:firstLineChars="200" w:firstLine="420"/>
        <w:jc w:val="left"/>
        <w:rPr>
          <w:rFonts w:ascii="宋体" w:hAnsi="宋体" w:cs="宋体"/>
          <w:szCs w:val="21"/>
        </w:rPr>
      </w:pPr>
    </w:p>
    <w:p w:rsidR="00A6342F" w:rsidRPr="00A6342F" w:rsidRDefault="006F475D" w:rsidP="00A6342F">
      <w:pPr>
        <w:spacing w:line="400" w:lineRule="atLeast"/>
        <w:jc w:val="left"/>
        <w:rPr>
          <w:rFonts w:ascii="宋体" w:hAnsi="宋体" w:cs="宋体" w:hint="eastAsia"/>
          <w:b/>
          <w:bCs/>
          <w:color w:val="0000FF"/>
          <w:sz w:val="28"/>
          <w:szCs w:val="24"/>
        </w:rPr>
      </w:pPr>
      <w:r w:rsidRPr="00343B77">
        <w:rPr>
          <w:rFonts w:ascii="宋体" w:hAnsi="宋体" w:cs="宋体" w:hint="eastAsia"/>
          <w:b/>
          <w:bCs/>
          <w:color w:val="0000FF"/>
          <w:sz w:val="28"/>
          <w:szCs w:val="24"/>
        </w:rPr>
        <w:t>讲师介绍：</w:t>
      </w:r>
      <w:r w:rsidR="00A6342F" w:rsidRPr="00A6342F">
        <w:rPr>
          <w:rFonts w:ascii="宋体" w:hAnsi="宋体" w:cs="宋体" w:hint="eastAsia"/>
          <w:b/>
          <w:bCs/>
          <w:color w:val="0000FF"/>
          <w:sz w:val="28"/>
          <w:szCs w:val="24"/>
        </w:rPr>
        <w:t>廖衍明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中高层管理者与培训</w:t>
      </w:r>
      <w:proofErr w:type="gramStart"/>
      <w:r w:rsidRPr="00A6342F">
        <w:rPr>
          <w:rFonts w:ascii="宋体" w:hAnsi="宋体" w:cs="宋体" w:hint="eastAsia"/>
        </w:rPr>
        <w:t>师培养</w:t>
      </w:r>
      <w:proofErr w:type="gramEnd"/>
      <w:r w:rsidRPr="00A6342F">
        <w:rPr>
          <w:rFonts w:ascii="宋体" w:hAnsi="宋体" w:cs="宋体" w:hint="eastAsia"/>
        </w:rPr>
        <w:t>权威专家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美国培训与发展协会(ASTD)高级会员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lastRenderedPageBreak/>
        <w:t>STT专业问题解决技术创始人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亚组委特聘专家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首届“我是好讲师”专家评委与全国导师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《哈佛商业评论》华南俱乐部特聘顾问蓝海战略特邀学者与中国合作伙伴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香港理工大学、清华大学、中山大学客座讲师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</w:rPr>
      </w:pPr>
    </w:p>
    <w:p w:rsidR="00A6342F" w:rsidRPr="00A6342F" w:rsidRDefault="00A6342F" w:rsidP="00A6342F">
      <w:pPr>
        <w:spacing w:line="400" w:lineRule="atLeast"/>
        <w:jc w:val="left"/>
        <w:rPr>
          <w:rFonts w:ascii="宋体" w:hAnsi="宋体" w:cs="宋体" w:hint="eastAsia"/>
          <w:b/>
        </w:rPr>
      </w:pPr>
      <w:r w:rsidRPr="00A6342F">
        <w:rPr>
          <w:rFonts w:ascii="宋体" w:hAnsi="宋体" w:cs="宋体" w:hint="eastAsia"/>
          <w:b/>
        </w:rPr>
        <w:t>工作经验：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廖老师拥有广阔的视野和丰富的企业从业背景，曾在浩瀚资讯（香港专业媒体发行集团）、美国UDS集团（北美最大的零售支付结算及CRM系统供应商）、羊城通（国内最大的交通支付系统供应商）、知名外资与中资管理咨询公司等企业</w:t>
      </w:r>
      <w:proofErr w:type="gramStart"/>
      <w:r w:rsidRPr="00A6342F">
        <w:rPr>
          <w:rFonts w:ascii="宋体" w:hAnsi="宋体" w:cs="宋体" w:hint="eastAsia"/>
        </w:rPr>
        <w:t>任产品</w:t>
      </w:r>
      <w:proofErr w:type="gramEnd"/>
      <w:r w:rsidRPr="00A6342F">
        <w:rPr>
          <w:rFonts w:ascii="宋体" w:hAnsi="宋体" w:cs="宋体" w:hint="eastAsia"/>
        </w:rPr>
        <w:t>经理、市场经理、IT总监、战略规划负责人、课程研发总监、销售副总、总经理、院长等职务。15年专注于企业培训师、商业讲师、中高层管理干部等核心人才培养工作，主攻传统制造业向销售型企业转型的应用领域研究和咨询项目。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廖老师擅长针对现场个案及日常工作实务进行分析与指导，运用多种培训方法，快速调动学员的参与性和积极性，培训现场满意度98%以上。他所提供的管理方法、理念源于传统，稳扎稳打，风险极小，落地性强，直指企业核心问题，能够快速帮助企业实现价值的增长，企业最高负责人对廖老师的介入与协助均赞美有嘉。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</w:rPr>
      </w:pPr>
    </w:p>
    <w:p w:rsidR="00A6342F" w:rsidRPr="00A6342F" w:rsidRDefault="00A6342F" w:rsidP="00A6342F">
      <w:pPr>
        <w:spacing w:line="400" w:lineRule="atLeast"/>
        <w:jc w:val="left"/>
        <w:rPr>
          <w:rFonts w:ascii="宋体" w:hAnsi="宋体" w:cs="宋体" w:hint="eastAsia"/>
          <w:b/>
        </w:rPr>
      </w:pPr>
      <w:r w:rsidRPr="00A6342F">
        <w:rPr>
          <w:rFonts w:ascii="宋体" w:hAnsi="宋体" w:cs="宋体" w:hint="eastAsia"/>
          <w:b/>
        </w:rPr>
        <w:t>授课风格：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廖老师的课程特别强调知行合一，实战性强，他在课程现场散发的个人魅力和影响力深深</w:t>
      </w:r>
      <w:proofErr w:type="gramStart"/>
      <w:r w:rsidRPr="00A6342F">
        <w:rPr>
          <w:rFonts w:ascii="宋体" w:hAnsi="宋体" w:cs="宋体" w:hint="eastAsia"/>
        </w:rPr>
        <w:t>感染着</w:t>
      </w:r>
      <w:proofErr w:type="gramEnd"/>
      <w:r w:rsidRPr="00A6342F">
        <w:rPr>
          <w:rFonts w:ascii="宋体" w:hAnsi="宋体" w:cs="宋体" w:hint="eastAsia"/>
        </w:rPr>
        <w:t>每个人：授课思路严谨、脉络清晰、理论功底深厚、观点一针见血，讲授幽默风趣，能根据学员状况在不同的授课风格之间自由跳动，现场气氛特别活跃。特别善于将深奥的理论浅显化，常让学员有醍醐灌顶和豁然开朗的感觉。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</w:rPr>
      </w:pPr>
    </w:p>
    <w:p w:rsidR="00A6342F" w:rsidRPr="00A6342F" w:rsidRDefault="00A6342F" w:rsidP="00A6342F">
      <w:pPr>
        <w:spacing w:line="400" w:lineRule="atLeast"/>
        <w:jc w:val="left"/>
        <w:rPr>
          <w:rFonts w:ascii="宋体" w:hAnsi="宋体" w:cs="宋体" w:hint="eastAsia"/>
          <w:b/>
        </w:rPr>
      </w:pPr>
      <w:r w:rsidRPr="00A6342F">
        <w:rPr>
          <w:rFonts w:ascii="宋体" w:hAnsi="宋体" w:cs="宋体" w:hint="eastAsia"/>
          <w:b/>
        </w:rPr>
        <w:t>主讲课程：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中高层管理人才培养类：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1.《沟通式管理—中高层管理者快速成长的六项精进》（版权课程）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2.《决胜高层—企业核心团队价值观熔炼》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培训管理人才培养类：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1.《STT企业培训师培训（TTT实战加强版）》（版权课程）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2.《商业讲师孵化器（针对企业大学高端需求和职业讲师定制）》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3.《玩转课堂—新生代超体验培训师培训（版权课程，针对90后定制）》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4.《精品课程的开发与设计》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5.《第六项修炼—培训项目的设计、实施与评估》（版权课程）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6.《培训经理必修课：企业培训体系建设与落地实施》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7.《培训经理必修课：柯氏四级评估的正确解读与应用》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8.《正确学习—企业全员学习的第一堂课》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销售管理人才培养类：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1.《销量II—销售团队的建设与销售流程优化》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lastRenderedPageBreak/>
        <w:t>2.《销量II—实现持续营销的双赢谈判技巧》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3.《销量II—工业品销售技能提升》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</w:rPr>
      </w:pPr>
    </w:p>
    <w:p w:rsidR="00A6342F" w:rsidRPr="00A6342F" w:rsidRDefault="00A6342F" w:rsidP="00A6342F">
      <w:pPr>
        <w:spacing w:line="400" w:lineRule="atLeast"/>
        <w:jc w:val="left"/>
        <w:rPr>
          <w:rFonts w:ascii="宋体" w:hAnsi="宋体" w:cs="宋体" w:hint="eastAsia"/>
          <w:b/>
        </w:rPr>
      </w:pPr>
      <w:r w:rsidRPr="00A6342F">
        <w:rPr>
          <w:rFonts w:ascii="宋体" w:hAnsi="宋体" w:cs="宋体" w:hint="eastAsia"/>
          <w:b/>
        </w:rPr>
        <w:t>服务客户：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电子通讯：中国电信、中国网通、中国联通、</w:t>
      </w:r>
      <w:proofErr w:type="spellStart"/>
      <w:r w:rsidRPr="00A6342F">
        <w:rPr>
          <w:rFonts w:ascii="宋体" w:hAnsi="宋体" w:cs="宋体" w:hint="eastAsia"/>
        </w:rPr>
        <w:t>oppo</w:t>
      </w:r>
      <w:proofErr w:type="spellEnd"/>
      <w:r w:rsidRPr="00A6342F">
        <w:rPr>
          <w:rFonts w:ascii="宋体" w:hAnsi="宋体" w:cs="宋体" w:hint="eastAsia"/>
        </w:rPr>
        <w:t>手机、飞利浦、</w:t>
      </w:r>
      <w:proofErr w:type="gramStart"/>
      <w:r w:rsidRPr="00A6342F">
        <w:rPr>
          <w:rFonts w:ascii="宋体" w:hAnsi="宋体" w:cs="宋体" w:hint="eastAsia"/>
        </w:rPr>
        <w:t>中通服公司</w:t>
      </w:r>
      <w:proofErr w:type="gramEnd"/>
      <w:r w:rsidRPr="00A6342F">
        <w:rPr>
          <w:rFonts w:ascii="宋体" w:hAnsi="宋体" w:cs="宋体" w:hint="eastAsia"/>
        </w:rPr>
        <w:t>、欧新手机、惠阳联想电子工业有限公司、歌尔声学股份有限公司、广州雅耀电器有限公司、北大方正集团有限公司、步步高电子、TCL公司、美的集团、山东超越数控电子有限公司、中国网通、中国联通、中国移动、好太太集团、东芝电子、宝洁公司、</w:t>
      </w:r>
      <w:proofErr w:type="gramStart"/>
      <w:r w:rsidRPr="00A6342F">
        <w:rPr>
          <w:rFonts w:ascii="宋体" w:hAnsi="宋体" w:cs="宋体" w:hint="eastAsia"/>
        </w:rPr>
        <w:t>榄</w:t>
      </w:r>
      <w:proofErr w:type="gramEnd"/>
      <w:r w:rsidRPr="00A6342F">
        <w:rPr>
          <w:rFonts w:ascii="宋体" w:hAnsi="宋体" w:cs="宋体" w:hint="eastAsia"/>
        </w:rPr>
        <w:t>菊集团、TCL显示科技（惠州）有限公司、柯尼卡美能达商用科技（无锡）有限公司、北京紫光华</w:t>
      </w:r>
      <w:proofErr w:type="gramStart"/>
      <w:r w:rsidRPr="00A6342F">
        <w:rPr>
          <w:rFonts w:ascii="宋体" w:hAnsi="宋体" w:cs="宋体" w:hint="eastAsia"/>
        </w:rPr>
        <w:t>宇软件</w:t>
      </w:r>
      <w:proofErr w:type="gramEnd"/>
      <w:r w:rsidRPr="00A6342F">
        <w:rPr>
          <w:rFonts w:ascii="宋体" w:hAnsi="宋体" w:cs="宋体" w:hint="eastAsia"/>
        </w:rPr>
        <w:t>股份有限公司、国美等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制造行业：三一重工、斗山机械、沪东重机有限公司、中航工业北京航空材料研究院，莱州日进机械有限公司等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物流行业：中国邮政、顺风集团、优速快递、联</w:t>
      </w:r>
      <w:proofErr w:type="gramStart"/>
      <w:r w:rsidRPr="00A6342F">
        <w:rPr>
          <w:rFonts w:ascii="宋体" w:hAnsi="宋体" w:cs="宋体" w:hint="eastAsia"/>
        </w:rPr>
        <w:t>昊</w:t>
      </w:r>
      <w:proofErr w:type="gramEnd"/>
      <w:r w:rsidRPr="00A6342F">
        <w:rPr>
          <w:rFonts w:ascii="宋体" w:hAnsi="宋体" w:cs="宋体" w:hint="eastAsia"/>
        </w:rPr>
        <w:t>通快递、</w:t>
      </w:r>
      <w:proofErr w:type="gramStart"/>
      <w:r w:rsidRPr="00A6342F">
        <w:rPr>
          <w:rFonts w:ascii="宋体" w:hAnsi="宋体" w:cs="宋体" w:hint="eastAsia"/>
        </w:rPr>
        <w:t>网丰物流</w:t>
      </w:r>
      <w:proofErr w:type="gramEnd"/>
      <w:r w:rsidRPr="00A6342F">
        <w:rPr>
          <w:rFonts w:ascii="宋体" w:hAnsi="宋体" w:cs="宋体" w:hint="eastAsia"/>
        </w:rPr>
        <w:t>集团等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proofErr w:type="gramStart"/>
      <w:r w:rsidRPr="00A6342F">
        <w:rPr>
          <w:rFonts w:ascii="宋体" w:hAnsi="宋体" w:cs="宋体" w:hint="eastAsia"/>
        </w:rPr>
        <w:t>快消品业</w:t>
      </w:r>
      <w:proofErr w:type="gramEnd"/>
      <w:r w:rsidRPr="00A6342F">
        <w:rPr>
          <w:rFonts w:ascii="宋体" w:hAnsi="宋体" w:cs="宋体" w:hint="eastAsia"/>
        </w:rPr>
        <w:t>：伊利、华润雪花、伊利、中国烟草、中粮新疆屯河股份有限公司、贵州省烟草专卖局(公司)、太平洋恩利集团、绝味集团、立白集团、立</w:t>
      </w:r>
      <w:proofErr w:type="gramStart"/>
      <w:r w:rsidRPr="00A6342F">
        <w:rPr>
          <w:rFonts w:ascii="宋体" w:hAnsi="宋体" w:cs="宋体" w:hint="eastAsia"/>
        </w:rPr>
        <w:t>邦</w:t>
      </w:r>
      <w:proofErr w:type="gramEnd"/>
      <w:r w:rsidRPr="00A6342F">
        <w:rPr>
          <w:rFonts w:ascii="宋体" w:hAnsi="宋体" w:cs="宋体" w:hint="eastAsia"/>
        </w:rPr>
        <w:t>涂料、华润涂料、巴德士涂料、</w:t>
      </w:r>
      <w:proofErr w:type="gramStart"/>
      <w:r w:rsidRPr="00A6342F">
        <w:rPr>
          <w:rFonts w:ascii="宋体" w:hAnsi="宋体" w:cs="宋体" w:hint="eastAsia"/>
        </w:rPr>
        <w:t>虎彩集团</w:t>
      </w:r>
      <w:proofErr w:type="gramEnd"/>
      <w:r w:rsidRPr="00A6342F">
        <w:rPr>
          <w:rFonts w:ascii="宋体" w:hAnsi="宋体" w:cs="宋体" w:hint="eastAsia"/>
        </w:rPr>
        <w:t>有限公司、武汉中粮、湖南富兴集团等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连锁行业：周大福、</w:t>
      </w:r>
      <w:proofErr w:type="gramStart"/>
      <w:r w:rsidRPr="00A6342F">
        <w:rPr>
          <w:rFonts w:ascii="宋体" w:hAnsi="宋体" w:cs="宋体" w:hint="eastAsia"/>
        </w:rPr>
        <w:t>潮宏基</w:t>
      </w:r>
      <w:proofErr w:type="gramEnd"/>
      <w:r w:rsidRPr="00A6342F">
        <w:rPr>
          <w:rFonts w:ascii="宋体" w:hAnsi="宋体" w:cs="宋体" w:hint="eastAsia"/>
        </w:rPr>
        <w:t>、普利司通（惠州）合成橡胶有限公司、华润万家、绝味食品股份有限公司等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美容行业：完美集团、</w:t>
      </w:r>
      <w:proofErr w:type="gramStart"/>
      <w:r w:rsidRPr="00A6342F">
        <w:rPr>
          <w:rFonts w:ascii="宋体" w:hAnsi="宋体" w:cs="宋体" w:hint="eastAsia"/>
        </w:rPr>
        <w:t>流行美</w:t>
      </w:r>
      <w:proofErr w:type="gramEnd"/>
      <w:r w:rsidRPr="00A6342F">
        <w:rPr>
          <w:rFonts w:ascii="宋体" w:hAnsi="宋体" w:cs="宋体" w:hint="eastAsia"/>
        </w:rPr>
        <w:t>连锁、</w:t>
      </w:r>
      <w:proofErr w:type="gramStart"/>
      <w:r w:rsidRPr="00A6342F">
        <w:rPr>
          <w:rFonts w:ascii="宋体" w:hAnsi="宋体" w:cs="宋体" w:hint="eastAsia"/>
        </w:rPr>
        <w:t>仟草坊</w:t>
      </w:r>
      <w:proofErr w:type="gramEnd"/>
      <w:r w:rsidRPr="00A6342F">
        <w:rPr>
          <w:rFonts w:ascii="宋体" w:hAnsi="宋体" w:cs="宋体" w:hint="eastAsia"/>
        </w:rPr>
        <w:t>美容、姿燕莎美蓉、七街健身美容俱乐部等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纺织鞋服：</w:t>
      </w:r>
      <w:proofErr w:type="gramStart"/>
      <w:r w:rsidRPr="00A6342F">
        <w:rPr>
          <w:rFonts w:ascii="宋体" w:hAnsi="宋体" w:cs="宋体" w:hint="eastAsia"/>
        </w:rPr>
        <w:t>晶苑集团</w:t>
      </w:r>
      <w:proofErr w:type="gramEnd"/>
      <w:r w:rsidRPr="00A6342F">
        <w:rPr>
          <w:rFonts w:ascii="宋体" w:hAnsi="宋体" w:cs="宋体" w:hint="eastAsia"/>
        </w:rPr>
        <w:t>、踏步、深圳虎威制衣有限公司广州分公司、雷迪洋服、白马集团、太平鸟服饰、捷路运动、七朵</w:t>
      </w:r>
      <w:proofErr w:type="gramStart"/>
      <w:r w:rsidRPr="00A6342F">
        <w:rPr>
          <w:rFonts w:ascii="宋体" w:hAnsi="宋体" w:cs="宋体" w:hint="eastAsia"/>
        </w:rPr>
        <w:t>云裤业</w:t>
      </w:r>
      <w:proofErr w:type="gramEnd"/>
      <w:r w:rsidRPr="00A6342F">
        <w:rPr>
          <w:rFonts w:ascii="宋体" w:hAnsi="宋体" w:cs="宋体" w:hint="eastAsia"/>
        </w:rPr>
        <w:t>、东莞东兴商标织绣有限公司，浙江雪歌服饰有限公司，</w:t>
      </w:r>
      <w:proofErr w:type="gramStart"/>
      <w:r w:rsidRPr="00A6342F">
        <w:rPr>
          <w:rFonts w:ascii="宋体" w:hAnsi="宋体" w:cs="宋体" w:hint="eastAsia"/>
        </w:rPr>
        <w:t>湛江中湛纺织</w:t>
      </w:r>
      <w:proofErr w:type="gramEnd"/>
      <w:r w:rsidRPr="00A6342F">
        <w:rPr>
          <w:rFonts w:ascii="宋体" w:hAnsi="宋体" w:cs="宋体" w:hint="eastAsia"/>
        </w:rPr>
        <w:t>有限公司等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房产地产：仁恒置地集团、深圳市星河物业管理有限公司、</w:t>
      </w:r>
      <w:proofErr w:type="gramStart"/>
      <w:r w:rsidRPr="00A6342F">
        <w:rPr>
          <w:rFonts w:ascii="宋体" w:hAnsi="宋体" w:cs="宋体" w:hint="eastAsia"/>
        </w:rPr>
        <w:t>亚兴置业</w:t>
      </w:r>
      <w:proofErr w:type="gramEnd"/>
      <w:r w:rsidRPr="00A6342F">
        <w:rPr>
          <w:rFonts w:ascii="宋体" w:hAnsi="宋体" w:cs="宋体" w:hint="eastAsia"/>
        </w:rPr>
        <w:t>、上河物业、中</w:t>
      </w:r>
      <w:proofErr w:type="gramStart"/>
      <w:r w:rsidRPr="00A6342F">
        <w:rPr>
          <w:rFonts w:ascii="宋体" w:hAnsi="宋体" w:cs="宋体" w:hint="eastAsia"/>
        </w:rPr>
        <w:t>颐</w:t>
      </w:r>
      <w:proofErr w:type="gramEnd"/>
      <w:r w:rsidRPr="00A6342F">
        <w:rPr>
          <w:rFonts w:ascii="宋体" w:hAnsi="宋体" w:cs="宋体" w:hint="eastAsia"/>
        </w:rPr>
        <w:t>物业、</w:t>
      </w:r>
      <w:proofErr w:type="gramStart"/>
      <w:r w:rsidRPr="00A6342F">
        <w:rPr>
          <w:rFonts w:ascii="宋体" w:hAnsi="宋体" w:cs="宋体" w:hint="eastAsia"/>
        </w:rPr>
        <w:t>湘银房地产</w:t>
      </w:r>
      <w:proofErr w:type="gramEnd"/>
      <w:r w:rsidRPr="00A6342F">
        <w:rPr>
          <w:rFonts w:ascii="宋体" w:hAnsi="宋体" w:cs="宋体" w:hint="eastAsia"/>
        </w:rPr>
        <w:t>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汽车行业：广州大通机械有限公司、神龙汽车有限公司、天津</w:t>
      </w:r>
      <w:proofErr w:type="gramStart"/>
      <w:r w:rsidRPr="00A6342F">
        <w:rPr>
          <w:rFonts w:ascii="宋体" w:hAnsi="宋体" w:cs="宋体" w:hint="eastAsia"/>
        </w:rPr>
        <w:t>一</w:t>
      </w:r>
      <w:proofErr w:type="gramEnd"/>
      <w:r w:rsidRPr="00A6342F">
        <w:rPr>
          <w:rFonts w:ascii="宋体" w:hAnsi="宋体" w:cs="宋体" w:hint="eastAsia"/>
        </w:rPr>
        <w:t>汽丰田、本田汽车、柳州五菱等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金融保险：中国农业银行、中国建设银行、华南证</w:t>
      </w:r>
      <w:proofErr w:type="gramStart"/>
      <w:r w:rsidRPr="00A6342F">
        <w:rPr>
          <w:rFonts w:ascii="宋体" w:hAnsi="宋体" w:cs="宋体" w:hint="eastAsia"/>
        </w:rPr>
        <w:t>劵</w:t>
      </w:r>
      <w:proofErr w:type="gramEnd"/>
      <w:r w:rsidRPr="00A6342F">
        <w:rPr>
          <w:rFonts w:ascii="宋体" w:hAnsi="宋体" w:cs="宋体" w:hint="eastAsia"/>
        </w:rPr>
        <w:t>、光大永明保险、中国人民财产保险公司、圆融集团、华泰保险、太平洋保险等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能源化工：中石化、中石油、深圳赤湾石油基地股份有限公司、中海油、广州电力、</w:t>
      </w:r>
      <w:proofErr w:type="gramStart"/>
      <w:r w:rsidRPr="00A6342F">
        <w:rPr>
          <w:rFonts w:ascii="宋体" w:hAnsi="宋体" w:cs="宋体" w:hint="eastAsia"/>
        </w:rPr>
        <w:t>科力远新能源</w:t>
      </w:r>
      <w:proofErr w:type="gramEnd"/>
      <w:r w:rsidRPr="00A6342F">
        <w:rPr>
          <w:rFonts w:ascii="宋体" w:hAnsi="宋体" w:cs="宋体" w:hint="eastAsia"/>
        </w:rPr>
        <w:t>股份、沙角电厂、山东彼岸电力、深圳燃气集团、山东电力集团、深圳核电物业等</w:t>
      </w:r>
    </w:p>
    <w:p w:rsidR="00A6342F" w:rsidRPr="00A6342F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 w:hint="eastAsia"/>
        </w:rPr>
      </w:pPr>
      <w:r w:rsidRPr="00A6342F">
        <w:rPr>
          <w:rFonts w:ascii="宋体" w:hAnsi="宋体" w:cs="宋体" w:hint="eastAsia"/>
        </w:rPr>
        <w:t>农资医药：云南白药、湖南农大动物药业有限公司、方盛制药、海王生物工程、中科生物、中美史克、三九集团、深圳市中控生物识别技术有限公司、深圳市康泰</w:t>
      </w:r>
      <w:proofErr w:type="gramStart"/>
      <w:r w:rsidRPr="00A6342F">
        <w:rPr>
          <w:rFonts w:ascii="宋体" w:hAnsi="宋体" w:cs="宋体" w:hint="eastAsia"/>
        </w:rPr>
        <w:t>来医疗</w:t>
      </w:r>
      <w:proofErr w:type="gramEnd"/>
      <w:r w:rsidRPr="00A6342F">
        <w:rPr>
          <w:rFonts w:ascii="宋体" w:hAnsi="宋体" w:cs="宋体" w:hint="eastAsia"/>
        </w:rPr>
        <w:t>设备有限公司、南京博润医疗集团、马应龙药业集团股份有限公司、南京博润医疗集团等</w:t>
      </w:r>
    </w:p>
    <w:p w:rsidR="006F475D" w:rsidRDefault="00A6342F" w:rsidP="00A6342F">
      <w:pPr>
        <w:spacing w:line="400" w:lineRule="atLeast"/>
        <w:ind w:firstLineChars="200" w:firstLine="420"/>
        <w:jc w:val="left"/>
        <w:rPr>
          <w:rFonts w:ascii="宋体" w:hAnsi="宋体" w:cs="宋体"/>
        </w:rPr>
      </w:pPr>
      <w:r w:rsidRPr="00A6342F">
        <w:rPr>
          <w:rFonts w:ascii="宋体" w:hAnsi="宋体" w:cs="宋体" w:hint="eastAsia"/>
        </w:rPr>
        <w:t>钢铁矿业：攀钢集团、山西大土河焦化有限公司等</w:t>
      </w:r>
      <w:r w:rsidR="009A16F5" w:rsidRPr="009A16F5">
        <w:rPr>
          <w:rFonts w:ascii="宋体" w:hAnsi="宋体" w:cs="宋体" w:hint="eastAsia"/>
        </w:rPr>
        <w:t>等</w:t>
      </w:r>
    </w:p>
    <w:p w:rsidR="00536FDD" w:rsidRDefault="00536FDD" w:rsidP="00A6342F">
      <w:pPr>
        <w:spacing w:line="400" w:lineRule="atLeast"/>
        <w:jc w:val="left"/>
        <w:rPr>
          <w:rFonts w:ascii="宋体" w:hAnsi="宋体" w:cs="宋体"/>
        </w:rPr>
      </w:pPr>
    </w:p>
    <w:p w:rsidR="00AB0D69" w:rsidRDefault="0093369F">
      <w:pPr>
        <w:spacing w:line="4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培 训 报 名 回 执</w:t>
      </w:r>
    </w:p>
    <w:p w:rsidR="00AB0D69" w:rsidRDefault="0093369F">
      <w:pPr>
        <w:pStyle w:val="z-5"/>
        <w:spacing w:line="420" w:lineRule="atLeas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窗体顶端</w:t>
      </w: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907"/>
        <w:gridCol w:w="1092"/>
        <w:gridCol w:w="980"/>
        <w:gridCol w:w="2156"/>
        <w:gridCol w:w="3887"/>
      </w:tblGrid>
      <w:tr w:rsidR="00AB0D69">
        <w:trPr>
          <w:trHeight w:val="446"/>
        </w:trPr>
        <w:tc>
          <w:tcPr>
            <w:tcW w:w="1524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9022" w:type="dxa"/>
            <w:gridSpan w:val="5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466"/>
        </w:trPr>
        <w:tc>
          <w:tcPr>
            <w:tcW w:w="1524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上课时间</w:t>
            </w:r>
          </w:p>
        </w:tc>
        <w:tc>
          <w:tcPr>
            <w:tcW w:w="2979" w:type="dxa"/>
            <w:gridSpan w:val="3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上课地区</w:t>
            </w:r>
          </w:p>
        </w:tc>
        <w:tc>
          <w:tcPr>
            <w:tcW w:w="3887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403"/>
        </w:trPr>
        <w:tc>
          <w:tcPr>
            <w:tcW w:w="1524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公司名称</w:t>
            </w:r>
          </w:p>
        </w:tc>
        <w:tc>
          <w:tcPr>
            <w:tcW w:w="9022" w:type="dxa"/>
            <w:gridSpan w:val="5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418"/>
        </w:trPr>
        <w:tc>
          <w:tcPr>
            <w:tcW w:w="1524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 系 人</w:t>
            </w:r>
          </w:p>
        </w:tc>
        <w:tc>
          <w:tcPr>
            <w:tcW w:w="2979" w:type="dxa"/>
            <w:gridSpan w:val="3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部    门</w:t>
            </w:r>
          </w:p>
        </w:tc>
        <w:tc>
          <w:tcPr>
            <w:tcW w:w="3887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397"/>
        </w:trPr>
        <w:tc>
          <w:tcPr>
            <w:tcW w:w="1524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联系电话</w:t>
            </w:r>
          </w:p>
        </w:tc>
        <w:tc>
          <w:tcPr>
            <w:tcW w:w="2979" w:type="dxa"/>
            <w:gridSpan w:val="3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手    机</w:t>
            </w:r>
          </w:p>
        </w:tc>
        <w:tc>
          <w:tcPr>
            <w:tcW w:w="3887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459"/>
        </w:trPr>
        <w:tc>
          <w:tcPr>
            <w:tcW w:w="1524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电子传真</w:t>
            </w:r>
          </w:p>
        </w:tc>
        <w:tc>
          <w:tcPr>
            <w:tcW w:w="2979" w:type="dxa"/>
            <w:gridSpan w:val="3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3887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403"/>
        </w:trPr>
        <w:tc>
          <w:tcPr>
            <w:tcW w:w="1524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参会学员姓名</w:t>
            </w:r>
          </w:p>
        </w:tc>
        <w:tc>
          <w:tcPr>
            <w:tcW w:w="1999" w:type="dxa"/>
            <w:gridSpan w:val="2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职务</w:t>
            </w:r>
          </w:p>
        </w:tc>
        <w:tc>
          <w:tcPr>
            <w:tcW w:w="980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2156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联系电话&amp;手机</w:t>
            </w:r>
          </w:p>
        </w:tc>
        <w:tc>
          <w:tcPr>
            <w:tcW w:w="3887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电子邮箱</w:t>
            </w:r>
          </w:p>
        </w:tc>
      </w:tr>
      <w:tr w:rsidR="00AB0D69">
        <w:trPr>
          <w:trHeight w:val="403"/>
        </w:trPr>
        <w:tc>
          <w:tcPr>
            <w:tcW w:w="1524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7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403"/>
        </w:trPr>
        <w:tc>
          <w:tcPr>
            <w:tcW w:w="1524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7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403"/>
        </w:trPr>
        <w:tc>
          <w:tcPr>
            <w:tcW w:w="1524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7" w:type="dxa"/>
            <w:vAlign w:val="center"/>
          </w:tcPr>
          <w:p w:rsidR="00AB0D69" w:rsidRDefault="00AB0D69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B0D69">
        <w:trPr>
          <w:trHeight w:val="512"/>
        </w:trPr>
        <w:tc>
          <w:tcPr>
            <w:tcW w:w="2431" w:type="dxa"/>
            <w:gridSpan w:val="2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参会人数：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人</w:t>
            </w:r>
          </w:p>
        </w:tc>
        <w:tc>
          <w:tcPr>
            <w:tcW w:w="4228" w:type="dxa"/>
            <w:gridSpan w:val="3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付款方式： □ 现金 　□ 支票 　□ 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转帐</w:t>
            </w:r>
            <w:proofErr w:type="gramEnd"/>
          </w:p>
        </w:tc>
        <w:tc>
          <w:tcPr>
            <w:tcW w:w="3887" w:type="dxa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费用合计：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￥        </w:t>
            </w:r>
            <w:r>
              <w:rPr>
                <w:rFonts w:ascii="宋体" w:hAnsi="宋体" w:cs="宋体" w:hint="eastAsia"/>
                <w:szCs w:val="21"/>
              </w:rPr>
              <w:t xml:space="preserve"> 元/人</w:t>
            </w:r>
          </w:p>
        </w:tc>
      </w:tr>
      <w:tr w:rsidR="00AB0D69">
        <w:trPr>
          <w:trHeight w:val="512"/>
        </w:trPr>
        <w:tc>
          <w:tcPr>
            <w:tcW w:w="2431" w:type="dxa"/>
            <w:gridSpan w:val="2"/>
            <w:vAlign w:val="center"/>
          </w:tcPr>
          <w:p w:rsidR="00AB0D69" w:rsidRDefault="0093369F" w:rsidP="006F475D">
            <w:pPr>
              <w:spacing w:line="0" w:lineRule="atLeast"/>
              <w:jc w:val="center"/>
              <w:rPr>
                <w:rFonts w:ascii="新宋体" w:eastAsia="新宋体" w:hAnsi="新宋体" w:cs="Arial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汇款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帐号</w:t>
            </w:r>
            <w:proofErr w:type="gramEnd"/>
          </w:p>
        </w:tc>
        <w:tc>
          <w:tcPr>
            <w:tcW w:w="8115" w:type="dxa"/>
            <w:gridSpan w:val="4"/>
            <w:vAlign w:val="center"/>
          </w:tcPr>
          <w:p w:rsidR="00AB0D69" w:rsidRDefault="0093369F" w:rsidP="006F475D">
            <w:pPr>
              <w:spacing w:line="0" w:lineRule="atLeas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开户名：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广州旭智企业管理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咨询有限公司</w:t>
            </w:r>
          </w:p>
          <w:p w:rsidR="00AB0D69" w:rsidRDefault="0093369F" w:rsidP="006F475D">
            <w:pPr>
              <w:spacing w:line="0" w:lineRule="atLeas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开户行：中国银行股份有限公司广州中信广场支行</w:t>
            </w:r>
          </w:p>
          <w:p w:rsidR="00AB0D69" w:rsidRDefault="0093369F" w:rsidP="006F475D">
            <w:pPr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帐  号：730263647065</w:t>
            </w:r>
          </w:p>
        </w:tc>
      </w:tr>
      <w:tr w:rsidR="00AB0D69" w:rsidTr="002052C5">
        <w:trPr>
          <w:trHeight w:val="65"/>
        </w:trPr>
        <w:tc>
          <w:tcPr>
            <w:tcW w:w="10546" w:type="dxa"/>
            <w:gridSpan w:val="6"/>
            <w:vAlign w:val="center"/>
          </w:tcPr>
          <w:p w:rsidR="00AB0D69" w:rsidRDefault="0093369F" w:rsidP="006F475D">
            <w:pPr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课前调研：</w:t>
            </w:r>
            <w:r>
              <w:rPr>
                <w:rFonts w:ascii="宋体" w:hAnsi="宋体" w:cs="宋体" w:hint="eastAsia"/>
                <w:bCs/>
                <w:szCs w:val="21"/>
              </w:rPr>
              <w:t>（请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写出您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希望通过课程学习哪些内容或解决什么问题？）</w:t>
            </w:r>
          </w:p>
          <w:p w:rsidR="00AB0D69" w:rsidRDefault="00AB0D69" w:rsidP="006F475D">
            <w:pPr>
              <w:spacing w:line="0" w:lineRule="atLeast"/>
              <w:rPr>
                <w:rFonts w:ascii="宋体" w:hAnsi="宋体" w:cs="宋体"/>
                <w:bCs/>
                <w:szCs w:val="21"/>
              </w:rPr>
            </w:pPr>
          </w:p>
          <w:p w:rsidR="006F475D" w:rsidRDefault="006F475D" w:rsidP="006F475D">
            <w:pPr>
              <w:spacing w:line="0" w:lineRule="atLeast"/>
              <w:rPr>
                <w:rFonts w:ascii="宋体" w:hAnsi="宋体" w:cs="宋体"/>
                <w:bCs/>
                <w:szCs w:val="21"/>
              </w:rPr>
            </w:pPr>
          </w:p>
          <w:p w:rsidR="006F475D" w:rsidRDefault="006F475D" w:rsidP="006F475D">
            <w:pPr>
              <w:spacing w:line="0" w:lineRule="atLeast"/>
              <w:rPr>
                <w:rFonts w:ascii="宋体" w:hAnsi="宋体" w:cs="宋体"/>
                <w:bCs/>
                <w:szCs w:val="21"/>
              </w:rPr>
            </w:pPr>
          </w:p>
          <w:p w:rsidR="006F475D" w:rsidRDefault="006F475D" w:rsidP="006F475D">
            <w:pPr>
              <w:spacing w:line="0" w:lineRule="atLeast"/>
              <w:rPr>
                <w:rFonts w:ascii="宋体" w:hAnsi="宋体" w:cs="宋体"/>
                <w:bCs/>
                <w:szCs w:val="21"/>
              </w:rPr>
            </w:pPr>
          </w:p>
          <w:p w:rsidR="00AB0D69" w:rsidRDefault="00AB0D69" w:rsidP="006F475D">
            <w:pPr>
              <w:spacing w:line="0" w:lineRule="atLeast"/>
              <w:rPr>
                <w:rFonts w:ascii="宋体" w:hAnsi="宋体" w:cs="宋体"/>
                <w:bCs/>
                <w:szCs w:val="21"/>
              </w:rPr>
            </w:pPr>
          </w:p>
          <w:p w:rsidR="00AB0D69" w:rsidRDefault="00AB0D69" w:rsidP="006F475D">
            <w:pPr>
              <w:spacing w:line="0" w:lineRule="atLeast"/>
              <w:rPr>
                <w:rFonts w:ascii="新宋体" w:eastAsia="新宋体" w:hAnsi="新宋体"/>
                <w:szCs w:val="21"/>
              </w:rPr>
            </w:pPr>
          </w:p>
          <w:p w:rsidR="002052C5" w:rsidRDefault="002052C5" w:rsidP="006F475D">
            <w:pPr>
              <w:spacing w:line="0" w:lineRule="atLeast"/>
              <w:rPr>
                <w:rFonts w:ascii="新宋体" w:eastAsia="新宋体" w:hAnsi="新宋体"/>
                <w:szCs w:val="21"/>
              </w:rPr>
            </w:pPr>
          </w:p>
        </w:tc>
      </w:tr>
    </w:tbl>
    <w:p w:rsidR="00AB0D69" w:rsidRDefault="0093369F">
      <w:pPr>
        <w:pStyle w:val="z-50"/>
        <w:spacing w:line="420" w:lineRule="atLeast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窗体底端</w:t>
      </w:r>
    </w:p>
    <w:p w:rsidR="00AB0D69" w:rsidRDefault="00AB0D69">
      <w:pPr>
        <w:spacing w:line="420" w:lineRule="atLeast"/>
      </w:pPr>
    </w:p>
    <w:sectPr w:rsidR="00AB0D69">
      <w:headerReference w:type="default" r:id="rId8"/>
      <w:footerReference w:type="default" r:id="rId9"/>
      <w:pgSz w:w="11906" w:h="16838"/>
      <w:pgMar w:top="1020" w:right="850" w:bottom="1020" w:left="850" w:header="227" w:footer="17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D4" w:rsidRDefault="00B305D4">
      <w:r>
        <w:separator/>
      </w:r>
    </w:p>
  </w:endnote>
  <w:endnote w:type="continuationSeparator" w:id="0">
    <w:p w:rsidR="00B305D4" w:rsidRDefault="00B3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69" w:rsidRDefault="0093369F">
    <w:pPr>
      <w:pStyle w:val="a3"/>
      <w:pBdr>
        <w:top w:val="single" w:sz="4" w:space="1" w:color="auto"/>
      </w:pBdr>
      <w:ind w:right="360"/>
      <w:jc w:val="distribute"/>
      <w:rPr>
        <w:rFonts w:ascii="微软雅黑" w:eastAsia="微软雅黑" w:hAnsi="微软雅黑"/>
        <w:color w:val="141414"/>
        <w:sz w:val="17"/>
        <w:szCs w:val="17"/>
      </w:rPr>
    </w:pPr>
    <w:proofErr w:type="gramStart"/>
    <w:r>
      <w:rPr>
        <w:rFonts w:ascii="微软雅黑" w:eastAsia="微软雅黑" w:hAnsi="微软雅黑" w:hint="eastAsia"/>
        <w:color w:val="141414"/>
        <w:sz w:val="17"/>
        <w:szCs w:val="17"/>
      </w:rPr>
      <w:t>广州旭智企业管理</w:t>
    </w:r>
    <w:proofErr w:type="gramEnd"/>
    <w:r>
      <w:rPr>
        <w:rFonts w:ascii="微软雅黑" w:eastAsia="微软雅黑" w:hAnsi="微软雅黑" w:hint="eastAsia"/>
        <w:color w:val="141414"/>
        <w:sz w:val="17"/>
        <w:szCs w:val="17"/>
      </w:rPr>
      <w:t>咨询有限公司    众益学：一起学习，一起受益</w:t>
    </w:r>
    <w:r w:rsidR="006F475D">
      <w:rPr>
        <w:rFonts w:ascii="微软雅黑" w:eastAsia="微软雅黑" w:hAnsi="微软雅黑" w:hint="eastAsia"/>
        <w:color w:val="141414"/>
        <w:sz w:val="17"/>
        <w:szCs w:val="17"/>
      </w:rPr>
      <w:t xml:space="preserve">    网站</w:t>
    </w:r>
    <w:r>
      <w:rPr>
        <w:rFonts w:ascii="微软雅黑" w:eastAsia="微软雅黑" w:hAnsi="微软雅黑" w:hint="eastAsia"/>
        <w:color w:val="141414"/>
        <w:sz w:val="17"/>
        <w:szCs w:val="17"/>
      </w:rPr>
      <w:t>：</w:t>
    </w:r>
    <w:hyperlink r:id="rId1" w:history="1">
      <w:r w:rsidR="006F475D" w:rsidRPr="00EF2EE1">
        <w:rPr>
          <w:rStyle w:val="a5"/>
          <w:rFonts w:ascii="微软雅黑" w:eastAsia="微软雅黑" w:hAnsi="微软雅黑" w:hint="eastAsia"/>
          <w:sz w:val="17"/>
          <w:szCs w:val="17"/>
        </w:rPr>
        <w:t>www.zyxpx.cn</w:t>
      </w:r>
    </w:hyperlink>
    <w:r w:rsidR="006F475D">
      <w:rPr>
        <w:rFonts w:ascii="微软雅黑" w:eastAsia="微软雅黑" w:hAnsi="微软雅黑" w:hint="eastAsia"/>
        <w:color w:val="141414"/>
        <w:sz w:val="17"/>
        <w:szCs w:val="17"/>
      </w:rPr>
      <w:t xml:space="preserve"> </w:t>
    </w:r>
  </w:p>
  <w:p w:rsidR="00AB0D69" w:rsidRDefault="0093369F">
    <w:pPr>
      <w:pStyle w:val="a3"/>
      <w:pBdr>
        <w:top w:val="single" w:sz="4" w:space="0" w:color="auto"/>
      </w:pBdr>
      <w:ind w:right="360"/>
      <w:jc w:val="center"/>
      <w:rPr>
        <w:color w:val="141414"/>
      </w:rPr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6342F">
      <w:rPr>
        <w:b/>
        <w:noProof/>
      </w:rPr>
      <w:t>1</w:t>
    </w:r>
    <w:r>
      <w:rPr>
        <w:b/>
      </w:rPr>
      <w:fldChar w:fldCharType="end"/>
    </w:r>
    <w:r>
      <w:rPr>
        <w:b/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6342F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D4" w:rsidRDefault="00B305D4">
      <w:r>
        <w:separator/>
      </w:r>
    </w:p>
  </w:footnote>
  <w:footnote w:type="continuationSeparator" w:id="0">
    <w:p w:rsidR="00B305D4" w:rsidRDefault="00B3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40" w:rsidRDefault="00727140" w:rsidP="00727140">
    <w:pPr>
      <w:pStyle w:val="a4"/>
      <w:wordWrap w:val="0"/>
      <w:jc w:val="right"/>
      <w:rPr>
        <w:rFonts w:ascii="微软雅黑" w:eastAsia="微软雅黑" w:hAnsi="微软雅黑" w:cs="微软雅黑"/>
        <w:b/>
        <w:bCs/>
        <w:sz w:val="19"/>
        <w:szCs w:val="19"/>
      </w:rPr>
    </w:pPr>
    <w:r>
      <w:rPr>
        <w:rFonts w:ascii="微软雅黑" w:eastAsia="微软雅黑" w:hAnsi="微软雅黑" w:cs="微软雅黑"/>
        <w:b/>
        <w:bCs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6E0C4F6F" wp14:editId="695056B9">
          <wp:simplePos x="0" y="0"/>
          <wp:positionH relativeFrom="column">
            <wp:posOffset>5080</wp:posOffset>
          </wp:positionH>
          <wp:positionV relativeFrom="paragraph">
            <wp:posOffset>-128905</wp:posOffset>
          </wp:positionV>
          <wp:extent cx="1935480" cy="581025"/>
          <wp:effectExtent l="0" t="0" r="7620" b="9525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5480" cy="58102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 w:hint="eastAsia"/>
        <w:b/>
        <w:bCs/>
        <w:sz w:val="19"/>
        <w:szCs w:val="19"/>
      </w:rPr>
      <w:t xml:space="preserve">   联系人：王迪（渠道合作）    手机：13316270479     ＱＱ号：494452423</w:t>
    </w:r>
  </w:p>
  <w:p w:rsidR="00727140" w:rsidRDefault="00727140" w:rsidP="00727140">
    <w:pPr>
      <w:pStyle w:val="a4"/>
      <w:wordWrap w:val="0"/>
      <w:jc w:val="right"/>
      <w:rPr>
        <w:rFonts w:ascii="微软雅黑" w:eastAsia="微软雅黑" w:hAnsi="微软雅黑" w:cs="微软雅黑"/>
        <w:b/>
        <w:bCs/>
        <w:sz w:val="19"/>
        <w:szCs w:val="19"/>
      </w:rPr>
    </w:pPr>
    <w:r>
      <w:rPr>
        <w:rFonts w:ascii="微软雅黑" w:eastAsia="微软雅黑" w:hAnsi="微软雅黑" w:cs="微软雅黑" w:hint="eastAsia"/>
        <w:b/>
        <w:bCs/>
        <w:sz w:val="19"/>
        <w:szCs w:val="19"/>
      </w:rPr>
      <w:t>客服电话：400-088-2609    邮箱：</w:t>
    </w:r>
    <w:r w:rsidRPr="00343B77">
      <w:rPr>
        <w:rFonts w:ascii="微软雅黑" w:eastAsia="微软雅黑" w:hAnsi="微软雅黑" w:cs="微软雅黑" w:hint="eastAsia"/>
        <w:b/>
        <w:bCs/>
        <w:sz w:val="19"/>
        <w:szCs w:val="19"/>
      </w:rPr>
      <w:t>494452423@qq.com</w:t>
    </w:r>
    <w:r>
      <w:rPr>
        <w:rFonts w:ascii="微软雅黑" w:eastAsia="微软雅黑" w:hAnsi="微软雅黑" w:cs="微软雅黑" w:hint="eastAsia"/>
        <w:b/>
        <w:bCs/>
        <w:sz w:val="19"/>
        <w:szCs w:val="19"/>
      </w:rPr>
      <w:t>,</w:t>
    </w:r>
    <w:r w:rsidRPr="00343B77">
      <w:rPr>
        <w:rFonts w:ascii="微软雅黑" w:eastAsia="微软雅黑" w:hAnsi="微软雅黑" w:cs="微软雅黑"/>
        <w:b/>
        <w:bCs/>
        <w:sz w:val="19"/>
        <w:szCs w:val="19"/>
      </w:rPr>
      <w:t>David</w:t>
    </w:r>
    <w:r w:rsidRPr="00343B77">
      <w:rPr>
        <w:rFonts w:ascii="微软雅黑" w:eastAsia="微软雅黑" w:hAnsi="微软雅黑" w:cs="微软雅黑" w:hint="eastAsia"/>
        <w:b/>
        <w:bCs/>
        <w:sz w:val="19"/>
        <w:szCs w:val="19"/>
      </w:rPr>
      <w:t>@zyxpx.cn</w:t>
    </w:r>
  </w:p>
  <w:p w:rsidR="00AB0D69" w:rsidRPr="00727140" w:rsidRDefault="00AB0D69" w:rsidP="007271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430"/>
    <w:rsid w:val="00096D91"/>
    <w:rsid w:val="000E2A73"/>
    <w:rsid w:val="00137431"/>
    <w:rsid w:val="00137541"/>
    <w:rsid w:val="00172A27"/>
    <w:rsid w:val="0018296E"/>
    <w:rsid w:val="002052C5"/>
    <w:rsid w:val="00206625"/>
    <w:rsid w:val="0026416C"/>
    <w:rsid w:val="0026533A"/>
    <w:rsid w:val="002A7FEF"/>
    <w:rsid w:val="002F5B0A"/>
    <w:rsid w:val="00336AFC"/>
    <w:rsid w:val="0041332D"/>
    <w:rsid w:val="00442D13"/>
    <w:rsid w:val="00444574"/>
    <w:rsid w:val="00460E19"/>
    <w:rsid w:val="00493E25"/>
    <w:rsid w:val="004E30D0"/>
    <w:rsid w:val="00536FDD"/>
    <w:rsid w:val="00602F95"/>
    <w:rsid w:val="00624CFA"/>
    <w:rsid w:val="00624E29"/>
    <w:rsid w:val="00681D43"/>
    <w:rsid w:val="006A28DE"/>
    <w:rsid w:val="006B0F8D"/>
    <w:rsid w:val="006D5493"/>
    <w:rsid w:val="006F475D"/>
    <w:rsid w:val="00727140"/>
    <w:rsid w:val="00785AAA"/>
    <w:rsid w:val="00810D6E"/>
    <w:rsid w:val="008425B5"/>
    <w:rsid w:val="00864E68"/>
    <w:rsid w:val="008B3709"/>
    <w:rsid w:val="00925090"/>
    <w:rsid w:val="0093369F"/>
    <w:rsid w:val="009A16F5"/>
    <w:rsid w:val="009A7C02"/>
    <w:rsid w:val="00A23843"/>
    <w:rsid w:val="00A6342F"/>
    <w:rsid w:val="00A839A7"/>
    <w:rsid w:val="00A915FA"/>
    <w:rsid w:val="00AB0D69"/>
    <w:rsid w:val="00AC18E4"/>
    <w:rsid w:val="00B16E48"/>
    <w:rsid w:val="00B305D4"/>
    <w:rsid w:val="00BC7FAC"/>
    <w:rsid w:val="00BD1583"/>
    <w:rsid w:val="00CF2B40"/>
    <w:rsid w:val="00D04554"/>
    <w:rsid w:val="00D055D0"/>
    <w:rsid w:val="00D20E0D"/>
    <w:rsid w:val="00D921F3"/>
    <w:rsid w:val="00E2144B"/>
    <w:rsid w:val="00E55160"/>
    <w:rsid w:val="00EC1B16"/>
    <w:rsid w:val="00F66A7E"/>
    <w:rsid w:val="00F803E6"/>
    <w:rsid w:val="01BD430A"/>
    <w:rsid w:val="05636C45"/>
    <w:rsid w:val="06C77A0F"/>
    <w:rsid w:val="09CC62D0"/>
    <w:rsid w:val="0D3467BB"/>
    <w:rsid w:val="0E611B07"/>
    <w:rsid w:val="0F5A0722"/>
    <w:rsid w:val="10780918"/>
    <w:rsid w:val="12FC0C00"/>
    <w:rsid w:val="149A13B6"/>
    <w:rsid w:val="16622354"/>
    <w:rsid w:val="18E42245"/>
    <w:rsid w:val="19227DD6"/>
    <w:rsid w:val="1B4B35F5"/>
    <w:rsid w:val="1D57016A"/>
    <w:rsid w:val="1DCE5566"/>
    <w:rsid w:val="1DEA7284"/>
    <w:rsid w:val="1EC233C1"/>
    <w:rsid w:val="1FC31B28"/>
    <w:rsid w:val="293C3936"/>
    <w:rsid w:val="2BF23681"/>
    <w:rsid w:val="2C301837"/>
    <w:rsid w:val="2DBF5287"/>
    <w:rsid w:val="2DF56AF5"/>
    <w:rsid w:val="2FF02DF1"/>
    <w:rsid w:val="33D62E00"/>
    <w:rsid w:val="52917C65"/>
    <w:rsid w:val="548065C2"/>
    <w:rsid w:val="58710F00"/>
    <w:rsid w:val="5E793C44"/>
    <w:rsid w:val="5F15336C"/>
    <w:rsid w:val="62296986"/>
    <w:rsid w:val="68067502"/>
    <w:rsid w:val="689B0FE8"/>
    <w:rsid w:val="6B0117CE"/>
    <w:rsid w:val="6CB17E87"/>
    <w:rsid w:val="6DDD23BE"/>
    <w:rsid w:val="6F435CF9"/>
    <w:rsid w:val="71D34B28"/>
    <w:rsid w:val="76D94226"/>
    <w:rsid w:val="78333A35"/>
    <w:rsid w:val="7BA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customStyle="1" w:styleId="z-1">
    <w:name w:val="z-窗体顶端1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">
    <w:name w:val="z-窗体顶端2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0">
    <w:name w:val="z-窗体底端2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3">
    <w:name w:val="z-窗体顶端3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30">
    <w:name w:val="z-窗体底端3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4">
    <w:name w:val="z-窗体顶端4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40">
    <w:name w:val="z-窗体底端4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5">
    <w:name w:val="z-窗体顶端5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50">
    <w:name w:val="z-窗体底端5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">
    <w:name w:val="页脚 Char"/>
    <w:link w:val="a3"/>
    <w:uiPriority w:val="99"/>
    <w:qFormat/>
    <w:rPr>
      <w:kern w:val="2"/>
      <w:sz w:val="18"/>
    </w:rPr>
  </w:style>
  <w:style w:type="paragraph" w:styleId="a6">
    <w:name w:val="Balloon Text"/>
    <w:basedOn w:val="a"/>
    <w:link w:val="Char0"/>
    <w:semiHidden/>
    <w:unhideWhenUsed/>
    <w:rsid w:val="00D04554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D045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customStyle="1" w:styleId="z-1">
    <w:name w:val="z-窗体顶端1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">
    <w:name w:val="z-窗体顶端2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0">
    <w:name w:val="z-窗体底端2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3">
    <w:name w:val="z-窗体顶端3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30">
    <w:name w:val="z-窗体底端3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4">
    <w:name w:val="z-窗体顶端4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40">
    <w:name w:val="z-窗体底端4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5">
    <w:name w:val="z-窗体顶端5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50">
    <w:name w:val="z-窗体底端5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">
    <w:name w:val="页脚 Char"/>
    <w:link w:val="a3"/>
    <w:uiPriority w:val="99"/>
    <w:qFormat/>
    <w:rPr>
      <w:kern w:val="2"/>
      <w:sz w:val="18"/>
    </w:rPr>
  </w:style>
  <w:style w:type="paragraph" w:styleId="a6">
    <w:name w:val="Balloon Text"/>
    <w:basedOn w:val="a"/>
    <w:link w:val="Char0"/>
    <w:semiHidden/>
    <w:unhideWhenUsed/>
    <w:rsid w:val="00D04554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D045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yxpx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3929</Characters>
  <Application>Microsoft Office Word</Application>
  <DocSecurity>0</DocSecurity>
  <Lines>32</Lines>
  <Paragraphs>9</Paragraphs>
  <ScaleCrop>false</ScaleCrop>
  <Company>china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绩效重建—呼叫中心班组长业务导向的“72变”管理</dc:title>
  <dc:creator>julie</dc:creator>
  <cp:lastModifiedBy>Administrator</cp:lastModifiedBy>
  <cp:revision>2</cp:revision>
  <dcterms:created xsi:type="dcterms:W3CDTF">2016-12-06T16:31:00Z</dcterms:created>
  <dcterms:modified xsi:type="dcterms:W3CDTF">2016-12-06T16:31:00Z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