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EB" w:rsidRDefault="003036EB" w:rsidP="003036EB">
      <w:r>
        <w:rPr>
          <w:noProof/>
        </w:rPr>
        <w:drawing>
          <wp:anchor distT="0" distB="0" distL="114300" distR="114300" simplePos="0" relativeHeight="251660288" behindDoc="1" locked="0" layoutInCell="1" allowOverlap="1">
            <wp:simplePos x="0" y="0"/>
            <wp:positionH relativeFrom="column">
              <wp:posOffset>-1118870</wp:posOffset>
            </wp:positionH>
            <wp:positionV relativeFrom="paragraph">
              <wp:posOffset>-962025</wp:posOffset>
            </wp:positionV>
            <wp:extent cx="7566660" cy="10699115"/>
            <wp:effectExtent l="0" t="0" r="15240" b="6985"/>
            <wp:wrapNone/>
            <wp:docPr id="5" name="Picture 2" descr="6422860451406264154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6422860451406264154741"/>
                    <pic:cNvPicPr>
                      <a:picLocks noChangeAspect="1"/>
                    </pic:cNvPicPr>
                  </pic:nvPicPr>
                  <pic:blipFill>
                    <a:blip r:embed="rId5"/>
                    <a:srcRect/>
                    <a:stretch>
                      <a:fillRect/>
                    </a:stretch>
                  </pic:blipFill>
                  <pic:spPr>
                    <a:xfrm>
                      <a:off x="0" y="0"/>
                      <a:ext cx="7566660" cy="10699115"/>
                    </a:xfrm>
                    <a:prstGeom prst="rect">
                      <a:avLst/>
                    </a:prstGeom>
                    <a:noFill/>
                    <a:ln w="9525">
                      <a:noFill/>
                      <a:miter/>
                    </a:ln>
                  </pic:spPr>
                </pic:pic>
              </a:graphicData>
            </a:graphic>
          </wp:anchor>
        </w:drawing>
      </w:r>
      <w:r>
        <w:pict>
          <v:shapetype id="_x0000_t202" coordsize="21600,21600" o:spt="202" path="m,l,21600r21600,l21600,xe">
            <v:stroke joinstyle="miter"/>
            <v:path gradientshapeok="t" o:connecttype="rect"/>
          </v:shapetype>
          <v:shape id="Text Box 3" o:spid="_x0000_s1026" type="#_x0000_t202" style="position:absolute;left:0;text-align:left;margin-left:160.9pt;margin-top:-3.1pt;width:325pt;height:52pt;z-index:251661312;mso-position-horizontal-relative:text;mso-position-vertical-relative:text" o:gfxdata="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yGySO9cAAAAJAQAADwAAAAAAAAABACAAAAAiAAAAZHJzL2Rvd25yZXYu&#10;eG1sUEsBAhQAFAAAAAgAh07iQFDKs+mKAQAAEgMAAA4AAAAAAAAAAQAgAAAAJgEAAGRycy9lMm9E&#10;b2MueG1sUEsFBgAAAAAGAAYAWQEAACIFAAAAAA==&#10;" filled="f" stroked="f">
            <v:textbox>
              <w:txbxContent>
                <w:p w:rsidR="003036EB" w:rsidRDefault="003036EB" w:rsidP="003036EB">
                  <w:pPr>
                    <w:spacing w:line="420" w:lineRule="exact"/>
                    <w:jc w:val="left"/>
                    <w:rPr>
                      <w:rFonts w:ascii="微软雅黑" w:eastAsia="微软雅黑" w:cs="微软雅黑"/>
                      <w:color w:val="000000"/>
                      <w:sz w:val="36"/>
                      <w:szCs w:val="36"/>
                    </w:rPr>
                  </w:pPr>
                  <w:r>
                    <w:rPr>
                      <w:rFonts w:ascii="微软雅黑" w:eastAsia="微软雅黑" w:cs="微软雅黑" w:hint="eastAsia"/>
                      <w:color w:val="000000"/>
                      <w:sz w:val="36"/>
                      <w:szCs w:val="36"/>
                    </w:rPr>
                    <w:t>主题：</w:t>
                  </w:r>
                  <w:r w:rsidRPr="003036EB">
                    <w:rPr>
                      <w:rFonts w:ascii="Franklin Gothic Medium" w:eastAsia="幼圆" w:hAnsi="Franklin Gothic Medium" w:cs="Franklin Gothic Medium" w:hint="eastAsia"/>
                      <w:b/>
                      <w:sz w:val="32"/>
                      <w:szCs w:val="32"/>
                    </w:rPr>
                    <w:t>高效招聘与中高阶管理</w:t>
                  </w:r>
                </w:p>
              </w:txbxContent>
            </v:textbox>
          </v:shape>
        </w:pict>
      </w:r>
    </w:p>
    <w:p w:rsidR="003036EB" w:rsidRDefault="003036EB" w:rsidP="003036EB">
      <w:pPr>
        <w:spacing w:line="320" w:lineRule="exact"/>
      </w:pPr>
      <w:r>
        <w:pict>
          <v:shape id="Text Box 4" o:spid="_x0000_s1027" type="#_x0000_t202" style="position:absolute;left:0;text-align:left;margin-left:168.1pt;margin-top:4.25pt;width:316.35pt;height:38.25pt;z-index:251662336" o:gfxdata="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r3eks9UAAAAIAQAADwAAAAAAAAABACAAAAAiAAAAZHJzL2Rvd25y&#10;ZXYueG1sUEsBAhQAFAAAAAgAh07iQCZXL1yPAQAAEgMAAA4AAAAAAAAAAQAgAAAAJAEAAGRycy9l&#10;Mm9Eb2MueG1sUEsFBgAAAAAGAAYAWQEAACUFAAAAAA==&#10;" filled="f" stroked="f">
            <v:textbox>
              <w:txbxContent>
                <w:p w:rsidR="003036EB" w:rsidRDefault="003036EB" w:rsidP="003036EB">
                  <w:pPr>
                    <w:autoSpaceDN w:val="0"/>
                    <w:rPr>
                      <w:rFonts w:ascii="微软雅黑" w:eastAsia="微软雅黑" w:cs="微软雅黑"/>
                      <w:color w:val="FF9900"/>
                      <w:sz w:val="26"/>
                      <w:szCs w:val="26"/>
                    </w:rPr>
                  </w:pPr>
                  <w:r>
                    <w:rPr>
                      <w:rFonts w:ascii="微软雅黑" w:eastAsia="微软雅黑" w:cs="微软雅黑" w:hint="eastAsia"/>
                      <w:sz w:val="26"/>
                      <w:szCs w:val="26"/>
                    </w:rPr>
                    <w:t xml:space="preserve">主讲：丁坚   </w:t>
                  </w:r>
                  <w:r>
                    <w:rPr>
                      <w:rFonts w:ascii="微软雅黑" w:eastAsia="微软雅黑" w:cs="微软雅黑" w:hint="eastAsia"/>
                      <w:sz w:val="26"/>
                      <w:szCs w:val="26"/>
                    </w:rPr>
                    <w:t>费用</w:t>
                  </w:r>
                  <w:r>
                    <w:rPr>
                      <w:rFonts w:ascii="微软雅黑" w:eastAsia="微软雅黑" w:cs="微软雅黑" w:hint="eastAsia"/>
                      <w:color w:val="000000"/>
                      <w:sz w:val="26"/>
                      <w:szCs w:val="26"/>
                    </w:rPr>
                    <w:t>：</w:t>
                  </w:r>
                  <w:r>
                    <w:rPr>
                      <w:rFonts w:ascii="微软雅黑" w:eastAsia="微软雅黑" w:cs="微软雅黑" w:hint="eastAsia"/>
                      <w:color w:val="FF9900"/>
                      <w:sz w:val="26"/>
                      <w:szCs w:val="26"/>
                    </w:rPr>
                    <w:t>3200元/人</w:t>
                  </w:r>
                </w:p>
                <w:p w:rsidR="003036EB" w:rsidRDefault="003036EB" w:rsidP="003036EB">
                  <w:pPr>
                    <w:jc w:val="left"/>
                    <w:rPr>
                      <w:rFonts w:ascii="微软雅黑" w:eastAsia="微软雅黑" w:cs="微软雅黑"/>
                      <w:sz w:val="26"/>
                      <w:szCs w:val="26"/>
                    </w:rPr>
                  </w:pPr>
                </w:p>
              </w:txbxContent>
            </v:textbox>
          </v:shape>
        </w:pict>
      </w: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spacing w:line="320" w:lineRule="exact"/>
      </w:pPr>
    </w:p>
    <w:p w:rsidR="003036EB" w:rsidRDefault="003036EB" w:rsidP="003036EB">
      <w:pPr>
        <w:jc w:val="center"/>
        <w:rPr>
          <w:rFonts w:ascii="汉仪旗黑-55" w:eastAsia="汉仪旗黑-55" w:hAnsi="汉仪旗黑-55" w:cs="汉仪旗黑-55" w:hint="eastAsia"/>
          <w:b/>
          <w:sz w:val="32"/>
          <w:szCs w:val="32"/>
        </w:rPr>
      </w:pPr>
      <w:r w:rsidRPr="003036EB">
        <w:rPr>
          <w:rFonts w:ascii="汉仪旗黑-55" w:eastAsia="汉仪旗黑-55" w:hAnsi="汉仪旗黑-55" w:cs="汉仪旗黑-55" w:hint="eastAsia"/>
          <w:b/>
          <w:sz w:val="32"/>
          <w:szCs w:val="32"/>
        </w:rPr>
        <w:lastRenderedPageBreak/>
        <w:t>高效招聘与中高阶管理</w:t>
      </w:r>
    </w:p>
    <w:p w:rsidR="003036EB" w:rsidRDefault="003036EB" w:rsidP="003036EB">
      <w:pPr>
        <w:rPr>
          <w:rFonts w:ascii="幼圆" w:eastAsia="幼圆" w:hint="eastAsia"/>
          <w:b/>
          <w:color w:val="000080"/>
          <w:sz w:val="36"/>
          <w:szCs w:val="36"/>
        </w:rPr>
      </w:pPr>
      <w:r>
        <w:rPr>
          <w:rFonts w:ascii="宋体" w:hAnsi="宋体" w:cs="宋体" w:hint="eastAsia"/>
          <w:b/>
          <w:bCs/>
          <w:color w:val="000080"/>
          <w:sz w:val="36"/>
          <w:szCs w:val="36"/>
        </w:rPr>
        <w:t>（A课程）</w:t>
      </w:r>
      <w:r>
        <w:rPr>
          <w:rFonts w:ascii="幼圆" w:eastAsia="幼圆" w:hint="eastAsia"/>
          <w:b/>
          <w:color w:val="000080"/>
          <w:sz w:val="36"/>
          <w:szCs w:val="36"/>
        </w:rPr>
        <w:t>《金牌面试官---高效招聘与精准面试法》</w:t>
      </w:r>
    </w:p>
    <w:p w:rsidR="003036EB" w:rsidRDefault="003036EB" w:rsidP="003036EB">
      <w:pPr>
        <w:ind w:firstLineChars="48" w:firstLine="173"/>
        <w:rPr>
          <w:rFonts w:ascii="幼圆" w:eastAsia="幼圆" w:hint="eastAsia"/>
          <w:b/>
          <w:color w:val="FF0000"/>
          <w:sz w:val="36"/>
          <w:szCs w:val="36"/>
        </w:rPr>
      </w:pPr>
      <w:r>
        <w:rPr>
          <w:rFonts w:ascii="幼圆" w:eastAsia="幼圆" w:hint="eastAsia"/>
          <w:b/>
          <w:color w:val="FF0000"/>
          <w:sz w:val="36"/>
          <w:szCs w:val="36"/>
        </w:rPr>
        <w:t>（B课程）《领导基因--中高阶管理者的七项修炼》</w:t>
      </w:r>
    </w:p>
    <w:p w:rsidR="003036EB" w:rsidRDefault="003036EB" w:rsidP="003036EB">
      <w:pPr>
        <w:jc w:val="center"/>
        <w:rPr>
          <w:rFonts w:ascii="汉仪旗黑-55" w:eastAsia="汉仪旗黑-55" w:hAnsi="汉仪旗黑-55" w:cs="汉仪旗黑-55"/>
          <w:b/>
          <w:bCs/>
          <w:color w:val="000000"/>
          <w:kern w:val="0"/>
          <w:szCs w:val="21"/>
        </w:rPr>
      </w:pPr>
      <w:r>
        <w:rPr>
          <w:rFonts w:eastAsia="黑体" w:hint="eastAsia"/>
          <w:color w:val="000080"/>
          <w:sz w:val="24"/>
        </w:rPr>
        <w:t xml:space="preserve">                                      </w:t>
      </w:r>
      <w:r>
        <w:rPr>
          <w:rFonts w:ascii="汉仪旗黑-55" w:eastAsia="汉仪旗黑-55" w:hAnsi="汉仪旗黑-55" w:cs="汉仪旗黑-55" w:hint="eastAsia"/>
          <w:b/>
          <w:bCs/>
          <w:color w:val="000000"/>
          <w:kern w:val="0"/>
          <w:sz w:val="32"/>
          <w:szCs w:val="32"/>
        </w:rPr>
        <w:t>——课程简介</w:t>
      </w:r>
    </w:p>
    <w:p w:rsidR="003036EB" w:rsidRDefault="003036EB" w:rsidP="003036EB">
      <w:pPr>
        <w:rPr>
          <w:rFonts w:eastAsia="黑体" w:hint="eastAsia"/>
          <w:color w:val="000080"/>
          <w:sz w:val="24"/>
        </w:rPr>
      </w:pPr>
    </w:p>
    <w:p w:rsidR="003036EB" w:rsidRDefault="003036EB" w:rsidP="003036EB">
      <w:pPr>
        <w:rPr>
          <w:rFonts w:eastAsia="黑体" w:hint="eastAsia"/>
          <w:color w:val="003366"/>
          <w:sz w:val="24"/>
        </w:rPr>
      </w:pPr>
      <w:r>
        <w:rPr>
          <w:rFonts w:eastAsia="黑体" w:hint="eastAsia"/>
          <w:color w:val="000080"/>
          <w:sz w:val="24"/>
        </w:rPr>
        <w:t xml:space="preserve">  </w:t>
      </w:r>
      <w:r>
        <w:rPr>
          <w:rFonts w:eastAsia="黑体" w:hint="eastAsia"/>
          <w:color w:val="003366"/>
          <w:sz w:val="24"/>
        </w:rPr>
        <w:t xml:space="preserve"> </w:t>
      </w:r>
      <w:r>
        <w:rPr>
          <w:rFonts w:eastAsia="黑体" w:hint="eastAsia"/>
          <w:color w:val="003366"/>
          <w:sz w:val="24"/>
          <w:lang w:eastAsia="zh-TW"/>
        </w:rPr>
        <w:t>丁坚</w:t>
      </w:r>
      <w:r>
        <w:rPr>
          <w:rFonts w:eastAsia="黑体" w:hint="eastAsia"/>
          <w:color w:val="003366"/>
          <w:sz w:val="24"/>
        </w:rPr>
        <w:t>博士（资深人力资源管理专家，集团管控专家，企业变革管理专家）</w:t>
      </w:r>
    </w:p>
    <w:p w:rsidR="003036EB" w:rsidRDefault="003036EB" w:rsidP="003036EB">
      <w:pPr>
        <w:ind w:firstLineChars="300" w:firstLine="720"/>
        <w:rPr>
          <w:rFonts w:eastAsia="黑体" w:hint="eastAsia"/>
          <w:color w:val="0000FF"/>
          <w:sz w:val="24"/>
        </w:rPr>
      </w:pPr>
      <w:r>
        <w:rPr>
          <w:rFonts w:eastAsia="黑体" w:hint="eastAsia"/>
          <w:color w:val="0000FF"/>
          <w:sz w:val="24"/>
        </w:rPr>
        <w:t>实战实用实例实操，拒绝空谈理论与无用废话，听完就能照搬执行！</w:t>
      </w:r>
    </w:p>
    <w:p w:rsidR="003036EB" w:rsidRPr="003036EB" w:rsidRDefault="003036EB" w:rsidP="003036EB">
      <w:pPr>
        <w:jc w:val="center"/>
        <w:rPr>
          <w:rFonts w:ascii="汉仪旗黑-55" w:eastAsia="汉仪旗黑-55" w:hAnsi="汉仪旗黑-55" w:cs="汉仪旗黑-55" w:hint="eastAsia"/>
          <w:b/>
          <w:sz w:val="32"/>
          <w:szCs w:val="32"/>
        </w:rPr>
      </w:pPr>
    </w:p>
    <w:p w:rsidR="003036EB" w:rsidRPr="003036EB" w:rsidRDefault="003036EB" w:rsidP="003036EB">
      <w:pPr>
        <w:widowControl/>
        <w:spacing w:line="320" w:lineRule="exact"/>
        <w:jc w:val="left"/>
        <w:rPr>
          <w:rFonts w:ascii="微软雅黑" w:eastAsia="微软雅黑" w:hAnsi="微软雅黑" w:cs="汉仪旗黑-55"/>
          <w:color w:val="000000"/>
          <w:szCs w:val="21"/>
        </w:rPr>
      </w:pPr>
      <w:r w:rsidRPr="003036EB">
        <w:rPr>
          <w:rFonts w:ascii="微软雅黑" w:eastAsia="微软雅黑" w:hAnsi="微软雅黑" w:cs="汉仪旗黑-55" w:hint="eastAsia"/>
          <w:color w:val="000000"/>
          <w:szCs w:val="21"/>
          <w:shd w:val="clear" w:color="FFFFFF" w:fill="D9D9D9"/>
        </w:rPr>
        <w:t>【时间地点】</w:t>
      </w:r>
    </w:p>
    <w:p w:rsidR="003036EB" w:rsidRPr="003036EB" w:rsidRDefault="003036EB" w:rsidP="003036EB">
      <w:pPr>
        <w:spacing w:line="400" w:lineRule="exact"/>
        <w:rPr>
          <w:rFonts w:ascii="微软雅黑" w:eastAsia="微软雅黑" w:hAnsi="微软雅黑" w:cs="宋体" w:hint="eastAsia"/>
          <w:bCs/>
          <w:szCs w:val="21"/>
        </w:rPr>
      </w:pPr>
      <w:r w:rsidRPr="003036EB">
        <w:rPr>
          <w:rFonts w:ascii="微软雅黑" w:eastAsia="微软雅黑" w:hAnsi="微软雅黑" w:cs="宋体" w:hint="eastAsia"/>
          <w:bCs/>
          <w:szCs w:val="21"/>
        </w:rPr>
        <w:t>2017年3月29--30日上海（A课程）       2017年3月31-4月1日深圳（A课程）</w:t>
      </w:r>
    </w:p>
    <w:p w:rsidR="003036EB" w:rsidRPr="003036EB" w:rsidRDefault="003036EB" w:rsidP="003036EB">
      <w:pPr>
        <w:spacing w:line="400" w:lineRule="exact"/>
        <w:rPr>
          <w:rFonts w:ascii="微软雅黑" w:eastAsia="微软雅黑" w:hAnsi="微软雅黑" w:cs="宋体" w:hint="eastAsia"/>
          <w:bCs/>
          <w:szCs w:val="21"/>
        </w:rPr>
      </w:pPr>
      <w:r w:rsidRPr="003036EB">
        <w:rPr>
          <w:rFonts w:ascii="微软雅黑" w:eastAsia="微软雅黑" w:hAnsi="微软雅黑" w:cs="宋体" w:hint="eastAsia"/>
          <w:bCs/>
          <w:szCs w:val="21"/>
        </w:rPr>
        <w:t>2017年4月19--20日上海（B课程）       2017年4月21--22日深圳（B课程）</w:t>
      </w:r>
    </w:p>
    <w:p w:rsidR="003036EB" w:rsidRPr="003036EB" w:rsidRDefault="003036EB" w:rsidP="003036EB">
      <w:pPr>
        <w:spacing w:line="400" w:lineRule="exact"/>
        <w:rPr>
          <w:rFonts w:ascii="微软雅黑" w:eastAsia="微软雅黑" w:hAnsi="微软雅黑" w:cs="宋体" w:hint="eastAsia"/>
          <w:bCs/>
          <w:szCs w:val="21"/>
        </w:rPr>
      </w:pPr>
      <w:r w:rsidRPr="003036EB">
        <w:rPr>
          <w:rFonts w:ascii="微软雅黑" w:eastAsia="微软雅黑" w:hAnsi="微软雅黑" w:cs="宋体" w:hint="eastAsia"/>
          <w:bCs/>
          <w:szCs w:val="21"/>
        </w:rPr>
        <w:t>2017年5月22--23日上海（A课程）       2017年5月24--25日北京（A课程）</w:t>
      </w:r>
    </w:p>
    <w:p w:rsidR="003036EB" w:rsidRPr="003036EB" w:rsidRDefault="003036EB" w:rsidP="003036EB">
      <w:pPr>
        <w:spacing w:line="400" w:lineRule="exact"/>
        <w:rPr>
          <w:rFonts w:ascii="微软雅黑" w:eastAsia="微软雅黑" w:hAnsi="微软雅黑" w:cs="宋体" w:hint="eastAsia"/>
          <w:bCs/>
          <w:szCs w:val="21"/>
        </w:rPr>
      </w:pPr>
      <w:r w:rsidRPr="003036EB">
        <w:rPr>
          <w:rFonts w:ascii="微软雅黑" w:eastAsia="微软雅黑" w:hAnsi="微软雅黑" w:cs="宋体" w:hint="eastAsia"/>
          <w:bCs/>
          <w:szCs w:val="21"/>
        </w:rPr>
        <w:t>2017年5月26--27日-深圳（A课程）      2017年6月21--22日上海（B课程）</w:t>
      </w:r>
    </w:p>
    <w:p w:rsidR="003036EB" w:rsidRPr="003036EB" w:rsidRDefault="003036EB" w:rsidP="003036EB">
      <w:pPr>
        <w:spacing w:line="400" w:lineRule="exact"/>
        <w:rPr>
          <w:rFonts w:ascii="微软雅黑" w:eastAsia="微软雅黑" w:hAnsi="微软雅黑" w:cs="宋体" w:hint="eastAsia"/>
          <w:bCs/>
          <w:szCs w:val="21"/>
        </w:rPr>
      </w:pPr>
      <w:r w:rsidRPr="003036EB">
        <w:rPr>
          <w:rFonts w:ascii="微软雅黑" w:eastAsia="微软雅黑" w:hAnsi="微软雅黑" w:cs="宋体" w:hint="eastAsia"/>
          <w:bCs/>
          <w:szCs w:val="21"/>
        </w:rPr>
        <w:t>2017年6月23--24日深圳（B课程）       2017年7月26--27日上海（A课程）</w:t>
      </w:r>
    </w:p>
    <w:p w:rsidR="003036EB" w:rsidRPr="003036EB" w:rsidRDefault="003036EB" w:rsidP="003036EB">
      <w:pPr>
        <w:spacing w:line="400" w:lineRule="exact"/>
        <w:rPr>
          <w:rFonts w:ascii="微软雅黑" w:eastAsia="微软雅黑" w:hAnsi="微软雅黑" w:cs="宋体" w:hint="eastAsia"/>
          <w:bCs/>
          <w:szCs w:val="21"/>
        </w:rPr>
      </w:pPr>
      <w:r w:rsidRPr="003036EB">
        <w:rPr>
          <w:rFonts w:ascii="微软雅黑" w:eastAsia="微软雅黑" w:hAnsi="微软雅黑" w:cs="宋体" w:hint="eastAsia"/>
          <w:bCs/>
          <w:szCs w:val="21"/>
        </w:rPr>
        <w:t>2017年7月28--29日深圳（A课程）       2017年8月23--24日上海（B课程）</w:t>
      </w:r>
    </w:p>
    <w:p w:rsidR="003036EB" w:rsidRPr="003036EB" w:rsidRDefault="003036EB" w:rsidP="003036EB">
      <w:pPr>
        <w:spacing w:line="400" w:lineRule="exact"/>
        <w:rPr>
          <w:rFonts w:ascii="微软雅黑" w:eastAsia="微软雅黑" w:hAnsi="微软雅黑" w:cs="宋体" w:hint="eastAsia"/>
          <w:bCs/>
          <w:szCs w:val="21"/>
        </w:rPr>
      </w:pPr>
      <w:r w:rsidRPr="003036EB">
        <w:rPr>
          <w:rFonts w:ascii="微软雅黑" w:eastAsia="微软雅黑" w:hAnsi="微软雅黑" w:cs="宋体" w:hint="eastAsia"/>
          <w:bCs/>
          <w:szCs w:val="21"/>
        </w:rPr>
        <w:t>2017年8月25--26日深圳（B课程）       2017年9月18--19日上海（A课程）</w:t>
      </w:r>
    </w:p>
    <w:p w:rsidR="003036EB" w:rsidRPr="003036EB" w:rsidRDefault="003036EB" w:rsidP="003036EB">
      <w:pPr>
        <w:spacing w:line="400" w:lineRule="exact"/>
        <w:rPr>
          <w:rFonts w:ascii="微软雅黑" w:eastAsia="微软雅黑" w:hAnsi="微软雅黑" w:cs="宋体" w:hint="eastAsia"/>
          <w:bCs/>
          <w:szCs w:val="21"/>
        </w:rPr>
      </w:pPr>
      <w:r w:rsidRPr="003036EB">
        <w:rPr>
          <w:rFonts w:ascii="微软雅黑" w:eastAsia="微软雅黑" w:hAnsi="微软雅黑" w:cs="宋体" w:hint="eastAsia"/>
          <w:bCs/>
          <w:szCs w:val="21"/>
        </w:rPr>
        <w:t>2017年9月20--21日北京（A课程）       2017年9月22--23日深圳（A课程）</w:t>
      </w:r>
    </w:p>
    <w:p w:rsidR="003036EB" w:rsidRPr="003036EB" w:rsidRDefault="003036EB" w:rsidP="003036EB">
      <w:pPr>
        <w:spacing w:line="400" w:lineRule="exact"/>
        <w:rPr>
          <w:rFonts w:ascii="微软雅黑" w:eastAsia="微软雅黑" w:hAnsi="微软雅黑" w:cs="宋体" w:hint="eastAsia"/>
          <w:bCs/>
          <w:szCs w:val="21"/>
        </w:rPr>
      </w:pPr>
      <w:r w:rsidRPr="003036EB">
        <w:rPr>
          <w:rFonts w:ascii="微软雅黑" w:eastAsia="微软雅黑" w:hAnsi="微软雅黑" w:cs="宋体" w:hint="eastAsia"/>
          <w:bCs/>
          <w:szCs w:val="21"/>
        </w:rPr>
        <w:t>2017年10月25--26日上海（B课程）      2017年10月27--28日深圳（B课程）</w:t>
      </w:r>
    </w:p>
    <w:p w:rsidR="003036EB" w:rsidRPr="003036EB" w:rsidRDefault="003036EB" w:rsidP="003036EB">
      <w:pPr>
        <w:spacing w:line="400" w:lineRule="exact"/>
        <w:rPr>
          <w:rFonts w:ascii="微软雅黑" w:eastAsia="微软雅黑" w:hAnsi="微软雅黑" w:cs="宋体" w:hint="eastAsia"/>
          <w:bCs/>
          <w:szCs w:val="21"/>
        </w:rPr>
      </w:pPr>
      <w:r w:rsidRPr="003036EB">
        <w:rPr>
          <w:rFonts w:ascii="微软雅黑" w:eastAsia="微软雅黑" w:hAnsi="微软雅黑" w:cs="宋体" w:hint="eastAsia"/>
          <w:bCs/>
          <w:szCs w:val="21"/>
        </w:rPr>
        <w:t>2017年11月22--23日上海（A课程）      2017年11月24--25日深圳（A课程）</w:t>
      </w:r>
    </w:p>
    <w:p w:rsidR="003036EB" w:rsidRPr="003036EB" w:rsidRDefault="003036EB" w:rsidP="003036EB">
      <w:pPr>
        <w:spacing w:line="400" w:lineRule="exact"/>
        <w:rPr>
          <w:rFonts w:ascii="微软雅黑" w:eastAsia="微软雅黑" w:hAnsi="微软雅黑" w:cs="宋体" w:hint="eastAsia"/>
          <w:bCs/>
          <w:szCs w:val="21"/>
        </w:rPr>
      </w:pPr>
      <w:r w:rsidRPr="003036EB">
        <w:rPr>
          <w:rFonts w:ascii="微软雅黑" w:eastAsia="微软雅黑" w:hAnsi="微软雅黑" w:cs="宋体" w:hint="eastAsia"/>
          <w:bCs/>
          <w:szCs w:val="21"/>
        </w:rPr>
        <w:t>2017年12月27--28日上海（B课程）      2017年12月29--30日深圳（B课程）</w:t>
      </w:r>
    </w:p>
    <w:p w:rsidR="003036EB" w:rsidRPr="003036EB" w:rsidRDefault="003036EB" w:rsidP="003036EB">
      <w:pPr>
        <w:spacing w:line="400" w:lineRule="exact"/>
        <w:rPr>
          <w:rFonts w:ascii="微软雅黑" w:eastAsia="微软雅黑" w:hAnsi="微软雅黑" w:cs="宋体" w:hint="eastAsia"/>
          <w:bCs/>
          <w:szCs w:val="21"/>
        </w:rPr>
      </w:pPr>
      <w:r w:rsidRPr="003036EB">
        <w:rPr>
          <w:rFonts w:ascii="微软雅黑" w:eastAsia="微软雅黑" w:hAnsi="微软雅黑" w:cs="宋体" w:hint="eastAsia"/>
          <w:bCs/>
          <w:szCs w:val="21"/>
        </w:rPr>
        <w:t>2018年1月12--13日北京（A课程）       2018年1月17--18日深圳（A课程）</w:t>
      </w:r>
    </w:p>
    <w:p w:rsidR="003036EB" w:rsidRPr="003036EB" w:rsidRDefault="003036EB" w:rsidP="003036EB">
      <w:pPr>
        <w:spacing w:line="400" w:lineRule="exact"/>
        <w:rPr>
          <w:rFonts w:ascii="微软雅黑" w:eastAsia="微软雅黑" w:hAnsi="微软雅黑" w:cs="宋体" w:hint="eastAsia"/>
          <w:bCs/>
          <w:szCs w:val="21"/>
        </w:rPr>
      </w:pPr>
      <w:r w:rsidRPr="003036EB">
        <w:rPr>
          <w:rFonts w:ascii="微软雅黑" w:eastAsia="微软雅黑" w:hAnsi="微软雅黑" w:cs="宋体" w:hint="eastAsia"/>
          <w:bCs/>
          <w:szCs w:val="21"/>
        </w:rPr>
        <w:t>2018年1月19--20日上海（A课程）</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cs="汉仪旗黑-55" w:hint="eastAsia"/>
          <w:color w:val="000000"/>
          <w:szCs w:val="21"/>
          <w:shd w:val="clear" w:color="FFFFFF" w:fill="D9D9D9"/>
        </w:rPr>
        <w:t>【参加对象】</w:t>
      </w:r>
      <w:r w:rsidRPr="003036EB">
        <w:rPr>
          <w:rFonts w:ascii="微软雅黑" w:eastAsia="微软雅黑" w:hAnsi="微软雅黑" w:cs="宋体" w:hint="eastAsia"/>
          <w:b/>
          <w:bCs/>
          <w:color w:val="0000FF"/>
          <w:szCs w:val="21"/>
        </w:rPr>
        <w:t>（A课程）</w:t>
      </w:r>
      <w:r w:rsidRPr="003036EB">
        <w:rPr>
          <w:rFonts w:ascii="微软雅黑" w:eastAsia="微软雅黑" w:hAnsi="微软雅黑" w:hint="eastAsia"/>
          <w:b/>
          <w:bCs/>
          <w:szCs w:val="21"/>
        </w:rPr>
        <w:t>【参加对象】</w:t>
      </w:r>
      <w:r w:rsidRPr="003036EB">
        <w:rPr>
          <w:rFonts w:ascii="微软雅黑" w:eastAsia="微软雅黑" w:hAnsi="微软雅黑" w:hint="eastAsia"/>
          <w:szCs w:val="21"/>
        </w:rPr>
        <w:t xml:space="preserve"> 企业董事长、（副）总经理、企业高管、人力资源</w:t>
      </w:r>
      <w:r w:rsidRPr="003036EB">
        <w:rPr>
          <w:rFonts w:ascii="微软雅黑" w:eastAsia="微软雅黑" w:hAnsi="微软雅黑" w:hint="eastAsia"/>
          <w:bCs/>
          <w:szCs w:val="21"/>
        </w:rPr>
        <w:t>招聘经理</w:t>
      </w:r>
      <w:r w:rsidRPr="003036EB">
        <w:rPr>
          <w:rFonts w:ascii="微软雅黑" w:eastAsia="微软雅黑" w:hAnsi="微软雅黑" w:hint="eastAsia"/>
          <w:szCs w:val="21"/>
        </w:rPr>
        <w:t>、主管/各部门高级主管/经理及涉及到招聘与面试相关人员等</w:t>
      </w:r>
    </w:p>
    <w:p w:rsidR="003036EB" w:rsidRPr="003036EB" w:rsidRDefault="003036EB" w:rsidP="003036EB">
      <w:pPr>
        <w:spacing w:line="400" w:lineRule="exact"/>
        <w:rPr>
          <w:rFonts w:ascii="微软雅黑" w:eastAsia="微软雅黑" w:hAnsi="微软雅黑" w:hint="eastAsia"/>
          <w:b/>
          <w:bCs/>
          <w:szCs w:val="21"/>
        </w:rPr>
      </w:pPr>
      <w:r w:rsidRPr="003036EB">
        <w:rPr>
          <w:rFonts w:ascii="微软雅黑" w:eastAsia="微软雅黑" w:hAnsi="微软雅黑" w:cs="宋体" w:hint="eastAsia"/>
          <w:b/>
          <w:bCs/>
          <w:color w:val="0000FF"/>
          <w:szCs w:val="21"/>
        </w:rPr>
        <w:t>（B课程）</w:t>
      </w:r>
      <w:r w:rsidRPr="003036EB">
        <w:rPr>
          <w:rFonts w:ascii="微软雅黑" w:eastAsia="微软雅黑" w:hAnsi="微软雅黑" w:hint="eastAsia"/>
          <w:b/>
          <w:bCs/>
          <w:szCs w:val="21"/>
        </w:rPr>
        <w:t>【参加对象】</w:t>
      </w:r>
      <w:r w:rsidRPr="003036EB">
        <w:rPr>
          <w:rFonts w:ascii="微软雅黑" w:eastAsia="微软雅黑" w:hAnsi="微软雅黑" w:hint="eastAsia"/>
          <w:bCs/>
          <w:szCs w:val="21"/>
        </w:rPr>
        <w:t>企业董事长、总经理、副总经理、各部门总监等中高级管理人员（尤其适合企业中高层领导）</w:t>
      </w:r>
    </w:p>
    <w:p w:rsidR="003036EB" w:rsidRPr="003036EB" w:rsidRDefault="003036EB" w:rsidP="003036EB">
      <w:pPr>
        <w:spacing w:line="420" w:lineRule="exact"/>
        <w:rPr>
          <w:rFonts w:ascii="微软雅黑" w:eastAsia="微软雅黑" w:hAnsi="微软雅黑" w:cs="汉仪旗黑-55"/>
          <w:color w:val="000000"/>
          <w:szCs w:val="21"/>
        </w:rPr>
      </w:pPr>
      <w:r w:rsidRPr="003036EB">
        <w:rPr>
          <w:rFonts w:ascii="微软雅黑" w:eastAsia="微软雅黑" w:hAnsi="微软雅黑" w:cs="汉仪旗黑-55" w:hint="eastAsia"/>
          <w:color w:val="000000"/>
          <w:szCs w:val="21"/>
          <w:shd w:val="clear" w:color="FFFFFF" w:fill="D9D9D9"/>
        </w:rPr>
        <w:t>【学习费用】</w:t>
      </w:r>
      <w:r w:rsidRPr="003036EB">
        <w:rPr>
          <w:rFonts w:ascii="微软雅黑" w:eastAsia="微软雅黑" w:hAnsi="微软雅黑" w:cs="汉仪旗黑-55" w:hint="eastAsia"/>
          <w:color w:val="000000"/>
          <w:szCs w:val="21"/>
        </w:rPr>
        <w:t xml:space="preserve"> 3200元/人，（含讲义、午餐、税费、茶点等）</w:t>
      </w:r>
      <w:bookmarkStart w:id="0" w:name="_GoBack"/>
      <w:bookmarkEnd w:id="0"/>
    </w:p>
    <w:p w:rsidR="003036EB" w:rsidRPr="003036EB" w:rsidRDefault="003036EB" w:rsidP="003036EB">
      <w:pPr>
        <w:widowControl/>
        <w:spacing w:line="320" w:lineRule="exact"/>
        <w:jc w:val="left"/>
        <w:rPr>
          <w:rFonts w:ascii="微软雅黑" w:eastAsia="微软雅黑" w:hAnsi="微软雅黑" w:cs="汉仪旗黑-55"/>
          <w:color w:val="000000"/>
          <w:szCs w:val="21"/>
        </w:rPr>
      </w:pPr>
      <w:r w:rsidRPr="003036EB">
        <w:rPr>
          <w:rFonts w:ascii="微软雅黑" w:eastAsia="微软雅黑" w:hAnsi="微软雅黑" w:cs="汉仪旗黑-55" w:hint="eastAsia"/>
          <w:color w:val="000000"/>
          <w:szCs w:val="21"/>
          <w:shd w:val="clear" w:color="FFFFFF" w:fill="D9D9D9"/>
        </w:rPr>
        <w:t>【承办单位】</w:t>
      </w:r>
      <w:r w:rsidRPr="003036EB">
        <w:rPr>
          <w:rFonts w:ascii="微软雅黑" w:eastAsia="微软雅黑" w:hAnsi="微软雅黑" w:cs="汉仪旗黑-55" w:hint="eastAsia"/>
          <w:color w:val="000000"/>
          <w:szCs w:val="21"/>
        </w:rPr>
        <w:t xml:space="preserve"> 企业学习网 http://www.qiyexuexi.com</w:t>
      </w:r>
      <w:r w:rsidRPr="003036EB">
        <w:rPr>
          <w:rFonts w:ascii="微软雅黑" w:eastAsia="微软雅黑" w:hAnsi="微软雅黑" w:cs="汉仪旗黑-55" w:hint="eastAsia"/>
          <w:color w:val="000000"/>
          <w:szCs w:val="21"/>
        </w:rPr>
        <w:tab/>
      </w:r>
    </w:p>
    <w:p w:rsidR="003036EB" w:rsidRPr="003036EB" w:rsidRDefault="003036EB" w:rsidP="003036EB">
      <w:pPr>
        <w:widowControl/>
        <w:spacing w:line="320" w:lineRule="exact"/>
        <w:jc w:val="left"/>
        <w:rPr>
          <w:rFonts w:ascii="微软雅黑" w:eastAsia="微软雅黑" w:hAnsi="微软雅黑" w:cs="汉仪旗黑-55"/>
          <w:color w:val="000000"/>
          <w:szCs w:val="21"/>
        </w:rPr>
      </w:pPr>
      <w:r w:rsidRPr="003036EB">
        <w:rPr>
          <w:rFonts w:ascii="微软雅黑" w:eastAsia="微软雅黑" w:hAnsi="微软雅黑" w:cs="汉仪旗黑-55" w:hint="eastAsia"/>
          <w:color w:val="000000"/>
          <w:szCs w:val="21"/>
          <w:shd w:val="clear" w:color="FFFFFF" w:fill="D9D9D9"/>
        </w:rPr>
        <w:t>【垂询热线】</w:t>
      </w:r>
      <w:r w:rsidRPr="003036EB">
        <w:rPr>
          <w:rFonts w:ascii="微软雅黑" w:eastAsia="微软雅黑" w:hAnsi="微软雅黑" w:cs="汉仪旗黑-55" w:hint="eastAsia"/>
          <w:color w:val="000000"/>
          <w:szCs w:val="21"/>
        </w:rPr>
        <w:t xml:space="preserve"> 0755-61280179    021-51870612    010-51295410</w:t>
      </w:r>
    </w:p>
    <w:p w:rsidR="003036EB" w:rsidRPr="003036EB" w:rsidRDefault="003036EB" w:rsidP="003036EB">
      <w:pPr>
        <w:widowControl/>
        <w:spacing w:line="320" w:lineRule="exact"/>
        <w:jc w:val="left"/>
        <w:rPr>
          <w:rFonts w:ascii="微软雅黑" w:eastAsia="微软雅黑" w:hAnsi="微软雅黑" w:cs="汉仪旗黑-55"/>
          <w:color w:val="000000"/>
          <w:szCs w:val="21"/>
        </w:rPr>
      </w:pPr>
      <w:r w:rsidRPr="003036EB">
        <w:rPr>
          <w:rFonts w:ascii="微软雅黑" w:eastAsia="微软雅黑" w:hAnsi="微软雅黑" w:cs="汉仪旗黑-55" w:hint="eastAsia"/>
          <w:color w:val="000000"/>
          <w:szCs w:val="21"/>
          <w:shd w:val="clear" w:color="FFFFFF" w:fill="D9D9D9"/>
        </w:rPr>
        <w:t>【电子邮箱】</w:t>
      </w:r>
      <w:r w:rsidRPr="003036EB">
        <w:rPr>
          <w:rFonts w:ascii="微软雅黑" w:eastAsia="微软雅黑" w:hAnsi="微软雅黑" w:cs="汉仪旗黑-55" w:hint="eastAsia"/>
          <w:color w:val="000000"/>
          <w:szCs w:val="21"/>
        </w:rPr>
        <w:t xml:space="preserve"> qiyexuexi@qq.</w:t>
      </w:r>
      <w:proofErr w:type="gramStart"/>
      <w:r w:rsidRPr="003036EB">
        <w:rPr>
          <w:rFonts w:ascii="微软雅黑" w:eastAsia="微软雅黑" w:hAnsi="微软雅黑" w:cs="汉仪旗黑-55" w:hint="eastAsia"/>
          <w:color w:val="000000"/>
          <w:szCs w:val="21"/>
        </w:rPr>
        <w:t>com</w:t>
      </w:r>
      <w:proofErr w:type="gramEnd"/>
      <w:r w:rsidRPr="003036EB">
        <w:rPr>
          <w:rFonts w:ascii="微软雅黑" w:eastAsia="微软雅黑" w:hAnsi="微软雅黑" w:cs="汉仪旗黑-55" w:hint="eastAsia"/>
          <w:color w:val="000000"/>
          <w:szCs w:val="21"/>
        </w:rPr>
        <w:t xml:space="preserve"> </w:t>
      </w:r>
    </w:p>
    <w:p w:rsidR="003036EB" w:rsidRPr="003036EB" w:rsidRDefault="003036EB" w:rsidP="003036EB">
      <w:pPr>
        <w:widowControl/>
        <w:spacing w:line="320" w:lineRule="exact"/>
        <w:jc w:val="left"/>
        <w:rPr>
          <w:rFonts w:ascii="微软雅黑" w:eastAsia="微软雅黑" w:hAnsi="微软雅黑" w:cs="汉仪旗黑-55"/>
          <w:color w:val="000000"/>
          <w:szCs w:val="21"/>
        </w:rPr>
      </w:pPr>
      <w:r w:rsidRPr="003036EB">
        <w:rPr>
          <w:rFonts w:ascii="微软雅黑" w:eastAsia="微软雅黑" w:hAnsi="微软雅黑" w:cs="汉仪旗黑-55" w:hint="eastAsia"/>
          <w:color w:val="000000"/>
          <w:szCs w:val="21"/>
          <w:shd w:val="clear" w:color="FFFFFF" w:fill="D9D9D9"/>
        </w:rPr>
        <w:t>【值班手机】</w:t>
      </w:r>
      <w:r w:rsidRPr="003036EB">
        <w:rPr>
          <w:rFonts w:ascii="微软雅黑" w:eastAsia="微软雅黑" w:hAnsi="微软雅黑" w:cs="汉仪旗黑-55" w:hint="eastAsia"/>
          <w:color w:val="000000"/>
          <w:szCs w:val="21"/>
        </w:rPr>
        <w:t>15811817900（田蜜）  18918926140（张丹）18918926126（叶静）</w:t>
      </w:r>
    </w:p>
    <w:p w:rsidR="003036EB" w:rsidRDefault="003036EB" w:rsidP="003036EB">
      <w:pPr>
        <w:widowControl/>
        <w:spacing w:line="320" w:lineRule="exact"/>
        <w:jc w:val="left"/>
        <w:rPr>
          <w:rFonts w:ascii="汉仪旗黑-55" w:eastAsia="汉仪旗黑-55" w:hAnsi="汉仪旗黑-55" w:cs="汉仪旗黑-55"/>
          <w:color w:val="000000"/>
          <w:szCs w:val="21"/>
        </w:rPr>
      </w:pPr>
    </w:p>
    <w:p w:rsidR="003036EB" w:rsidRDefault="003036EB" w:rsidP="003036EB">
      <w:pPr>
        <w:spacing w:line="320" w:lineRule="exact"/>
        <w:jc w:val="left"/>
        <w:rPr>
          <w:rFonts w:ascii="汉仪旗黑-55" w:eastAsia="汉仪旗黑-55" w:hAnsi="汉仪旗黑-55" w:cs="汉仪旗黑-55" w:hint="eastAsia"/>
          <w:b/>
          <w:bCs/>
          <w:color w:val="000000"/>
          <w:kern w:val="0"/>
          <w:szCs w:val="21"/>
        </w:rPr>
      </w:pPr>
    </w:p>
    <w:p w:rsidR="003036EB" w:rsidRPr="003036EB" w:rsidRDefault="003036EB" w:rsidP="003036EB">
      <w:pPr>
        <w:spacing w:line="400" w:lineRule="exact"/>
        <w:rPr>
          <w:rFonts w:ascii="微软雅黑" w:eastAsia="微软雅黑" w:hAnsi="微软雅黑" w:hint="eastAsia"/>
          <w:b/>
          <w:bCs/>
          <w:szCs w:val="21"/>
        </w:rPr>
      </w:pPr>
      <w:r w:rsidRPr="003036EB">
        <w:rPr>
          <w:rFonts w:ascii="微软雅黑" w:eastAsia="微软雅黑" w:hAnsi="微软雅黑" w:cs="宋体" w:hint="eastAsia"/>
          <w:b/>
          <w:bCs/>
          <w:color w:val="0000FF"/>
          <w:szCs w:val="21"/>
        </w:rPr>
        <w:t>（A课程）</w:t>
      </w:r>
      <w:r w:rsidRPr="003036EB">
        <w:rPr>
          <w:rFonts w:ascii="微软雅黑" w:eastAsia="微软雅黑" w:hAnsi="微软雅黑" w:hint="eastAsia"/>
          <w:b/>
          <w:bCs/>
          <w:color w:val="FF0000"/>
          <w:szCs w:val="21"/>
        </w:rPr>
        <w:t>【课程背景】</w:t>
      </w:r>
      <w:r w:rsidRPr="003036EB">
        <w:rPr>
          <w:rFonts w:ascii="微软雅黑" w:eastAsia="微软雅黑" w:hAnsi="微软雅黑" w:hint="eastAsia"/>
          <w:b/>
          <w:bCs/>
          <w:szCs w:val="21"/>
        </w:rPr>
        <w:t xml:space="preserve"> </w:t>
      </w:r>
    </w:p>
    <w:p w:rsidR="003036EB" w:rsidRPr="003036EB" w:rsidRDefault="003036EB" w:rsidP="003036EB">
      <w:pPr>
        <w:spacing w:line="400" w:lineRule="exact"/>
        <w:ind w:firstLine="420"/>
        <w:rPr>
          <w:rFonts w:ascii="微软雅黑" w:eastAsia="微软雅黑" w:hAnsi="微软雅黑" w:hint="eastAsia"/>
          <w:bCs/>
          <w:szCs w:val="21"/>
        </w:rPr>
      </w:pPr>
      <w:r w:rsidRPr="003036EB">
        <w:rPr>
          <w:rFonts w:ascii="微软雅黑" w:eastAsia="微软雅黑" w:hAnsi="微软雅黑" w:hint="eastAsia"/>
          <w:bCs/>
          <w:szCs w:val="21"/>
        </w:rPr>
        <w:lastRenderedPageBreak/>
        <w:t>在当今世界，一个不争的事实是：哪家企业拥有一流的人才，它就会有一流的产品，也就能在竞争激励的市场中立于不败之地。是"没有人"还是"没有合适的人"，我们该如何具有"慧眼"？招聘与面试作为企业人力资源竞争的第一步，对企业的长远发展有着举足轻重的作用。系统掌握招聘与面试技巧，为企业选拔优秀的人才是现代经理人及HR必备的基本素质。</w:t>
      </w:r>
    </w:p>
    <w:p w:rsidR="003036EB" w:rsidRPr="003036EB" w:rsidRDefault="003036EB" w:rsidP="003036EB">
      <w:pPr>
        <w:spacing w:line="400" w:lineRule="exact"/>
        <w:ind w:firstLine="420"/>
        <w:rPr>
          <w:rFonts w:ascii="微软雅黑" w:eastAsia="微软雅黑" w:hAnsi="微软雅黑" w:hint="eastAsia"/>
          <w:bCs/>
          <w:szCs w:val="21"/>
        </w:rPr>
      </w:pPr>
      <w:r w:rsidRPr="003036EB">
        <w:rPr>
          <w:rFonts w:ascii="微软雅黑" w:eastAsia="微软雅黑" w:hAnsi="微软雅黑" w:hint="eastAsia"/>
          <w:bCs/>
          <w:szCs w:val="21"/>
        </w:rPr>
        <w:t xml:space="preserve">怎样招聘与企业发展要求一致的人永远是人力资源管理的重要工作之一。但如何能招到一流的且又符合企业文化的人才，又涉及到是否有正确的招聘方法及面试技巧。本课程的设计旨在帮助招聘工作者提高招聘与面试的知识和技巧，提高招聘的成功率，确保招到符合企业文化和职位要求的人才。 </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lang w:eastAsia="zh-TW"/>
        </w:rPr>
        <w:t>━━━━━━━━━━━━━━━━━━━━━━━━━━━━━━━━━</w:t>
      </w:r>
    </w:p>
    <w:p w:rsidR="003036EB" w:rsidRPr="003036EB" w:rsidRDefault="003036EB" w:rsidP="003036EB">
      <w:pPr>
        <w:spacing w:line="400" w:lineRule="exact"/>
        <w:rPr>
          <w:rFonts w:ascii="微软雅黑" w:eastAsia="微软雅黑" w:hAnsi="微软雅黑" w:hint="eastAsia"/>
          <w:b/>
          <w:bCs/>
          <w:color w:val="FF0000"/>
          <w:szCs w:val="21"/>
        </w:rPr>
      </w:pPr>
      <w:r w:rsidRPr="003036EB">
        <w:rPr>
          <w:rFonts w:ascii="微软雅黑" w:eastAsia="微软雅黑" w:hAnsi="微软雅黑" w:cs="宋体" w:hint="eastAsia"/>
          <w:b/>
          <w:bCs/>
          <w:color w:val="0000FF"/>
          <w:szCs w:val="21"/>
        </w:rPr>
        <w:t>（B课程）</w:t>
      </w:r>
      <w:r w:rsidRPr="003036EB">
        <w:rPr>
          <w:rFonts w:ascii="微软雅黑" w:eastAsia="微软雅黑" w:hAnsi="微软雅黑" w:hint="eastAsia"/>
          <w:b/>
          <w:bCs/>
          <w:color w:val="FF0000"/>
          <w:szCs w:val="21"/>
        </w:rPr>
        <w:t>【课程背景】</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为什么老板一心想变革想发展，多数干部却原地守旧一动不动？</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为什么企业管理制度越来越多，员工越来越自私，越来越斤斤计较？</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为什么部门领导越来越多，薪酬越来越高，管理效率却越来越差？</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为什么管理水平越差的干部，自我感觉却还越好？</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为什么请高人培训洗脑也没用？为什么企业重赏之下没有勇夫？</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为什么团队整天在忙碌却工作业绩不明显，工作没有成效？</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为什么团队在工作中经常不知道哪些事情该做，哪些事情不该做？</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为什么领导布置的工作任务、下达的指令员工不能很好的完成？</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为什么领导不能有效调动团队员工的积极性？</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为什么部门与部门之间经常会出现踢皮球、相互推卸责任的情况？</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 xml:space="preserve">为什么一个问题刚解决，类似的问题却反复出现、越来越多？ </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为什么？为什么？为什么企业中高阶管理者每天</w:t>
      </w:r>
      <w:proofErr w:type="gramStart"/>
      <w:r w:rsidRPr="003036EB">
        <w:rPr>
          <w:rFonts w:ascii="微软雅黑" w:eastAsia="微软雅黑" w:hAnsi="微软雅黑" w:hint="eastAsia"/>
          <w:bCs/>
          <w:szCs w:val="21"/>
        </w:rPr>
        <w:t>被遇到</w:t>
      </w:r>
      <w:proofErr w:type="gramEnd"/>
      <w:r w:rsidRPr="003036EB">
        <w:rPr>
          <w:rFonts w:ascii="微软雅黑" w:eastAsia="微软雅黑" w:hAnsi="微软雅黑" w:hint="eastAsia"/>
          <w:bCs/>
          <w:szCs w:val="21"/>
        </w:rPr>
        <w:t>很多个为什么？</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&gt;&gt;&gt;&gt;&gt;面对这些状况，企业中高阶管理者必须要通过用“心”来完成领导基因的修炼。</w:t>
      </w:r>
    </w:p>
    <w:p w:rsidR="003036EB" w:rsidRPr="003036EB" w:rsidRDefault="003036EB" w:rsidP="003036EB">
      <w:pPr>
        <w:spacing w:line="400" w:lineRule="exact"/>
        <w:rPr>
          <w:rFonts w:ascii="微软雅黑" w:eastAsia="微软雅黑" w:hAnsi="微软雅黑"/>
          <w:bCs/>
          <w:szCs w:val="21"/>
        </w:rPr>
      </w:pP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据统计，如果企业中高阶管理者具备匹配的领导能力与实践技巧，企业的经营管理效益将至少提高50％！</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本课程详细解读作为企业中高阶如何提升组织绩效的系统知识与实操技巧，帮助企业中高阶管理者迅速构建高绩效的团队。</w:t>
      </w:r>
    </w:p>
    <w:p w:rsidR="003036EB" w:rsidRPr="003036EB" w:rsidRDefault="003036EB" w:rsidP="003036EB">
      <w:pPr>
        <w:spacing w:line="400" w:lineRule="exact"/>
        <w:rPr>
          <w:rFonts w:ascii="微软雅黑" w:eastAsia="微软雅黑" w:hAnsi="微软雅黑" w:hint="eastAsia"/>
          <w:b/>
          <w:bCs/>
          <w:szCs w:val="21"/>
        </w:rPr>
      </w:pPr>
      <w:r w:rsidRPr="003036EB">
        <w:rPr>
          <w:rFonts w:ascii="微软雅黑" w:eastAsia="微软雅黑" w:hAnsi="微软雅黑" w:cs="宋体" w:hint="eastAsia"/>
          <w:b/>
          <w:bCs/>
          <w:color w:val="0000FF"/>
          <w:szCs w:val="21"/>
        </w:rPr>
        <w:t>（A课程）</w:t>
      </w:r>
      <w:r w:rsidRPr="003036EB">
        <w:rPr>
          <w:rFonts w:ascii="微软雅黑" w:eastAsia="微软雅黑" w:hAnsi="微软雅黑" w:hint="eastAsia"/>
          <w:b/>
          <w:bCs/>
          <w:color w:val="FF0000"/>
          <w:szCs w:val="21"/>
        </w:rPr>
        <w:t>【课程收益】</w:t>
      </w:r>
      <w:r w:rsidRPr="003036EB">
        <w:rPr>
          <w:rFonts w:ascii="微软雅黑" w:eastAsia="微软雅黑" w:hAnsi="微软雅黑" w:hint="eastAsia"/>
          <w:b/>
          <w:bCs/>
          <w:szCs w:val="21"/>
        </w:rPr>
        <w:t xml:space="preserve"> </w:t>
      </w:r>
    </w:p>
    <w:p w:rsidR="003036EB" w:rsidRPr="003036EB" w:rsidRDefault="003036EB" w:rsidP="003036EB">
      <w:pPr>
        <w:numPr>
          <w:ilvl w:val="0"/>
          <w:numId w:val="1"/>
        </w:numPr>
        <w:tabs>
          <w:tab w:val="num" w:pos="84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 xml:space="preserve">建立对招聘工作的正确理念，学习针对岗位说明书设计各类职位的甄选工具、面试要点、标准问题库； </w:t>
      </w:r>
    </w:p>
    <w:p w:rsidR="003036EB" w:rsidRPr="003036EB" w:rsidRDefault="003036EB" w:rsidP="003036EB">
      <w:pPr>
        <w:numPr>
          <w:ilvl w:val="0"/>
          <w:numId w:val="1"/>
        </w:numPr>
        <w:tabs>
          <w:tab w:val="num" w:pos="84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学习面试问题设计的基本理论和方法，具备初步的结构化试题开发能力</w:t>
      </w:r>
    </w:p>
    <w:p w:rsidR="003036EB" w:rsidRPr="003036EB" w:rsidRDefault="003036EB" w:rsidP="003036EB">
      <w:pPr>
        <w:numPr>
          <w:ilvl w:val="0"/>
          <w:numId w:val="1"/>
        </w:numPr>
        <w:tabs>
          <w:tab w:val="num" w:pos="84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掌握面试前的各项准备内容和清单，能够设计具有针对性的面试问题和面试评估表；</w:t>
      </w:r>
    </w:p>
    <w:p w:rsidR="003036EB" w:rsidRPr="003036EB" w:rsidRDefault="003036EB" w:rsidP="003036EB">
      <w:pPr>
        <w:numPr>
          <w:ilvl w:val="0"/>
          <w:numId w:val="1"/>
        </w:numPr>
        <w:tabs>
          <w:tab w:val="num" w:pos="84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掌握如何进行有效的面试开场；</w:t>
      </w:r>
    </w:p>
    <w:p w:rsidR="003036EB" w:rsidRPr="003036EB" w:rsidRDefault="003036EB" w:rsidP="003036EB">
      <w:pPr>
        <w:numPr>
          <w:ilvl w:val="0"/>
          <w:numId w:val="1"/>
        </w:numPr>
        <w:tabs>
          <w:tab w:val="num" w:pos="84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lastRenderedPageBreak/>
        <w:t>掌握如何挖掘核心经历，并进行有效提问和深度交流；</w:t>
      </w:r>
    </w:p>
    <w:p w:rsidR="003036EB" w:rsidRPr="003036EB" w:rsidRDefault="003036EB" w:rsidP="003036EB">
      <w:pPr>
        <w:numPr>
          <w:ilvl w:val="0"/>
          <w:numId w:val="1"/>
        </w:numPr>
        <w:tabs>
          <w:tab w:val="num" w:pos="84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 xml:space="preserve">通过现场模拟演练，帮助学员纠正不良面试习惯，鼓励创造性，增强应变能力和解决问题的能力，使学员掌握可落实的硬性工具； </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lang w:eastAsia="zh-TW"/>
        </w:rPr>
        <w:t>━━━━━━━━━━━━━━━━━━━━━━━━━━━━━━━━━</w:t>
      </w:r>
    </w:p>
    <w:p w:rsidR="003036EB" w:rsidRPr="003036EB" w:rsidRDefault="003036EB" w:rsidP="003036EB">
      <w:pPr>
        <w:spacing w:line="400" w:lineRule="exact"/>
        <w:rPr>
          <w:rFonts w:ascii="微软雅黑" w:eastAsia="微软雅黑" w:hAnsi="微软雅黑" w:hint="eastAsia"/>
          <w:b/>
          <w:bCs/>
          <w:szCs w:val="21"/>
        </w:rPr>
      </w:pPr>
      <w:r w:rsidRPr="003036EB">
        <w:rPr>
          <w:rFonts w:ascii="微软雅黑" w:eastAsia="微软雅黑" w:hAnsi="微软雅黑" w:cs="宋体" w:hint="eastAsia"/>
          <w:b/>
          <w:bCs/>
          <w:color w:val="0000FF"/>
          <w:szCs w:val="21"/>
        </w:rPr>
        <w:t>（B课程）</w:t>
      </w:r>
      <w:r w:rsidRPr="003036EB">
        <w:rPr>
          <w:rFonts w:ascii="微软雅黑" w:eastAsia="微软雅黑" w:hAnsi="微软雅黑" w:hint="eastAsia"/>
          <w:b/>
          <w:bCs/>
          <w:color w:val="FF0000"/>
          <w:szCs w:val="21"/>
        </w:rPr>
        <w:t>【课程特色】</w:t>
      </w:r>
      <w:r w:rsidRPr="003036EB">
        <w:rPr>
          <w:rFonts w:ascii="微软雅黑" w:eastAsia="微软雅黑" w:hAnsi="微软雅黑" w:hint="eastAsia"/>
          <w:b/>
          <w:bCs/>
          <w:szCs w:val="21"/>
        </w:rPr>
        <w:t xml:space="preserve"> </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思维开悟——打破中高阶管理者的惯性思维限制，结合平时已有的管理经验，立即茅塞顿开！</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导师资历——历经高级咨询顾问十多年，数千家大型企业集团管理咨询与培训经历，数万学员见证！</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风趣幽默——激情四射的演讲，幽默风趣的表现、见解犀利的言辞，在快乐中学习，在学习中快乐！</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lang w:eastAsia="zh-TW"/>
        </w:rPr>
        <w:t>━━━━━━━━━━━━━━━━━━━━━━━━━━━━━━━━━</w:t>
      </w:r>
    </w:p>
    <w:p w:rsidR="003036EB" w:rsidRPr="003036EB" w:rsidRDefault="003036EB" w:rsidP="003036EB">
      <w:pPr>
        <w:spacing w:line="400" w:lineRule="exact"/>
        <w:rPr>
          <w:rFonts w:ascii="微软雅黑" w:eastAsia="微软雅黑" w:hAnsi="微软雅黑" w:hint="eastAsia"/>
          <w:b/>
          <w:bCs/>
          <w:color w:val="FF0000"/>
          <w:szCs w:val="21"/>
        </w:rPr>
      </w:pPr>
      <w:r w:rsidRPr="003036EB">
        <w:rPr>
          <w:rFonts w:ascii="微软雅黑" w:eastAsia="微软雅黑" w:hAnsi="微软雅黑" w:hint="eastAsia"/>
          <w:b/>
          <w:bCs/>
          <w:color w:val="FF0000"/>
          <w:szCs w:val="21"/>
        </w:rPr>
        <w:t xml:space="preserve">【授课方式】 </w:t>
      </w:r>
    </w:p>
    <w:p w:rsidR="003036EB" w:rsidRPr="003036EB" w:rsidRDefault="003036EB" w:rsidP="003036EB">
      <w:pPr>
        <w:numPr>
          <w:ilvl w:val="0"/>
          <w:numId w:val="2"/>
        </w:numPr>
        <w:tabs>
          <w:tab w:val="num" w:pos="102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启发式教学 — 充分调动学员的积极性，强化学员的创新性和主动性；</w:t>
      </w:r>
    </w:p>
    <w:p w:rsidR="003036EB" w:rsidRPr="003036EB" w:rsidRDefault="003036EB" w:rsidP="003036EB">
      <w:pPr>
        <w:numPr>
          <w:ilvl w:val="0"/>
          <w:numId w:val="2"/>
        </w:numPr>
        <w:tabs>
          <w:tab w:val="num" w:pos="102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案例式教学 — 讲解式案例和讨论式案例相结合，强调分享研究；</w:t>
      </w:r>
    </w:p>
    <w:p w:rsidR="003036EB" w:rsidRPr="003036EB" w:rsidRDefault="003036EB" w:rsidP="003036EB">
      <w:pPr>
        <w:numPr>
          <w:ilvl w:val="0"/>
          <w:numId w:val="2"/>
        </w:numPr>
        <w:tabs>
          <w:tab w:val="num" w:pos="102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互动式参与 — 融知识于学员体验中，行为再复制以强化实践应用；</w:t>
      </w:r>
    </w:p>
    <w:p w:rsidR="003036EB" w:rsidRPr="003036EB" w:rsidRDefault="003036EB" w:rsidP="003036EB">
      <w:pPr>
        <w:numPr>
          <w:ilvl w:val="0"/>
          <w:numId w:val="2"/>
        </w:numPr>
        <w:tabs>
          <w:tab w:val="num" w:pos="102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强化文化式 — 从学员思维形式上、心智模式上将企业文化融入知识；</w:t>
      </w:r>
    </w:p>
    <w:p w:rsidR="003036EB" w:rsidRPr="003036EB" w:rsidRDefault="003036EB" w:rsidP="003036EB">
      <w:pPr>
        <w:numPr>
          <w:ilvl w:val="0"/>
          <w:numId w:val="2"/>
        </w:numPr>
        <w:tabs>
          <w:tab w:val="num" w:pos="102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情境教学式 — 角色互换、情境模拟、团队游戏式的知识传递。</w:t>
      </w:r>
    </w:p>
    <w:p w:rsidR="003036EB" w:rsidRPr="003036EB" w:rsidRDefault="003036EB" w:rsidP="003036EB">
      <w:pPr>
        <w:spacing w:line="400" w:lineRule="exact"/>
        <w:rPr>
          <w:rFonts w:ascii="微软雅黑" w:eastAsia="微软雅黑" w:hAnsi="微软雅黑" w:hint="eastAsia"/>
          <w:b/>
          <w:bCs/>
          <w:szCs w:val="21"/>
        </w:rPr>
      </w:pPr>
      <w:r w:rsidRPr="003036EB">
        <w:rPr>
          <w:rFonts w:ascii="微软雅黑" w:eastAsia="微软雅黑" w:hAnsi="微软雅黑" w:hint="eastAsia"/>
          <w:szCs w:val="21"/>
          <w:lang w:eastAsia="zh-TW"/>
        </w:rPr>
        <w:t>━━━━━━━━━━━━━━━━━━━━━━━━━━━━━━━━━</w:t>
      </w:r>
    </w:p>
    <w:p w:rsidR="003036EB" w:rsidRPr="003036EB" w:rsidRDefault="003036EB" w:rsidP="003036EB">
      <w:pPr>
        <w:spacing w:line="400" w:lineRule="exact"/>
        <w:rPr>
          <w:rFonts w:ascii="微软雅黑" w:eastAsia="微软雅黑" w:hAnsi="微软雅黑" w:hint="eastAsia"/>
          <w:b/>
          <w:bCs/>
          <w:color w:val="FF0000"/>
          <w:szCs w:val="21"/>
        </w:rPr>
      </w:pPr>
      <w:r w:rsidRPr="003036EB">
        <w:rPr>
          <w:rFonts w:ascii="微软雅黑" w:eastAsia="微软雅黑" w:hAnsi="微软雅黑" w:hint="eastAsia"/>
          <w:b/>
          <w:bCs/>
          <w:color w:val="FF0000"/>
          <w:szCs w:val="21"/>
        </w:rPr>
        <w:t>【授课风格】</w:t>
      </w:r>
    </w:p>
    <w:p w:rsidR="003036EB" w:rsidRPr="003036EB" w:rsidRDefault="003036EB" w:rsidP="003036EB">
      <w:pPr>
        <w:numPr>
          <w:ilvl w:val="0"/>
          <w:numId w:val="6"/>
        </w:numPr>
        <w:spacing w:line="400" w:lineRule="exact"/>
        <w:rPr>
          <w:rFonts w:ascii="微软雅黑" w:eastAsia="微软雅黑" w:hAnsi="微软雅黑" w:hint="eastAsia"/>
          <w:bCs/>
          <w:szCs w:val="21"/>
        </w:rPr>
      </w:pPr>
      <w:r w:rsidRPr="003036EB">
        <w:rPr>
          <w:rFonts w:ascii="微软雅黑" w:eastAsia="微软雅黑" w:hAnsi="微软雅黑" w:hint="eastAsia"/>
          <w:szCs w:val="21"/>
        </w:rPr>
        <w:t>激情四射的演讲，幽默风趣的表现、见解犀利的言辞；数千家大型企业集团管理咨询与培训经历，数万学员见证，确保您能够立即学以致用！</w:t>
      </w:r>
    </w:p>
    <w:p w:rsidR="003036EB" w:rsidRPr="003036EB" w:rsidRDefault="003036EB" w:rsidP="003036EB">
      <w:pPr>
        <w:spacing w:line="400" w:lineRule="exact"/>
        <w:rPr>
          <w:rFonts w:ascii="微软雅黑" w:eastAsia="微软雅黑" w:hAnsi="微软雅黑" w:hint="eastAsia"/>
          <w:bCs/>
          <w:szCs w:val="21"/>
        </w:rPr>
      </w:pPr>
      <w:r w:rsidRPr="003036EB">
        <w:rPr>
          <w:rFonts w:ascii="微软雅黑" w:eastAsia="微软雅黑" w:hAnsi="微软雅黑" w:hint="eastAsia"/>
          <w:szCs w:val="21"/>
          <w:lang w:eastAsia="zh-TW"/>
        </w:rPr>
        <w:t>━━━━━━━━━━━━━━━━━━━━━━━━━━━━━━━━━</w:t>
      </w:r>
    </w:p>
    <w:p w:rsidR="003036EB" w:rsidRPr="003036EB" w:rsidRDefault="003036EB" w:rsidP="003036EB">
      <w:pPr>
        <w:spacing w:line="400" w:lineRule="exact"/>
        <w:rPr>
          <w:rFonts w:ascii="微软雅黑" w:eastAsia="微软雅黑" w:hAnsi="微软雅黑" w:hint="eastAsia"/>
          <w:b/>
          <w:color w:val="FF0000"/>
          <w:szCs w:val="21"/>
        </w:rPr>
      </w:pPr>
      <w:r w:rsidRPr="003036EB">
        <w:rPr>
          <w:rFonts w:ascii="微软雅黑" w:eastAsia="微软雅黑" w:hAnsi="微软雅黑" w:hint="eastAsia"/>
          <w:b/>
          <w:color w:val="FF0000"/>
          <w:szCs w:val="21"/>
        </w:rPr>
        <w:t>●【授_课_专_家_介_绍】</w:t>
      </w:r>
    </w:p>
    <w:p w:rsidR="003036EB" w:rsidRPr="003036EB" w:rsidRDefault="003036EB" w:rsidP="003036EB">
      <w:pPr>
        <w:spacing w:line="400" w:lineRule="exact"/>
        <w:rPr>
          <w:rFonts w:ascii="微软雅黑" w:eastAsia="微软雅黑" w:hAnsi="微软雅黑" w:hint="eastAsia"/>
          <w:color w:val="FF0000"/>
          <w:szCs w:val="21"/>
        </w:rPr>
      </w:pPr>
      <w:r w:rsidRPr="003036EB">
        <w:rPr>
          <w:rFonts w:ascii="微软雅黑" w:eastAsia="微软雅黑" w:hAnsi="微软雅黑" w:hint="eastAsia"/>
          <w:color w:val="FF0000"/>
          <w:szCs w:val="21"/>
        </w:rPr>
        <w:t>丁坚(Kevin Ding) ---</w:t>
      </w:r>
      <w:r w:rsidRPr="003036EB">
        <w:rPr>
          <w:rFonts w:ascii="微软雅黑" w:eastAsia="微软雅黑" w:hAnsi="微软雅黑" w:hint="eastAsia"/>
          <w:color w:val="0000FF"/>
          <w:szCs w:val="21"/>
        </w:rPr>
        <w:t>管理学博士，资深咨询专家，实战性培训专家，资深人力资源管理专家，集团管控专家，企业变革管理专家</w:t>
      </w:r>
    </w:p>
    <w:p w:rsidR="003036EB" w:rsidRPr="003036EB" w:rsidRDefault="003036EB" w:rsidP="003036EB">
      <w:pPr>
        <w:spacing w:line="400" w:lineRule="exact"/>
        <w:ind w:firstLineChars="250" w:firstLine="525"/>
        <w:rPr>
          <w:rFonts w:ascii="微软雅黑" w:eastAsia="微软雅黑" w:hAnsi="微软雅黑" w:hint="eastAsia"/>
          <w:szCs w:val="21"/>
        </w:rPr>
      </w:pPr>
      <w:r w:rsidRPr="003036EB">
        <w:rPr>
          <w:rFonts w:ascii="微软雅黑" w:eastAsia="微软雅黑" w:hAnsi="微软雅黑" w:hint="eastAsia"/>
          <w:szCs w:val="21"/>
        </w:rPr>
        <w:t>清华大学研究院、上海交通大学海外教育学院、上海国家会计学院、中国海洋大学、浙江大学企业管理中心等高校总裁班、MBA中心特聘客座教授；</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中企</w:t>
      </w:r>
      <w:proofErr w:type="gramStart"/>
      <w:r w:rsidRPr="003036EB">
        <w:rPr>
          <w:rFonts w:ascii="微软雅黑" w:eastAsia="微软雅黑" w:hAnsi="微软雅黑" w:hint="eastAsia"/>
          <w:szCs w:val="21"/>
        </w:rPr>
        <w:t>联注册</w:t>
      </w:r>
      <w:proofErr w:type="gramEnd"/>
      <w:r w:rsidRPr="003036EB">
        <w:rPr>
          <w:rFonts w:ascii="微软雅黑" w:eastAsia="微软雅黑" w:hAnsi="微软雅黑" w:hint="eastAsia"/>
          <w:szCs w:val="21"/>
        </w:rPr>
        <w:t>管理咨询师、国家注册高级培训师、精益生产管理师、高级人力资源管理师；</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创世纪培训网公开课首席培训专家；历经数千家大型企业集团管理咨询项目与培训辅导，国内数百家咨询培训机构的签约讲师；</w:t>
      </w:r>
    </w:p>
    <w:p w:rsidR="003036EB" w:rsidRPr="003036EB" w:rsidRDefault="003036EB" w:rsidP="003036EB">
      <w:pPr>
        <w:spacing w:line="400" w:lineRule="exact"/>
        <w:ind w:firstLineChars="250" w:firstLine="525"/>
        <w:rPr>
          <w:rFonts w:ascii="微软雅黑" w:eastAsia="微软雅黑" w:hAnsi="微软雅黑" w:hint="eastAsia"/>
          <w:szCs w:val="21"/>
        </w:rPr>
      </w:pPr>
      <w:r w:rsidRPr="003036EB">
        <w:rPr>
          <w:rFonts w:ascii="微软雅黑" w:eastAsia="微软雅黑" w:hAnsi="微软雅黑" w:hint="eastAsia"/>
          <w:szCs w:val="21"/>
        </w:rPr>
        <w:t>丁坚老师曾在大型国企及外资制造业担任中高阶主管，在人力资源管理、企业战略规划、集团管理模式设计、业务流程重组、企事业单位改制重组以及政府课题研究等方面主持了数十个咨询项目。丁坚老师非常了解国内企业经营管理的竞争环境，精通运用前沿管理技术解决企业实际问题的策略及实务，对不同行业、不同企业高效组织与人力资源体系、集团化风险管控</w:t>
      </w:r>
      <w:r w:rsidRPr="003036EB">
        <w:rPr>
          <w:rFonts w:ascii="微软雅黑" w:eastAsia="微软雅黑" w:hAnsi="微软雅黑" w:hint="eastAsia"/>
          <w:szCs w:val="21"/>
        </w:rPr>
        <w:lastRenderedPageBreak/>
        <w:t>体系的构建及企业不同发展时期高效开展组织变革与人力资源工作的难点、瓶颈等有系统的研究及丰富的经验。</w:t>
      </w:r>
    </w:p>
    <w:p w:rsidR="003036EB" w:rsidRPr="003036EB" w:rsidRDefault="003036EB" w:rsidP="003036EB">
      <w:pPr>
        <w:spacing w:line="400" w:lineRule="exact"/>
        <w:ind w:firstLineChars="250" w:firstLine="525"/>
        <w:rPr>
          <w:rFonts w:ascii="微软雅黑" w:eastAsia="微软雅黑" w:hAnsi="微软雅黑" w:hint="eastAsia"/>
          <w:szCs w:val="21"/>
        </w:rPr>
      </w:pPr>
      <w:r w:rsidRPr="003036EB">
        <w:rPr>
          <w:rFonts w:ascii="微软雅黑" w:eastAsia="微软雅黑" w:hAnsi="微软雅黑" w:hint="eastAsia"/>
          <w:szCs w:val="21"/>
        </w:rPr>
        <w:t>丁坚老师至今已有十五年以上的人力资源管理工作与咨询经验；八年以上职业讲师实战经验，辅导过数百家大型企业集团的培训、咨询和管理变革项目。代表客户主要有代表客户主要有中国石油天然气集团、中国海尔集团、中国移动、中国电信、中国医药集团、北京住总集团、中国广厦集团、</w:t>
      </w:r>
      <w:proofErr w:type="gramStart"/>
      <w:r w:rsidRPr="003036EB">
        <w:rPr>
          <w:rFonts w:ascii="微软雅黑" w:eastAsia="微软雅黑" w:hAnsi="微软雅黑" w:hint="eastAsia"/>
          <w:szCs w:val="21"/>
        </w:rPr>
        <w:t>中国南车集团</w:t>
      </w:r>
      <w:proofErr w:type="gramEnd"/>
      <w:r w:rsidRPr="003036EB">
        <w:rPr>
          <w:rFonts w:ascii="微软雅黑" w:eastAsia="微软雅黑" w:hAnsi="微软雅黑" w:hint="eastAsia"/>
          <w:szCs w:val="21"/>
        </w:rPr>
        <w:t>、中国农业银行、中国农村信用社、中国银行、中国建行、中国工行、3C科技（中国）集团、戴尔DELL(中国)、林德叉车(中国)、VAG（中国）、三一重工、北汽福田、江淮客车集团、正泰集团、天马集团、广东慧谷集团、上海供电局、上海保集集团、</w:t>
      </w:r>
      <w:proofErr w:type="gramStart"/>
      <w:r w:rsidRPr="003036EB">
        <w:rPr>
          <w:rFonts w:ascii="微软雅黑" w:eastAsia="微软雅黑" w:hAnsi="微软雅黑" w:hint="eastAsia"/>
          <w:szCs w:val="21"/>
        </w:rPr>
        <w:t>上港集</w:t>
      </w:r>
      <w:proofErr w:type="gramEnd"/>
      <w:r w:rsidRPr="003036EB">
        <w:rPr>
          <w:rFonts w:ascii="微软雅黑" w:eastAsia="微软雅黑" w:hAnsi="微软雅黑" w:hint="eastAsia"/>
          <w:szCs w:val="21"/>
        </w:rPr>
        <w:t>箱、上海苏尔寿、上海信息产业集团、上海百胜软件、</w:t>
      </w:r>
      <w:proofErr w:type="gramStart"/>
      <w:r w:rsidRPr="003036EB">
        <w:rPr>
          <w:rFonts w:ascii="微软雅黑" w:eastAsia="微软雅黑" w:hAnsi="微软雅黑" w:hint="eastAsia"/>
          <w:szCs w:val="21"/>
        </w:rPr>
        <w:t>上海九隆房地产</w:t>
      </w:r>
      <w:proofErr w:type="gramEnd"/>
      <w:r w:rsidRPr="003036EB">
        <w:rPr>
          <w:rFonts w:ascii="微软雅黑" w:eastAsia="微软雅黑" w:hAnsi="微软雅黑" w:hint="eastAsia"/>
          <w:szCs w:val="21"/>
        </w:rPr>
        <w:t>、</w:t>
      </w:r>
      <w:proofErr w:type="gramStart"/>
      <w:r w:rsidRPr="003036EB">
        <w:rPr>
          <w:rFonts w:ascii="微软雅黑" w:eastAsia="微软雅黑" w:hAnsi="微软雅黑" w:hint="eastAsia"/>
          <w:szCs w:val="21"/>
        </w:rPr>
        <w:t>上海龙宇控股</w:t>
      </w:r>
      <w:proofErr w:type="gramEnd"/>
      <w:r w:rsidRPr="003036EB">
        <w:rPr>
          <w:rFonts w:ascii="微软雅黑" w:eastAsia="微软雅黑" w:hAnsi="微软雅黑" w:hint="eastAsia"/>
          <w:szCs w:val="21"/>
        </w:rPr>
        <w:t>、山东平安保险、SGS(中国)通标、浙江宝亿集团、新加坡超级食品集团、中国航天科技集团、东方航空、江苏开元集团、江苏牧羊集团、浙江天能集团、上海航道勘察设计研究院、上海东捷电力集团、南京地铁公司、江苏贝尔地板、江苏艾贝服饰、浙江中捷集团、中国汽车技术研究中心、厦门港务船务公司、浙江</w:t>
      </w:r>
      <w:proofErr w:type="gramStart"/>
      <w:r w:rsidRPr="003036EB">
        <w:rPr>
          <w:rFonts w:ascii="微软雅黑" w:eastAsia="微软雅黑" w:hAnsi="微软雅黑" w:hint="eastAsia"/>
          <w:szCs w:val="21"/>
        </w:rPr>
        <w:t>太子龙</w:t>
      </w:r>
      <w:proofErr w:type="gramEnd"/>
      <w:r w:rsidRPr="003036EB">
        <w:rPr>
          <w:rFonts w:ascii="微软雅黑" w:eastAsia="微软雅黑" w:hAnsi="微软雅黑" w:hint="eastAsia"/>
          <w:szCs w:val="21"/>
        </w:rPr>
        <w:t>服饰、江苏交通规划设计院、浙江华庭房地产集团、浙江森森集团、浙江兴业集团、华润集团、宁波球冠电缆、安徽泰华集团、江苏省农业银行、中国长城资产管理公司、舟山烟草、舟山自来水、烟台供电、宜兴供电、博格华纳汽车零部件（中国）、浦东电信、通用线缆（中国）、阀安格水处理（中国）、台</w:t>
      </w:r>
      <w:proofErr w:type="gramStart"/>
      <w:r w:rsidRPr="003036EB">
        <w:rPr>
          <w:rFonts w:ascii="微软雅黑" w:eastAsia="微软雅黑" w:hAnsi="微软雅黑" w:hint="eastAsia"/>
          <w:szCs w:val="21"/>
        </w:rPr>
        <w:t>橡</w:t>
      </w:r>
      <w:proofErr w:type="gramEnd"/>
      <w:r w:rsidRPr="003036EB">
        <w:rPr>
          <w:rFonts w:ascii="微软雅黑" w:eastAsia="微软雅黑" w:hAnsi="微软雅黑" w:hint="eastAsia"/>
          <w:szCs w:val="21"/>
        </w:rPr>
        <w:t>（南通）、上汽集团安吉物流、四川棉麻集团、武汉中石化、牧羊集团、海力士-意法半导体（中国）、长春电力设计院、天津康师傅集团等大型企业单位。</w:t>
      </w:r>
    </w:p>
    <w:p w:rsidR="003036EB" w:rsidRPr="003036EB" w:rsidRDefault="003036EB" w:rsidP="003036EB">
      <w:pPr>
        <w:spacing w:line="400" w:lineRule="exact"/>
        <w:ind w:firstLineChars="200" w:firstLine="420"/>
        <w:rPr>
          <w:rFonts w:ascii="微软雅黑" w:eastAsia="微软雅黑" w:hAnsi="微软雅黑" w:hint="eastAsia"/>
          <w:szCs w:val="21"/>
        </w:rPr>
      </w:pPr>
      <w:r w:rsidRPr="003036EB">
        <w:rPr>
          <w:rFonts w:ascii="微软雅黑" w:eastAsia="微软雅黑" w:hAnsi="微软雅黑" w:hint="eastAsia"/>
          <w:szCs w:val="21"/>
        </w:rPr>
        <w:t>丁坚老师善于解答学员疑问，上课形式多样，风趣幽默，深入浅出，具很强的互动性，深受客户好评。他利用在系统思维、企业学习与知识管理方法、整合企业变革能力方面的丰富实操经验，向各界优秀企业源源不断地输出管理新理念、新技术和操作方案。</w:t>
      </w:r>
    </w:p>
    <w:p w:rsidR="003036EB" w:rsidRPr="003036EB" w:rsidRDefault="003036EB" w:rsidP="003036EB">
      <w:pPr>
        <w:spacing w:line="400" w:lineRule="exact"/>
        <w:rPr>
          <w:rFonts w:ascii="微软雅黑" w:eastAsia="微软雅黑" w:hAnsi="微软雅黑"/>
          <w:szCs w:val="21"/>
        </w:rPr>
      </w:pP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他的培训五大特色：</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启发式教学 — 充分调动学员的积极性，强化学员的创新性和主动性；</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案例式教学 — 讲解式（印证式）案例和讨论式（探究式）案例研究；</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互动式参与 — 融知识于学员体验中，行为再复制及知识应用度高；</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强化文化式 — 从学员思维形式上、心智模式上将企业文化融入知识中；</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情境教学式 — 角色互换、情境模拟、团队游戏式的知识传递、“误区诊断”，使学员对教学内容有更深刻的认识，在娱乐之后有更多感悟。</w:t>
      </w:r>
    </w:p>
    <w:p w:rsidR="003036EB" w:rsidRPr="003036EB" w:rsidRDefault="003036EB" w:rsidP="003036EB">
      <w:pPr>
        <w:spacing w:line="400" w:lineRule="exact"/>
        <w:rPr>
          <w:rFonts w:ascii="微软雅黑" w:eastAsia="微软雅黑" w:hAnsi="微软雅黑" w:hint="eastAsia"/>
          <w:szCs w:val="21"/>
        </w:rPr>
      </w:pP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【学员评价】</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 xml:space="preserve"> “丁坚老师的培训充满激情。在他的指导下，我们通过角色互换、情境模拟、团队游戏，学到许多有效的中高层管理技巧。”---陈先生, 人力资源部, 中国医药集团公司</w:t>
      </w:r>
    </w:p>
    <w:p w:rsidR="003036EB" w:rsidRPr="003036EB" w:rsidRDefault="003036EB" w:rsidP="003036EB">
      <w:pPr>
        <w:spacing w:line="400" w:lineRule="exact"/>
        <w:rPr>
          <w:rFonts w:ascii="微软雅黑" w:eastAsia="微软雅黑" w:hAnsi="微软雅黑"/>
          <w:szCs w:val="21"/>
        </w:rPr>
      </w:pPr>
    </w:p>
    <w:p w:rsidR="003036EB" w:rsidRPr="003036EB" w:rsidRDefault="003036EB" w:rsidP="003036EB">
      <w:pPr>
        <w:spacing w:line="400" w:lineRule="exact"/>
        <w:rPr>
          <w:rFonts w:ascii="微软雅黑" w:eastAsia="微软雅黑" w:hAnsi="微软雅黑"/>
          <w:szCs w:val="21"/>
        </w:rPr>
      </w:pPr>
      <w:r w:rsidRPr="003036EB">
        <w:rPr>
          <w:rFonts w:ascii="微软雅黑" w:eastAsia="微软雅黑" w:hAnsi="微软雅黑" w:hint="eastAsia"/>
          <w:szCs w:val="21"/>
        </w:rPr>
        <w:lastRenderedPageBreak/>
        <w:t>“通过丁老师精彩的授课，让我们更加深刻地掌握了集团公司中高层管理的精髓，同时也被丁老师的敬业精神所折服。”---盖处长, 资本运营部, 中石油天然气集团公司</w:t>
      </w:r>
    </w:p>
    <w:p w:rsidR="003036EB" w:rsidRDefault="003036EB" w:rsidP="003036EB">
      <w:pPr>
        <w:spacing w:line="400" w:lineRule="exact"/>
        <w:rPr>
          <w:rFonts w:ascii="微软雅黑" w:eastAsia="微软雅黑" w:hAnsi="微软雅黑" w:hint="eastAsia"/>
          <w:szCs w:val="21"/>
        </w:rPr>
      </w:pPr>
    </w:p>
    <w:p w:rsidR="003036EB" w:rsidRPr="003036EB" w:rsidRDefault="003036EB" w:rsidP="003036EB">
      <w:pPr>
        <w:spacing w:line="400" w:lineRule="exact"/>
        <w:rPr>
          <w:rFonts w:ascii="微软雅黑" w:eastAsia="微软雅黑" w:hAnsi="微软雅黑"/>
          <w:szCs w:val="21"/>
        </w:rPr>
      </w:pPr>
      <w:r w:rsidRPr="003036EB">
        <w:rPr>
          <w:rFonts w:ascii="微软雅黑" w:eastAsia="微软雅黑" w:hAnsi="微软雅黑" w:hint="eastAsia"/>
          <w:szCs w:val="21"/>
        </w:rPr>
        <w:t>“丁坚先生的极具推动力的咨询变革能力给我们留下了深刻的印象，对提高我们的人力资源管理水平具有很强的借鉴意义。”---张女士, 海尔大学培训中心，中国海尔集团</w:t>
      </w:r>
    </w:p>
    <w:p w:rsidR="003036EB" w:rsidRDefault="003036EB" w:rsidP="003036EB">
      <w:pPr>
        <w:spacing w:line="400" w:lineRule="exact"/>
        <w:rPr>
          <w:rFonts w:ascii="微软雅黑" w:eastAsia="微软雅黑" w:hAnsi="微软雅黑" w:hint="eastAsia"/>
          <w:szCs w:val="21"/>
        </w:rPr>
      </w:pP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“在我看来，丁坚先生是非常专业、值得信赖和富有创新精神的，我非常愿意将他推荐给身边的企业家朋友。”---袁先生, 副总经理, 北京住总集团</w:t>
      </w:r>
    </w:p>
    <w:p w:rsidR="003036EB" w:rsidRPr="003036EB" w:rsidRDefault="003036EB" w:rsidP="003036EB">
      <w:pPr>
        <w:spacing w:line="400" w:lineRule="exact"/>
        <w:rPr>
          <w:rFonts w:ascii="微软雅黑" w:eastAsia="微软雅黑" w:hAnsi="微软雅黑"/>
          <w:szCs w:val="21"/>
        </w:rPr>
      </w:pP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“我们感谢您出色的卓有成效的培训演讲，我和员工都为您的风格、方法、内容和技巧所折服。”---李先生, 人力资源部, 中国移动浙江公司</w:t>
      </w:r>
    </w:p>
    <w:p w:rsidR="003036EB" w:rsidRPr="003036EB" w:rsidRDefault="003036EB" w:rsidP="003036EB">
      <w:pPr>
        <w:spacing w:line="400" w:lineRule="exact"/>
        <w:rPr>
          <w:rFonts w:ascii="微软雅黑" w:eastAsia="微软雅黑" w:hAnsi="微软雅黑"/>
          <w:szCs w:val="21"/>
        </w:rPr>
      </w:pP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“学员们都反应你的课程很深动，互动性特强，内容也很实用，希望今后有更多的合作！”---刘先生, 人力资源部, 中国航天科技集团公司</w:t>
      </w:r>
    </w:p>
    <w:p w:rsidR="003036EB" w:rsidRPr="003036EB" w:rsidRDefault="003036EB" w:rsidP="003036EB">
      <w:pPr>
        <w:spacing w:line="400" w:lineRule="exact"/>
        <w:rPr>
          <w:rFonts w:ascii="微软雅黑" w:eastAsia="微软雅黑" w:hAnsi="微软雅黑"/>
          <w:szCs w:val="21"/>
        </w:rPr>
      </w:pP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“课程深动风趣，希望丁坚老师接下来与我们长期合作，推荐更多的好课程。比如沟通课程也是我们很需要的……”---赵先生, 人力资源部, 安徽江淮客车集团</w:t>
      </w:r>
    </w:p>
    <w:p w:rsidR="003036EB" w:rsidRPr="003036EB" w:rsidRDefault="003036EB" w:rsidP="003036EB">
      <w:pPr>
        <w:spacing w:line="400" w:lineRule="exact"/>
        <w:rPr>
          <w:rFonts w:ascii="微软雅黑" w:eastAsia="微软雅黑" w:hAnsi="微软雅黑"/>
          <w:szCs w:val="21"/>
        </w:rPr>
      </w:pP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“丁坚老师能把150人的课程上得如此活跃、实战，真是不容易！这样的课程应该多听，我们会把相应的课程推荐给其它供电公司。”---王先生, 人力资源部, 上海市区供电局</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lang w:eastAsia="zh-TW"/>
        </w:rPr>
        <w:t>━━━━━━━━━━━━━━━━━━━━━━━━━━━━━━━━━</w:t>
      </w:r>
    </w:p>
    <w:p w:rsidR="003036EB" w:rsidRPr="003036EB" w:rsidRDefault="003036EB" w:rsidP="003036EB">
      <w:pPr>
        <w:spacing w:line="400" w:lineRule="exact"/>
        <w:rPr>
          <w:rFonts w:ascii="微软雅黑" w:eastAsia="微软雅黑" w:hAnsi="微软雅黑" w:hint="eastAsia"/>
          <w:b/>
          <w:bCs/>
          <w:color w:val="FF0000"/>
          <w:szCs w:val="21"/>
        </w:rPr>
      </w:pPr>
      <w:r w:rsidRPr="003036EB">
        <w:rPr>
          <w:rFonts w:ascii="微软雅黑" w:eastAsia="微软雅黑" w:hAnsi="微软雅黑" w:hint="eastAsia"/>
          <w:b/>
          <w:bCs/>
          <w:color w:val="FF0000"/>
          <w:szCs w:val="21"/>
        </w:rPr>
        <w:t>（A课程）《金牌面试官---高效招聘与精准面试法》  【课程大纲】</w:t>
      </w:r>
    </w:p>
    <w:p w:rsidR="003036EB" w:rsidRPr="003036EB" w:rsidRDefault="003036EB" w:rsidP="003036EB">
      <w:pPr>
        <w:spacing w:line="400" w:lineRule="exact"/>
        <w:rPr>
          <w:rFonts w:ascii="微软雅黑" w:eastAsia="微软雅黑" w:hAnsi="微软雅黑" w:hint="eastAsia"/>
          <w:b/>
          <w:bCs/>
          <w:szCs w:val="21"/>
        </w:rPr>
      </w:pPr>
      <w:r w:rsidRPr="003036EB">
        <w:rPr>
          <w:rFonts w:ascii="微软雅黑" w:eastAsia="微软雅黑" w:hAnsi="微软雅黑" w:hint="eastAsia"/>
          <w:b/>
          <w:bCs/>
          <w:szCs w:val="21"/>
        </w:rPr>
        <w:t>第一单元  态度决定一切---建立对招聘工作的正确理念</w:t>
      </w:r>
    </w:p>
    <w:p w:rsidR="003036EB" w:rsidRPr="003036EB" w:rsidRDefault="003036EB" w:rsidP="003036EB">
      <w:pPr>
        <w:numPr>
          <w:ilvl w:val="0"/>
          <w:numId w:val="3"/>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自测：贵公司招聘体系是否科学有效？</w:t>
      </w:r>
    </w:p>
    <w:p w:rsidR="003036EB" w:rsidRPr="003036EB" w:rsidRDefault="003036EB" w:rsidP="003036EB">
      <w:pPr>
        <w:numPr>
          <w:ilvl w:val="0"/>
          <w:numId w:val="3"/>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szCs w:val="21"/>
        </w:rPr>
        <w:t>为什么要做好招聘工作？</w:t>
      </w:r>
    </w:p>
    <w:p w:rsidR="003036EB" w:rsidRPr="003036EB" w:rsidRDefault="003036EB" w:rsidP="003036EB">
      <w:pPr>
        <w:numPr>
          <w:ilvl w:val="0"/>
          <w:numId w:val="3"/>
        </w:numPr>
        <w:tabs>
          <w:tab w:val="num" w:pos="840"/>
        </w:tabs>
        <w:spacing w:line="400" w:lineRule="exact"/>
        <w:rPr>
          <w:rFonts w:ascii="微软雅黑" w:eastAsia="微软雅黑" w:hAnsi="微软雅黑"/>
          <w:szCs w:val="21"/>
        </w:rPr>
      </w:pPr>
      <w:r w:rsidRPr="003036EB">
        <w:rPr>
          <w:rFonts w:ascii="微软雅黑" w:eastAsia="微软雅黑" w:hAnsi="微软雅黑" w:hint="eastAsia"/>
          <w:szCs w:val="21"/>
        </w:rPr>
        <w:t>招聘失败的成本：</w:t>
      </w:r>
      <w:r w:rsidRPr="003036EB">
        <w:rPr>
          <w:rFonts w:ascii="微软雅黑" w:eastAsia="微软雅黑" w:hAnsi="微软雅黑" w:hint="eastAsia"/>
          <w:bCs/>
          <w:szCs w:val="21"/>
        </w:rPr>
        <w:t>直接成本+隐性成本</w:t>
      </w:r>
    </w:p>
    <w:p w:rsidR="003036EB" w:rsidRPr="003036EB" w:rsidRDefault="003036EB" w:rsidP="003036EB">
      <w:pPr>
        <w:numPr>
          <w:ilvl w:val="0"/>
          <w:numId w:val="3"/>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szCs w:val="21"/>
        </w:rPr>
        <w:t>视频讨论：看企业如何招人?</w:t>
      </w:r>
    </w:p>
    <w:p w:rsidR="003036EB" w:rsidRPr="003036EB" w:rsidRDefault="003036EB" w:rsidP="003036EB">
      <w:pPr>
        <w:numPr>
          <w:ilvl w:val="0"/>
          <w:numId w:val="4"/>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szCs w:val="21"/>
        </w:rPr>
        <w:t>人员招聘的十大核心理念</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最好的不一定是最合适的</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坚持用人所长</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[学历]不代表[能力],[经历]不同于[经验]</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强调企业文化的认同感</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企业与应聘者之间的“互动营销”</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招聘既有“科学性”，又有“艺术性”</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lastRenderedPageBreak/>
        <w:t>小心遭遇“面霸”，不要提无效问题；</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宁缺勿滥，“请神容易送神难”</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招聘是所有部门的事情,HR部门与用人部门的职责定位</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招聘工作只有开始，没有结束</w:t>
      </w:r>
    </w:p>
    <w:p w:rsidR="003036EB" w:rsidRPr="003036EB" w:rsidRDefault="003036EB" w:rsidP="003036EB">
      <w:pPr>
        <w:numPr>
          <w:ilvl w:val="0"/>
          <w:numId w:val="3"/>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szCs w:val="21"/>
        </w:rPr>
        <w:t>成功招聘,理念先行---优秀面试官的职业心态</w:t>
      </w:r>
    </w:p>
    <w:p w:rsidR="003036EB" w:rsidRPr="003036EB" w:rsidRDefault="003036EB" w:rsidP="003036EB">
      <w:pPr>
        <w:numPr>
          <w:ilvl w:val="0"/>
          <w:numId w:val="3"/>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给应聘者一个好印象：面试官的面试礼仪</w:t>
      </w:r>
    </w:p>
    <w:p w:rsidR="003036EB" w:rsidRPr="003036EB" w:rsidRDefault="003036EB" w:rsidP="003036EB">
      <w:pPr>
        <w:numPr>
          <w:ilvl w:val="0"/>
          <w:numId w:val="3"/>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“211工程”打造雇主品牌：维护求职者的自尊</w:t>
      </w:r>
    </w:p>
    <w:p w:rsidR="003036EB" w:rsidRPr="003036EB" w:rsidRDefault="003036EB" w:rsidP="003036EB">
      <w:pPr>
        <w:numPr>
          <w:ilvl w:val="0"/>
          <w:numId w:val="3"/>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小结：</w:t>
      </w:r>
      <w:bookmarkStart w:id="1" w:name="OLE_LINK3"/>
      <w:r w:rsidRPr="003036EB">
        <w:rPr>
          <w:rFonts w:ascii="微软雅黑" w:eastAsia="微软雅黑" w:hAnsi="微软雅黑" w:hint="eastAsia"/>
          <w:bCs/>
          <w:szCs w:val="21"/>
        </w:rPr>
        <w:t>如果招聘</w:t>
      </w:r>
      <w:bookmarkEnd w:id="1"/>
      <w:r w:rsidRPr="003036EB">
        <w:rPr>
          <w:rFonts w:ascii="微软雅黑" w:eastAsia="微软雅黑" w:hAnsi="微软雅黑" w:hint="eastAsia"/>
          <w:bCs/>
          <w:szCs w:val="21"/>
        </w:rPr>
        <w:t>准备工作失败了，你就是可能准备着失败</w:t>
      </w:r>
    </w:p>
    <w:p w:rsidR="003036EB" w:rsidRPr="003036EB" w:rsidRDefault="003036EB" w:rsidP="003036EB">
      <w:pPr>
        <w:spacing w:line="400" w:lineRule="exact"/>
        <w:rPr>
          <w:rFonts w:ascii="微软雅黑" w:eastAsia="微软雅黑" w:hAnsi="微软雅黑" w:hint="eastAsia"/>
          <w:szCs w:val="21"/>
        </w:rPr>
      </w:pPr>
    </w:p>
    <w:p w:rsidR="003036EB" w:rsidRPr="003036EB" w:rsidRDefault="003036EB" w:rsidP="003036EB">
      <w:pPr>
        <w:spacing w:line="400" w:lineRule="exact"/>
        <w:rPr>
          <w:rFonts w:ascii="微软雅黑" w:eastAsia="微软雅黑" w:hAnsi="微软雅黑"/>
          <w:b/>
          <w:bCs/>
          <w:szCs w:val="21"/>
        </w:rPr>
      </w:pPr>
      <w:r w:rsidRPr="003036EB">
        <w:rPr>
          <w:rFonts w:ascii="微软雅黑" w:eastAsia="微软雅黑" w:hAnsi="微软雅黑" w:hint="eastAsia"/>
          <w:b/>
          <w:bCs/>
          <w:szCs w:val="21"/>
        </w:rPr>
        <w:t>第二单元  企业要什么样的人---如何规划不同岗位人才素质模型</w:t>
      </w:r>
    </w:p>
    <w:p w:rsidR="003036EB" w:rsidRPr="003036EB" w:rsidRDefault="003036EB" w:rsidP="003036EB">
      <w:pPr>
        <w:numPr>
          <w:ilvl w:val="0"/>
          <w:numId w:val="4"/>
        </w:numPr>
        <w:tabs>
          <w:tab w:val="num" w:pos="84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如何进行招聘岗位需求分析---实战技巧：“钻石模型”</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岗位基本刚性要求</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应知应会专业知识</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工作必备综合技能</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职业态度</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特别加分项</w:t>
      </w:r>
    </w:p>
    <w:p w:rsidR="003036EB" w:rsidRPr="003036EB" w:rsidRDefault="003036EB" w:rsidP="003036EB">
      <w:pPr>
        <w:numPr>
          <w:ilvl w:val="0"/>
          <w:numId w:val="4"/>
        </w:numPr>
        <w:tabs>
          <w:tab w:val="num" w:pos="84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七步成诗----如何构建招聘岗位之“钻石模型”</w:t>
      </w:r>
    </w:p>
    <w:p w:rsidR="003036EB" w:rsidRPr="003036EB" w:rsidRDefault="003036EB" w:rsidP="003036EB">
      <w:pPr>
        <w:spacing w:line="400" w:lineRule="exact"/>
        <w:ind w:left="840"/>
        <w:rPr>
          <w:rFonts w:ascii="微软雅黑" w:eastAsia="微软雅黑" w:hAnsi="微软雅黑" w:hint="eastAsia"/>
          <w:bCs/>
          <w:szCs w:val="21"/>
        </w:rPr>
      </w:pPr>
      <w:r w:rsidRPr="003036EB">
        <w:rPr>
          <w:rFonts w:ascii="微软雅黑" w:eastAsia="微软雅黑" w:hAnsi="微软雅黑" w:hint="eastAsia"/>
          <w:bCs/>
          <w:szCs w:val="21"/>
        </w:rPr>
        <w:t>1、工作分析，编制岗位说明书；</w:t>
      </w:r>
    </w:p>
    <w:p w:rsidR="003036EB" w:rsidRPr="003036EB" w:rsidRDefault="003036EB" w:rsidP="003036EB">
      <w:pPr>
        <w:spacing w:line="400" w:lineRule="exact"/>
        <w:ind w:left="840"/>
        <w:rPr>
          <w:rFonts w:ascii="微软雅黑" w:eastAsia="微软雅黑" w:hAnsi="微软雅黑" w:hint="eastAsia"/>
          <w:bCs/>
          <w:szCs w:val="21"/>
        </w:rPr>
      </w:pPr>
      <w:r w:rsidRPr="003036EB">
        <w:rPr>
          <w:rFonts w:ascii="微软雅黑" w:eastAsia="微软雅黑" w:hAnsi="微软雅黑" w:hint="eastAsia"/>
          <w:bCs/>
          <w:szCs w:val="21"/>
        </w:rPr>
        <w:t>2、针对职责推理需要的工作技能与专业知识；</w:t>
      </w:r>
    </w:p>
    <w:p w:rsidR="003036EB" w:rsidRPr="003036EB" w:rsidRDefault="003036EB" w:rsidP="003036EB">
      <w:pPr>
        <w:spacing w:line="400" w:lineRule="exact"/>
        <w:ind w:left="840"/>
        <w:rPr>
          <w:rFonts w:ascii="微软雅黑" w:eastAsia="微软雅黑" w:hAnsi="微软雅黑" w:hint="eastAsia"/>
          <w:bCs/>
          <w:szCs w:val="21"/>
        </w:rPr>
      </w:pPr>
      <w:r w:rsidRPr="003036EB">
        <w:rPr>
          <w:rFonts w:ascii="微软雅黑" w:eastAsia="微软雅黑" w:hAnsi="微软雅黑" w:hint="eastAsia"/>
          <w:bCs/>
          <w:szCs w:val="21"/>
        </w:rPr>
        <w:t>3、访谈岗位的直接上级、下级与平级，了解需要的工作技能与专业知识；</w:t>
      </w:r>
    </w:p>
    <w:p w:rsidR="003036EB" w:rsidRPr="003036EB" w:rsidRDefault="003036EB" w:rsidP="003036EB">
      <w:pPr>
        <w:spacing w:line="400" w:lineRule="exact"/>
        <w:ind w:left="840"/>
        <w:rPr>
          <w:rFonts w:ascii="微软雅黑" w:eastAsia="微软雅黑" w:hAnsi="微软雅黑" w:hint="eastAsia"/>
          <w:bCs/>
          <w:szCs w:val="21"/>
        </w:rPr>
      </w:pPr>
      <w:r w:rsidRPr="003036EB">
        <w:rPr>
          <w:rFonts w:ascii="微软雅黑" w:eastAsia="微软雅黑" w:hAnsi="微软雅黑" w:hint="eastAsia"/>
          <w:bCs/>
          <w:szCs w:val="21"/>
        </w:rPr>
        <w:t>4、访谈业绩优秀的员工样本、业绩较差的员工样本，对比分析，提取共性特质；</w:t>
      </w:r>
    </w:p>
    <w:p w:rsidR="003036EB" w:rsidRPr="003036EB" w:rsidRDefault="003036EB" w:rsidP="003036EB">
      <w:pPr>
        <w:spacing w:line="400" w:lineRule="exact"/>
        <w:ind w:left="840"/>
        <w:rPr>
          <w:rFonts w:ascii="微软雅黑" w:eastAsia="微软雅黑" w:hAnsi="微软雅黑" w:hint="eastAsia"/>
          <w:bCs/>
          <w:szCs w:val="21"/>
        </w:rPr>
      </w:pPr>
      <w:r w:rsidRPr="003036EB">
        <w:rPr>
          <w:rFonts w:ascii="微软雅黑" w:eastAsia="微软雅黑" w:hAnsi="微软雅黑" w:hint="eastAsia"/>
          <w:bCs/>
          <w:szCs w:val="21"/>
        </w:rPr>
        <w:t>5、规划岗位胜任的隐性职业态度与人格品质要求；</w:t>
      </w:r>
    </w:p>
    <w:p w:rsidR="003036EB" w:rsidRPr="003036EB" w:rsidRDefault="003036EB" w:rsidP="003036EB">
      <w:pPr>
        <w:spacing w:line="400" w:lineRule="exact"/>
        <w:ind w:left="840"/>
        <w:rPr>
          <w:rFonts w:ascii="微软雅黑" w:eastAsia="微软雅黑" w:hAnsi="微软雅黑" w:hint="eastAsia"/>
          <w:bCs/>
          <w:szCs w:val="21"/>
        </w:rPr>
      </w:pPr>
      <w:r w:rsidRPr="003036EB">
        <w:rPr>
          <w:rFonts w:ascii="微软雅黑" w:eastAsia="微软雅黑" w:hAnsi="微软雅黑" w:hint="eastAsia"/>
          <w:bCs/>
          <w:szCs w:val="21"/>
        </w:rPr>
        <w:t>6、根据历史经验，列为人员素质要求的加分项。</w:t>
      </w:r>
    </w:p>
    <w:p w:rsidR="003036EB" w:rsidRPr="003036EB" w:rsidRDefault="003036EB" w:rsidP="003036EB">
      <w:pPr>
        <w:spacing w:line="400" w:lineRule="exact"/>
        <w:ind w:left="840"/>
        <w:rPr>
          <w:rFonts w:ascii="微软雅黑" w:eastAsia="微软雅黑" w:hAnsi="微软雅黑" w:hint="eastAsia"/>
          <w:bCs/>
          <w:szCs w:val="21"/>
        </w:rPr>
      </w:pPr>
      <w:r w:rsidRPr="003036EB">
        <w:rPr>
          <w:rFonts w:ascii="微软雅黑" w:eastAsia="微软雅黑" w:hAnsi="微软雅黑" w:hint="eastAsia"/>
          <w:bCs/>
          <w:szCs w:val="21"/>
        </w:rPr>
        <w:t>7、综合所有需求分析结果清单，去掉重复项，归纳必要项，并排序处理</w:t>
      </w:r>
    </w:p>
    <w:p w:rsidR="003036EB" w:rsidRPr="003036EB" w:rsidRDefault="003036EB" w:rsidP="003036EB">
      <w:pPr>
        <w:numPr>
          <w:ilvl w:val="0"/>
          <w:numId w:val="4"/>
        </w:numPr>
        <w:tabs>
          <w:tab w:val="num" w:pos="84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如何对招聘需求分析结果筛选与排序，形成关键面试要素</w:t>
      </w:r>
    </w:p>
    <w:p w:rsidR="003036EB" w:rsidRPr="003036EB" w:rsidRDefault="003036EB" w:rsidP="003036EB">
      <w:pPr>
        <w:numPr>
          <w:ilvl w:val="1"/>
          <w:numId w:val="4"/>
        </w:numPr>
        <w:tabs>
          <w:tab w:val="num" w:pos="1260"/>
        </w:tabs>
        <w:spacing w:line="400" w:lineRule="exact"/>
        <w:rPr>
          <w:rFonts w:ascii="微软雅黑" w:eastAsia="微软雅黑" w:hAnsi="微软雅黑"/>
          <w:bCs/>
          <w:szCs w:val="21"/>
        </w:rPr>
      </w:pPr>
      <w:r w:rsidRPr="003036EB">
        <w:rPr>
          <w:rFonts w:ascii="微软雅黑" w:eastAsia="微软雅黑" w:hAnsi="微软雅黑"/>
          <w:bCs/>
          <w:szCs w:val="21"/>
        </w:rPr>
        <w:t>“</w:t>
      </w:r>
      <w:r w:rsidRPr="003036EB">
        <w:rPr>
          <w:rFonts w:ascii="微软雅黑" w:eastAsia="微软雅黑" w:hAnsi="微软雅黑" w:hint="eastAsia"/>
          <w:bCs/>
          <w:szCs w:val="21"/>
        </w:rPr>
        <w:t>过犹不及</w:t>
      </w:r>
      <w:r w:rsidRPr="003036EB">
        <w:rPr>
          <w:rFonts w:ascii="微软雅黑" w:eastAsia="微软雅黑" w:hAnsi="微软雅黑"/>
          <w:bCs/>
          <w:szCs w:val="21"/>
        </w:rPr>
        <w:t>”</w:t>
      </w:r>
      <w:r w:rsidRPr="003036EB">
        <w:rPr>
          <w:rFonts w:ascii="微软雅黑" w:eastAsia="微软雅黑" w:hAnsi="微软雅黑" w:hint="eastAsia"/>
          <w:bCs/>
          <w:szCs w:val="21"/>
        </w:rPr>
        <w:t>的辨证思考</w:t>
      </w:r>
    </w:p>
    <w:p w:rsidR="003036EB" w:rsidRPr="003036EB" w:rsidRDefault="003036EB" w:rsidP="003036EB">
      <w:pPr>
        <w:numPr>
          <w:ilvl w:val="0"/>
          <w:numId w:val="4"/>
        </w:numPr>
        <w:tabs>
          <w:tab w:val="clear" w:pos="840"/>
          <w:tab w:val="left" w:pos="72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招聘岗位需求分析实战案例：</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某企业招聘区域销售经理---“钻石模型”构建</w:t>
      </w:r>
    </w:p>
    <w:p w:rsidR="003036EB" w:rsidRPr="003036EB" w:rsidRDefault="003036EB" w:rsidP="003036EB">
      <w:pPr>
        <w:spacing w:line="400" w:lineRule="exact"/>
        <w:rPr>
          <w:rFonts w:ascii="微软雅黑" w:eastAsia="微软雅黑" w:hAnsi="微软雅黑" w:hint="eastAsia"/>
          <w:bCs/>
          <w:szCs w:val="21"/>
        </w:rPr>
      </w:pPr>
    </w:p>
    <w:p w:rsidR="003036EB" w:rsidRPr="003036EB" w:rsidRDefault="003036EB" w:rsidP="003036EB">
      <w:pPr>
        <w:spacing w:line="400" w:lineRule="exact"/>
        <w:rPr>
          <w:rFonts w:ascii="微软雅黑" w:eastAsia="微软雅黑" w:hAnsi="微软雅黑"/>
          <w:b/>
          <w:bCs/>
          <w:szCs w:val="21"/>
        </w:rPr>
      </w:pPr>
      <w:r w:rsidRPr="003036EB">
        <w:rPr>
          <w:rFonts w:ascii="微软雅黑" w:eastAsia="微软雅黑" w:hAnsi="微软雅黑" w:hint="eastAsia"/>
          <w:b/>
          <w:bCs/>
          <w:szCs w:val="21"/>
        </w:rPr>
        <w:t>第三单元  候选者是否真的胜任---结构化面试理论与实践</w:t>
      </w:r>
    </w:p>
    <w:p w:rsidR="003036EB" w:rsidRPr="003036EB" w:rsidRDefault="003036EB" w:rsidP="003036EB">
      <w:pPr>
        <w:numPr>
          <w:ilvl w:val="0"/>
          <w:numId w:val="4"/>
        </w:numPr>
        <w:tabs>
          <w:tab w:val="num" w:pos="84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非结构化面试与结构化面试</w:t>
      </w:r>
    </w:p>
    <w:p w:rsidR="003036EB" w:rsidRPr="003036EB" w:rsidRDefault="003036EB" w:rsidP="003036EB">
      <w:pPr>
        <w:numPr>
          <w:ilvl w:val="0"/>
          <w:numId w:val="4"/>
        </w:numPr>
        <w:tabs>
          <w:tab w:val="num" w:pos="84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结构化面试的特点</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面试问题多样化</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面试要素结构化</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lastRenderedPageBreak/>
        <w:t>评分标准结构化</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考官结构化</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面试程序及时间安排结构化</w:t>
      </w:r>
    </w:p>
    <w:p w:rsidR="003036EB" w:rsidRPr="003036EB" w:rsidRDefault="003036EB" w:rsidP="003036EB">
      <w:pPr>
        <w:numPr>
          <w:ilvl w:val="0"/>
          <w:numId w:val="4"/>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szCs w:val="21"/>
        </w:rPr>
        <w:t>如何操作结构化面试：“七步法”</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第一步，</w:t>
      </w:r>
      <w:r w:rsidRPr="003036EB">
        <w:rPr>
          <w:rFonts w:ascii="微软雅黑" w:eastAsia="微软雅黑" w:hAnsi="微软雅黑" w:hint="eastAsia"/>
          <w:szCs w:val="21"/>
        </w:rPr>
        <w:t>确定面试要及权重</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第二步，</w:t>
      </w:r>
      <w:r w:rsidRPr="003036EB">
        <w:rPr>
          <w:rFonts w:ascii="微软雅黑" w:eastAsia="微软雅黑" w:hAnsi="微软雅黑" w:hint="eastAsia"/>
          <w:szCs w:val="21"/>
        </w:rPr>
        <w:t>编写各要素的详细定义说明</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第三步，</w:t>
      </w:r>
      <w:r w:rsidRPr="003036EB">
        <w:rPr>
          <w:rFonts w:ascii="微软雅黑" w:eastAsia="微软雅黑" w:hAnsi="微软雅黑" w:hint="eastAsia"/>
          <w:szCs w:val="21"/>
        </w:rPr>
        <w:t>编制具体的评分表格</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第四步，</w:t>
      </w:r>
      <w:r w:rsidRPr="003036EB">
        <w:rPr>
          <w:rFonts w:ascii="微软雅黑" w:eastAsia="微软雅黑" w:hAnsi="微软雅黑" w:hint="eastAsia"/>
          <w:szCs w:val="21"/>
        </w:rPr>
        <w:t>设计结构化面试题库</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第五步，</w:t>
      </w:r>
      <w:r w:rsidRPr="003036EB">
        <w:rPr>
          <w:rFonts w:ascii="微软雅黑" w:eastAsia="微软雅黑" w:hAnsi="微软雅黑" w:hint="eastAsia"/>
          <w:szCs w:val="21"/>
        </w:rPr>
        <w:t>对相关主考官培训，知识转移</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第六步，</w:t>
      </w:r>
      <w:r w:rsidRPr="003036EB">
        <w:rPr>
          <w:rFonts w:ascii="微软雅黑" w:eastAsia="微软雅黑" w:hAnsi="微软雅黑" w:hint="eastAsia"/>
          <w:szCs w:val="21"/>
        </w:rPr>
        <w:t>现场实施结构化面试，及时评分</w:t>
      </w:r>
    </w:p>
    <w:p w:rsidR="003036EB" w:rsidRPr="003036EB" w:rsidRDefault="003036EB" w:rsidP="003036EB">
      <w:pPr>
        <w:numPr>
          <w:ilvl w:val="1"/>
          <w:numId w:val="4"/>
        </w:numPr>
        <w:tabs>
          <w:tab w:val="num" w:pos="1260"/>
        </w:tabs>
        <w:spacing w:line="400" w:lineRule="exact"/>
        <w:rPr>
          <w:rFonts w:ascii="微软雅黑" w:eastAsia="微软雅黑" w:hAnsi="微软雅黑"/>
          <w:szCs w:val="21"/>
        </w:rPr>
      </w:pPr>
      <w:r w:rsidRPr="003036EB">
        <w:rPr>
          <w:rFonts w:ascii="微软雅黑" w:eastAsia="微软雅黑" w:hAnsi="微软雅黑" w:hint="eastAsia"/>
          <w:bCs/>
          <w:szCs w:val="21"/>
        </w:rPr>
        <w:t>第七步，招聘后评估工作---</w:t>
      </w:r>
      <w:r w:rsidRPr="003036EB">
        <w:rPr>
          <w:rFonts w:ascii="微软雅黑" w:eastAsia="微软雅黑" w:hAnsi="微软雅黑"/>
          <w:bCs/>
          <w:szCs w:val="21"/>
        </w:rPr>
        <w:t>“</w:t>
      </w:r>
      <w:r w:rsidRPr="003036EB">
        <w:rPr>
          <w:rFonts w:ascii="微软雅黑" w:eastAsia="微软雅黑" w:hAnsi="微软雅黑" w:hint="eastAsia"/>
          <w:bCs/>
          <w:szCs w:val="21"/>
        </w:rPr>
        <w:t>321</w:t>
      </w:r>
      <w:r w:rsidRPr="003036EB">
        <w:rPr>
          <w:rFonts w:ascii="微软雅黑" w:eastAsia="微软雅黑" w:hAnsi="微软雅黑"/>
          <w:bCs/>
          <w:szCs w:val="21"/>
        </w:rPr>
        <w:t>”</w:t>
      </w:r>
      <w:r w:rsidRPr="003036EB">
        <w:rPr>
          <w:rFonts w:ascii="微软雅黑" w:eastAsia="微软雅黑" w:hAnsi="微软雅黑" w:hint="eastAsia"/>
          <w:bCs/>
          <w:szCs w:val="21"/>
        </w:rPr>
        <w:t>法则</w:t>
      </w:r>
    </w:p>
    <w:p w:rsidR="003036EB" w:rsidRPr="003036EB" w:rsidRDefault="003036EB" w:rsidP="003036EB">
      <w:pPr>
        <w:numPr>
          <w:ilvl w:val="0"/>
          <w:numId w:val="4"/>
        </w:numPr>
        <w:tabs>
          <w:tab w:val="num" w:pos="840"/>
        </w:tabs>
        <w:spacing w:line="400" w:lineRule="exact"/>
        <w:rPr>
          <w:rFonts w:ascii="微软雅黑" w:eastAsia="微软雅黑" w:hAnsi="微软雅黑"/>
          <w:szCs w:val="21"/>
        </w:rPr>
      </w:pPr>
      <w:r w:rsidRPr="003036EB">
        <w:rPr>
          <w:rFonts w:ascii="微软雅黑" w:eastAsia="微软雅黑" w:hAnsi="微软雅黑" w:hint="eastAsia"/>
          <w:bCs/>
          <w:szCs w:val="21"/>
        </w:rPr>
        <w:t>衡量招聘工作的绩效评估指标</w:t>
      </w:r>
    </w:p>
    <w:p w:rsidR="003036EB" w:rsidRPr="003036EB" w:rsidRDefault="003036EB" w:rsidP="003036EB">
      <w:pPr>
        <w:numPr>
          <w:ilvl w:val="0"/>
          <w:numId w:val="4"/>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结构化</w:t>
      </w:r>
      <w:r w:rsidRPr="003036EB">
        <w:rPr>
          <w:rFonts w:ascii="微软雅黑" w:eastAsia="微软雅黑" w:hAnsi="微软雅黑" w:hint="eastAsia"/>
          <w:szCs w:val="21"/>
        </w:rPr>
        <w:t>面试七大经典问题类别及实施技巧</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szCs w:val="21"/>
        </w:rPr>
        <w:t>1、背景性问题，附经典面试提问分析；</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szCs w:val="21"/>
        </w:rPr>
        <w:t>2、意愿性问题，附经典面试提问分析；</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szCs w:val="21"/>
        </w:rPr>
        <w:t>3、情境性问题，附经典面试提问分析；</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szCs w:val="21"/>
        </w:rPr>
        <w:t xml:space="preserve">4、压力性问题，附经典面试提问分析； </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szCs w:val="21"/>
        </w:rPr>
        <w:t>5、智能性问题，附经典面试提问分析；</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
          <w:bCs/>
          <w:szCs w:val="21"/>
        </w:rPr>
      </w:pPr>
      <w:r w:rsidRPr="003036EB">
        <w:rPr>
          <w:rFonts w:ascii="微软雅黑" w:eastAsia="微软雅黑" w:hAnsi="微软雅黑" w:hint="eastAsia"/>
          <w:szCs w:val="21"/>
        </w:rPr>
        <w:t>6、专业性问题，附经典面试提问分析；</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
          <w:bCs/>
          <w:szCs w:val="21"/>
        </w:rPr>
      </w:pPr>
      <w:r w:rsidRPr="003036EB">
        <w:rPr>
          <w:rFonts w:ascii="微软雅黑" w:eastAsia="微软雅黑" w:hAnsi="微软雅黑" w:hint="eastAsia"/>
          <w:szCs w:val="21"/>
        </w:rPr>
        <w:t>7、行为性题目，附经典面试提问分析；</w:t>
      </w:r>
    </w:p>
    <w:p w:rsidR="003036EB" w:rsidRPr="003036EB" w:rsidRDefault="003036EB" w:rsidP="003036EB">
      <w:pPr>
        <w:numPr>
          <w:ilvl w:val="2"/>
          <w:numId w:val="4"/>
        </w:numPr>
        <w:tabs>
          <w:tab w:val="num" w:pos="168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STAR行为面试技巧</w:t>
      </w:r>
    </w:p>
    <w:p w:rsidR="003036EB" w:rsidRPr="003036EB" w:rsidRDefault="003036EB" w:rsidP="003036EB">
      <w:pPr>
        <w:numPr>
          <w:ilvl w:val="2"/>
          <w:numId w:val="4"/>
        </w:numPr>
        <w:tabs>
          <w:tab w:val="num" w:pos="1680"/>
        </w:tabs>
        <w:spacing w:line="400" w:lineRule="exact"/>
        <w:rPr>
          <w:rFonts w:ascii="微软雅黑" w:eastAsia="微软雅黑" w:hAnsi="微软雅黑" w:hint="eastAsia"/>
          <w:szCs w:val="21"/>
        </w:rPr>
      </w:pPr>
      <w:r w:rsidRPr="003036EB">
        <w:rPr>
          <w:rFonts w:ascii="微软雅黑" w:eastAsia="微软雅黑" w:hAnsi="微软雅黑" w:hint="eastAsia"/>
          <w:szCs w:val="21"/>
        </w:rPr>
        <w:t>行为面试---STAR样本</w:t>
      </w:r>
    </w:p>
    <w:p w:rsidR="003036EB" w:rsidRPr="003036EB" w:rsidRDefault="003036EB" w:rsidP="003036EB">
      <w:pPr>
        <w:numPr>
          <w:ilvl w:val="2"/>
          <w:numId w:val="4"/>
        </w:numPr>
        <w:tabs>
          <w:tab w:val="num" w:pos="1680"/>
        </w:tabs>
        <w:spacing w:line="400" w:lineRule="exact"/>
        <w:rPr>
          <w:rFonts w:ascii="微软雅黑" w:eastAsia="微软雅黑" w:hAnsi="微软雅黑" w:hint="eastAsia"/>
          <w:szCs w:val="21"/>
        </w:rPr>
      </w:pPr>
      <w:r w:rsidRPr="003036EB">
        <w:rPr>
          <w:rFonts w:ascii="微软雅黑" w:eastAsia="微软雅黑" w:hAnsi="微软雅黑" w:hint="eastAsia"/>
          <w:szCs w:val="21"/>
        </w:rPr>
        <w:t>STAR实战分析：考察“培养人才”方面</w:t>
      </w:r>
    </w:p>
    <w:p w:rsidR="003036EB" w:rsidRPr="003036EB" w:rsidRDefault="003036EB" w:rsidP="003036EB">
      <w:pPr>
        <w:numPr>
          <w:ilvl w:val="2"/>
          <w:numId w:val="4"/>
        </w:numPr>
        <w:tabs>
          <w:tab w:val="num" w:pos="1680"/>
        </w:tabs>
        <w:spacing w:line="400" w:lineRule="exact"/>
        <w:rPr>
          <w:rFonts w:ascii="微软雅黑" w:eastAsia="微软雅黑" w:hAnsi="微软雅黑" w:hint="eastAsia"/>
          <w:szCs w:val="21"/>
        </w:rPr>
      </w:pPr>
      <w:r w:rsidRPr="003036EB">
        <w:rPr>
          <w:rFonts w:ascii="微软雅黑" w:eastAsia="微软雅黑" w:hAnsi="微软雅黑" w:hint="eastAsia"/>
          <w:szCs w:val="21"/>
        </w:rPr>
        <w:t>行为面试的要点总结</w:t>
      </w:r>
    </w:p>
    <w:p w:rsidR="003036EB" w:rsidRPr="003036EB" w:rsidRDefault="003036EB" w:rsidP="003036EB">
      <w:pPr>
        <w:numPr>
          <w:ilvl w:val="0"/>
          <w:numId w:val="4"/>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szCs w:val="21"/>
        </w:rPr>
        <w:t>视频讨论：</w:t>
      </w:r>
      <w:r w:rsidRPr="003036EB">
        <w:rPr>
          <w:rFonts w:ascii="微软雅黑" w:eastAsia="微软雅黑" w:hAnsi="微软雅黑" w:hint="eastAsia"/>
          <w:bCs/>
          <w:szCs w:val="21"/>
        </w:rPr>
        <w:t>企业主考官的面试技巧有何评价？</w:t>
      </w:r>
    </w:p>
    <w:p w:rsidR="003036EB" w:rsidRPr="003036EB" w:rsidRDefault="003036EB" w:rsidP="003036EB">
      <w:pPr>
        <w:spacing w:line="400" w:lineRule="exact"/>
        <w:rPr>
          <w:rFonts w:ascii="微软雅黑" w:eastAsia="微软雅黑" w:hAnsi="微软雅黑" w:hint="eastAsia"/>
          <w:b/>
          <w:bCs/>
          <w:szCs w:val="21"/>
        </w:rPr>
      </w:pPr>
    </w:p>
    <w:p w:rsidR="003036EB" w:rsidRPr="003036EB" w:rsidRDefault="003036EB" w:rsidP="003036EB">
      <w:pPr>
        <w:spacing w:line="400" w:lineRule="exact"/>
        <w:rPr>
          <w:rFonts w:ascii="微软雅黑" w:eastAsia="微软雅黑" w:hAnsi="微软雅黑" w:hint="eastAsia"/>
          <w:b/>
          <w:bCs/>
          <w:szCs w:val="21"/>
        </w:rPr>
      </w:pPr>
      <w:r w:rsidRPr="003036EB">
        <w:rPr>
          <w:rFonts w:ascii="微软雅黑" w:eastAsia="微软雅黑" w:hAnsi="微软雅黑" w:hint="eastAsia"/>
          <w:b/>
          <w:bCs/>
          <w:szCs w:val="21"/>
        </w:rPr>
        <w:t>第四单元  升级版的面试提问技巧---如何提高面试的精准度</w:t>
      </w:r>
    </w:p>
    <w:p w:rsidR="003036EB" w:rsidRPr="003036EB" w:rsidRDefault="003036EB" w:rsidP="003036EB">
      <w:pPr>
        <w:numPr>
          <w:ilvl w:val="0"/>
          <w:numId w:val="4"/>
        </w:numPr>
        <w:tabs>
          <w:tab w:val="num" w:pos="84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『人才测评技术』三大工具实现精准面试</w:t>
      </w:r>
    </w:p>
    <w:p w:rsidR="003036EB" w:rsidRPr="003036EB" w:rsidRDefault="003036EB" w:rsidP="003036EB">
      <w:pPr>
        <w:numPr>
          <w:ilvl w:val="1"/>
          <w:numId w:val="4"/>
        </w:numPr>
        <w:tabs>
          <w:tab w:val="num" w:pos="1260"/>
        </w:tabs>
        <w:spacing w:line="400" w:lineRule="exact"/>
        <w:rPr>
          <w:rFonts w:ascii="微软雅黑" w:eastAsia="微软雅黑" w:hAnsi="微软雅黑"/>
          <w:bCs/>
          <w:szCs w:val="21"/>
        </w:rPr>
      </w:pPr>
      <w:r w:rsidRPr="003036EB">
        <w:rPr>
          <w:rFonts w:ascii="微软雅黑" w:eastAsia="微软雅黑" w:hAnsi="微软雅黑" w:hint="eastAsia"/>
          <w:bCs/>
          <w:szCs w:val="21"/>
        </w:rPr>
        <w:t>一、心理测验（附参考测验量表）</w:t>
      </w:r>
    </w:p>
    <w:p w:rsidR="003036EB" w:rsidRPr="003036EB" w:rsidRDefault="003036EB" w:rsidP="003036EB">
      <w:pPr>
        <w:numPr>
          <w:ilvl w:val="1"/>
          <w:numId w:val="4"/>
        </w:numPr>
        <w:tabs>
          <w:tab w:val="num" w:pos="1260"/>
        </w:tabs>
        <w:spacing w:line="400" w:lineRule="exact"/>
        <w:rPr>
          <w:rFonts w:ascii="微软雅黑" w:eastAsia="微软雅黑" w:hAnsi="微软雅黑"/>
          <w:bCs/>
          <w:szCs w:val="21"/>
        </w:rPr>
      </w:pPr>
      <w:r w:rsidRPr="003036EB">
        <w:rPr>
          <w:rFonts w:ascii="微软雅黑" w:eastAsia="微软雅黑" w:hAnsi="微软雅黑" w:hint="eastAsia"/>
          <w:bCs/>
          <w:szCs w:val="21"/>
        </w:rPr>
        <w:t>二、评价中心技术</w:t>
      </w:r>
    </w:p>
    <w:p w:rsidR="003036EB" w:rsidRPr="003036EB" w:rsidRDefault="003036EB" w:rsidP="003036EB">
      <w:pPr>
        <w:numPr>
          <w:ilvl w:val="1"/>
          <w:numId w:val="4"/>
        </w:numPr>
        <w:tabs>
          <w:tab w:val="num" w:pos="1260"/>
        </w:tabs>
        <w:spacing w:line="400" w:lineRule="exact"/>
        <w:rPr>
          <w:rFonts w:ascii="微软雅黑" w:eastAsia="微软雅黑" w:hAnsi="微软雅黑"/>
          <w:bCs/>
          <w:szCs w:val="21"/>
        </w:rPr>
      </w:pPr>
      <w:r w:rsidRPr="003036EB">
        <w:rPr>
          <w:rFonts w:ascii="微软雅黑" w:eastAsia="微软雅黑" w:hAnsi="微软雅黑" w:hint="eastAsia"/>
          <w:bCs/>
          <w:szCs w:val="21"/>
        </w:rPr>
        <w:t>三、知识测试</w:t>
      </w:r>
    </w:p>
    <w:p w:rsidR="003036EB" w:rsidRPr="003036EB" w:rsidRDefault="003036EB" w:rsidP="003036EB">
      <w:pPr>
        <w:numPr>
          <w:ilvl w:val="0"/>
          <w:numId w:val="4"/>
        </w:numPr>
        <w:tabs>
          <w:tab w:val="num" w:pos="84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现场升级版面试的四大实战技巧</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打乱次序，声东击西</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引蛇出洞，步步为营</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lastRenderedPageBreak/>
        <w:t>未雨绸缪，穷追猛打</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bCs/>
          <w:szCs w:val="21"/>
        </w:rPr>
      </w:pPr>
      <w:r w:rsidRPr="003036EB">
        <w:rPr>
          <w:rFonts w:ascii="微软雅黑" w:eastAsia="微软雅黑" w:hAnsi="微软雅黑" w:hint="eastAsia"/>
          <w:bCs/>
          <w:szCs w:val="21"/>
        </w:rPr>
        <w:t>逆向推理，心理投射</w:t>
      </w:r>
    </w:p>
    <w:p w:rsidR="003036EB" w:rsidRPr="003036EB" w:rsidRDefault="003036EB" w:rsidP="003036EB">
      <w:pPr>
        <w:numPr>
          <w:ilvl w:val="0"/>
          <w:numId w:val="4"/>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专题实战：无领导小组讨论</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无领导小组讨论的面试特点分析</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视频案例:企业组织的“无领导小组讨论”出现哪些问题？</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无领导小组讨论的座位设置</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无领导小组讨论的实施步骤</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无领导小组讨论的面试官看什么</w:t>
      </w:r>
    </w:p>
    <w:p w:rsidR="003036EB" w:rsidRPr="003036EB" w:rsidRDefault="003036EB" w:rsidP="003036EB">
      <w:pPr>
        <w:numPr>
          <w:ilvl w:val="1"/>
          <w:numId w:val="4"/>
        </w:numPr>
        <w:tabs>
          <w:tab w:val="num" w:pos="126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注意无领导小组讨论的“陷阱”</w:t>
      </w:r>
    </w:p>
    <w:p w:rsidR="003036EB" w:rsidRPr="003036EB" w:rsidRDefault="003036EB" w:rsidP="003036EB">
      <w:pPr>
        <w:numPr>
          <w:ilvl w:val="0"/>
          <w:numId w:val="4"/>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szCs w:val="21"/>
        </w:rPr>
        <w:t>学员情景演练及点评：如何面试人才</w:t>
      </w:r>
    </w:p>
    <w:p w:rsidR="003036EB" w:rsidRPr="003036EB" w:rsidRDefault="003036EB" w:rsidP="003036EB">
      <w:pPr>
        <w:spacing w:line="400" w:lineRule="exact"/>
        <w:rPr>
          <w:rFonts w:ascii="微软雅黑" w:eastAsia="微软雅黑" w:hAnsi="微软雅黑" w:hint="eastAsia"/>
          <w:b/>
          <w:bCs/>
          <w:szCs w:val="21"/>
        </w:rPr>
      </w:pPr>
    </w:p>
    <w:p w:rsidR="003036EB" w:rsidRPr="003036EB" w:rsidRDefault="003036EB" w:rsidP="003036EB">
      <w:pPr>
        <w:spacing w:line="400" w:lineRule="exact"/>
        <w:rPr>
          <w:rFonts w:ascii="微软雅黑" w:eastAsia="微软雅黑" w:hAnsi="微软雅黑" w:hint="eastAsia"/>
          <w:b/>
          <w:bCs/>
          <w:szCs w:val="21"/>
        </w:rPr>
      </w:pPr>
      <w:r w:rsidRPr="003036EB">
        <w:rPr>
          <w:rFonts w:ascii="微软雅黑" w:eastAsia="微软雅黑" w:hAnsi="微软雅黑" w:hint="eastAsia"/>
          <w:b/>
          <w:bCs/>
          <w:szCs w:val="21"/>
        </w:rPr>
        <w:t>第五单元  企业招聘面试常见的困惑与解决对策探讨</w:t>
      </w:r>
    </w:p>
    <w:p w:rsidR="003036EB" w:rsidRPr="003036EB" w:rsidRDefault="003036EB" w:rsidP="003036EB">
      <w:pPr>
        <w:numPr>
          <w:ilvl w:val="0"/>
          <w:numId w:val="5"/>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困惑1：运用了招聘面试技术，还要相信我的直觉么？</w:t>
      </w:r>
    </w:p>
    <w:p w:rsidR="003036EB" w:rsidRPr="003036EB" w:rsidRDefault="003036EB" w:rsidP="003036EB">
      <w:pPr>
        <w:numPr>
          <w:ilvl w:val="0"/>
          <w:numId w:val="5"/>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困惑2：</w:t>
      </w:r>
      <w:r w:rsidRPr="003036EB">
        <w:rPr>
          <w:rFonts w:ascii="微软雅黑" w:eastAsia="微软雅黑" w:hAnsi="微软雅黑" w:hint="eastAsia"/>
          <w:szCs w:val="21"/>
        </w:rPr>
        <w:t>如何从简历获取主要信息？</w:t>
      </w:r>
    </w:p>
    <w:p w:rsidR="003036EB" w:rsidRPr="003036EB" w:rsidRDefault="003036EB" w:rsidP="003036EB">
      <w:pPr>
        <w:numPr>
          <w:ilvl w:val="0"/>
          <w:numId w:val="5"/>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szCs w:val="21"/>
        </w:rPr>
        <w:t>困惑3：HR部门如何提高面试邀约的成功率？</w:t>
      </w:r>
    </w:p>
    <w:p w:rsidR="003036EB" w:rsidRPr="003036EB" w:rsidRDefault="003036EB" w:rsidP="003036EB">
      <w:pPr>
        <w:numPr>
          <w:ilvl w:val="0"/>
          <w:numId w:val="5"/>
        </w:numPr>
        <w:tabs>
          <w:tab w:val="num" w:pos="840"/>
        </w:tabs>
        <w:spacing w:line="400" w:lineRule="exact"/>
        <w:rPr>
          <w:rFonts w:ascii="微软雅黑" w:eastAsia="微软雅黑" w:hAnsi="微软雅黑"/>
          <w:szCs w:val="21"/>
        </w:rPr>
      </w:pPr>
      <w:r w:rsidRPr="003036EB">
        <w:rPr>
          <w:rFonts w:ascii="微软雅黑" w:eastAsia="微软雅黑" w:hAnsi="微软雅黑" w:hint="eastAsia"/>
          <w:bCs/>
          <w:szCs w:val="21"/>
        </w:rPr>
        <w:t>困惑4：如何成功举办校园招聘会?</w:t>
      </w:r>
    </w:p>
    <w:p w:rsidR="003036EB" w:rsidRPr="003036EB" w:rsidRDefault="003036EB" w:rsidP="003036EB">
      <w:pPr>
        <w:numPr>
          <w:ilvl w:val="0"/>
          <w:numId w:val="5"/>
        </w:numPr>
        <w:tabs>
          <w:tab w:val="num" w:pos="840"/>
        </w:tabs>
        <w:spacing w:line="400" w:lineRule="exact"/>
        <w:rPr>
          <w:rFonts w:ascii="微软雅黑" w:eastAsia="微软雅黑" w:hAnsi="微软雅黑"/>
          <w:szCs w:val="21"/>
        </w:rPr>
      </w:pPr>
      <w:r w:rsidRPr="003036EB">
        <w:rPr>
          <w:rFonts w:ascii="微软雅黑" w:eastAsia="微软雅黑" w:hAnsi="微软雅黑" w:hint="eastAsia"/>
          <w:bCs/>
          <w:szCs w:val="21"/>
        </w:rPr>
        <w:t>困惑5：对于外地求职者，企业电话面试时要注意哪些细节？</w:t>
      </w:r>
    </w:p>
    <w:p w:rsidR="003036EB" w:rsidRPr="003036EB" w:rsidRDefault="003036EB" w:rsidP="003036EB">
      <w:pPr>
        <w:numPr>
          <w:ilvl w:val="0"/>
          <w:numId w:val="5"/>
        </w:numPr>
        <w:tabs>
          <w:tab w:val="num" w:pos="840"/>
        </w:tabs>
        <w:spacing w:line="400" w:lineRule="exact"/>
        <w:rPr>
          <w:rFonts w:ascii="微软雅黑" w:eastAsia="微软雅黑" w:hAnsi="微软雅黑"/>
          <w:szCs w:val="21"/>
        </w:rPr>
      </w:pPr>
      <w:r w:rsidRPr="003036EB">
        <w:rPr>
          <w:rFonts w:ascii="微软雅黑" w:eastAsia="微软雅黑" w:hAnsi="微软雅黑" w:hint="eastAsia"/>
          <w:bCs/>
          <w:szCs w:val="21"/>
        </w:rPr>
        <w:t>困惑6：如何在视频面试中做出相对精准判断？</w:t>
      </w:r>
    </w:p>
    <w:p w:rsidR="003036EB" w:rsidRPr="003036EB" w:rsidRDefault="003036EB" w:rsidP="003036EB">
      <w:pPr>
        <w:numPr>
          <w:ilvl w:val="0"/>
          <w:numId w:val="5"/>
        </w:numPr>
        <w:tabs>
          <w:tab w:val="num" w:pos="840"/>
        </w:tabs>
        <w:spacing w:line="400" w:lineRule="exact"/>
        <w:rPr>
          <w:rFonts w:ascii="微软雅黑" w:eastAsia="微软雅黑" w:hAnsi="微软雅黑"/>
          <w:szCs w:val="21"/>
        </w:rPr>
      </w:pPr>
      <w:r w:rsidRPr="003036EB">
        <w:rPr>
          <w:rFonts w:ascii="微软雅黑" w:eastAsia="微软雅黑" w:hAnsi="微软雅黑" w:hint="eastAsia"/>
          <w:bCs/>
          <w:szCs w:val="21"/>
        </w:rPr>
        <w:t>困惑7：招聘基层一线岗位（</w:t>
      </w:r>
      <w:proofErr w:type="gramStart"/>
      <w:r w:rsidRPr="003036EB">
        <w:rPr>
          <w:rFonts w:ascii="微软雅黑" w:eastAsia="微软雅黑" w:hAnsi="微软雅黑" w:hint="eastAsia"/>
          <w:bCs/>
          <w:szCs w:val="21"/>
        </w:rPr>
        <w:t>如普工</w:t>
      </w:r>
      <w:proofErr w:type="gramEnd"/>
      <w:r w:rsidRPr="003036EB">
        <w:rPr>
          <w:rFonts w:ascii="微软雅黑" w:eastAsia="微软雅黑" w:hAnsi="微软雅黑" w:hint="eastAsia"/>
          <w:bCs/>
          <w:szCs w:val="21"/>
        </w:rPr>
        <w:t xml:space="preserve">），需求数量较多，如何解决？ </w:t>
      </w:r>
    </w:p>
    <w:p w:rsidR="003036EB" w:rsidRPr="003036EB" w:rsidRDefault="003036EB" w:rsidP="003036EB">
      <w:pPr>
        <w:numPr>
          <w:ilvl w:val="0"/>
          <w:numId w:val="5"/>
        </w:numPr>
        <w:tabs>
          <w:tab w:val="num" w:pos="840"/>
        </w:tabs>
        <w:spacing w:line="400" w:lineRule="exact"/>
        <w:rPr>
          <w:rFonts w:ascii="微软雅黑" w:eastAsia="微软雅黑" w:hAnsi="微软雅黑"/>
          <w:szCs w:val="21"/>
        </w:rPr>
      </w:pPr>
      <w:r w:rsidRPr="003036EB">
        <w:rPr>
          <w:rFonts w:ascii="微软雅黑" w:eastAsia="微软雅黑" w:hAnsi="微软雅黑" w:hint="eastAsia"/>
          <w:bCs/>
          <w:szCs w:val="21"/>
        </w:rPr>
        <w:t>困惑8：针对招聘难度大的职位（如中高级岗位、技术类人员），如何向猎头公司学习招聘？</w:t>
      </w:r>
    </w:p>
    <w:p w:rsidR="003036EB" w:rsidRPr="003036EB" w:rsidRDefault="003036EB" w:rsidP="003036EB">
      <w:pPr>
        <w:numPr>
          <w:ilvl w:val="0"/>
          <w:numId w:val="5"/>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困惑9：如何针对核心人才如何做好背景调查？</w:t>
      </w:r>
    </w:p>
    <w:p w:rsidR="003036EB" w:rsidRPr="003036EB" w:rsidRDefault="003036EB" w:rsidP="003036EB">
      <w:pPr>
        <w:numPr>
          <w:ilvl w:val="0"/>
          <w:numId w:val="5"/>
        </w:numPr>
        <w:tabs>
          <w:tab w:val="num" w:pos="840"/>
        </w:tabs>
        <w:spacing w:line="400" w:lineRule="exact"/>
        <w:rPr>
          <w:rFonts w:ascii="微软雅黑" w:eastAsia="微软雅黑" w:hAnsi="微软雅黑"/>
          <w:szCs w:val="21"/>
        </w:rPr>
      </w:pPr>
      <w:r w:rsidRPr="003036EB">
        <w:rPr>
          <w:rFonts w:ascii="微软雅黑" w:eastAsia="微软雅黑" w:hAnsi="微软雅黑" w:hint="eastAsia"/>
          <w:bCs/>
          <w:szCs w:val="21"/>
        </w:rPr>
        <w:t>困惑10：</w:t>
      </w:r>
      <w:r w:rsidRPr="003036EB">
        <w:rPr>
          <w:rFonts w:ascii="微软雅黑" w:eastAsia="微软雅黑" w:hAnsi="微软雅黑" w:hint="eastAsia"/>
          <w:szCs w:val="21"/>
        </w:rPr>
        <w:t>如果HR和用人部门面试官对应聘者评价不一致该怎么办？</w:t>
      </w:r>
    </w:p>
    <w:p w:rsidR="003036EB" w:rsidRPr="003036EB" w:rsidRDefault="003036EB" w:rsidP="003036EB">
      <w:pPr>
        <w:numPr>
          <w:ilvl w:val="0"/>
          <w:numId w:val="5"/>
        </w:numPr>
        <w:tabs>
          <w:tab w:val="num" w:pos="840"/>
        </w:tabs>
        <w:spacing w:line="400" w:lineRule="exact"/>
        <w:rPr>
          <w:rFonts w:ascii="微软雅黑" w:eastAsia="微软雅黑" w:hAnsi="微软雅黑"/>
          <w:szCs w:val="21"/>
        </w:rPr>
      </w:pPr>
      <w:r w:rsidRPr="003036EB">
        <w:rPr>
          <w:rFonts w:ascii="微软雅黑" w:eastAsia="微软雅黑" w:hAnsi="微软雅黑" w:hint="eastAsia"/>
          <w:bCs/>
          <w:szCs w:val="21"/>
        </w:rPr>
        <w:t>困惑11：如何在面试中讨论薪酬问题？</w:t>
      </w:r>
    </w:p>
    <w:p w:rsidR="003036EB" w:rsidRPr="003036EB" w:rsidRDefault="003036EB" w:rsidP="003036EB">
      <w:pPr>
        <w:numPr>
          <w:ilvl w:val="0"/>
          <w:numId w:val="5"/>
        </w:numPr>
        <w:tabs>
          <w:tab w:val="num" w:pos="840"/>
        </w:tabs>
        <w:spacing w:line="400" w:lineRule="exact"/>
        <w:rPr>
          <w:rFonts w:ascii="微软雅黑" w:eastAsia="微软雅黑" w:hAnsi="微软雅黑"/>
          <w:szCs w:val="21"/>
        </w:rPr>
      </w:pPr>
      <w:r w:rsidRPr="003036EB">
        <w:rPr>
          <w:rFonts w:ascii="微软雅黑" w:eastAsia="微软雅黑" w:hAnsi="微软雅黑" w:hint="eastAsia"/>
          <w:bCs/>
          <w:szCs w:val="21"/>
        </w:rPr>
        <w:t>困惑12：如何提升面试中的沟通技巧？</w:t>
      </w:r>
    </w:p>
    <w:p w:rsidR="003036EB" w:rsidRPr="003036EB" w:rsidRDefault="003036EB" w:rsidP="003036EB">
      <w:pPr>
        <w:numPr>
          <w:ilvl w:val="0"/>
          <w:numId w:val="5"/>
        </w:numPr>
        <w:tabs>
          <w:tab w:val="num" w:pos="840"/>
        </w:tabs>
        <w:spacing w:line="400" w:lineRule="exact"/>
        <w:rPr>
          <w:rFonts w:ascii="微软雅黑" w:eastAsia="微软雅黑" w:hAnsi="微软雅黑"/>
          <w:szCs w:val="21"/>
        </w:rPr>
      </w:pPr>
      <w:r w:rsidRPr="003036EB">
        <w:rPr>
          <w:rFonts w:ascii="微软雅黑" w:eastAsia="微软雅黑" w:hAnsi="微软雅黑" w:hint="eastAsia"/>
          <w:bCs/>
          <w:szCs w:val="21"/>
        </w:rPr>
        <w:t>困惑13：遇到不同求职者，控制面试时间的技巧？</w:t>
      </w:r>
    </w:p>
    <w:p w:rsidR="003036EB" w:rsidRPr="003036EB" w:rsidRDefault="003036EB" w:rsidP="003036EB">
      <w:pPr>
        <w:numPr>
          <w:ilvl w:val="0"/>
          <w:numId w:val="5"/>
        </w:numPr>
        <w:tabs>
          <w:tab w:val="num" w:pos="840"/>
        </w:tabs>
        <w:spacing w:line="400" w:lineRule="exact"/>
        <w:rPr>
          <w:rFonts w:ascii="微软雅黑" w:eastAsia="微软雅黑" w:hAnsi="微软雅黑"/>
          <w:szCs w:val="21"/>
        </w:rPr>
      </w:pPr>
      <w:r w:rsidRPr="003036EB">
        <w:rPr>
          <w:rFonts w:ascii="微软雅黑" w:eastAsia="微软雅黑" w:hAnsi="微软雅黑" w:hint="eastAsia"/>
          <w:bCs/>
          <w:szCs w:val="21"/>
        </w:rPr>
        <w:t>困惑14：如何在面试完成后，做出客观、清晰的评价记录？</w:t>
      </w:r>
    </w:p>
    <w:p w:rsidR="003036EB" w:rsidRPr="003036EB" w:rsidRDefault="003036EB" w:rsidP="003036EB">
      <w:pPr>
        <w:numPr>
          <w:ilvl w:val="0"/>
          <w:numId w:val="5"/>
        </w:numPr>
        <w:tabs>
          <w:tab w:val="num" w:pos="840"/>
        </w:tabs>
        <w:spacing w:line="400" w:lineRule="exact"/>
        <w:rPr>
          <w:rFonts w:ascii="微软雅黑" w:eastAsia="微软雅黑" w:hAnsi="微软雅黑"/>
          <w:szCs w:val="21"/>
        </w:rPr>
      </w:pPr>
      <w:r w:rsidRPr="003036EB">
        <w:rPr>
          <w:rFonts w:ascii="微软雅黑" w:eastAsia="微软雅黑" w:hAnsi="微软雅黑" w:hint="eastAsia"/>
          <w:bCs/>
          <w:szCs w:val="21"/>
        </w:rPr>
        <w:t>困惑15：如何建设企业人才库？</w:t>
      </w:r>
    </w:p>
    <w:p w:rsidR="003036EB" w:rsidRPr="003036EB" w:rsidRDefault="003036EB" w:rsidP="003036EB">
      <w:pPr>
        <w:numPr>
          <w:ilvl w:val="0"/>
          <w:numId w:val="5"/>
        </w:numPr>
        <w:tabs>
          <w:tab w:val="num" w:pos="840"/>
        </w:tabs>
        <w:spacing w:line="400" w:lineRule="exact"/>
        <w:rPr>
          <w:rFonts w:ascii="微软雅黑" w:eastAsia="微软雅黑" w:hAnsi="微软雅黑"/>
          <w:szCs w:val="21"/>
        </w:rPr>
      </w:pPr>
      <w:r w:rsidRPr="003036EB">
        <w:rPr>
          <w:rFonts w:ascii="微软雅黑" w:eastAsia="微软雅黑" w:hAnsi="微软雅黑" w:hint="eastAsia"/>
          <w:bCs/>
          <w:szCs w:val="21"/>
        </w:rPr>
        <w:t>困惑16：新员工在试用期内的培训风险？</w:t>
      </w:r>
    </w:p>
    <w:p w:rsidR="003036EB" w:rsidRPr="003036EB" w:rsidRDefault="003036EB" w:rsidP="003036EB">
      <w:pPr>
        <w:numPr>
          <w:ilvl w:val="0"/>
          <w:numId w:val="5"/>
        </w:numPr>
        <w:tabs>
          <w:tab w:val="num" w:pos="840"/>
        </w:tabs>
        <w:spacing w:line="400" w:lineRule="exact"/>
        <w:rPr>
          <w:rFonts w:ascii="微软雅黑" w:eastAsia="微软雅黑" w:hAnsi="微软雅黑" w:hint="eastAsia"/>
          <w:szCs w:val="21"/>
        </w:rPr>
      </w:pPr>
      <w:r w:rsidRPr="003036EB">
        <w:rPr>
          <w:rFonts w:ascii="微软雅黑" w:eastAsia="微软雅黑" w:hAnsi="微软雅黑" w:hint="eastAsia"/>
          <w:bCs/>
          <w:szCs w:val="21"/>
        </w:rPr>
        <w:t>困惑17：新员工入职后，如果让其迅速融入团队？</w:t>
      </w:r>
    </w:p>
    <w:p w:rsidR="003036EB" w:rsidRPr="003036EB" w:rsidRDefault="003036EB" w:rsidP="003036EB">
      <w:pPr>
        <w:spacing w:line="400" w:lineRule="exact"/>
        <w:ind w:left="840"/>
        <w:rPr>
          <w:rFonts w:ascii="微软雅黑" w:eastAsia="微软雅黑" w:hAnsi="微软雅黑" w:hint="eastAsia"/>
          <w:szCs w:val="21"/>
        </w:rPr>
      </w:pP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b/>
          <w:bCs/>
          <w:szCs w:val="21"/>
        </w:rPr>
        <w:t>课程总结与知识回顾</w:t>
      </w:r>
    </w:p>
    <w:p w:rsidR="003036EB" w:rsidRPr="003036EB" w:rsidRDefault="003036EB" w:rsidP="003036EB">
      <w:pPr>
        <w:spacing w:line="400" w:lineRule="exact"/>
        <w:rPr>
          <w:rFonts w:ascii="微软雅黑" w:eastAsia="微软雅黑" w:hAnsi="微软雅黑" w:hint="eastAsia"/>
          <w:szCs w:val="21"/>
          <w:lang w:eastAsia="zh-TW"/>
        </w:rPr>
      </w:pPr>
      <w:r w:rsidRPr="003036EB">
        <w:rPr>
          <w:rFonts w:ascii="微软雅黑" w:eastAsia="微软雅黑" w:hAnsi="微软雅黑" w:hint="eastAsia"/>
          <w:szCs w:val="21"/>
          <w:lang w:eastAsia="zh-TW"/>
        </w:rPr>
        <w:t>━━━━━━━━━━━━━━━━━━━━━━━━━━━━━━━━━</w:t>
      </w:r>
    </w:p>
    <w:p w:rsidR="003036EB" w:rsidRPr="003036EB" w:rsidRDefault="003036EB" w:rsidP="003036EB">
      <w:pPr>
        <w:spacing w:line="400" w:lineRule="exact"/>
        <w:rPr>
          <w:rFonts w:ascii="微软雅黑" w:eastAsia="微软雅黑" w:hAnsi="微软雅黑" w:hint="eastAsia"/>
          <w:b/>
          <w:color w:val="0000FF"/>
          <w:szCs w:val="21"/>
        </w:rPr>
      </w:pPr>
      <w:r w:rsidRPr="003036EB">
        <w:rPr>
          <w:rFonts w:ascii="微软雅黑" w:eastAsia="微软雅黑" w:hAnsi="微软雅黑" w:hint="eastAsia"/>
          <w:b/>
          <w:color w:val="0000FF"/>
          <w:szCs w:val="21"/>
          <w:lang w:eastAsia="zh-TW"/>
        </w:rPr>
        <w:t>（B课程）《领导基因--中高阶管理者的七项修炼》</w:t>
      </w:r>
      <w:r w:rsidRPr="003036EB">
        <w:rPr>
          <w:rFonts w:ascii="微软雅黑" w:eastAsia="微软雅黑" w:hAnsi="微软雅黑" w:hint="eastAsia"/>
          <w:b/>
          <w:color w:val="0000FF"/>
          <w:szCs w:val="21"/>
        </w:rPr>
        <w:t>【课程大纲】</w:t>
      </w:r>
    </w:p>
    <w:p w:rsidR="003036EB" w:rsidRPr="003036EB" w:rsidRDefault="003036EB" w:rsidP="003036EB">
      <w:pPr>
        <w:spacing w:line="400" w:lineRule="exact"/>
        <w:rPr>
          <w:rFonts w:ascii="微软雅黑" w:eastAsia="微软雅黑" w:hAnsi="微软雅黑" w:hint="eastAsia"/>
          <w:color w:val="0000FF"/>
          <w:szCs w:val="21"/>
        </w:rPr>
      </w:pPr>
    </w:p>
    <w:p w:rsidR="003036EB" w:rsidRPr="003036EB" w:rsidRDefault="003036EB" w:rsidP="003036EB">
      <w:pPr>
        <w:spacing w:line="400" w:lineRule="exact"/>
        <w:rPr>
          <w:rFonts w:ascii="微软雅黑" w:eastAsia="微软雅黑" w:hAnsi="微软雅黑" w:hint="eastAsia"/>
          <w:color w:val="000080"/>
          <w:szCs w:val="21"/>
        </w:rPr>
      </w:pPr>
      <w:r w:rsidRPr="003036EB">
        <w:rPr>
          <w:rFonts w:ascii="微软雅黑" w:eastAsia="微软雅黑" w:hAnsi="微软雅黑" w:hint="eastAsia"/>
          <w:color w:val="000080"/>
          <w:szCs w:val="21"/>
        </w:rPr>
        <w:t>2天互动式培训 22个经典实战案例</w:t>
      </w:r>
    </w:p>
    <w:p w:rsidR="003036EB" w:rsidRPr="003036EB" w:rsidRDefault="003036EB" w:rsidP="003036EB">
      <w:pPr>
        <w:spacing w:line="400" w:lineRule="exact"/>
        <w:rPr>
          <w:rFonts w:ascii="微软雅黑" w:eastAsia="微软雅黑" w:hAnsi="微软雅黑" w:hint="eastAsia"/>
          <w:color w:val="000080"/>
          <w:szCs w:val="21"/>
        </w:rPr>
      </w:pPr>
    </w:p>
    <w:p w:rsidR="003036EB" w:rsidRPr="003036EB" w:rsidRDefault="003036EB" w:rsidP="003036EB">
      <w:pPr>
        <w:spacing w:line="400" w:lineRule="exact"/>
        <w:rPr>
          <w:rFonts w:ascii="微软雅黑" w:eastAsia="微软雅黑" w:hAnsi="微软雅黑" w:hint="eastAsia"/>
          <w:color w:val="000080"/>
          <w:szCs w:val="21"/>
        </w:rPr>
      </w:pPr>
      <w:r w:rsidRPr="003036EB">
        <w:rPr>
          <w:rFonts w:ascii="微软雅黑" w:eastAsia="微软雅黑" w:hAnsi="微软雅黑" w:hint="eastAsia"/>
          <w:color w:val="000080"/>
          <w:szCs w:val="21"/>
        </w:rPr>
        <w:t>第一项修炼  慧眼识人---如何甄选团队合适的人才</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1.精准面试的三大理念（合适比优秀重要，品格比能力重要，招聘比培训重要）</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2.常用招聘面试方法与适用场合解析（心理测试，专业笔试，无领导讨论，演讲答辩，现场情景设置，结构化面试）</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3.制订人才甄选的钻石模型（刚性要求，专业知识，通用技能，职业品格，特别加分）</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4.开展行为面试法实战技巧（STAR追问，少问观点多看行为）</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5.升级版的精准人才面试技巧（声东击西，引蛇出洞，穷追猛打，心理投射）</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实战案例讨论：</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(1)HR和专业用人部门对面试者评价不一致该怎么办？</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(2)如何面试考察团队必备的三大核心特质（责任心，执行力与学习力）？</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(3)如何与优秀人才进行有效的薪资谈判？</w:t>
      </w:r>
    </w:p>
    <w:p w:rsidR="003036EB" w:rsidRPr="003036EB" w:rsidRDefault="003036EB" w:rsidP="003036EB">
      <w:pPr>
        <w:spacing w:line="400" w:lineRule="exact"/>
        <w:rPr>
          <w:rFonts w:ascii="微软雅黑" w:eastAsia="微软雅黑" w:hAnsi="微软雅黑"/>
          <w:szCs w:val="21"/>
        </w:rPr>
      </w:pPr>
    </w:p>
    <w:p w:rsidR="003036EB" w:rsidRPr="003036EB" w:rsidRDefault="003036EB" w:rsidP="003036EB">
      <w:pPr>
        <w:spacing w:line="400" w:lineRule="exact"/>
        <w:rPr>
          <w:rFonts w:ascii="微软雅黑" w:eastAsia="微软雅黑" w:hAnsi="微软雅黑" w:hint="eastAsia"/>
          <w:color w:val="000080"/>
          <w:szCs w:val="21"/>
        </w:rPr>
      </w:pPr>
      <w:r w:rsidRPr="003036EB">
        <w:rPr>
          <w:rFonts w:ascii="微软雅黑" w:eastAsia="微软雅黑" w:hAnsi="微软雅黑" w:hint="eastAsia"/>
          <w:color w:val="000080"/>
          <w:szCs w:val="21"/>
        </w:rPr>
        <w:t xml:space="preserve">第二项修炼  高效沟通---上级、平级与下级的沟通艺术 </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1.沟通能力的五个层级（表达不清，自我中心主义，闲聊天，互动协商，</w:t>
      </w:r>
      <w:proofErr w:type="gramStart"/>
      <w:r w:rsidRPr="003036EB">
        <w:rPr>
          <w:rFonts w:ascii="微软雅黑" w:eastAsia="微软雅黑" w:hAnsi="微软雅黑" w:hint="eastAsia"/>
          <w:szCs w:val="21"/>
        </w:rPr>
        <w:t>同理心</w:t>
      </w:r>
      <w:proofErr w:type="gramEnd"/>
      <w:r w:rsidRPr="003036EB">
        <w:rPr>
          <w:rFonts w:ascii="微软雅黑" w:eastAsia="微软雅黑" w:hAnsi="微软雅黑" w:hint="eastAsia"/>
          <w:szCs w:val="21"/>
        </w:rPr>
        <w:t>沟通）</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2.有效沟通的基本技巧（微笑，聆听，表达，反馈）</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3.向上有效沟通的关键点（发扬香蕉文化，给上司面子，善于揣摩上级意图）</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4.平级有效沟通的关键点（求同存异，</w:t>
      </w:r>
      <w:proofErr w:type="gramStart"/>
      <w:r w:rsidRPr="003036EB">
        <w:rPr>
          <w:rFonts w:ascii="微软雅黑" w:eastAsia="微软雅黑" w:hAnsi="微软雅黑" w:hint="eastAsia"/>
          <w:szCs w:val="21"/>
        </w:rPr>
        <w:t>合理说</w:t>
      </w:r>
      <w:proofErr w:type="gramEnd"/>
      <w:r w:rsidRPr="003036EB">
        <w:rPr>
          <w:rFonts w:ascii="微软雅黑" w:eastAsia="微软雅黑" w:hAnsi="微软雅黑" w:hint="eastAsia"/>
          <w:szCs w:val="21"/>
        </w:rPr>
        <w:t>“不”，100%坦诚尊重分歧，双核大脑的自由切换）</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5.向下有效沟通的关键点（沉默是金多听晚讲，能够忍受下属暂时不完美，恩威并施，赞美比批评更有效）</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实战案例讨论：</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(4)部门内部近期士气低落，员工希望你代表部门员工向老板要求涨薪，你该如何向老板沟通？</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(5)你对本部门精心编制的年度预算方案，却被公司审计部否定，你如何应对？</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(6)</w:t>
      </w:r>
      <w:proofErr w:type="gramStart"/>
      <w:r w:rsidRPr="003036EB">
        <w:rPr>
          <w:rFonts w:ascii="微软雅黑" w:eastAsia="微软雅黑" w:hAnsi="微软雅黑" w:hint="eastAsia"/>
          <w:szCs w:val="21"/>
        </w:rPr>
        <w:t>你部门</w:t>
      </w:r>
      <w:proofErr w:type="gramEnd"/>
      <w:r w:rsidRPr="003036EB">
        <w:rPr>
          <w:rFonts w:ascii="微软雅黑" w:eastAsia="微软雅黑" w:hAnsi="微软雅黑" w:hint="eastAsia"/>
          <w:szCs w:val="21"/>
        </w:rPr>
        <w:t>内部的核心骨干小张想辞职创业，你将如何沟通？</w:t>
      </w:r>
    </w:p>
    <w:p w:rsidR="003036EB" w:rsidRPr="003036EB" w:rsidRDefault="003036EB" w:rsidP="003036EB">
      <w:pPr>
        <w:spacing w:line="400" w:lineRule="exact"/>
        <w:rPr>
          <w:rFonts w:ascii="微软雅黑" w:eastAsia="微软雅黑" w:hAnsi="微软雅黑"/>
          <w:szCs w:val="21"/>
        </w:rPr>
      </w:pPr>
    </w:p>
    <w:p w:rsidR="003036EB" w:rsidRPr="003036EB" w:rsidRDefault="003036EB" w:rsidP="003036EB">
      <w:pPr>
        <w:spacing w:line="400" w:lineRule="exact"/>
        <w:rPr>
          <w:rFonts w:ascii="微软雅黑" w:eastAsia="微软雅黑" w:hAnsi="微软雅黑" w:hint="eastAsia"/>
          <w:color w:val="000080"/>
          <w:szCs w:val="21"/>
        </w:rPr>
      </w:pPr>
      <w:r w:rsidRPr="003036EB">
        <w:rPr>
          <w:rFonts w:ascii="微软雅黑" w:eastAsia="微软雅黑" w:hAnsi="微软雅黑" w:hint="eastAsia"/>
          <w:color w:val="000080"/>
          <w:szCs w:val="21"/>
        </w:rPr>
        <w:t xml:space="preserve">第三项修炼  带队育人---员工培育与教练技术 </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1.主管人才培育六个思想障碍</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2.员工培育发展的ASK模型（知识、技能、态度）</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3.如何影响员工的职业态度（参观标杆企业，利益驱动机制，外来和尚好念经，榜样员工分享，读书分享会，身教&gt;言传）</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4.如何培训员工的知识技能（专业考试，案例分析，集中学习，OPL训练，项目小组活动）</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lastRenderedPageBreak/>
        <w:t>5.让部属塑造从优秀到卓越的职业习惯（10分钟法则，六点工作制，三卡一本）</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实战案例讨论：</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(7)公司安排你主导推行内部专业技能等级评定，鼓励培养多能工与复合性人才，你将怎么做？</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(8)</w:t>
      </w:r>
      <w:proofErr w:type="gramStart"/>
      <w:r w:rsidRPr="003036EB">
        <w:rPr>
          <w:rFonts w:ascii="微软雅黑" w:eastAsia="微软雅黑" w:hAnsi="微软雅黑" w:hint="eastAsia"/>
          <w:szCs w:val="21"/>
        </w:rPr>
        <w:t>你部门</w:t>
      </w:r>
      <w:proofErr w:type="gramEnd"/>
      <w:r w:rsidRPr="003036EB">
        <w:rPr>
          <w:rFonts w:ascii="微软雅黑" w:eastAsia="微软雅黑" w:hAnsi="微软雅黑" w:hint="eastAsia"/>
          <w:szCs w:val="21"/>
        </w:rPr>
        <w:t>刚来了新进大学生员工小高，如何迎接部门新人，让其落地生根？</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(9)在现场巡视时，你发现小刘操作新设备的动作规程有误，甚至会产生安全隐患，你将如何教导？</w:t>
      </w:r>
    </w:p>
    <w:p w:rsidR="003036EB" w:rsidRPr="003036EB" w:rsidRDefault="003036EB" w:rsidP="003036EB">
      <w:pPr>
        <w:spacing w:line="400" w:lineRule="exact"/>
        <w:rPr>
          <w:rFonts w:ascii="微软雅黑" w:eastAsia="微软雅黑" w:hAnsi="微软雅黑"/>
          <w:szCs w:val="21"/>
        </w:rPr>
      </w:pPr>
    </w:p>
    <w:p w:rsidR="003036EB" w:rsidRPr="003036EB" w:rsidRDefault="003036EB" w:rsidP="003036EB">
      <w:pPr>
        <w:spacing w:line="400" w:lineRule="exact"/>
        <w:rPr>
          <w:rFonts w:ascii="微软雅黑" w:eastAsia="微软雅黑" w:hAnsi="微软雅黑" w:hint="eastAsia"/>
          <w:color w:val="000080"/>
          <w:szCs w:val="21"/>
        </w:rPr>
      </w:pPr>
      <w:r w:rsidRPr="003036EB">
        <w:rPr>
          <w:rFonts w:ascii="微软雅黑" w:eastAsia="微软雅黑" w:hAnsi="微软雅黑" w:hint="eastAsia"/>
          <w:color w:val="000080"/>
          <w:szCs w:val="21"/>
        </w:rPr>
        <w:t xml:space="preserve">第四项修炼  效率实战---高效能的时间管理技巧  </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1.视频讨论：请思考案例中有哪些时间管理错误？</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2.清单革命（大脑不是硬盘，应该是CPU；彻底把大脑清空，收集清单计划PK）</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3.要事第一（工作统筹的4D象限管理法，练习分享：吃掉那只青蛙）</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4.专注执行（番茄工作法：让自己保持专注力）</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5.总结复盘（APP工具推荐：有道云笔记）</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实战案例讨论：</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(10)计划不如变化，因为领导临时交办的紧急任务导致计划不能按时完成怎么办？</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(11)对于工作中经常出现习惯性拖延症，你应该如何应对解决？</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(12)最近大家普遍反馈会议效率低浪费时间，你来准备重新优化会议流程，你将如何开展？</w:t>
      </w:r>
    </w:p>
    <w:p w:rsidR="003036EB" w:rsidRPr="003036EB" w:rsidRDefault="003036EB" w:rsidP="003036EB">
      <w:pPr>
        <w:spacing w:line="400" w:lineRule="exact"/>
        <w:rPr>
          <w:rFonts w:ascii="微软雅黑" w:eastAsia="微软雅黑" w:hAnsi="微软雅黑"/>
          <w:szCs w:val="21"/>
        </w:rPr>
      </w:pPr>
    </w:p>
    <w:p w:rsidR="003036EB" w:rsidRPr="003036EB" w:rsidRDefault="003036EB" w:rsidP="003036EB">
      <w:pPr>
        <w:spacing w:line="400" w:lineRule="exact"/>
        <w:rPr>
          <w:rFonts w:ascii="微软雅黑" w:eastAsia="微软雅黑" w:hAnsi="微软雅黑" w:hint="eastAsia"/>
          <w:color w:val="000080"/>
          <w:szCs w:val="21"/>
        </w:rPr>
      </w:pPr>
      <w:r w:rsidRPr="003036EB">
        <w:rPr>
          <w:rFonts w:ascii="微软雅黑" w:eastAsia="微软雅黑" w:hAnsi="微软雅黑" w:hint="eastAsia"/>
          <w:color w:val="000080"/>
          <w:szCs w:val="21"/>
        </w:rPr>
        <w:t xml:space="preserve">第五项修炼  双赢绩效---如何实现考核体系落地  </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1.目标设立：SMART量化原则（如何做好定性岗位的量化工作？）</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2.绩效记录：全过程的数据与关键事件记录（用稽核强化绩效记录的严肃性）</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3.帮助辅导：转变传统考核的思维习惯（先帮助后考核，先改善后控制）</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4.绩效评价：如何保证考核评价的公正客观（为什么员工会对考核结果有异议？）</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5.反馈沟通：绩效面谈的实战步骤（明确面谈的目标，面谈前的四项准备，面谈的步骤演练）</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6.改进计划：持续的管理改善（把改进的行动计划纳入下期绩效目标，积小胜为大胜）</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实战案例讨论：</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(13)设定考核具体目标值时，部门员工与部门领导讨价还价，如何实现双方平衡？</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(14)对于工作中的过程数据记录，执行</w:t>
      </w:r>
      <w:proofErr w:type="gramStart"/>
      <w:r w:rsidRPr="003036EB">
        <w:rPr>
          <w:rFonts w:ascii="微软雅黑" w:eastAsia="微软雅黑" w:hAnsi="微软雅黑" w:hint="eastAsia"/>
          <w:szCs w:val="21"/>
        </w:rPr>
        <w:t>力基础</w:t>
      </w:r>
      <w:proofErr w:type="gramEnd"/>
      <w:r w:rsidRPr="003036EB">
        <w:rPr>
          <w:rFonts w:ascii="微软雅黑" w:eastAsia="微软雅黑" w:hAnsi="微软雅黑" w:hint="eastAsia"/>
          <w:szCs w:val="21"/>
        </w:rPr>
        <w:t>比较差，应该如何开展数据记录？</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(15)大家对部门考核认为多做多错，</w:t>
      </w:r>
      <w:proofErr w:type="gramStart"/>
      <w:r w:rsidRPr="003036EB">
        <w:rPr>
          <w:rFonts w:ascii="微软雅黑" w:eastAsia="微软雅黑" w:hAnsi="微软雅黑" w:hint="eastAsia"/>
          <w:szCs w:val="21"/>
        </w:rPr>
        <w:t>少做少错不公平</w:t>
      </w:r>
      <w:proofErr w:type="gramEnd"/>
      <w:r w:rsidRPr="003036EB">
        <w:rPr>
          <w:rFonts w:ascii="微软雅黑" w:eastAsia="微软雅黑" w:hAnsi="微软雅黑" w:hint="eastAsia"/>
          <w:szCs w:val="21"/>
        </w:rPr>
        <w:t>，消极反感情绪严重，你将如何解决？</w:t>
      </w:r>
    </w:p>
    <w:p w:rsidR="003036EB" w:rsidRPr="003036EB" w:rsidRDefault="003036EB" w:rsidP="003036EB">
      <w:pPr>
        <w:spacing w:line="400" w:lineRule="exact"/>
        <w:rPr>
          <w:rFonts w:ascii="微软雅黑" w:eastAsia="微软雅黑" w:hAnsi="微软雅黑"/>
          <w:szCs w:val="21"/>
        </w:rPr>
      </w:pPr>
    </w:p>
    <w:p w:rsidR="003036EB" w:rsidRPr="003036EB" w:rsidRDefault="003036EB" w:rsidP="003036EB">
      <w:pPr>
        <w:spacing w:line="400" w:lineRule="exact"/>
        <w:rPr>
          <w:rFonts w:ascii="微软雅黑" w:eastAsia="微软雅黑" w:hAnsi="微软雅黑" w:hint="eastAsia"/>
          <w:color w:val="000080"/>
          <w:szCs w:val="21"/>
        </w:rPr>
      </w:pPr>
      <w:r w:rsidRPr="003036EB">
        <w:rPr>
          <w:rFonts w:ascii="微软雅黑" w:eastAsia="微软雅黑" w:hAnsi="微软雅黑" w:hint="eastAsia"/>
          <w:color w:val="000080"/>
          <w:szCs w:val="21"/>
        </w:rPr>
        <w:t xml:space="preserve">第六项修炼  人尽其才---如何打造高绩效团队 </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1.“强化理论”的管理启示（员工怎么才会做出结果？）</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2.主动营造组织的危机感（优秀企业如何营造危机感：华为，</w:t>
      </w:r>
      <w:proofErr w:type="spellStart"/>
      <w:r w:rsidRPr="003036EB">
        <w:rPr>
          <w:rFonts w:ascii="微软雅黑" w:eastAsia="微软雅黑" w:hAnsi="微软雅黑" w:hint="eastAsia"/>
          <w:szCs w:val="21"/>
        </w:rPr>
        <w:t>google</w:t>
      </w:r>
      <w:proofErr w:type="spellEnd"/>
      <w:r w:rsidRPr="003036EB">
        <w:rPr>
          <w:rFonts w:ascii="微软雅黑" w:eastAsia="微软雅黑" w:hAnsi="微软雅黑" w:hint="eastAsia"/>
          <w:szCs w:val="21"/>
        </w:rPr>
        <w:t>,联想，百度）</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3.团队目标管理的五个关键（目标论，阶段论，协作论，休息论，复盘论）</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lastRenderedPageBreak/>
        <w:t>4.全力以赴，立即行动（鼓励无中生有，优化流程ECRS，效率改善）</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5.恩威并重，奖勤罚劣（如何表彰先进，如何处罚落后，末位淘汰的艺术）</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6.建立绝对执行力的机制保障（行为约束，三权分立，三要素法，划小责任单元,专职稽核，专题攻关）</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实战案例讨论：</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(16)在团队管理出现的“精品”员工，如何应对？</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(17)在团队管理出现的“次品”员工，如何应对？</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(18)在团队管理出现的“毒品”员工，如何应对？</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(19)在团队管理出现的“废品”员工，如何应对？</w:t>
      </w:r>
    </w:p>
    <w:p w:rsidR="003036EB" w:rsidRPr="003036EB" w:rsidRDefault="003036EB" w:rsidP="003036EB">
      <w:pPr>
        <w:spacing w:line="400" w:lineRule="exact"/>
        <w:rPr>
          <w:rFonts w:ascii="微软雅黑" w:eastAsia="微软雅黑" w:hAnsi="微软雅黑"/>
          <w:szCs w:val="21"/>
        </w:rPr>
      </w:pPr>
    </w:p>
    <w:p w:rsidR="003036EB" w:rsidRPr="003036EB" w:rsidRDefault="003036EB" w:rsidP="003036EB">
      <w:pPr>
        <w:spacing w:line="400" w:lineRule="exact"/>
        <w:rPr>
          <w:rFonts w:ascii="微软雅黑" w:eastAsia="微软雅黑" w:hAnsi="微软雅黑"/>
          <w:szCs w:val="21"/>
        </w:rPr>
      </w:pPr>
    </w:p>
    <w:p w:rsidR="003036EB" w:rsidRPr="003036EB" w:rsidRDefault="003036EB" w:rsidP="003036EB">
      <w:pPr>
        <w:spacing w:line="400" w:lineRule="exact"/>
        <w:rPr>
          <w:rFonts w:ascii="微软雅黑" w:eastAsia="微软雅黑" w:hAnsi="微软雅黑" w:hint="eastAsia"/>
          <w:color w:val="000080"/>
          <w:szCs w:val="21"/>
        </w:rPr>
      </w:pPr>
      <w:r w:rsidRPr="003036EB">
        <w:rPr>
          <w:rFonts w:ascii="微软雅黑" w:eastAsia="微软雅黑" w:hAnsi="微软雅黑" w:hint="eastAsia"/>
          <w:color w:val="000080"/>
          <w:szCs w:val="21"/>
        </w:rPr>
        <w:t xml:space="preserve">第七项修炼  激励人心---如何实施团队激励的艺术 </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1.团队激励常见问题分析（领导说话不算数，激励频次少，平均主义，缺乏同理心，员工做好事却被责备）</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2.</w:t>
      </w:r>
      <w:proofErr w:type="gramStart"/>
      <w:r w:rsidRPr="003036EB">
        <w:rPr>
          <w:rFonts w:ascii="微软雅黑" w:eastAsia="微软雅黑" w:hAnsi="微软雅黑" w:hint="eastAsia"/>
          <w:szCs w:val="21"/>
        </w:rPr>
        <w:t>愿景激励</w:t>
      </w:r>
      <w:proofErr w:type="gramEnd"/>
      <w:r w:rsidRPr="003036EB">
        <w:rPr>
          <w:rFonts w:ascii="微软雅黑" w:eastAsia="微软雅黑" w:hAnsi="微软雅黑" w:hint="eastAsia"/>
          <w:szCs w:val="21"/>
        </w:rPr>
        <w:t>：造出所有人相信的梦（</w:t>
      </w:r>
      <w:proofErr w:type="gramStart"/>
      <w:r w:rsidRPr="003036EB">
        <w:rPr>
          <w:rFonts w:ascii="微软雅黑" w:eastAsia="微软雅黑" w:hAnsi="微软雅黑" w:hint="eastAsia"/>
          <w:szCs w:val="21"/>
        </w:rPr>
        <w:t>构成愿景的</w:t>
      </w:r>
      <w:proofErr w:type="gramEnd"/>
      <w:r w:rsidRPr="003036EB">
        <w:rPr>
          <w:rFonts w:ascii="微软雅黑" w:eastAsia="微软雅黑" w:hAnsi="微软雅黑" w:hint="eastAsia"/>
          <w:szCs w:val="21"/>
        </w:rPr>
        <w:t>AB面，如何避免高层激动、基层一动不动？）</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3.薪酬激励：利益驱动（中高层年薪制、研发技术项目制，营销业务提成制的实战技巧）</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4.情感激励：江湖大哥（一两拨千斤：学会激励员工的家人）</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5.榜样激励：正能量典型（视频分享：如何树立正面典型）</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实战案例讨论：</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(20)企业推行的“年度优秀员工”多年执行流于形式，你将如何改善激励制度？</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(21)企业推行的福利政策单一，花了钱却没有用，你将如何推行弹性福利菜单？</w:t>
      </w:r>
    </w:p>
    <w:p w:rsidR="003036EB" w:rsidRPr="003036EB" w:rsidRDefault="003036EB" w:rsidP="003036EB">
      <w:pPr>
        <w:spacing w:line="400" w:lineRule="exact"/>
        <w:rPr>
          <w:rFonts w:ascii="微软雅黑" w:eastAsia="微软雅黑" w:hAnsi="微软雅黑" w:hint="eastAsia"/>
          <w:szCs w:val="21"/>
        </w:rPr>
      </w:pPr>
      <w:r w:rsidRPr="003036EB">
        <w:rPr>
          <w:rFonts w:ascii="微软雅黑" w:eastAsia="微软雅黑" w:hAnsi="微软雅黑" w:hint="eastAsia"/>
          <w:szCs w:val="21"/>
        </w:rPr>
        <w:t>(22)公司老员工收入低但忠诚高，新员工学历高而且工资高，导致类似岗位的新老员工薪资不公平，如何应对解决？</w:t>
      </w:r>
    </w:p>
    <w:p w:rsidR="003036EB" w:rsidRPr="003036EB" w:rsidRDefault="003036EB" w:rsidP="003036EB">
      <w:pPr>
        <w:spacing w:line="400" w:lineRule="exact"/>
        <w:rPr>
          <w:rFonts w:ascii="微软雅黑" w:eastAsia="微软雅黑" w:hAnsi="微软雅黑"/>
          <w:szCs w:val="21"/>
        </w:rPr>
      </w:pPr>
    </w:p>
    <w:p w:rsidR="003036EB" w:rsidRPr="003036EB" w:rsidRDefault="003036EB" w:rsidP="003036EB">
      <w:pPr>
        <w:spacing w:line="400" w:lineRule="exact"/>
        <w:rPr>
          <w:rFonts w:ascii="微软雅黑" w:eastAsia="微软雅黑" w:hAnsi="微软雅黑" w:hint="eastAsia"/>
          <w:color w:val="000080"/>
          <w:szCs w:val="21"/>
        </w:rPr>
      </w:pPr>
      <w:r w:rsidRPr="003036EB">
        <w:rPr>
          <w:rFonts w:ascii="微软雅黑" w:eastAsia="微软雅黑" w:hAnsi="微软雅黑" w:hint="eastAsia"/>
          <w:color w:val="000080"/>
          <w:szCs w:val="21"/>
        </w:rPr>
        <w:t>课程总结，现场学员互动答疑</w:t>
      </w:r>
    </w:p>
    <w:p w:rsidR="003036EB" w:rsidRPr="003036EB" w:rsidRDefault="003036EB" w:rsidP="003036EB">
      <w:pPr>
        <w:spacing w:line="320" w:lineRule="exact"/>
        <w:jc w:val="left"/>
        <w:rPr>
          <w:rFonts w:ascii="汉仪旗黑-55" w:eastAsia="汉仪旗黑-55" w:hAnsi="汉仪旗黑-55" w:cs="汉仪旗黑-55"/>
        </w:rPr>
      </w:pPr>
    </w:p>
    <w:p w:rsidR="003036EB" w:rsidRDefault="003036EB" w:rsidP="003036EB">
      <w:pPr>
        <w:spacing w:line="320" w:lineRule="exact"/>
        <w:jc w:val="left"/>
        <w:rPr>
          <w:rFonts w:ascii="汉仪旗黑-55" w:eastAsia="汉仪旗黑-55" w:hAnsi="汉仪旗黑-55" w:cs="汉仪旗黑-55"/>
        </w:rPr>
      </w:pPr>
    </w:p>
    <w:p w:rsidR="003036EB" w:rsidRDefault="003036EB" w:rsidP="003036EB">
      <w:pPr>
        <w:spacing w:line="320" w:lineRule="exact"/>
        <w:jc w:val="left"/>
        <w:rPr>
          <w:rFonts w:ascii="汉仪旗黑-55" w:eastAsia="汉仪旗黑-55" w:hAnsi="汉仪旗黑-55" w:cs="汉仪旗黑-55"/>
        </w:rPr>
      </w:pPr>
    </w:p>
    <w:p w:rsidR="003036EB" w:rsidRDefault="003036EB" w:rsidP="003036EB">
      <w:pPr>
        <w:spacing w:line="320" w:lineRule="exact"/>
        <w:jc w:val="left"/>
        <w:rPr>
          <w:rFonts w:ascii="汉仪旗黑-55" w:eastAsia="汉仪旗黑-55" w:hAnsi="汉仪旗黑-55" w:cs="汉仪旗黑-55" w:hint="eastAsia"/>
        </w:rPr>
      </w:pPr>
    </w:p>
    <w:p w:rsidR="003036EB" w:rsidRDefault="003036EB" w:rsidP="003036EB">
      <w:pPr>
        <w:spacing w:line="320" w:lineRule="exact"/>
        <w:jc w:val="left"/>
        <w:rPr>
          <w:rFonts w:ascii="汉仪旗黑-55" w:eastAsia="汉仪旗黑-55" w:hAnsi="汉仪旗黑-55" w:cs="汉仪旗黑-55" w:hint="eastAsia"/>
        </w:rPr>
      </w:pPr>
    </w:p>
    <w:p w:rsidR="003036EB" w:rsidRDefault="003036EB" w:rsidP="003036EB">
      <w:pPr>
        <w:spacing w:line="320" w:lineRule="exact"/>
        <w:jc w:val="left"/>
        <w:rPr>
          <w:rFonts w:ascii="汉仪旗黑-55" w:eastAsia="汉仪旗黑-55" w:hAnsi="汉仪旗黑-55" w:cs="汉仪旗黑-55" w:hint="eastAsia"/>
        </w:rPr>
      </w:pPr>
    </w:p>
    <w:p w:rsidR="003036EB" w:rsidRDefault="003036EB" w:rsidP="003036EB">
      <w:pPr>
        <w:spacing w:line="320" w:lineRule="exact"/>
        <w:jc w:val="left"/>
        <w:rPr>
          <w:rFonts w:ascii="汉仪旗黑-55" w:eastAsia="汉仪旗黑-55" w:hAnsi="汉仪旗黑-55" w:cs="汉仪旗黑-55" w:hint="eastAsia"/>
        </w:rPr>
      </w:pPr>
    </w:p>
    <w:p w:rsidR="003036EB" w:rsidRDefault="003036EB" w:rsidP="003036EB">
      <w:pPr>
        <w:spacing w:line="320" w:lineRule="exact"/>
        <w:jc w:val="left"/>
        <w:rPr>
          <w:rFonts w:ascii="汉仪旗黑-55" w:eastAsia="汉仪旗黑-55" w:hAnsi="汉仪旗黑-55" w:cs="汉仪旗黑-55" w:hint="eastAsia"/>
        </w:rPr>
      </w:pPr>
    </w:p>
    <w:p w:rsidR="003036EB" w:rsidRDefault="003036EB" w:rsidP="003036EB">
      <w:pPr>
        <w:spacing w:line="320" w:lineRule="exact"/>
        <w:jc w:val="left"/>
        <w:rPr>
          <w:rFonts w:ascii="汉仪旗黑-55" w:eastAsia="汉仪旗黑-55" w:hAnsi="汉仪旗黑-55" w:cs="汉仪旗黑-55" w:hint="eastAsia"/>
        </w:rPr>
      </w:pPr>
    </w:p>
    <w:p w:rsidR="003036EB" w:rsidRDefault="003036EB" w:rsidP="003036EB">
      <w:pPr>
        <w:spacing w:line="320" w:lineRule="exact"/>
        <w:jc w:val="left"/>
        <w:rPr>
          <w:rFonts w:ascii="汉仪旗黑-55" w:eastAsia="汉仪旗黑-55" w:hAnsi="汉仪旗黑-55" w:cs="汉仪旗黑-55" w:hint="eastAsia"/>
        </w:rPr>
      </w:pPr>
    </w:p>
    <w:p w:rsidR="003036EB" w:rsidRDefault="003036EB" w:rsidP="003036EB">
      <w:pPr>
        <w:spacing w:line="320" w:lineRule="exact"/>
        <w:jc w:val="left"/>
        <w:rPr>
          <w:rFonts w:ascii="汉仪旗黑-55" w:eastAsia="汉仪旗黑-55" w:hAnsi="汉仪旗黑-55" w:cs="汉仪旗黑-55" w:hint="eastAsia"/>
        </w:rPr>
      </w:pPr>
    </w:p>
    <w:p w:rsidR="003036EB" w:rsidRDefault="003036EB" w:rsidP="003036EB">
      <w:pPr>
        <w:spacing w:line="320" w:lineRule="exact"/>
        <w:jc w:val="left"/>
        <w:rPr>
          <w:rFonts w:ascii="汉仪旗黑-55" w:eastAsia="汉仪旗黑-55" w:hAnsi="汉仪旗黑-55" w:cs="汉仪旗黑-55"/>
        </w:rPr>
      </w:pPr>
    </w:p>
    <w:p w:rsidR="003036EB" w:rsidRDefault="003036EB" w:rsidP="003036EB">
      <w:pPr>
        <w:jc w:val="center"/>
        <w:rPr>
          <w:rFonts w:ascii="汉仪旗黑-55" w:eastAsia="汉仪旗黑-55" w:hAnsi="汉仪旗黑-55" w:cs="汉仪旗黑-55"/>
          <w:b/>
          <w:bCs/>
          <w:color w:val="000000"/>
          <w:kern w:val="0"/>
          <w:szCs w:val="21"/>
        </w:rPr>
      </w:pPr>
      <w:r w:rsidRPr="003036EB">
        <w:rPr>
          <w:rFonts w:ascii="汉仪旗黑-55" w:eastAsia="汉仪旗黑-55" w:hAnsi="汉仪旗黑-55" w:cs="汉仪旗黑-55" w:hint="eastAsia"/>
          <w:b/>
          <w:sz w:val="28"/>
          <w:szCs w:val="28"/>
        </w:rPr>
        <w:lastRenderedPageBreak/>
        <w:t>高效招聘与中高阶管理</w:t>
      </w:r>
      <w:r>
        <w:rPr>
          <w:rFonts w:ascii="汉仪旗黑-55" w:eastAsia="汉仪旗黑-55" w:hAnsi="汉仪旗黑-55" w:cs="汉仪旗黑-55" w:hint="eastAsia"/>
          <w:b/>
          <w:bCs/>
          <w:color w:val="000000"/>
          <w:kern w:val="0"/>
          <w:sz w:val="28"/>
          <w:szCs w:val="28"/>
        </w:rPr>
        <w:t>——</w:t>
      </w:r>
      <w:r>
        <w:rPr>
          <w:rFonts w:ascii="汉仪旗黑-55" w:eastAsia="汉仪旗黑-55" w:hAnsi="汉仪旗黑-55" w:cs="汉仪旗黑-55" w:hint="eastAsia"/>
          <w:b/>
          <w:bCs/>
          <w:color w:val="000000"/>
          <w:kern w:val="0"/>
          <w:sz w:val="32"/>
          <w:szCs w:val="32"/>
        </w:rPr>
        <w:t>报名信息</w:t>
      </w:r>
    </w:p>
    <w:p w:rsidR="003036EB" w:rsidRDefault="003036EB" w:rsidP="003036EB">
      <w:pPr>
        <w:spacing w:line="320" w:lineRule="exact"/>
        <w:jc w:val="left"/>
        <w:rPr>
          <w:rFonts w:ascii="汉仪旗黑-55" w:eastAsia="汉仪旗黑-55" w:hAnsi="汉仪旗黑-55" w:cs="汉仪旗黑-55"/>
          <w:color w:val="000000"/>
          <w:szCs w:val="21"/>
        </w:rPr>
      </w:pPr>
      <w:r>
        <w:rPr>
          <w:rFonts w:ascii="汉仪旗黑-55" w:eastAsia="汉仪旗黑-55" w:hAnsi="汉仪旗黑-55" w:cs="汉仪旗黑-55" w:hint="eastAsia"/>
          <w:color w:val="000000"/>
          <w:szCs w:val="21"/>
        </w:rPr>
        <w:t>我</w:t>
      </w:r>
      <w:proofErr w:type="gramStart"/>
      <w:r>
        <w:rPr>
          <w:rFonts w:ascii="汉仪旗黑-55" w:eastAsia="汉仪旗黑-55" w:hAnsi="汉仪旗黑-55" w:cs="汉仪旗黑-55" w:hint="eastAsia"/>
          <w:color w:val="000000"/>
          <w:szCs w:val="21"/>
        </w:rPr>
        <w:t>单位共人确定</w:t>
      </w:r>
      <w:proofErr w:type="gramEnd"/>
      <w:r>
        <w:rPr>
          <w:rFonts w:ascii="汉仪旗黑-55" w:eastAsia="汉仪旗黑-55" w:hAnsi="汉仪旗黑-55" w:cs="汉仪旗黑-55" w:hint="eastAsia"/>
          <w:color w:val="000000"/>
          <w:szCs w:val="21"/>
        </w:rPr>
        <w:t>报名参加 2017年  月日  在举办的</w:t>
      </w:r>
      <w:r>
        <w:rPr>
          <w:rFonts w:ascii="汉仪旗黑-55" w:eastAsia="汉仪旗黑-55" w:hAnsi="汉仪旗黑-55" w:cs="汉仪旗黑-55" w:hint="eastAsia"/>
          <w:b/>
          <w:color w:val="000000"/>
          <w:szCs w:val="21"/>
        </w:rPr>
        <w:t>《</w:t>
      </w:r>
      <w:r w:rsidRPr="003036EB">
        <w:rPr>
          <w:rFonts w:ascii="汉仪旗黑-55" w:eastAsia="汉仪旗黑-55" w:hAnsi="汉仪旗黑-55" w:cs="汉仪旗黑-55" w:hint="eastAsia"/>
          <w:b/>
          <w:szCs w:val="21"/>
        </w:rPr>
        <w:t>高效招聘与中高阶管理</w:t>
      </w:r>
      <w:r>
        <w:rPr>
          <w:rFonts w:ascii="汉仪旗黑-55" w:eastAsia="汉仪旗黑-55" w:hAnsi="汉仪旗黑-55" w:cs="汉仪旗黑-55" w:hint="eastAsia"/>
          <w:b/>
          <w:color w:val="000000"/>
          <w:szCs w:val="21"/>
        </w:rPr>
        <w:t>》</w:t>
      </w:r>
      <w:r>
        <w:rPr>
          <w:rFonts w:ascii="汉仪旗黑-55" w:eastAsia="汉仪旗黑-55" w:hAnsi="汉仪旗黑-55" w:cs="汉仪旗黑-55" w:hint="eastAsia"/>
          <w:color w:val="000000"/>
          <w:szCs w:val="21"/>
        </w:rPr>
        <w:t>培训班。</w:t>
      </w:r>
    </w:p>
    <w:tbl>
      <w:tblPr>
        <w:tblpPr w:leftFromText="180" w:rightFromText="180" w:vertAnchor="text" w:horzAnchor="page" w:tblpX="1915" w:tblpY="246"/>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891"/>
        <w:gridCol w:w="219"/>
        <w:gridCol w:w="1320"/>
        <w:gridCol w:w="590"/>
        <w:gridCol w:w="1075"/>
        <w:gridCol w:w="1056"/>
        <w:gridCol w:w="426"/>
        <w:gridCol w:w="543"/>
        <w:gridCol w:w="1161"/>
      </w:tblGrid>
      <w:tr w:rsidR="003036EB" w:rsidTr="001C21EB">
        <w:trPr>
          <w:trHeight w:val="471"/>
        </w:trPr>
        <w:tc>
          <w:tcPr>
            <w:tcW w:w="2130" w:type="dxa"/>
            <w:gridSpan w:val="2"/>
            <w:tcBorders>
              <w:top w:val="nil"/>
              <w:left w:val="nil"/>
              <w:bottom w:val="dashed" w:sz="4" w:space="0" w:color="969696"/>
              <w:right w:val="dashed" w:sz="4" w:space="0" w:color="969696"/>
            </w:tcBorders>
            <w:shd w:val="clear" w:color="auto" w:fill="C7E6FF"/>
          </w:tcPr>
          <w:p w:rsidR="003036EB" w:rsidRDefault="003036EB" w:rsidP="001C21EB">
            <w:pPr>
              <w:spacing w:line="400" w:lineRule="exact"/>
              <w:jc w:val="left"/>
              <w:rPr>
                <w:rFonts w:ascii="汉仪旗黑-55" w:eastAsia="汉仪旗黑-55" w:hAnsi="汉仪旗黑-55" w:cs="汉仪旗黑-55"/>
                <w:b/>
                <w:bCs/>
              </w:rPr>
            </w:pPr>
            <w:r>
              <w:rPr>
                <w:rFonts w:ascii="汉仪旗黑-55" w:eastAsia="汉仪旗黑-55" w:hAnsi="汉仪旗黑-55" w:cs="汉仪旗黑-55" w:hint="eastAsia"/>
                <w:b/>
                <w:bCs/>
                <w:kern w:val="0"/>
              </w:rPr>
              <w:t>单位名称:</w:t>
            </w:r>
          </w:p>
        </w:tc>
        <w:tc>
          <w:tcPr>
            <w:tcW w:w="6390" w:type="dxa"/>
            <w:gridSpan w:val="8"/>
            <w:tcBorders>
              <w:top w:val="nil"/>
              <w:left w:val="dashed" w:sz="4" w:space="0" w:color="969696"/>
              <w:bottom w:val="dashed" w:sz="4" w:space="0" w:color="969696"/>
              <w:right w:val="nil"/>
            </w:tcBorders>
            <w:shd w:val="clear" w:color="auto" w:fill="C7E6FF"/>
          </w:tcPr>
          <w:p w:rsidR="003036EB" w:rsidRDefault="003036EB" w:rsidP="001C21EB">
            <w:pPr>
              <w:spacing w:line="400" w:lineRule="exact"/>
              <w:jc w:val="left"/>
              <w:rPr>
                <w:rFonts w:ascii="汉仪旗黑-55" w:eastAsia="汉仪旗黑-55" w:hAnsi="汉仪旗黑-55" w:cs="汉仪旗黑-55"/>
              </w:rPr>
            </w:pPr>
          </w:p>
        </w:tc>
      </w:tr>
      <w:tr w:rsidR="003036EB" w:rsidTr="001C21EB">
        <w:trPr>
          <w:trHeight w:val="471"/>
        </w:trPr>
        <w:tc>
          <w:tcPr>
            <w:tcW w:w="2130" w:type="dxa"/>
            <w:gridSpan w:val="2"/>
            <w:tcBorders>
              <w:top w:val="dashed" w:sz="4" w:space="0" w:color="969696"/>
              <w:left w:val="nil"/>
              <w:bottom w:val="dashed" w:sz="4" w:space="0" w:color="969696"/>
              <w:right w:val="dashed" w:sz="4" w:space="0" w:color="969696"/>
            </w:tcBorders>
          </w:tcPr>
          <w:p w:rsidR="003036EB" w:rsidRDefault="003036EB" w:rsidP="001C21EB">
            <w:pPr>
              <w:spacing w:line="400" w:lineRule="exact"/>
              <w:jc w:val="left"/>
              <w:rPr>
                <w:rFonts w:ascii="汉仪旗黑-55" w:eastAsia="汉仪旗黑-55" w:hAnsi="汉仪旗黑-55" w:cs="汉仪旗黑-55"/>
                <w:b/>
                <w:bCs/>
              </w:rPr>
            </w:pPr>
            <w:r>
              <w:rPr>
                <w:rFonts w:ascii="汉仪旗黑-55" w:eastAsia="汉仪旗黑-55" w:hAnsi="汉仪旗黑-55" w:cs="汉仪旗黑-55" w:hint="eastAsia"/>
                <w:b/>
                <w:bCs/>
                <w:kern w:val="0"/>
              </w:rPr>
              <w:t>地 址:</w:t>
            </w:r>
          </w:p>
        </w:tc>
        <w:tc>
          <w:tcPr>
            <w:tcW w:w="6390" w:type="dxa"/>
            <w:gridSpan w:val="8"/>
            <w:tcBorders>
              <w:top w:val="dashed" w:sz="4" w:space="0" w:color="969696"/>
              <w:left w:val="dashed" w:sz="4" w:space="0" w:color="969696"/>
              <w:bottom w:val="dashed" w:sz="4" w:space="0" w:color="969696"/>
              <w:right w:val="nil"/>
            </w:tcBorders>
          </w:tcPr>
          <w:p w:rsidR="003036EB" w:rsidRDefault="003036EB" w:rsidP="001C21EB">
            <w:pPr>
              <w:spacing w:line="400" w:lineRule="exact"/>
              <w:jc w:val="left"/>
              <w:rPr>
                <w:rFonts w:ascii="汉仪旗黑-55" w:eastAsia="汉仪旗黑-55" w:hAnsi="汉仪旗黑-55" w:cs="汉仪旗黑-55"/>
              </w:rPr>
            </w:pPr>
          </w:p>
        </w:tc>
      </w:tr>
      <w:tr w:rsidR="003036EB" w:rsidTr="001C21EB">
        <w:trPr>
          <w:trHeight w:val="471"/>
        </w:trPr>
        <w:tc>
          <w:tcPr>
            <w:tcW w:w="2130" w:type="dxa"/>
            <w:gridSpan w:val="2"/>
            <w:tcBorders>
              <w:top w:val="dashed" w:sz="4" w:space="0" w:color="969696"/>
              <w:left w:val="nil"/>
              <w:bottom w:val="dashed" w:sz="4" w:space="0" w:color="969696"/>
              <w:right w:val="dashed" w:sz="4" w:space="0" w:color="969696"/>
            </w:tcBorders>
          </w:tcPr>
          <w:p w:rsidR="003036EB" w:rsidRDefault="003036EB" w:rsidP="001C21EB">
            <w:pPr>
              <w:spacing w:line="400" w:lineRule="exact"/>
              <w:jc w:val="left"/>
              <w:rPr>
                <w:rFonts w:ascii="汉仪旗黑-55" w:eastAsia="汉仪旗黑-55" w:hAnsi="汉仪旗黑-55" w:cs="汉仪旗黑-55"/>
                <w:b/>
                <w:bCs/>
              </w:rPr>
            </w:pPr>
            <w:r>
              <w:rPr>
                <w:rFonts w:ascii="汉仪旗黑-55" w:eastAsia="汉仪旗黑-55" w:hAnsi="汉仪旗黑-55" w:cs="汉仪旗黑-55" w:hint="eastAsia"/>
                <w:b/>
                <w:bCs/>
                <w:kern w:val="0"/>
              </w:rPr>
              <w:t>联系人姓名:</w:t>
            </w:r>
          </w:p>
        </w:tc>
        <w:tc>
          <w:tcPr>
            <w:tcW w:w="2129" w:type="dxa"/>
            <w:gridSpan w:val="3"/>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left"/>
              <w:rPr>
                <w:rFonts w:ascii="汉仪旗黑-55" w:eastAsia="汉仪旗黑-55" w:hAnsi="汉仪旗黑-55" w:cs="汉仪旗黑-55"/>
              </w:rPr>
            </w:pPr>
          </w:p>
        </w:tc>
        <w:tc>
          <w:tcPr>
            <w:tcW w:w="2131" w:type="dxa"/>
            <w:gridSpan w:val="2"/>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left"/>
              <w:rPr>
                <w:rFonts w:ascii="汉仪旗黑-55" w:eastAsia="汉仪旗黑-55" w:hAnsi="汉仪旗黑-55" w:cs="汉仪旗黑-55"/>
                <w:b/>
                <w:bCs/>
              </w:rPr>
            </w:pPr>
            <w:r>
              <w:rPr>
                <w:rFonts w:ascii="汉仪旗黑-55" w:eastAsia="汉仪旗黑-55" w:hAnsi="汉仪旗黑-55" w:cs="汉仪旗黑-55" w:hint="eastAsia"/>
                <w:b/>
                <w:bCs/>
                <w:kern w:val="0"/>
              </w:rPr>
              <w:t>性 别:</w:t>
            </w:r>
          </w:p>
        </w:tc>
        <w:tc>
          <w:tcPr>
            <w:tcW w:w="2130" w:type="dxa"/>
            <w:gridSpan w:val="3"/>
            <w:tcBorders>
              <w:top w:val="dashed" w:sz="4" w:space="0" w:color="969696"/>
              <w:left w:val="dashed" w:sz="4" w:space="0" w:color="969696"/>
              <w:bottom w:val="dashed" w:sz="4" w:space="0" w:color="969696"/>
              <w:right w:val="nil"/>
            </w:tcBorders>
          </w:tcPr>
          <w:p w:rsidR="003036EB" w:rsidRDefault="003036EB" w:rsidP="001C21EB">
            <w:pPr>
              <w:spacing w:line="400" w:lineRule="exact"/>
              <w:jc w:val="left"/>
              <w:rPr>
                <w:rFonts w:ascii="汉仪旗黑-55" w:eastAsia="汉仪旗黑-55" w:hAnsi="汉仪旗黑-55" w:cs="汉仪旗黑-55"/>
              </w:rPr>
            </w:pPr>
          </w:p>
        </w:tc>
      </w:tr>
      <w:tr w:rsidR="003036EB" w:rsidTr="001C21EB">
        <w:trPr>
          <w:trHeight w:val="471"/>
        </w:trPr>
        <w:tc>
          <w:tcPr>
            <w:tcW w:w="2130" w:type="dxa"/>
            <w:gridSpan w:val="2"/>
            <w:tcBorders>
              <w:top w:val="dashed" w:sz="4" w:space="0" w:color="969696"/>
              <w:left w:val="nil"/>
              <w:bottom w:val="dashed" w:sz="4" w:space="0" w:color="969696"/>
              <w:right w:val="dashed" w:sz="4" w:space="0" w:color="969696"/>
            </w:tcBorders>
          </w:tcPr>
          <w:p w:rsidR="003036EB" w:rsidRDefault="003036EB" w:rsidP="001C21EB">
            <w:pPr>
              <w:spacing w:line="400" w:lineRule="exact"/>
              <w:jc w:val="left"/>
              <w:rPr>
                <w:rFonts w:ascii="汉仪旗黑-55" w:eastAsia="汉仪旗黑-55" w:hAnsi="汉仪旗黑-55" w:cs="汉仪旗黑-55"/>
                <w:b/>
                <w:bCs/>
              </w:rPr>
            </w:pPr>
            <w:r>
              <w:rPr>
                <w:rFonts w:ascii="汉仪旗黑-55" w:eastAsia="汉仪旗黑-55" w:hAnsi="汉仪旗黑-55" w:cs="汉仪旗黑-55" w:hint="eastAsia"/>
                <w:b/>
                <w:bCs/>
                <w:kern w:val="0"/>
              </w:rPr>
              <w:t>手 机:</w:t>
            </w:r>
          </w:p>
        </w:tc>
        <w:tc>
          <w:tcPr>
            <w:tcW w:w="2129" w:type="dxa"/>
            <w:gridSpan w:val="3"/>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left"/>
              <w:rPr>
                <w:rFonts w:ascii="汉仪旗黑-55" w:eastAsia="汉仪旗黑-55" w:hAnsi="汉仪旗黑-55" w:cs="汉仪旗黑-55"/>
              </w:rPr>
            </w:pPr>
          </w:p>
        </w:tc>
        <w:tc>
          <w:tcPr>
            <w:tcW w:w="2131" w:type="dxa"/>
            <w:gridSpan w:val="2"/>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left"/>
              <w:rPr>
                <w:rFonts w:ascii="汉仪旗黑-55" w:eastAsia="汉仪旗黑-55" w:hAnsi="汉仪旗黑-55" w:cs="汉仪旗黑-55"/>
                <w:b/>
                <w:bCs/>
              </w:rPr>
            </w:pPr>
            <w:r>
              <w:rPr>
                <w:rFonts w:ascii="汉仪旗黑-55" w:eastAsia="汉仪旗黑-55" w:hAnsi="汉仪旗黑-55" w:cs="汉仪旗黑-55" w:hint="eastAsia"/>
                <w:b/>
                <w:bCs/>
                <w:kern w:val="0"/>
              </w:rPr>
              <w:t>电 话:</w:t>
            </w:r>
          </w:p>
        </w:tc>
        <w:tc>
          <w:tcPr>
            <w:tcW w:w="2130" w:type="dxa"/>
            <w:gridSpan w:val="3"/>
            <w:tcBorders>
              <w:top w:val="dashed" w:sz="4" w:space="0" w:color="969696"/>
              <w:left w:val="dashed" w:sz="4" w:space="0" w:color="969696"/>
              <w:bottom w:val="dashed" w:sz="4" w:space="0" w:color="969696"/>
              <w:right w:val="nil"/>
            </w:tcBorders>
          </w:tcPr>
          <w:p w:rsidR="003036EB" w:rsidRDefault="003036EB" w:rsidP="001C21EB">
            <w:pPr>
              <w:spacing w:line="400" w:lineRule="exact"/>
              <w:jc w:val="left"/>
              <w:rPr>
                <w:rFonts w:ascii="汉仪旗黑-55" w:eastAsia="汉仪旗黑-55" w:hAnsi="汉仪旗黑-55" w:cs="汉仪旗黑-55"/>
              </w:rPr>
            </w:pPr>
          </w:p>
        </w:tc>
      </w:tr>
      <w:tr w:rsidR="003036EB" w:rsidTr="001C21EB">
        <w:trPr>
          <w:trHeight w:val="471"/>
        </w:trPr>
        <w:tc>
          <w:tcPr>
            <w:tcW w:w="2130" w:type="dxa"/>
            <w:gridSpan w:val="2"/>
            <w:tcBorders>
              <w:top w:val="dashed" w:sz="4" w:space="0" w:color="969696"/>
              <w:left w:val="nil"/>
              <w:bottom w:val="dashed" w:sz="4" w:space="0" w:color="969696"/>
              <w:right w:val="dashed" w:sz="4" w:space="0" w:color="969696"/>
            </w:tcBorders>
          </w:tcPr>
          <w:p w:rsidR="003036EB" w:rsidRDefault="003036EB" w:rsidP="001C21EB">
            <w:pPr>
              <w:spacing w:line="400" w:lineRule="exact"/>
              <w:jc w:val="left"/>
              <w:rPr>
                <w:rFonts w:ascii="汉仪旗黑-55" w:eastAsia="汉仪旗黑-55" w:hAnsi="汉仪旗黑-55" w:cs="汉仪旗黑-55"/>
                <w:b/>
                <w:bCs/>
              </w:rPr>
            </w:pPr>
            <w:r>
              <w:rPr>
                <w:rFonts w:ascii="汉仪旗黑-55" w:eastAsia="汉仪旗黑-55" w:hAnsi="汉仪旗黑-55" w:cs="汉仪旗黑-55" w:hint="eastAsia"/>
                <w:b/>
                <w:bCs/>
                <w:kern w:val="0"/>
              </w:rPr>
              <w:t>部门/职务:</w:t>
            </w:r>
          </w:p>
        </w:tc>
        <w:tc>
          <w:tcPr>
            <w:tcW w:w="2129" w:type="dxa"/>
            <w:gridSpan w:val="3"/>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left"/>
              <w:rPr>
                <w:rFonts w:ascii="汉仪旗黑-55" w:eastAsia="汉仪旗黑-55" w:hAnsi="汉仪旗黑-55" w:cs="汉仪旗黑-55"/>
              </w:rPr>
            </w:pPr>
          </w:p>
        </w:tc>
        <w:tc>
          <w:tcPr>
            <w:tcW w:w="2131" w:type="dxa"/>
            <w:gridSpan w:val="2"/>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left"/>
              <w:rPr>
                <w:rFonts w:ascii="汉仪旗黑-55" w:eastAsia="汉仪旗黑-55" w:hAnsi="汉仪旗黑-55" w:cs="汉仪旗黑-55"/>
                <w:b/>
                <w:bCs/>
              </w:rPr>
            </w:pPr>
            <w:r>
              <w:rPr>
                <w:rFonts w:ascii="汉仪旗黑-55" w:eastAsia="汉仪旗黑-55" w:hAnsi="汉仪旗黑-55" w:cs="汉仪旗黑-55" w:hint="eastAsia"/>
                <w:b/>
                <w:bCs/>
                <w:kern w:val="0"/>
              </w:rPr>
              <w:t>E-mail:</w:t>
            </w:r>
          </w:p>
        </w:tc>
        <w:tc>
          <w:tcPr>
            <w:tcW w:w="2130" w:type="dxa"/>
            <w:gridSpan w:val="3"/>
            <w:tcBorders>
              <w:top w:val="dashed" w:sz="4" w:space="0" w:color="969696"/>
              <w:left w:val="dashed" w:sz="4" w:space="0" w:color="969696"/>
              <w:bottom w:val="dashed" w:sz="4" w:space="0" w:color="969696"/>
              <w:right w:val="nil"/>
            </w:tcBorders>
          </w:tcPr>
          <w:p w:rsidR="003036EB" w:rsidRDefault="003036EB" w:rsidP="001C21EB">
            <w:pPr>
              <w:spacing w:line="400" w:lineRule="exact"/>
              <w:jc w:val="left"/>
              <w:rPr>
                <w:rFonts w:ascii="汉仪旗黑-55" w:eastAsia="汉仪旗黑-55" w:hAnsi="汉仪旗黑-55" w:cs="汉仪旗黑-55"/>
              </w:rPr>
            </w:pPr>
          </w:p>
        </w:tc>
      </w:tr>
      <w:tr w:rsidR="003036EB" w:rsidTr="001C21EB">
        <w:trPr>
          <w:trHeight w:val="471"/>
        </w:trPr>
        <w:tc>
          <w:tcPr>
            <w:tcW w:w="8520" w:type="dxa"/>
            <w:gridSpan w:val="10"/>
            <w:tcBorders>
              <w:top w:val="dashed" w:sz="4" w:space="0" w:color="969696"/>
              <w:left w:val="nil"/>
              <w:bottom w:val="dashed" w:sz="4" w:space="0" w:color="969696"/>
              <w:right w:val="nil"/>
            </w:tcBorders>
            <w:shd w:val="clear" w:color="auto" w:fill="C7E6FF"/>
          </w:tcPr>
          <w:p w:rsidR="003036EB" w:rsidRDefault="003036EB" w:rsidP="001C21EB">
            <w:pPr>
              <w:spacing w:line="400" w:lineRule="exact"/>
              <w:jc w:val="center"/>
              <w:rPr>
                <w:rFonts w:ascii="汉仪旗黑-55" w:eastAsia="汉仪旗黑-55" w:hAnsi="汉仪旗黑-55" w:cs="汉仪旗黑-55"/>
              </w:rPr>
            </w:pPr>
            <w:r>
              <w:rPr>
                <w:rFonts w:ascii="汉仪旗黑-55" w:eastAsia="汉仪旗黑-55" w:hAnsi="汉仪旗黑-55" w:cs="汉仪旗黑-55" w:hint="eastAsia"/>
                <w:b/>
                <w:bCs/>
                <w:sz w:val="24"/>
                <w:szCs w:val="24"/>
              </w:rPr>
              <w:t>参 会 学 员 信 息</w:t>
            </w:r>
          </w:p>
        </w:tc>
      </w:tr>
      <w:tr w:rsidR="003036EB" w:rsidTr="001C21EB">
        <w:trPr>
          <w:trHeight w:val="471"/>
        </w:trPr>
        <w:tc>
          <w:tcPr>
            <w:tcW w:w="1239" w:type="dxa"/>
            <w:tcBorders>
              <w:top w:val="dashed" w:sz="4" w:space="0" w:color="969696"/>
              <w:left w:val="nil"/>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b/>
                <w:bCs/>
              </w:rPr>
            </w:pPr>
            <w:r>
              <w:rPr>
                <w:rFonts w:ascii="汉仪旗黑-55" w:eastAsia="汉仪旗黑-55" w:hAnsi="汉仪旗黑-55" w:cs="汉仪旗黑-55" w:hint="eastAsia"/>
                <w:b/>
                <w:bCs/>
                <w:kern w:val="0"/>
              </w:rPr>
              <w:t>姓 名</w:t>
            </w:r>
          </w:p>
        </w:tc>
        <w:tc>
          <w:tcPr>
            <w:tcW w:w="1110" w:type="dxa"/>
            <w:gridSpan w:val="2"/>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b/>
                <w:bCs/>
              </w:rPr>
            </w:pPr>
            <w:r>
              <w:rPr>
                <w:rFonts w:ascii="汉仪旗黑-55" w:eastAsia="汉仪旗黑-55" w:hAnsi="汉仪旗黑-55" w:cs="汉仪旗黑-55" w:hint="eastAsia"/>
                <w:b/>
                <w:bCs/>
              </w:rPr>
              <w:t>性 别</w:t>
            </w:r>
          </w:p>
        </w:tc>
        <w:tc>
          <w:tcPr>
            <w:tcW w:w="1320" w:type="dxa"/>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b/>
                <w:bCs/>
              </w:rPr>
            </w:pPr>
            <w:r>
              <w:rPr>
                <w:rFonts w:ascii="汉仪旗黑-55" w:eastAsia="汉仪旗黑-55" w:hAnsi="汉仪旗黑-55" w:cs="汉仪旗黑-55" w:hint="eastAsia"/>
                <w:b/>
                <w:bCs/>
              </w:rPr>
              <w:t>职 位</w:t>
            </w:r>
          </w:p>
        </w:tc>
        <w:tc>
          <w:tcPr>
            <w:tcW w:w="1665" w:type="dxa"/>
            <w:gridSpan w:val="2"/>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b/>
                <w:bCs/>
              </w:rPr>
            </w:pPr>
            <w:r>
              <w:rPr>
                <w:rFonts w:ascii="汉仪旗黑-55" w:eastAsia="汉仪旗黑-55" w:hAnsi="汉仪旗黑-55" w:cs="汉仪旗黑-55" w:hint="eastAsia"/>
                <w:b/>
                <w:bCs/>
              </w:rPr>
              <w:t>手 机</w:t>
            </w:r>
          </w:p>
        </w:tc>
        <w:tc>
          <w:tcPr>
            <w:tcW w:w="2025" w:type="dxa"/>
            <w:gridSpan w:val="3"/>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b/>
                <w:bCs/>
                <w:kern w:val="0"/>
              </w:rPr>
            </w:pPr>
            <w:r>
              <w:rPr>
                <w:rFonts w:ascii="汉仪旗黑-55" w:eastAsia="汉仪旗黑-55" w:hAnsi="汉仪旗黑-55" w:cs="汉仪旗黑-55" w:hint="eastAsia"/>
                <w:b/>
                <w:bCs/>
                <w:kern w:val="0"/>
              </w:rPr>
              <w:t>E-mail</w:t>
            </w:r>
          </w:p>
        </w:tc>
        <w:tc>
          <w:tcPr>
            <w:tcW w:w="1161" w:type="dxa"/>
            <w:tcBorders>
              <w:top w:val="dashed" w:sz="4" w:space="0" w:color="969696"/>
              <w:left w:val="dashed" w:sz="4" w:space="0" w:color="969696"/>
              <w:bottom w:val="dashed" w:sz="4" w:space="0" w:color="969696"/>
              <w:right w:val="nil"/>
            </w:tcBorders>
          </w:tcPr>
          <w:p w:rsidR="003036EB" w:rsidRDefault="003036EB" w:rsidP="001C21EB">
            <w:pPr>
              <w:spacing w:line="400" w:lineRule="exact"/>
              <w:jc w:val="center"/>
              <w:rPr>
                <w:rFonts w:ascii="汉仪旗黑-55" w:eastAsia="汉仪旗黑-55" w:hAnsi="汉仪旗黑-55" w:cs="汉仪旗黑-55"/>
                <w:b/>
                <w:bCs/>
              </w:rPr>
            </w:pPr>
            <w:r>
              <w:rPr>
                <w:rFonts w:ascii="汉仪旗黑-55" w:eastAsia="汉仪旗黑-55" w:hAnsi="汉仪旗黑-55" w:cs="汉仪旗黑-55" w:hint="eastAsia"/>
                <w:b/>
                <w:bCs/>
              </w:rPr>
              <w:t>金 额</w:t>
            </w:r>
          </w:p>
        </w:tc>
      </w:tr>
      <w:tr w:rsidR="003036EB" w:rsidTr="001C21EB">
        <w:trPr>
          <w:trHeight w:val="471"/>
        </w:trPr>
        <w:tc>
          <w:tcPr>
            <w:tcW w:w="1239" w:type="dxa"/>
            <w:tcBorders>
              <w:top w:val="dashed" w:sz="4" w:space="0" w:color="969696"/>
              <w:left w:val="nil"/>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p>
        </w:tc>
        <w:tc>
          <w:tcPr>
            <w:tcW w:w="1110" w:type="dxa"/>
            <w:gridSpan w:val="2"/>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p>
        </w:tc>
        <w:tc>
          <w:tcPr>
            <w:tcW w:w="1320" w:type="dxa"/>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p>
        </w:tc>
        <w:tc>
          <w:tcPr>
            <w:tcW w:w="1665" w:type="dxa"/>
            <w:gridSpan w:val="2"/>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p>
        </w:tc>
        <w:tc>
          <w:tcPr>
            <w:tcW w:w="2025" w:type="dxa"/>
            <w:gridSpan w:val="3"/>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p>
        </w:tc>
        <w:tc>
          <w:tcPr>
            <w:tcW w:w="1161" w:type="dxa"/>
            <w:tcBorders>
              <w:top w:val="dashed" w:sz="4" w:space="0" w:color="969696"/>
              <w:left w:val="dashed" w:sz="4" w:space="0" w:color="969696"/>
              <w:bottom w:val="dashed" w:sz="4" w:space="0" w:color="969696"/>
              <w:right w:val="nil"/>
            </w:tcBorders>
          </w:tcPr>
          <w:p w:rsidR="003036EB" w:rsidRDefault="003036EB" w:rsidP="001C21EB">
            <w:pPr>
              <w:spacing w:line="400" w:lineRule="exact"/>
              <w:jc w:val="center"/>
              <w:rPr>
                <w:rFonts w:ascii="汉仪旗黑-55" w:eastAsia="汉仪旗黑-55" w:hAnsi="汉仪旗黑-55" w:cs="汉仪旗黑-55"/>
              </w:rPr>
            </w:pPr>
          </w:p>
        </w:tc>
      </w:tr>
      <w:tr w:rsidR="003036EB" w:rsidTr="001C21EB">
        <w:trPr>
          <w:trHeight w:val="471"/>
        </w:trPr>
        <w:tc>
          <w:tcPr>
            <w:tcW w:w="1239" w:type="dxa"/>
            <w:tcBorders>
              <w:top w:val="dashed" w:sz="4" w:space="0" w:color="969696"/>
              <w:left w:val="nil"/>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p>
        </w:tc>
        <w:tc>
          <w:tcPr>
            <w:tcW w:w="1110" w:type="dxa"/>
            <w:gridSpan w:val="2"/>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p>
        </w:tc>
        <w:tc>
          <w:tcPr>
            <w:tcW w:w="1320" w:type="dxa"/>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p>
        </w:tc>
        <w:tc>
          <w:tcPr>
            <w:tcW w:w="1665" w:type="dxa"/>
            <w:gridSpan w:val="2"/>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p>
        </w:tc>
        <w:tc>
          <w:tcPr>
            <w:tcW w:w="2025" w:type="dxa"/>
            <w:gridSpan w:val="3"/>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p>
        </w:tc>
        <w:tc>
          <w:tcPr>
            <w:tcW w:w="1161" w:type="dxa"/>
            <w:tcBorders>
              <w:top w:val="dashed" w:sz="4" w:space="0" w:color="969696"/>
              <w:left w:val="dashed" w:sz="4" w:space="0" w:color="969696"/>
              <w:bottom w:val="dashed" w:sz="4" w:space="0" w:color="969696"/>
              <w:right w:val="nil"/>
            </w:tcBorders>
          </w:tcPr>
          <w:p w:rsidR="003036EB" w:rsidRDefault="003036EB" w:rsidP="001C21EB">
            <w:pPr>
              <w:spacing w:line="400" w:lineRule="exact"/>
              <w:jc w:val="center"/>
              <w:rPr>
                <w:rFonts w:ascii="汉仪旗黑-55" w:eastAsia="汉仪旗黑-55" w:hAnsi="汉仪旗黑-55" w:cs="汉仪旗黑-55"/>
              </w:rPr>
            </w:pPr>
          </w:p>
        </w:tc>
      </w:tr>
      <w:tr w:rsidR="003036EB" w:rsidTr="001C21EB">
        <w:trPr>
          <w:trHeight w:val="471"/>
        </w:trPr>
        <w:tc>
          <w:tcPr>
            <w:tcW w:w="1239" w:type="dxa"/>
            <w:tcBorders>
              <w:top w:val="dashed" w:sz="4" w:space="0" w:color="969696"/>
              <w:left w:val="nil"/>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p>
        </w:tc>
        <w:tc>
          <w:tcPr>
            <w:tcW w:w="1110" w:type="dxa"/>
            <w:gridSpan w:val="2"/>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p>
        </w:tc>
        <w:tc>
          <w:tcPr>
            <w:tcW w:w="1320" w:type="dxa"/>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p>
        </w:tc>
        <w:tc>
          <w:tcPr>
            <w:tcW w:w="1665" w:type="dxa"/>
            <w:gridSpan w:val="2"/>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p>
        </w:tc>
        <w:tc>
          <w:tcPr>
            <w:tcW w:w="2025" w:type="dxa"/>
            <w:gridSpan w:val="3"/>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p>
        </w:tc>
        <w:tc>
          <w:tcPr>
            <w:tcW w:w="1161" w:type="dxa"/>
            <w:tcBorders>
              <w:top w:val="dashed" w:sz="4" w:space="0" w:color="969696"/>
              <w:left w:val="dashed" w:sz="4" w:space="0" w:color="969696"/>
              <w:bottom w:val="dashed" w:sz="4" w:space="0" w:color="969696"/>
              <w:right w:val="nil"/>
            </w:tcBorders>
          </w:tcPr>
          <w:p w:rsidR="003036EB" w:rsidRDefault="003036EB" w:rsidP="001C21EB">
            <w:pPr>
              <w:spacing w:line="400" w:lineRule="exact"/>
              <w:jc w:val="center"/>
              <w:rPr>
                <w:rFonts w:ascii="汉仪旗黑-55" w:eastAsia="汉仪旗黑-55" w:hAnsi="汉仪旗黑-55" w:cs="汉仪旗黑-55"/>
              </w:rPr>
            </w:pPr>
          </w:p>
        </w:tc>
      </w:tr>
      <w:tr w:rsidR="003036EB" w:rsidTr="001C21EB">
        <w:trPr>
          <w:trHeight w:val="471"/>
        </w:trPr>
        <w:tc>
          <w:tcPr>
            <w:tcW w:w="1239" w:type="dxa"/>
            <w:tcBorders>
              <w:top w:val="dashed" w:sz="4" w:space="0" w:color="969696"/>
              <w:left w:val="nil"/>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r>
              <w:rPr>
                <w:rFonts w:ascii="汉仪旗黑-55" w:eastAsia="汉仪旗黑-55" w:hAnsi="汉仪旗黑-55" w:cs="汉仪旗黑-55" w:hint="eastAsia"/>
                <w:b/>
                <w:bCs/>
                <w:kern w:val="0"/>
              </w:rPr>
              <w:t>缴费方式</w:t>
            </w:r>
          </w:p>
        </w:tc>
        <w:tc>
          <w:tcPr>
            <w:tcW w:w="4095" w:type="dxa"/>
            <w:gridSpan w:val="5"/>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left"/>
              <w:rPr>
                <w:rFonts w:ascii="汉仪旗黑-55" w:eastAsia="汉仪旗黑-55" w:hAnsi="汉仪旗黑-55" w:cs="汉仪旗黑-55"/>
              </w:rPr>
            </w:pPr>
            <w:r>
              <w:rPr>
                <w:rFonts w:ascii="汉仪旗黑-55" w:eastAsia="汉仪旗黑-55" w:hAnsi="汉仪旗黑-55" w:cs="汉仪旗黑-55" w:hint="eastAsia"/>
                <w:kern w:val="0"/>
              </w:rPr>
              <w:t xml:space="preserve"> □ </w:t>
            </w:r>
            <w:proofErr w:type="gramStart"/>
            <w:r>
              <w:rPr>
                <w:rFonts w:ascii="汉仪旗黑-55" w:eastAsia="汉仪旗黑-55" w:hAnsi="汉仪旗黑-55" w:cs="汉仪旗黑-55" w:hint="eastAsia"/>
                <w:kern w:val="0"/>
              </w:rPr>
              <w:t>转帐</w:t>
            </w:r>
            <w:proofErr w:type="gramEnd"/>
            <w:r>
              <w:rPr>
                <w:rFonts w:ascii="汉仪旗黑-55" w:eastAsia="汉仪旗黑-55" w:hAnsi="汉仪旗黑-55" w:cs="汉仪旗黑-55" w:hint="eastAsia"/>
                <w:kern w:val="0"/>
              </w:rPr>
              <w:t xml:space="preserve">   □ 现金  （请选择 在□打√）</w:t>
            </w:r>
          </w:p>
        </w:tc>
        <w:tc>
          <w:tcPr>
            <w:tcW w:w="1482" w:type="dxa"/>
            <w:gridSpan w:val="2"/>
            <w:tcBorders>
              <w:top w:val="dashed" w:sz="4" w:space="0" w:color="969696"/>
              <w:left w:val="dashed" w:sz="4" w:space="0" w:color="969696"/>
              <w:bottom w:val="dashed" w:sz="4" w:space="0" w:color="969696"/>
              <w:right w:val="dashed" w:sz="4" w:space="0" w:color="969696"/>
            </w:tcBorders>
          </w:tcPr>
          <w:p w:rsidR="003036EB" w:rsidRDefault="003036EB" w:rsidP="001C21EB">
            <w:pPr>
              <w:spacing w:line="400" w:lineRule="exact"/>
              <w:jc w:val="center"/>
              <w:rPr>
                <w:rFonts w:ascii="汉仪旗黑-55" w:eastAsia="汉仪旗黑-55" w:hAnsi="汉仪旗黑-55" w:cs="汉仪旗黑-55"/>
              </w:rPr>
            </w:pPr>
            <w:r>
              <w:rPr>
                <w:rFonts w:ascii="汉仪旗黑-55" w:eastAsia="汉仪旗黑-55" w:hAnsi="汉仪旗黑-55" w:cs="汉仪旗黑-55" w:hint="eastAsia"/>
                <w:b/>
                <w:bCs/>
                <w:kern w:val="0"/>
              </w:rPr>
              <w:t>会员ID</w:t>
            </w:r>
          </w:p>
        </w:tc>
        <w:tc>
          <w:tcPr>
            <w:tcW w:w="1704" w:type="dxa"/>
            <w:gridSpan w:val="2"/>
            <w:tcBorders>
              <w:top w:val="dashed" w:sz="4" w:space="0" w:color="969696"/>
              <w:left w:val="dashed" w:sz="4" w:space="0" w:color="969696"/>
              <w:bottom w:val="dashed" w:sz="4" w:space="0" w:color="969696"/>
              <w:right w:val="nil"/>
            </w:tcBorders>
          </w:tcPr>
          <w:p w:rsidR="003036EB" w:rsidRDefault="003036EB" w:rsidP="001C21EB">
            <w:pPr>
              <w:spacing w:line="400" w:lineRule="exact"/>
              <w:jc w:val="left"/>
              <w:rPr>
                <w:rFonts w:ascii="汉仪旗黑-55" w:eastAsia="汉仪旗黑-55" w:hAnsi="汉仪旗黑-55" w:cs="汉仪旗黑-55"/>
              </w:rPr>
            </w:pPr>
          </w:p>
        </w:tc>
      </w:tr>
      <w:tr w:rsidR="003036EB" w:rsidTr="001C21EB">
        <w:trPr>
          <w:trHeight w:val="471"/>
        </w:trPr>
        <w:tc>
          <w:tcPr>
            <w:tcW w:w="1239" w:type="dxa"/>
            <w:tcBorders>
              <w:top w:val="dashed" w:sz="4" w:space="0" w:color="969696"/>
              <w:left w:val="nil"/>
              <w:bottom w:val="nil"/>
              <w:right w:val="dashed" w:sz="4" w:space="0" w:color="969696"/>
            </w:tcBorders>
          </w:tcPr>
          <w:p w:rsidR="003036EB" w:rsidRDefault="003036EB" w:rsidP="001C21EB">
            <w:pPr>
              <w:spacing w:line="400" w:lineRule="exact"/>
              <w:jc w:val="center"/>
              <w:rPr>
                <w:rFonts w:ascii="汉仪旗黑-55" w:eastAsia="汉仪旗黑-55" w:hAnsi="汉仪旗黑-55" w:cs="汉仪旗黑-55"/>
              </w:rPr>
            </w:pPr>
            <w:r>
              <w:rPr>
                <w:rFonts w:ascii="汉仪旗黑-55" w:eastAsia="汉仪旗黑-55" w:hAnsi="汉仪旗黑-55" w:cs="汉仪旗黑-55" w:hint="eastAsia"/>
                <w:b/>
                <w:bCs/>
                <w:kern w:val="0"/>
              </w:rPr>
              <w:t>住宿要求</w:t>
            </w:r>
          </w:p>
        </w:tc>
        <w:tc>
          <w:tcPr>
            <w:tcW w:w="7281" w:type="dxa"/>
            <w:gridSpan w:val="9"/>
            <w:tcBorders>
              <w:top w:val="dashed" w:sz="4" w:space="0" w:color="969696"/>
              <w:left w:val="dashed" w:sz="4" w:space="0" w:color="969696"/>
              <w:bottom w:val="nil"/>
              <w:right w:val="nil"/>
            </w:tcBorders>
          </w:tcPr>
          <w:p w:rsidR="003036EB" w:rsidRDefault="003036EB" w:rsidP="001C21EB">
            <w:pPr>
              <w:widowControl/>
              <w:adjustRightInd w:val="0"/>
              <w:snapToGrid w:val="0"/>
              <w:spacing w:line="400" w:lineRule="exact"/>
              <w:ind w:firstLineChars="100" w:firstLine="210"/>
              <w:jc w:val="left"/>
              <w:rPr>
                <w:rFonts w:ascii="汉仪旗黑-55" w:eastAsia="汉仪旗黑-55" w:hAnsi="汉仪旗黑-55" w:cs="汉仪旗黑-55"/>
                <w:kern w:val="0"/>
              </w:rPr>
            </w:pPr>
            <w:r>
              <w:rPr>
                <w:rFonts w:ascii="汉仪旗黑-55" w:eastAsia="汉仪旗黑-55" w:hAnsi="汉仪旗黑-55" w:cs="汉仪旗黑-55" w:hint="eastAsia"/>
                <w:kern w:val="0"/>
              </w:rPr>
              <w:t>预定：双人房</w:t>
            </w:r>
            <w:r>
              <w:rPr>
                <w:rFonts w:ascii="汉仪旗黑-55" w:eastAsia="汉仪旗黑-55" w:hAnsi="汉仪旗黑-55" w:cs="汉仪旗黑-55" w:hint="eastAsia"/>
                <w:kern w:val="0"/>
                <w:u w:val="single"/>
              </w:rPr>
              <w:t>___</w:t>
            </w:r>
            <w:r>
              <w:rPr>
                <w:rFonts w:ascii="汉仪旗黑-55" w:eastAsia="汉仪旗黑-55" w:hAnsi="汉仪旗黑-55" w:cs="汉仪旗黑-55" w:hint="eastAsia"/>
                <w:kern w:val="0"/>
              </w:rPr>
              <w:t>间；单人房</w:t>
            </w:r>
            <w:r>
              <w:rPr>
                <w:rFonts w:ascii="汉仪旗黑-55" w:eastAsia="汉仪旗黑-55" w:hAnsi="汉仪旗黑-55" w:cs="汉仪旗黑-55" w:hint="eastAsia"/>
                <w:kern w:val="0"/>
                <w:u w:val="single"/>
              </w:rPr>
              <w:t>___</w:t>
            </w:r>
            <w:r>
              <w:rPr>
                <w:rFonts w:ascii="汉仪旗黑-55" w:eastAsia="汉仪旗黑-55" w:hAnsi="汉仪旗黑-55" w:cs="汉仪旗黑-55" w:hint="eastAsia"/>
                <w:kern w:val="0"/>
              </w:rPr>
              <w:t>间，住宿时间：</w:t>
            </w:r>
            <w:r>
              <w:rPr>
                <w:rFonts w:ascii="汉仪旗黑-55" w:eastAsia="汉仪旗黑-55" w:hAnsi="汉仪旗黑-55" w:cs="汉仪旗黑-55" w:hint="eastAsia"/>
                <w:kern w:val="0"/>
                <w:u w:val="single"/>
              </w:rPr>
              <w:t>__</w:t>
            </w:r>
            <w:r>
              <w:rPr>
                <w:rFonts w:ascii="汉仪旗黑-55" w:eastAsia="汉仪旗黑-55" w:hAnsi="汉仪旗黑-55" w:cs="汉仪旗黑-55" w:hint="eastAsia"/>
                <w:kern w:val="0"/>
              </w:rPr>
              <w:t xml:space="preserve"> 月 </w:t>
            </w:r>
            <w:r>
              <w:rPr>
                <w:rFonts w:ascii="汉仪旗黑-55" w:eastAsia="汉仪旗黑-55" w:hAnsi="汉仪旗黑-55" w:cs="汉仪旗黑-55" w:hint="eastAsia"/>
                <w:kern w:val="0"/>
                <w:u w:val="single"/>
              </w:rPr>
              <w:t>__</w:t>
            </w:r>
            <w:r>
              <w:rPr>
                <w:rFonts w:ascii="汉仪旗黑-55" w:eastAsia="汉仪旗黑-55" w:hAnsi="汉仪旗黑-55" w:cs="汉仪旗黑-55" w:hint="eastAsia"/>
                <w:kern w:val="0"/>
              </w:rPr>
              <w:t xml:space="preserve"> 至 </w:t>
            </w:r>
            <w:r>
              <w:rPr>
                <w:rFonts w:ascii="汉仪旗黑-55" w:eastAsia="汉仪旗黑-55" w:hAnsi="汉仪旗黑-55" w:cs="汉仪旗黑-55" w:hint="eastAsia"/>
                <w:kern w:val="0"/>
                <w:u w:val="single"/>
              </w:rPr>
              <w:t>__</w:t>
            </w:r>
            <w:r>
              <w:rPr>
                <w:rFonts w:ascii="汉仪旗黑-55" w:eastAsia="汉仪旗黑-55" w:hAnsi="汉仪旗黑-55" w:cs="汉仪旗黑-55" w:hint="eastAsia"/>
                <w:kern w:val="0"/>
              </w:rPr>
              <w:t xml:space="preserve"> 日</w:t>
            </w:r>
          </w:p>
          <w:p w:rsidR="003036EB" w:rsidRDefault="003036EB" w:rsidP="001C21EB">
            <w:pPr>
              <w:spacing w:line="400" w:lineRule="exact"/>
              <w:jc w:val="left"/>
              <w:rPr>
                <w:rFonts w:ascii="汉仪旗黑-55" w:eastAsia="汉仪旗黑-55" w:hAnsi="汉仪旗黑-55" w:cs="汉仪旗黑-55"/>
              </w:rPr>
            </w:pPr>
            <w:r>
              <w:rPr>
                <w:rFonts w:ascii="汉仪旗黑-55" w:eastAsia="汉仪旗黑-55" w:hAnsi="汉仪旗黑-55" w:cs="汉仪旗黑-55" w:hint="eastAsia"/>
                <w:kern w:val="0"/>
              </w:rPr>
              <w:t>(不用</w:t>
            </w:r>
            <w:proofErr w:type="gramStart"/>
            <w:r>
              <w:rPr>
                <w:rFonts w:ascii="汉仪旗黑-55" w:eastAsia="汉仪旗黑-55" w:hAnsi="汉仪旗黑-55" w:cs="汉仪旗黑-55" w:hint="eastAsia"/>
                <w:kern w:val="0"/>
              </w:rPr>
              <w:t>预定请留空</w:t>
            </w:r>
            <w:proofErr w:type="gramEnd"/>
            <w:r>
              <w:rPr>
                <w:rFonts w:ascii="汉仪旗黑-55" w:eastAsia="汉仪旗黑-55" w:hAnsi="汉仪旗黑-55" w:cs="汉仪旗黑-55" w:hint="eastAsia"/>
                <w:kern w:val="0"/>
              </w:rPr>
              <w:t>)</w:t>
            </w:r>
          </w:p>
        </w:tc>
      </w:tr>
    </w:tbl>
    <w:p w:rsidR="003036EB" w:rsidRDefault="003036EB" w:rsidP="003036EB">
      <w:pPr>
        <w:rPr>
          <w:rFonts w:ascii="汉仪旗黑-55" w:eastAsia="汉仪旗黑-55" w:hAnsi="汉仪旗黑-55" w:cs="汉仪旗黑-55"/>
        </w:rPr>
      </w:pPr>
    </w:p>
    <w:p w:rsidR="003036EB" w:rsidRDefault="003036EB" w:rsidP="003036EB">
      <w:pPr>
        <w:widowControl/>
        <w:adjustRightInd w:val="0"/>
        <w:snapToGrid w:val="0"/>
        <w:spacing w:line="320" w:lineRule="exact"/>
        <w:rPr>
          <w:rFonts w:ascii="汉仪旗黑-55" w:eastAsia="汉仪旗黑-55" w:hAnsi="汉仪旗黑-55" w:cs="汉仪旗黑-55"/>
          <w:szCs w:val="21"/>
        </w:rPr>
      </w:pPr>
      <w:r>
        <w:rPr>
          <w:rFonts w:ascii="汉仪旗黑-55" w:eastAsia="汉仪旗黑-55" w:hAnsi="汉仪旗黑-55" w:cs="汉仪旗黑-55" w:hint="eastAsia"/>
          <w:kern w:val="0"/>
          <w:szCs w:val="21"/>
          <w:lang w:val="zh-CN"/>
        </w:rPr>
        <w:t>此表所填信息仅用于招生工作，如需</w:t>
      </w:r>
      <w:proofErr w:type="gramStart"/>
      <w:r>
        <w:rPr>
          <w:rFonts w:ascii="汉仪旗黑-55" w:eastAsia="汉仪旗黑-55" w:hAnsi="汉仪旗黑-55" w:cs="汉仪旗黑-55" w:hint="eastAsia"/>
          <w:kern w:val="0"/>
          <w:szCs w:val="21"/>
          <w:lang w:val="zh-CN"/>
        </w:rPr>
        <w:t>参加请</w:t>
      </w:r>
      <w:proofErr w:type="gramEnd"/>
      <w:r>
        <w:rPr>
          <w:rFonts w:ascii="汉仪旗黑-55" w:eastAsia="汉仪旗黑-55" w:hAnsi="汉仪旗黑-55" w:cs="汉仪旗黑-55" w:hint="eastAsia"/>
          <w:kern w:val="0"/>
          <w:szCs w:val="21"/>
          <w:lang w:val="zh-CN"/>
        </w:rPr>
        <w:t>填写回传给我们</w:t>
      </w:r>
      <w:r>
        <w:rPr>
          <w:rFonts w:ascii="汉仪旗黑-55" w:eastAsia="汉仪旗黑-55" w:hAnsi="汉仪旗黑-55" w:cs="汉仪旗黑-55" w:hint="eastAsia"/>
          <w:szCs w:val="21"/>
        </w:rPr>
        <w:t>，以便及时为您安排会务并发确认函，谢谢支持！</w:t>
      </w:r>
    </w:p>
    <w:p w:rsidR="003036EB" w:rsidRDefault="003036EB" w:rsidP="003036EB">
      <w:pPr>
        <w:spacing w:line="320" w:lineRule="exact"/>
        <w:rPr>
          <w:rFonts w:ascii="汉仪旗黑-55" w:eastAsia="汉仪旗黑-55" w:hAnsi="汉仪旗黑-55" w:cs="汉仪旗黑-55"/>
          <w:kern w:val="0"/>
          <w:szCs w:val="21"/>
        </w:rPr>
      </w:pPr>
      <w:r>
        <w:rPr>
          <w:rFonts w:ascii="汉仪旗黑-55" w:eastAsia="汉仪旗黑-55" w:hAnsi="汉仪旗黑-55" w:cs="汉仪旗黑-55" w:hint="eastAsia"/>
          <w:kern w:val="0"/>
          <w:szCs w:val="21"/>
        </w:rPr>
        <w:t>客服热线：广州：020-61133776    深圳: 0755-61280179</w:t>
      </w:r>
    </w:p>
    <w:p w:rsidR="003036EB" w:rsidRDefault="003036EB" w:rsidP="003036EB">
      <w:pPr>
        <w:adjustRightInd w:val="0"/>
        <w:snapToGrid w:val="0"/>
        <w:spacing w:line="320" w:lineRule="exact"/>
        <w:ind w:firstLineChars="500" w:firstLine="1050"/>
        <w:rPr>
          <w:rFonts w:ascii="汉仪旗黑-55" w:eastAsia="汉仪旗黑-55" w:hAnsi="汉仪旗黑-55" w:cs="汉仪旗黑-55"/>
          <w:kern w:val="0"/>
          <w:szCs w:val="21"/>
        </w:rPr>
      </w:pPr>
      <w:r>
        <w:rPr>
          <w:rFonts w:ascii="汉仪旗黑-55" w:eastAsia="汉仪旗黑-55" w:hAnsi="汉仪旗黑-55" w:cs="汉仪旗黑-55" w:hint="eastAsia"/>
          <w:kern w:val="0"/>
        </w:rPr>
        <w:t>上海</w:t>
      </w:r>
      <w:r>
        <w:rPr>
          <w:rFonts w:ascii="汉仪旗黑-55" w:eastAsia="汉仪旗黑-55" w:hAnsi="汉仪旗黑-55" w:cs="汉仪旗黑-55" w:hint="eastAsia"/>
          <w:kern w:val="0"/>
          <w:szCs w:val="21"/>
        </w:rPr>
        <w:t>：</w:t>
      </w:r>
      <w:r>
        <w:rPr>
          <w:rFonts w:ascii="汉仪旗黑-55" w:eastAsia="汉仪旗黑-55" w:hAnsi="汉仪旗黑-55" w:cs="汉仪旗黑-55" w:hint="eastAsia"/>
          <w:kern w:val="0"/>
        </w:rPr>
        <w:t>021-51870612    北京: 010-51295410</w:t>
      </w:r>
      <w:r>
        <w:rPr>
          <w:rFonts w:ascii="汉仪旗黑-55" w:eastAsia="汉仪旗黑-55" w:hAnsi="汉仪旗黑-55" w:cs="汉仪旗黑-55" w:hint="eastAsia"/>
          <w:kern w:val="0"/>
          <w:szCs w:val="21"/>
        </w:rPr>
        <w:t xml:space="preserve">  ——企业学习网-市场开发部</w:t>
      </w:r>
    </w:p>
    <w:p w:rsidR="003036EB" w:rsidRDefault="003036EB" w:rsidP="003036EB">
      <w:pPr>
        <w:spacing w:line="320" w:lineRule="exact"/>
        <w:jc w:val="left"/>
        <w:rPr>
          <w:rFonts w:ascii="汉仪旗黑-55" w:eastAsia="汉仪旗黑-55" w:hAnsi="汉仪旗黑-55" w:cs="汉仪旗黑-55"/>
          <w:color w:val="FF3300"/>
        </w:rPr>
      </w:pPr>
    </w:p>
    <w:p w:rsidR="003036EB" w:rsidRDefault="003036EB" w:rsidP="003036EB">
      <w:pPr>
        <w:spacing w:line="320" w:lineRule="exact"/>
        <w:jc w:val="left"/>
        <w:rPr>
          <w:rFonts w:ascii="汉仪旗黑-55" w:eastAsia="汉仪旗黑-55" w:hAnsi="汉仪旗黑-55" w:cs="汉仪旗黑-55"/>
          <w:color w:val="CC0000"/>
          <w:szCs w:val="21"/>
        </w:rPr>
      </w:pPr>
      <w:r>
        <w:rPr>
          <w:rFonts w:ascii="汉仪旗黑-55" w:eastAsia="汉仪旗黑-55" w:hAnsi="汉仪旗黑-55" w:cs="汉仪旗黑-55" w:hint="eastAsia"/>
          <w:color w:val="CC0000"/>
          <w:szCs w:val="21"/>
        </w:rPr>
        <w:t xml:space="preserve">1.请您把报名回执认真填好后回传我司，为确保您报名无误,请您再次电话确认! </w:t>
      </w:r>
      <w:r>
        <w:rPr>
          <w:rFonts w:ascii="汉仪旗黑-55" w:eastAsia="汉仪旗黑-55" w:hAnsi="汉仪旗黑-55" w:cs="汉仪旗黑-55" w:hint="eastAsia"/>
          <w:color w:val="CC0000"/>
          <w:szCs w:val="21"/>
        </w:rPr>
        <w:tab/>
      </w:r>
      <w:r>
        <w:rPr>
          <w:rFonts w:ascii="汉仪旗黑-55" w:eastAsia="汉仪旗黑-55" w:hAnsi="汉仪旗黑-55" w:cs="汉仪旗黑-55" w:hint="eastAsia"/>
          <w:color w:val="CC0000"/>
          <w:szCs w:val="21"/>
        </w:rPr>
        <w:tab/>
      </w:r>
    </w:p>
    <w:p w:rsidR="003036EB" w:rsidRDefault="003036EB" w:rsidP="003036EB">
      <w:pPr>
        <w:spacing w:line="320" w:lineRule="exact"/>
        <w:jc w:val="left"/>
        <w:rPr>
          <w:rFonts w:ascii="汉仪旗黑-55" w:eastAsia="汉仪旗黑-55" w:hAnsi="汉仪旗黑-55" w:cs="汉仪旗黑-55"/>
          <w:color w:val="CC0000"/>
          <w:szCs w:val="21"/>
        </w:rPr>
      </w:pPr>
      <w:r>
        <w:rPr>
          <w:rFonts w:ascii="汉仪旗黑-55" w:eastAsia="汉仪旗黑-55" w:hAnsi="汉仪旗黑-55" w:cs="汉仪旗黑-55" w:hint="eastAsia"/>
          <w:color w:val="CC0000"/>
          <w:szCs w:val="21"/>
        </w:rPr>
        <w:t>2.本课程可针对企业需求，上门服务，组织内训，欢迎咨询。</w:t>
      </w:r>
    </w:p>
    <w:p w:rsidR="003036EB" w:rsidRDefault="003036EB" w:rsidP="003036EB">
      <w:pPr>
        <w:spacing w:line="320" w:lineRule="exact"/>
        <w:jc w:val="left"/>
        <w:rPr>
          <w:rFonts w:ascii="汉仪旗黑-55" w:eastAsia="汉仪旗黑-55" w:hAnsi="汉仪旗黑-55" w:cs="汉仪旗黑-55"/>
          <w:color w:val="CC0000"/>
          <w:szCs w:val="21"/>
        </w:rPr>
      </w:pPr>
      <w:r>
        <w:rPr>
          <w:rFonts w:ascii="汉仪旗黑-55" w:eastAsia="汉仪旗黑-55" w:hAnsi="汉仪旗黑-55" w:cs="汉仪旗黑-55" w:hint="eastAsia"/>
          <w:color w:val="CC0000"/>
          <w:szCs w:val="21"/>
        </w:rPr>
        <w:t>3.请参会学员准备一盒名片,以便学员间交流学习。</w:t>
      </w:r>
    </w:p>
    <w:p w:rsidR="003036EB" w:rsidRDefault="003036EB" w:rsidP="003036EB">
      <w:pPr>
        <w:spacing w:line="320" w:lineRule="exact"/>
        <w:jc w:val="left"/>
        <w:rPr>
          <w:rFonts w:ascii="汉仪旗黑-55" w:eastAsia="汉仪旗黑-55" w:hAnsi="汉仪旗黑-55" w:cs="汉仪旗黑-55"/>
        </w:rPr>
      </w:pPr>
      <w:r>
        <w:rPr>
          <w:rFonts w:ascii="汉仪旗黑-55" w:eastAsia="汉仪旗黑-55" w:hAnsi="汉仪旗黑-55" w:cs="汉仪旗黑-55" w:hint="eastAsia"/>
          <w:color w:val="CC0000"/>
          <w:szCs w:val="21"/>
        </w:rPr>
        <w:t>4.请准备几个工作中遇到的问题以便进行讨论。</w:t>
      </w:r>
    </w:p>
    <w:p w:rsidR="003036EB" w:rsidRDefault="003036EB" w:rsidP="003036EB">
      <w:pPr>
        <w:rPr>
          <w:rFonts w:ascii="汉仪旗黑-55" w:eastAsia="汉仪旗黑-55" w:hAnsi="汉仪旗黑-55" w:cs="汉仪旗黑-55"/>
        </w:rPr>
      </w:pPr>
    </w:p>
    <w:p w:rsidR="00F13381" w:rsidRDefault="00F13381">
      <w:pPr>
        <w:rPr>
          <w:rFonts w:hint="eastAsia"/>
        </w:rPr>
      </w:pPr>
    </w:p>
    <w:sectPr w:rsidR="00F13381" w:rsidSect="003036EB">
      <w:headerReference w:type="default" r:id="rId6"/>
      <w:footerReference w:type="default" r:id="rId7"/>
      <w:type w:val="continuous"/>
      <w:pgSz w:w="11906" w:h="16838"/>
      <w:pgMar w:top="1440" w:right="1558" w:bottom="1440" w:left="1800"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080F3C52"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汉仪旗黑-55">
    <w:altName w:val="Arial Unicode MS"/>
    <w:charset w:val="86"/>
    <w:family w:val="auto"/>
    <w:pitch w:val="default"/>
    <w:sig w:usb0="00000010" w:usb1="18EF7CFA" w:usb2="00000016"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2C" w:rsidRDefault="00776C24">
    <w:pPr>
      <w:pStyle w:val="a3"/>
    </w:pPr>
    <w:r w:rsidRPr="0001572C">
      <w:rPr>
        <w:sz w:val="21"/>
      </w:rPr>
      <w:pict>
        <v:shapetype id="_x0000_t202" coordsize="21600,21600" o:spt="202" path="m,l,21600r21600,l21600,xe">
          <v:stroke joinstyle="miter"/>
          <v:path gradientshapeok="t" o:connecttype="rect"/>
        </v:shapetype>
        <v:shape id="Text Box 2" o:spid="_x0000_s2049" type="#_x0000_t202" style="position:absolute;margin-left:65.95pt;margin-top:11.3pt;width:197.2pt;height:28.5pt;z-index:251661312" o:gfxdata="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INTwCjWAAAACQEAAA8AAAAAAAAAAQAgAAAAIgAAAGRycy9kb3ducmV2&#10;LnhtbFBLAQIUABQAAAAIAIdO4kCg++I3jAEAABIDAAAOAAAAAAAAAAEAIAAAACUBAABkcnMvZTJv&#10;RG9jLnhtbFBLBQYAAAAABgAGAFkBAAAjBQAAAAA=&#10;" filled="f" stroked="f">
          <v:textbox>
            <w:txbxContent>
              <w:p w:rsidR="0001572C" w:rsidRDefault="00776C24">
                <w:pPr>
                  <w:spacing w:line="440" w:lineRule="exact"/>
                  <w:rPr>
                    <w:rFonts w:ascii="微软雅黑" w:eastAsia="微软雅黑" w:cs="微软雅黑"/>
                    <w:sz w:val="40"/>
                    <w:szCs w:val="40"/>
                  </w:rPr>
                </w:pP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2C" w:rsidRDefault="00776C24">
    <w:pPr>
      <w:pStyle w:val="a4"/>
    </w:pPr>
    <w:r>
      <w:rPr>
        <w:rFonts w:hint="eastAsia"/>
        <w:noProof/>
      </w:rPr>
      <w:drawing>
        <wp:anchor distT="0" distB="0" distL="114300" distR="114300" simplePos="0" relativeHeight="251660288" behindDoc="1" locked="0" layoutInCell="1" allowOverlap="1">
          <wp:simplePos x="0" y="0"/>
          <wp:positionH relativeFrom="column">
            <wp:posOffset>-1138555</wp:posOffset>
          </wp:positionH>
          <wp:positionV relativeFrom="paragraph">
            <wp:posOffset>-547370</wp:posOffset>
          </wp:positionV>
          <wp:extent cx="7557135" cy="10694670"/>
          <wp:effectExtent l="0" t="0" r="5715" b="11430"/>
          <wp:wrapNone/>
          <wp:docPr id="3" name="Picture 1" descr="6859411981406264154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6859411981406264154756"/>
                  <pic:cNvPicPr>
                    <a:picLocks noChangeAspect="1"/>
                  </pic:cNvPicPr>
                </pic:nvPicPr>
                <pic:blipFill>
                  <a:blip r:embed="rId1"/>
                  <a:srcRect/>
                  <a:stretch>
                    <a:fillRect/>
                  </a:stretch>
                </pic:blipFill>
                <pic:spPr>
                  <a:xfrm>
                    <a:off x="0" y="0"/>
                    <a:ext cx="7557135" cy="10694670"/>
                  </a:xfrm>
                  <a:prstGeom prst="rect">
                    <a:avLst/>
                  </a:prstGeom>
                  <a:noFill/>
                  <a:ln w="9525">
                    <a:noFill/>
                    <a:miter/>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
      </v:shape>
    </w:pict>
  </w:numPicBullet>
  <w:abstractNum w:abstractNumId="0">
    <w:nsid w:val="0B445E7D"/>
    <w:multiLevelType w:val="multilevel"/>
    <w:tmpl w:val="0B445E7D"/>
    <w:lvl w:ilvl="0">
      <w:start w:val="1"/>
      <w:numFmt w:val="decimal"/>
      <w:lvlText w:val="%1."/>
      <w:lvlJc w:val="left"/>
      <w:pPr>
        <w:tabs>
          <w:tab w:val="left" w:pos="840"/>
        </w:tabs>
        <w:ind w:left="840" w:hanging="420"/>
      </w:pPr>
      <w:rPr>
        <w:rFonts w:hint="default"/>
      </w:rPr>
    </w:lvl>
    <w:lvl w:ilvl="1" w:tentative="1">
      <w:start w:val="1"/>
      <w:numFmt w:val="bullet"/>
      <w:lvlText w:val=""/>
      <w:lvlJc w:val="left"/>
      <w:pPr>
        <w:tabs>
          <w:tab w:val="left" w:pos="1260"/>
        </w:tabs>
        <w:ind w:left="1260" w:hanging="420"/>
      </w:pPr>
      <w:rPr>
        <w:rFonts w:ascii="Wingdings" w:hAnsi="Wingdings" w:hint="default"/>
      </w:rPr>
    </w:lvl>
    <w:lvl w:ilvl="2" w:tentative="1">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1">
    <w:nsid w:val="1FD90820"/>
    <w:multiLevelType w:val="multilevel"/>
    <w:tmpl w:val="1FD90820"/>
    <w:lvl w:ilvl="0">
      <w:start w:val="1"/>
      <w:numFmt w:val="bullet"/>
      <w:lvlText w:val=""/>
      <w:lvlPicBulletId w:val="0"/>
      <w:lvlJc w:val="left"/>
      <w:pPr>
        <w:tabs>
          <w:tab w:val="left" w:pos="840"/>
        </w:tabs>
        <w:ind w:left="840" w:hanging="420"/>
      </w:pPr>
      <w:rPr>
        <w:rFonts w:ascii="Wingdings" w:hAnsi="Wingdings" w:hint="default"/>
      </w:rPr>
    </w:lvl>
    <w:lvl w:ilvl="1" w:tentative="1">
      <w:start w:val="1"/>
      <w:numFmt w:val="bullet"/>
      <w:lvlText w:val=""/>
      <w:lvlJc w:val="left"/>
      <w:pPr>
        <w:tabs>
          <w:tab w:val="left" w:pos="1260"/>
        </w:tabs>
        <w:ind w:left="1260" w:hanging="420"/>
      </w:pPr>
      <w:rPr>
        <w:rFonts w:ascii="Wingdings" w:hAnsi="Wingdings" w:hint="default"/>
      </w:rPr>
    </w:lvl>
    <w:lvl w:ilvl="2" w:tentative="1">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2">
    <w:nsid w:val="2350732B"/>
    <w:multiLevelType w:val="multilevel"/>
    <w:tmpl w:val="2350732B"/>
    <w:lvl w:ilvl="0">
      <w:start w:val="1"/>
      <w:numFmt w:val="bullet"/>
      <w:lvlText w:val=""/>
      <w:lvlJc w:val="left"/>
      <w:pPr>
        <w:tabs>
          <w:tab w:val="num" w:pos="890"/>
        </w:tabs>
        <w:ind w:left="890" w:hanging="420"/>
      </w:pPr>
      <w:rPr>
        <w:rFonts w:ascii="Wingdings" w:hAnsi="Wingdings" w:hint="default"/>
      </w:rPr>
    </w:lvl>
    <w:lvl w:ilvl="1">
      <w:start w:val="1"/>
      <w:numFmt w:val="bullet"/>
      <w:lvlText w:val=""/>
      <w:lvlJc w:val="left"/>
      <w:pPr>
        <w:tabs>
          <w:tab w:val="num" w:pos="1310"/>
        </w:tabs>
        <w:ind w:left="1310" w:hanging="420"/>
      </w:pPr>
      <w:rPr>
        <w:rFonts w:ascii="Wingdings" w:hAnsi="Wingdings" w:hint="default"/>
      </w:rPr>
    </w:lvl>
    <w:lvl w:ilvl="2">
      <w:start w:val="1"/>
      <w:numFmt w:val="bullet"/>
      <w:lvlText w:val=""/>
      <w:lvlJc w:val="left"/>
      <w:pPr>
        <w:tabs>
          <w:tab w:val="num" w:pos="1730"/>
        </w:tabs>
        <w:ind w:left="1730" w:hanging="420"/>
      </w:pPr>
      <w:rPr>
        <w:rFonts w:ascii="Wingdings" w:hAnsi="Wingdings" w:hint="default"/>
      </w:rPr>
    </w:lvl>
    <w:lvl w:ilvl="3">
      <w:start w:val="1"/>
      <w:numFmt w:val="bullet"/>
      <w:lvlText w:val=""/>
      <w:lvlJc w:val="left"/>
      <w:pPr>
        <w:tabs>
          <w:tab w:val="num" w:pos="2150"/>
        </w:tabs>
        <w:ind w:left="2150" w:hanging="420"/>
      </w:pPr>
      <w:rPr>
        <w:rFonts w:ascii="Wingdings" w:hAnsi="Wingdings" w:hint="default"/>
      </w:rPr>
    </w:lvl>
    <w:lvl w:ilvl="4">
      <w:start w:val="1"/>
      <w:numFmt w:val="bullet"/>
      <w:lvlText w:val=""/>
      <w:lvlJc w:val="left"/>
      <w:pPr>
        <w:tabs>
          <w:tab w:val="num" w:pos="2570"/>
        </w:tabs>
        <w:ind w:left="2570" w:hanging="420"/>
      </w:pPr>
      <w:rPr>
        <w:rFonts w:ascii="Wingdings" w:hAnsi="Wingdings" w:hint="default"/>
      </w:rPr>
    </w:lvl>
    <w:lvl w:ilvl="5">
      <w:start w:val="1"/>
      <w:numFmt w:val="bullet"/>
      <w:lvlText w:val=""/>
      <w:lvlJc w:val="left"/>
      <w:pPr>
        <w:tabs>
          <w:tab w:val="num" w:pos="2990"/>
        </w:tabs>
        <w:ind w:left="2990" w:hanging="420"/>
      </w:pPr>
      <w:rPr>
        <w:rFonts w:ascii="Wingdings" w:hAnsi="Wingdings" w:hint="default"/>
      </w:rPr>
    </w:lvl>
    <w:lvl w:ilvl="6">
      <w:start w:val="1"/>
      <w:numFmt w:val="bullet"/>
      <w:lvlText w:val=""/>
      <w:lvlJc w:val="left"/>
      <w:pPr>
        <w:tabs>
          <w:tab w:val="num" w:pos="3410"/>
        </w:tabs>
        <w:ind w:left="3410" w:hanging="420"/>
      </w:pPr>
      <w:rPr>
        <w:rFonts w:ascii="Wingdings" w:hAnsi="Wingdings" w:hint="default"/>
      </w:rPr>
    </w:lvl>
    <w:lvl w:ilvl="7">
      <w:start w:val="1"/>
      <w:numFmt w:val="bullet"/>
      <w:lvlText w:val=""/>
      <w:lvlJc w:val="left"/>
      <w:pPr>
        <w:tabs>
          <w:tab w:val="num" w:pos="3830"/>
        </w:tabs>
        <w:ind w:left="3830" w:hanging="420"/>
      </w:pPr>
      <w:rPr>
        <w:rFonts w:ascii="Wingdings" w:hAnsi="Wingdings" w:hint="default"/>
      </w:rPr>
    </w:lvl>
    <w:lvl w:ilvl="8">
      <w:start w:val="1"/>
      <w:numFmt w:val="bullet"/>
      <w:lvlText w:val=""/>
      <w:lvlJc w:val="left"/>
      <w:pPr>
        <w:tabs>
          <w:tab w:val="num" w:pos="4250"/>
        </w:tabs>
        <w:ind w:left="4250" w:hanging="420"/>
      </w:pPr>
      <w:rPr>
        <w:rFonts w:ascii="Wingdings" w:hAnsi="Wingdings" w:hint="default"/>
      </w:rPr>
    </w:lvl>
  </w:abstractNum>
  <w:abstractNum w:abstractNumId="3">
    <w:nsid w:val="2C450A9E"/>
    <w:multiLevelType w:val="multilevel"/>
    <w:tmpl w:val="2C450A9E"/>
    <w:lvl w:ilvl="0">
      <w:start w:val="1"/>
      <w:numFmt w:val="bullet"/>
      <w:lvlText w:val=""/>
      <w:lvlPicBulletId w:val="0"/>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4">
    <w:nsid w:val="38BD67CD"/>
    <w:multiLevelType w:val="multilevel"/>
    <w:tmpl w:val="38BD67CD"/>
    <w:lvl w:ilvl="0">
      <w:start w:val="1"/>
      <w:numFmt w:val="bullet"/>
      <w:lvlText w:val=""/>
      <w:lvlJc w:val="left"/>
      <w:pPr>
        <w:tabs>
          <w:tab w:val="left" w:pos="1020"/>
        </w:tabs>
        <w:ind w:left="1020" w:hanging="420"/>
      </w:pPr>
      <w:rPr>
        <w:rFonts w:ascii="Wingdings" w:hAnsi="Wingdings" w:hint="default"/>
      </w:rPr>
    </w:lvl>
    <w:lvl w:ilvl="1" w:tentative="1">
      <w:numFmt w:val="bullet"/>
      <w:lvlText w:val="■"/>
      <w:lvlJc w:val="left"/>
      <w:pPr>
        <w:tabs>
          <w:tab w:val="left" w:pos="1380"/>
        </w:tabs>
        <w:ind w:left="1380" w:hanging="360"/>
      </w:pPr>
      <w:rPr>
        <w:rFonts w:ascii="仿宋_GB2312" w:eastAsia="仿宋_GB2312" w:hAnsi="Times New Roman" w:cs="Times New Roman" w:hint="eastAsia"/>
      </w:rPr>
    </w:lvl>
    <w:lvl w:ilvl="2" w:tentative="1">
      <w:start w:val="1"/>
      <w:numFmt w:val="bullet"/>
      <w:lvlText w:val=""/>
      <w:lvlJc w:val="left"/>
      <w:pPr>
        <w:tabs>
          <w:tab w:val="left" w:pos="1860"/>
        </w:tabs>
        <w:ind w:left="1860" w:hanging="420"/>
      </w:pPr>
      <w:rPr>
        <w:rFonts w:ascii="Wingdings" w:hAnsi="Wingdings" w:hint="default"/>
      </w:rPr>
    </w:lvl>
    <w:lvl w:ilvl="3" w:tentative="1">
      <w:start w:val="1"/>
      <w:numFmt w:val="bullet"/>
      <w:lvlText w:val=""/>
      <w:lvlJc w:val="left"/>
      <w:pPr>
        <w:tabs>
          <w:tab w:val="left" w:pos="2280"/>
        </w:tabs>
        <w:ind w:left="2280" w:hanging="420"/>
      </w:pPr>
      <w:rPr>
        <w:rFonts w:ascii="Wingdings" w:hAnsi="Wingdings" w:hint="default"/>
      </w:rPr>
    </w:lvl>
    <w:lvl w:ilvl="4" w:tentative="1">
      <w:start w:val="1"/>
      <w:numFmt w:val="bullet"/>
      <w:lvlText w:val=""/>
      <w:lvlJc w:val="left"/>
      <w:pPr>
        <w:tabs>
          <w:tab w:val="left" w:pos="2700"/>
        </w:tabs>
        <w:ind w:left="2700" w:hanging="420"/>
      </w:pPr>
      <w:rPr>
        <w:rFonts w:ascii="Wingdings" w:hAnsi="Wingdings" w:hint="default"/>
      </w:rPr>
    </w:lvl>
    <w:lvl w:ilvl="5" w:tentative="1">
      <w:start w:val="1"/>
      <w:numFmt w:val="bullet"/>
      <w:lvlText w:val=""/>
      <w:lvlJc w:val="left"/>
      <w:pPr>
        <w:tabs>
          <w:tab w:val="left" w:pos="3120"/>
        </w:tabs>
        <w:ind w:left="3120" w:hanging="420"/>
      </w:pPr>
      <w:rPr>
        <w:rFonts w:ascii="Wingdings" w:hAnsi="Wingdings" w:hint="default"/>
      </w:rPr>
    </w:lvl>
    <w:lvl w:ilvl="6" w:tentative="1">
      <w:start w:val="1"/>
      <w:numFmt w:val="bullet"/>
      <w:lvlText w:val=""/>
      <w:lvlJc w:val="left"/>
      <w:pPr>
        <w:tabs>
          <w:tab w:val="left" w:pos="3540"/>
        </w:tabs>
        <w:ind w:left="3540" w:hanging="420"/>
      </w:pPr>
      <w:rPr>
        <w:rFonts w:ascii="Wingdings" w:hAnsi="Wingdings" w:hint="default"/>
      </w:rPr>
    </w:lvl>
    <w:lvl w:ilvl="7" w:tentative="1">
      <w:start w:val="1"/>
      <w:numFmt w:val="bullet"/>
      <w:lvlText w:val=""/>
      <w:lvlJc w:val="left"/>
      <w:pPr>
        <w:tabs>
          <w:tab w:val="left" w:pos="3960"/>
        </w:tabs>
        <w:ind w:left="3960" w:hanging="420"/>
      </w:pPr>
      <w:rPr>
        <w:rFonts w:ascii="Wingdings" w:hAnsi="Wingdings" w:hint="default"/>
      </w:rPr>
    </w:lvl>
    <w:lvl w:ilvl="8" w:tentative="1">
      <w:start w:val="1"/>
      <w:numFmt w:val="bullet"/>
      <w:lvlText w:val=""/>
      <w:lvlJc w:val="left"/>
      <w:pPr>
        <w:tabs>
          <w:tab w:val="left" w:pos="4380"/>
        </w:tabs>
        <w:ind w:left="4380" w:hanging="420"/>
      </w:pPr>
      <w:rPr>
        <w:rFonts w:ascii="Wingdings" w:hAnsi="Wingdings" w:hint="default"/>
      </w:rPr>
    </w:lvl>
  </w:abstractNum>
  <w:abstractNum w:abstractNumId="5">
    <w:nsid w:val="776A7918"/>
    <w:multiLevelType w:val="multilevel"/>
    <w:tmpl w:val="776A7918"/>
    <w:lvl w:ilvl="0">
      <w:start w:val="1"/>
      <w:numFmt w:val="bullet"/>
      <w:lvlText w:val=""/>
      <w:lvlPicBulletId w:val="0"/>
      <w:lvlJc w:val="left"/>
      <w:pPr>
        <w:tabs>
          <w:tab w:val="left" w:pos="840"/>
        </w:tabs>
        <w:ind w:left="840" w:hanging="420"/>
      </w:pPr>
      <w:rPr>
        <w:rFonts w:ascii="Wingdings" w:hAnsi="Wingdings" w:hint="default"/>
      </w:rPr>
    </w:lvl>
    <w:lvl w:ilvl="1" w:tentative="1">
      <w:start w:val="1"/>
      <w:numFmt w:val="bullet"/>
      <w:lvlText w:val=""/>
      <w:lvlJc w:val="left"/>
      <w:pPr>
        <w:tabs>
          <w:tab w:val="left" w:pos="1260"/>
        </w:tabs>
        <w:ind w:left="1260" w:hanging="420"/>
      </w:pPr>
      <w:rPr>
        <w:rFonts w:ascii="Wingdings" w:hAnsi="Wingdings" w:hint="default"/>
      </w:rPr>
    </w:lvl>
    <w:lvl w:ilvl="2" w:tentative="1">
      <w:start w:val="5"/>
      <w:numFmt w:val="japaneseCounting"/>
      <w:lvlText w:val="%3、"/>
      <w:lvlJc w:val="left"/>
      <w:pPr>
        <w:tabs>
          <w:tab w:val="left" w:pos="1680"/>
        </w:tabs>
        <w:ind w:left="1680" w:hanging="420"/>
      </w:pPr>
      <w:rPr>
        <w:rFonts w:hint="default"/>
      </w:r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3036EB"/>
    <w:rsid w:val="0021669A"/>
    <w:rsid w:val="003036EB"/>
    <w:rsid w:val="003141E9"/>
    <w:rsid w:val="00776C24"/>
    <w:rsid w:val="00F13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EB"/>
    <w:pPr>
      <w:widowControl w:val="0"/>
      <w:spacing w:line="240"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036EB"/>
    <w:pPr>
      <w:tabs>
        <w:tab w:val="center" w:pos="4153"/>
        <w:tab w:val="right" w:pos="8306"/>
      </w:tabs>
      <w:snapToGrid w:val="0"/>
      <w:jc w:val="left"/>
    </w:pPr>
    <w:rPr>
      <w:sz w:val="18"/>
    </w:rPr>
  </w:style>
  <w:style w:type="character" w:customStyle="1" w:styleId="Char">
    <w:name w:val="页脚 Char"/>
    <w:basedOn w:val="a0"/>
    <w:link w:val="a3"/>
    <w:rsid w:val="003036EB"/>
    <w:rPr>
      <w:rFonts w:ascii="Calibri" w:hAnsi="Calibri"/>
      <w:sz w:val="18"/>
    </w:rPr>
  </w:style>
  <w:style w:type="paragraph" w:styleId="a4">
    <w:name w:val="header"/>
    <w:basedOn w:val="a"/>
    <w:link w:val="Char0"/>
    <w:qFormat/>
    <w:rsid w:val="003036EB"/>
    <w:pPr>
      <w:tabs>
        <w:tab w:val="center" w:pos="4153"/>
        <w:tab w:val="right" w:pos="8306"/>
      </w:tabs>
      <w:snapToGrid w:val="0"/>
    </w:pPr>
    <w:rPr>
      <w:rFonts w:ascii="Times New Roman" w:hAnsi="Times New Roman"/>
      <w:sz w:val="18"/>
    </w:rPr>
  </w:style>
  <w:style w:type="character" w:customStyle="1" w:styleId="Char0">
    <w:name w:val="页眉 Char"/>
    <w:basedOn w:val="a0"/>
    <w:link w:val="a4"/>
    <w:rsid w:val="003036EB"/>
    <w:rPr>
      <w:rFonts w:ascii="Times New Roman" w:hAnsi="Times New Roman"/>
      <w:sz w:val="18"/>
    </w:rPr>
  </w:style>
  <w:style w:type="paragraph" w:styleId="a5">
    <w:name w:val="List Paragraph"/>
    <w:basedOn w:val="a"/>
    <w:uiPriority w:val="34"/>
    <w:qFormat/>
    <w:rsid w:val="003036E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1466</Words>
  <Characters>8361</Characters>
  <Application>Microsoft Office Word</Application>
  <DocSecurity>0</DocSecurity>
  <Lines>69</Lines>
  <Paragraphs>19</Paragraphs>
  <ScaleCrop>false</ScaleCrop>
  <Company>China</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2016-12-23T02:15:00Z</dcterms:created>
  <dcterms:modified xsi:type="dcterms:W3CDTF">2016-12-23T02:26:00Z</dcterms:modified>
</cp:coreProperties>
</file>