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DB" w:rsidRDefault="00BC2BDB" w:rsidP="00BC2BDB">
      <w:r>
        <w:pict>
          <v:shapetype id="_x0000_t202" coordsize="21600,21600" o:spt="202" path="m,l,21600r21600,l21600,xe">
            <v:stroke joinstyle="miter"/>
            <v:path gradientshapeok="t" o:connecttype="rect"/>
          </v:shapetype>
          <v:shape id="Text Box 3" o:spid="_x0000_s1027" type="#_x0000_t202" style="position:absolute;left:0;text-align:left;margin-left:160.9pt;margin-top:-15.55pt;width:325pt;height:53.95pt;z-index:251661312" filled="f" stroked="f">
            <v:textbox inset="2.53997mm,1.27mm,2.53997mm,1.27mm">
              <w:txbxContent>
                <w:p w:rsidR="00BC2BDB" w:rsidRDefault="00BC2BDB" w:rsidP="00BC2BDB">
                  <w:pPr>
                    <w:spacing w:afterLines="40" w:line="440" w:lineRule="exact"/>
                    <w:jc w:val="center"/>
                    <w:rPr>
                      <w:rFonts w:ascii="Arial" w:eastAsia="黑体" w:hAnsi="Arial" w:cs="Arial" w:hint="eastAsia"/>
                      <w:b/>
                      <w:bCs/>
                      <w:spacing w:val="28"/>
                      <w:sz w:val="32"/>
                      <w:szCs w:val="32"/>
                    </w:rPr>
                  </w:pPr>
                  <w:r>
                    <w:rPr>
                      <w:rFonts w:ascii="微软雅黑" w:eastAsia="微软雅黑" w:hAnsi="微软雅黑" w:cs="微软雅黑" w:hint="eastAsia"/>
                      <w:color w:val="000000"/>
                      <w:sz w:val="40"/>
                      <w:szCs w:val="40"/>
                    </w:rPr>
                    <w:t>主题：</w:t>
                  </w:r>
                  <w:r>
                    <w:rPr>
                      <w:rFonts w:ascii="Arial" w:eastAsia="黑体" w:hAnsi="Arial" w:cs="Arial" w:hint="eastAsia"/>
                      <w:b/>
                      <w:bCs/>
                      <w:spacing w:val="28"/>
                      <w:sz w:val="32"/>
                      <w:szCs w:val="32"/>
                    </w:rPr>
                    <w:t>研发项目经理的软技能提升——怎样当好研发项目经理</w:t>
                  </w:r>
                </w:p>
                <w:p w:rsidR="00BC2BDB" w:rsidRDefault="00BC2BDB" w:rsidP="00BC2BDB">
                  <w:pPr>
                    <w:jc w:val="left"/>
                    <w:rPr>
                      <w:rFonts w:ascii="微软雅黑" w:eastAsia="微软雅黑" w:hAnsi="微软雅黑" w:cs="微软雅黑" w:hint="eastAsia"/>
                      <w:color w:val="000000"/>
                      <w:sz w:val="40"/>
                      <w:szCs w:val="40"/>
                    </w:rPr>
                  </w:pPr>
                </w:p>
              </w:txbxContent>
            </v:textbox>
          </v:shape>
        </w:pict>
      </w:r>
      <w:r>
        <w:rPr>
          <w:noProof/>
        </w:rPr>
        <w:drawing>
          <wp:anchor distT="0" distB="0" distL="114300" distR="114300" simplePos="0" relativeHeight="251660288" behindDoc="1" locked="0" layoutInCell="1" allowOverlap="1">
            <wp:simplePos x="0" y="0"/>
            <wp:positionH relativeFrom="column">
              <wp:posOffset>-1152525</wp:posOffset>
            </wp:positionH>
            <wp:positionV relativeFrom="paragraph">
              <wp:posOffset>-956310</wp:posOffset>
            </wp:positionV>
            <wp:extent cx="7580630" cy="10716895"/>
            <wp:effectExtent l="19050" t="0" r="1270" b="0"/>
            <wp:wrapNone/>
            <wp:docPr id="2" name="Picture 2" descr="产品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产品副本"/>
                    <pic:cNvPicPr>
                      <a:picLocks noChangeAspect="1" noChangeArrowheads="1"/>
                    </pic:cNvPicPr>
                  </pic:nvPicPr>
                  <pic:blipFill>
                    <a:blip r:embed="rId5"/>
                    <a:srcRect/>
                    <a:stretch>
                      <a:fillRect/>
                    </a:stretch>
                  </pic:blipFill>
                  <pic:spPr bwMode="auto">
                    <a:xfrm>
                      <a:off x="0" y="0"/>
                      <a:ext cx="7580630" cy="10716895"/>
                    </a:xfrm>
                    <a:prstGeom prst="rect">
                      <a:avLst/>
                    </a:prstGeom>
                    <a:noFill/>
                    <a:ln w="9525" cmpd="sng">
                      <a:noFill/>
                      <a:miter lim="800000"/>
                      <a:headEnd/>
                      <a:tailEnd/>
                    </a:ln>
                  </pic:spPr>
                </pic:pic>
              </a:graphicData>
            </a:graphic>
          </wp:anchor>
        </w:drawing>
      </w:r>
    </w:p>
    <w:p w:rsidR="00BC2BDB" w:rsidRDefault="00BC2BDB" w:rsidP="00BC2BDB">
      <w:pPr>
        <w:spacing w:line="320" w:lineRule="exact"/>
      </w:pPr>
      <w:r>
        <w:pict>
          <v:shape id="Text Box 4" o:spid="_x0000_s1028" type="#_x0000_t202" style="position:absolute;left:0;text-align:left;margin-left:162.05pt;margin-top:2.1pt;width:329.1pt;height:38.25pt;z-index:251662336" filled="f" stroked="f">
            <v:textbox inset="2.53997mm,1.27mm,2.53997mm,1.27mm">
              <w:txbxContent>
                <w:p w:rsidR="00BC2BDB" w:rsidRDefault="00BC2BDB" w:rsidP="00BC2BDB">
                  <w:pPr>
                    <w:autoSpaceDN w:val="0"/>
                    <w:rPr>
                      <w:rFonts w:ascii="宋体" w:hAnsi="宋体"/>
                      <w:sz w:val="26"/>
                      <w:szCs w:val="26"/>
                    </w:rPr>
                  </w:pPr>
                  <w:r>
                    <w:rPr>
                      <w:rFonts w:ascii="微软雅黑" w:eastAsia="微软雅黑" w:hAnsi="微软雅黑" w:cs="微软雅黑" w:hint="eastAsia"/>
                      <w:sz w:val="26"/>
                      <w:szCs w:val="26"/>
                    </w:rPr>
                    <w:t>主讲：</w:t>
                  </w:r>
                  <w:r>
                    <w:rPr>
                      <w:rFonts w:ascii="Arial" w:hAnsi="Arial" w:cs="Arial" w:hint="eastAsia"/>
                      <w:b/>
                      <w:bCs/>
                      <w:szCs w:val="21"/>
                    </w:rPr>
                    <w:t>Jay</w:t>
                  </w:r>
                </w:p>
                <w:p w:rsidR="00BC2BDB" w:rsidRDefault="00BC2BDB" w:rsidP="00BC2BDB">
                  <w:pPr>
                    <w:jc w:val="left"/>
                    <w:rPr>
                      <w:rFonts w:ascii="微软雅黑" w:eastAsia="微软雅黑" w:hAnsi="微软雅黑" w:cs="微软雅黑" w:hint="eastAsia"/>
                      <w:sz w:val="26"/>
                      <w:szCs w:val="26"/>
                    </w:rPr>
                  </w:pPr>
                </w:p>
              </w:txbxContent>
            </v:textbox>
          </v:shape>
        </w:pict>
      </w: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line="320" w:lineRule="exact"/>
      </w:pPr>
    </w:p>
    <w:p w:rsidR="00BC2BDB" w:rsidRDefault="00BC2BDB" w:rsidP="00BC2BDB">
      <w:pPr>
        <w:spacing w:afterLines="40" w:line="440" w:lineRule="exact"/>
        <w:jc w:val="center"/>
        <w:rPr>
          <w:rFonts w:ascii="文鼎中黑体" w:eastAsia="文鼎中黑体" w:hAnsi="文鼎中黑体" w:cs="文鼎中黑体" w:hint="eastAsia"/>
          <w:b/>
          <w:bCs/>
          <w:spacing w:val="28"/>
          <w:sz w:val="30"/>
          <w:szCs w:val="30"/>
        </w:rPr>
      </w:pPr>
      <w:r>
        <w:rPr>
          <w:rFonts w:ascii="文鼎中黑体" w:eastAsia="文鼎中黑体" w:hAnsi="文鼎中黑体" w:cs="文鼎中黑体" w:hint="eastAsia"/>
          <w:b/>
          <w:bCs/>
          <w:spacing w:val="28"/>
          <w:sz w:val="30"/>
          <w:szCs w:val="30"/>
        </w:rPr>
        <w:lastRenderedPageBreak/>
        <w:t>研发项目经理的软技能提升</w:t>
      </w:r>
      <w:proofErr w:type="gramStart"/>
      <w:r>
        <w:rPr>
          <w:rFonts w:ascii="文鼎中黑体" w:eastAsia="文鼎中黑体" w:hAnsi="文鼎中黑体" w:cs="文鼎中黑体" w:hint="eastAsia"/>
          <w:b/>
          <w:bCs/>
          <w:spacing w:val="28"/>
          <w:sz w:val="30"/>
          <w:szCs w:val="30"/>
        </w:rPr>
        <w:t>—怎样</w:t>
      </w:r>
      <w:proofErr w:type="gramEnd"/>
      <w:r>
        <w:rPr>
          <w:rFonts w:ascii="文鼎中黑体" w:eastAsia="文鼎中黑体" w:hAnsi="文鼎中黑体" w:cs="文鼎中黑体" w:hint="eastAsia"/>
          <w:b/>
          <w:bCs/>
          <w:spacing w:val="28"/>
          <w:sz w:val="30"/>
          <w:szCs w:val="30"/>
        </w:rPr>
        <w:t>当好研发项目经理</w:t>
      </w:r>
    </w:p>
    <w:p w:rsidR="00BC2BDB" w:rsidRDefault="00BC2BDB" w:rsidP="00BC2BDB">
      <w:pPr>
        <w:jc w:val="center"/>
        <w:rPr>
          <w:rFonts w:ascii="微软雅黑" w:eastAsia="微软雅黑" w:hAnsi="微软雅黑" w:cs="微软雅黑" w:hint="eastAsia"/>
          <w:b/>
          <w:bCs/>
          <w:color w:val="000000"/>
          <w:kern w:val="0"/>
          <w:sz w:val="24"/>
          <w:szCs w:val="24"/>
        </w:rPr>
      </w:pPr>
      <w:r>
        <w:rPr>
          <w:rFonts w:ascii="微软雅黑" w:eastAsia="微软雅黑" w:hAnsi="微软雅黑" w:cs="微软雅黑" w:hint="eastAsia"/>
          <w:color w:val="000000"/>
          <w:kern w:val="0"/>
          <w:sz w:val="40"/>
          <w:szCs w:val="40"/>
        </w:rPr>
        <w:t>——课程简介</w:t>
      </w:r>
    </w:p>
    <w:p w:rsidR="00BC2BDB" w:rsidRPr="00BC2BDB" w:rsidRDefault="00BC2BDB" w:rsidP="00BC2BDB">
      <w:pPr>
        <w:spacing w:line="400" w:lineRule="exact"/>
        <w:rPr>
          <w:rFonts w:ascii="微软雅黑" w:eastAsia="微软雅黑" w:hAnsi="微软雅黑" w:cs="宋体" w:hint="eastAsia"/>
          <w:szCs w:val="21"/>
        </w:rPr>
      </w:pPr>
      <w:r>
        <w:rPr>
          <w:rFonts w:ascii="微软雅黑" w:eastAsia="微软雅黑" w:hAnsi="微软雅黑" w:cs="微软雅黑" w:hint="eastAsia"/>
          <w:color w:val="000000"/>
          <w:szCs w:val="21"/>
          <w:shd w:val="clear" w:color="FFFFFF" w:fill="D9D9D9"/>
        </w:rPr>
        <w:t>【时间地点】</w:t>
      </w:r>
      <w:r>
        <w:rPr>
          <w:rFonts w:ascii="微软雅黑" w:eastAsia="微软雅黑" w:hAnsi="微软雅黑" w:cs="微软雅黑" w:hint="eastAsia"/>
          <w:color w:val="000000"/>
          <w:szCs w:val="21"/>
        </w:rPr>
        <w:t xml:space="preserve"> </w:t>
      </w:r>
      <w:r>
        <w:rPr>
          <w:rFonts w:ascii="文鼎中黑体" w:eastAsia="文鼎中黑体" w:hAnsi="文鼎中黑体" w:cs="文鼎中黑体" w:hint="eastAsia"/>
          <w:szCs w:val="21"/>
        </w:rPr>
        <w:t>2017年</w:t>
      </w:r>
      <w:r w:rsidRPr="00BC2BDB">
        <w:rPr>
          <w:rFonts w:ascii="微软雅黑" w:eastAsia="微软雅黑" w:hAnsi="微软雅黑" w:cs="宋体" w:hint="eastAsia"/>
          <w:szCs w:val="21"/>
        </w:rPr>
        <w:t>2月27-28日北京       10月30-31日北京   11月2-3日上海     10月26-27日深圳</w:t>
      </w:r>
    </w:p>
    <w:p w:rsidR="00BC2BDB" w:rsidRDefault="00BC2BDB" w:rsidP="00BC2BDB">
      <w:pPr>
        <w:widowControl/>
        <w:spacing w:line="320" w:lineRule="exact"/>
        <w:jc w:val="left"/>
        <w:rPr>
          <w:rFonts w:ascii="文鼎中黑体" w:eastAsia="文鼎中黑体" w:hAnsi="文鼎中黑体" w:cs="文鼎中黑体" w:hint="eastAsia"/>
          <w:color w:val="000000"/>
          <w:szCs w:val="21"/>
        </w:rPr>
      </w:pPr>
      <w:r>
        <w:rPr>
          <w:rFonts w:ascii="文鼎中黑体" w:eastAsia="文鼎中黑体" w:hAnsi="文鼎中黑体" w:cs="文鼎中黑体" w:hint="eastAsia"/>
          <w:color w:val="000000"/>
          <w:szCs w:val="21"/>
          <w:shd w:val="clear" w:color="FFFFFF" w:fill="D9D9D9"/>
        </w:rPr>
        <w:t>【参加对象】</w:t>
      </w:r>
      <w:r>
        <w:rPr>
          <w:rFonts w:ascii="文鼎中黑体" w:eastAsia="文鼎中黑体" w:hAnsi="文鼎中黑体" w:cs="文鼎中黑体" w:hint="eastAsia"/>
          <w:color w:val="000000"/>
          <w:szCs w:val="21"/>
        </w:rPr>
        <w:t xml:space="preserve"> 公司总经理、研发总监、人力资源总监、产品线总监、研发部经理、项目经理、技术部门主管、研发骨干、人力资源管理专员</w:t>
      </w:r>
    </w:p>
    <w:p w:rsidR="00BC2BDB" w:rsidRDefault="00BC2BDB" w:rsidP="00BC2BDB">
      <w:pPr>
        <w:widowControl/>
        <w:spacing w:line="320" w:lineRule="exact"/>
        <w:jc w:val="left"/>
        <w:rPr>
          <w:rFonts w:ascii="文鼎中黑体" w:eastAsia="文鼎中黑体" w:hAnsi="文鼎中黑体" w:cs="文鼎中黑体" w:hint="eastAsia"/>
          <w:color w:val="000000"/>
          <w:szCs w:val="21"/>
        </w:rPr>
      </w:pPr>
      <w:r>
        <w:rPr>
          <w:rFonts w:ascii="文鼎中黑体" w:eastAsia="文鼎中黑体" w:hAnsi="文鼎中黑体" w:cs="文鼎中黑体" w:hint="eastAsia"/>
          <w:color w:val="000000"/>
          <w:szCs w:val="21"/>
          <w:shd w:val="clear" w:color="FFFFFF" w:fill="D9D9D9"/>
        </w:rPr>
        <w:t>【授课方式】</w:t>
      </w:r>
      <w:r>
        <w:rPr>
          <w:rFonts w:ascii="文鼎中黑体" w:eastAsia="文鼎中黑体" w:hAnsi="文鼎中黑体" w:cs="文鼎中黑体" w:hint="eastAsia"/>
          <w:color w:val="000000"/>
          <w:szCs w:val="21"/>
        </w:rPr>
        <w:t xml:space="preserve"> 讲师讲授 + 视频演绎 + 案例研讨 +角色扮演 + 讲师点评</w:t>
      </w:r>
    </w:p>
    <w:p w:rsidR="00BC2BDB" w:rsidRDefault="00BC2BDB" w:rsidP="00BC2BDB">
      <w:pPr>
        <w:widowControl/>
        <w:spacing w:line="320" w:lineRule="exact"/>
        <w:jc w:val="left"/>
        <w:rPr>
          <w:rFonts w:ascii="文鼎中黑体" w:eastAsia="文鼎中黑体" w:hAnsi="文鼎中黑体" w:cs="文鼎中黑体" w:hint="eastAsia"/>
          <w:color w:val="000000"/>
          <w:szCs w:val="21"/>
        </w:rPr>
      </w:pPr>
      <w:r>
        <w:rPr>
          <w:rFonts w:ascii="文鼎中黑体" w:eastAsia="文鼎中黑体" w:hAnsi="文鼎中黑体" w:cs="文鼎中黑体" w:hint="eastAsia"/>
          <w:color w:val="000000"/>
          <w:szCs w:val="21"/>
          <w:shd w:val="clear" w:color="FFFFFF" w:fill="D9D9D9"/>
        </w:rPr>
        <w:t>【学习费用】</w:t>
      </w:r>
      <w:r>
        <w:rPr>
          <w:rFonts w:ascii="文鼎中黑体" w:eastAsia="文鼎中黑体" w:hAnsi="文鼎中黑体" w:cs="文鼎中黑体" w:hint="eastAsia"/>
          <w:color w:val="000000"/>
          <w:szCs w:val="21"/>
        </w:rPr>
        <w:t xml:space="preserve"> 4980元/两天 *买一赠</w:t>
      </w:r>
      <w:proofErr w:type="gramStart"/>
      <w:r>
        <w:rPr>
          <w:rFonts w:ascii="文鼎中黑体" w:eastAsia="文鼎中黑体" w:hAnsi="文鼎中黑体" w:cs="文鼎中黑体" w:hint="eastAsia"/>
          <w:color w:val="000000"/>
          <w:szCs w:val="21"/>
        </w:rPr>
        <w:t>一</w:t>
      </w:r>
      <w:proofErr w:type="gramEnd"/>
      <w:r>
        <w:rPr>
          <w:rFonts w:ascii="文鼎中黑体" w:eastAsia="文鼎中黑体" w:hAnsi="文鼎中黑体" w:cs="文鼎中黑体" w:hint="eastAsia"/>
          <w:color w:val="000000"/>
          <w:szCs w:val="21"/>
        </w:rPr>
        <w:t>,单独一人收费3200元（含指定教材、证书、茶点）</w:t>
      </w:r>
    </w:p>
    <w:p w:rsidR="00BC2BDB" w:rsidRDefault="00BC2BDB" w:rsidP="00BC2BDB">
      <w:pPr>
        <w:widowControl/>
        <w:spacing w:line="320" w:lineRule="exact"/>
        <w:jc w:val="left"/>
        <w:rPr>
          <w:rFonts w:ascii="文鼎中黑体" w:eastAsia="文鼎中黑体" w:hAnsi="文鼎中黑体" w:cs="文鼎中黑体" w:hint="eastAsia"/>
          <w:color w:val="000000"/>
          <w:szCs w:val="21"/>
        </w:rPr>
      </w:pPr>
      <w:r>
        <w:rPr>
          <w:rFonts w:ascii="文鼎中黑体" w:eastAsia="文鼎中黑体" w:hAnsi="文鼎中黑体" w:cs="文鼎中黑体" w:hint="eastAsia"/>
          <w:color w:val="000000"/>
          <w:szCs w:val="21"/>
          <w:shd w:val="clear" w:color="FFFFFF" w:fill="D9D9D9"/>
        </w:rPr>
        <w:t>【承办单位】</w:t>
      </w:r>
      <w:r>
        <w:rPr>
          <w:rFonts w:ascii="文鼎中黑体" w:eastAsia="文鼎中黑体" w:hAnsi="文鼎中黑体" w:cs="文鼎中黑体" w:hint="eastAsia"/>
          <w:color w:val="000000"/>
          <w:szCs w:val="21"/>
        </w:rPr>
        <w:t xml:space="preserve"> 企业学习网 http://www.qiyexuexi.com</w:t>
      </w:r>
      <w:r>
        <w:rPr>
          <w:rFonts w:ascii="文鼎中黑体" w:eastAsia="文鼎中黑体" w:hAnsi="文鼎中黑体" w:cs="文鼎中黑体" w:hint="eastAsia"/>
          <w:color w:val="000000"/>
          <w:szCs w:val="21"/>
        </w:rPr>
        <w:tab/>
      </w:r>
    </w:p>
    <w:p w:rsidR="00BC2BDB" w:rsidRDefault="00BC2BDB" w:rsidP="00BC2BDB">
      <w:pPr>
        <w:widowControl/>
        <w:spacing w:line="320" w:lineRule="exact"/>
        <w:jc w:val="left"/>
        <w:rPr>
          <w:rFonts w:ascii="文鼎中黑体" w:eastAsia="文鼎中黑体" w:hAnsi="文鼎中黑体" w:cs="文鼎中黑体" w:hint="eastAsia"/>
          <w:color w:val="000000"/>
          <w:szCs w:val="21"/>
        </w:rPr>
      </w:pPr>
      <w:r>
        <w:rPr>
          <w:rFonts w:ascii="文鼎中黑体" w:eastAsia="文鼎中黑体" w:hAnsi="文鼎中黑体" w:cs="文鼎中黑体" w:hint="eastAsia"/>
          <w:color w:val="000000"/>
          <w:szCs w:val="21"/>
          <w:shd w:val="clear" w:color="FFFFFF" w:fill="D9D9D9"/>
        </w:rPr>
        <w:t>【垂询热线】</w:t>
      </w:r>
      <w:r>
        <w:rPr>
          <w:rFonts w:ascii="文鼎中黑体" w:eastAsia="文鼎中黑体" w:hAnsi="文鼎中黑体" w:cs="文鼎中黑体" w:hint="eastAsia"/>
          <w:color w:val="000000"/>
          <w:szCs w:val="21"/>
        </w:rPr>
        <w:t xml:space="preserve"> 0755-61280179   021-51870612   010-51295410</w:t>
      </w:r>
    </w:p>
    <w:p w:rsidR="00BC2BDB" w:rsidRDefault="00BC2BDB" w:rsidP="00BC2BDB">
      <w:pPr>
        <w:widowControl/>
        <w:spacing w:line="320" w:lineRule="exact"/>
        <w:jc w:val="left"/>
        <w:rPr>
          <w:rFonts w:ascii="文鼎中黑体" w:eastAsia="文鼎中黑体" w:hAnsi="文鼎中黑体" w:cs="文鼎中黑体" w:hint="eastAsia"/>
          <w:color w:val="000000"/>
          <w:szCs w:val="21"/>
        </w:rPr>
      </w:pPr>
      <w:r>
        <w:rPr>
          <w:rFonts w:ascii="文鼎中黑体" w:eastAsia="文鼎中黑体" w:hAnsi="文鼎中黑体" w:cs="文鼎中黑体" w:hint="eastAsia"/>
          <w:color w:val="000000"/>
          <w:szCs w:val="21"/>
          <w:shd w:val="clear" w:color="FFFFFF" w:fill="D9D9D9"/>
        </w:rPr>
        <w:t>【电子邮箱】</w:t>
      </w:r>
      <w:r>
        <w:rPr>
          <w:rFonts w:ascii="文鼎中黑体" w:eastAsia="文鼎中黑体" w:hAnsi="文鼎中黑体" w:cs="文鼎中黑体" w:hint="eastAsia"/>
          <w:color w:val="000000"/>
          <w:szCs w:val="21"/>
        </w:rPr>
        <w:t xml:space="preserve"> qiyexuexi@qq.</w:t>
      </w:r>
      <w:proofErr w:type="gramStart"/>
      <w:r>
        <w:rPr>
          <w:rFonts w:ascii="文鼎中黑体" w:eastAsia="文鼎中黑体" w:hAnsi="文鼎中黑体" w:cs="文鼎中黑体" w:hint="eastAsia"/>
          <w:color w:val="000000"/>
          <w:szCs w:val="21"/>
        </w:rPr>
        <w:t>com</w:t>
      </w:r>
      <w:proofErr w:type="gramEnd"/>
      <w:r>
        <w:rPr>
          <w:rFonts w:ascii="文鼎中黑体" w:eastAsia="文鼎中黑体" w:hAnsi="文鼎中黑体" w:cs="文鼎中黑体" w:hint="eastAsia"/>
          <w:color w:val="000000"/>
          <w:szCs w:val="21"/>
        </w:rPr>
        <w:t xml:space="preserve"> </w:t>
      </w:r>
    </w:p>
    <w:p w:rsidR="00BC2BDB" w:rsidRDefault="00BC2BDB" w:rsidP="00BC2BDB">
      <w:pPr>
        <w:widowControl/>
        <w:spacing w:line="320" w:lineRule="exact"/>
        <w:jc w:val="left"/>
        <w:rPr>
          <w:rFonts w:ascii="文鼎中黑体" w:eastAsia="文鼎中黑体" w:hAnsi="文鼎中黑体" w:cs="文鼎中黑体" w:hint="eastAsia"/>
          <w:color w:val="000000"/>
          <w:kern w:val="0"/>
          <w:szCs w:val="21"/>
        </w:rPr>
      </w:pPr>
      <w:r>
        <w:rPr>
          <w:rFonts w:ascii="文鼎中黑体" w:eastAsia="文鼎中黑体" w:hAnsi="文鼎中黑体" w:cs="文鼎中黑体" w:hint="eastAsia"/>
          <w:color w:val="000000"/>
          <w:szCs w:val="21"/>
          <w:shd w:val="clear" w:color="FFFFFF" w:fill="D9D9D9"/>
        </w:rPr>
        <w:t>【值班手机】</w:t>
      </w:r>
      <w:r>
        <w:rPr>
          <w:rFonts w:ascii="文鼎中黑体" w:eastAsia="文鼎中黑体" w:hAnsi="文鼎中黑体" w:cs="文鼎中黑体" w:hint="eastAsia"/>
          <w:color w:val="000000"/>
          <w:szCs w:val="21"/>
        </w:rPr>
        <w:t xml:space="preserve"> 15811817900（田蜜）   18918926140（张丹） 18918926126（叶静）</w:t>
      </w:r>
    </w:p>
    <w:p w:rsidR="00BC2BDB" w:rsidRDefault="00BC2BDB" w:rsidP="00BC2BDB">
      <w:pPr>
        <w:widowControl/>
        <w:spacing w:line="320" w:lineRule="exact"/>
        <w:jc w:val="left"/>
        <w:rPr>
          <w:rFonts w:ascii="文鼎中黑体" w:eastAsia="文鼎中黑体" w:hAnsi="文鼎中黑体" w:cs="文鼎中黑体" w:hint="eastAsia"/>
          <w:b/>
          <w:bCs/>
          <w:color w:val="000000"/>
          <w:kern w:val="0"/>
          <w:sz w:val="24"/>
          <w:szCs w:val="24"/>
        </w:rPr>
      </w:pPr>
    </w:p>
    <w:p w:rsidR="00BC2BDB" w:rsidRDefault="00BC2BDB" w:rsidP="00BC2BDB">
      <w:pPr>
        <w:widowControl/>
        <w:spacing w:line="320" w:lineRule="exact"/>
        <w:jc w:val="left"/>
        <w:rPr>
          <w:rFonts w:ascii="文鼎中黑体" w:eastAsia="文鼎中黑体" w:hAnsi="文鼎中黑体" w:cs="文鼎中黑体" w:hint="eastAsia"/>
          <w:b/>
          <w:bCs/>
          <w:color w:val="000000"/>
          <w:kern w:val="0"/>
          <w:szCs w:val="21"/>
        </w:rPr>
      </w:pPr>
      <w:r>
        <w:rPr>
          <w:rFonts w:ascii="文鼎中黑体" w:eastAsia="文鼎中黑体" w:hAnsi="文鼎中黑体" w:cs="文鼎中黑体" w:hint="eastAsia"/>
        </w:rPr>
        <w:pict>
          <v:line id="Line 6" o:spid="_x0000_s1029" style="position:absolute;z-index:251663360" from="-1.15pt,6.4pt" to="414.35pt,6.45pt" strokecolor="#739cc3" strokeweight="1.25pt">
            <v:stroke dashstyle="1 1"/>
          </v:line>
        </w:pict>
      </w:r>
    </w:p>
    <w:p w:rsidR="00BC2BDB" w:rsidRDefault="00BC2BDB" w:rsidP="00BC2BDB">
      <w:pPr>
        <w:tabs>
          <w:tab w:val="left" w:pos="3240"/>
        </w:tabs>
        <w:snapToGrid w:val="0"/>
        <w:ind w:right="-74"/>
        <w:jc w:val="left"/>
        <w:rPr>
          <w:rFonts w:ascii="文鼎中黑体" w:eastAsia="文鼎中黑体" w:hAnsi="文鼎中黑体" w:cs="文鼎中黑体" w:hint="eastAsia"/>
          <w:bCs/>
          <w:szCs w:val="21"/>
        </w:rPr>
      </w:pPr>
      <w:r>
        <w:rPr>
          <w:rFonts w:ascii="文鼎中黑体" w:eastAsia="文鼎中黑体" w:hAnsi="文鼎中黑体" w:cs="文鼎中黑体" w:hint="eastAsia"/>
          <w:szCs w:val="21"/>
          <w:lang w:val="en-US" w:eastAsia="zh-CN"/>
        </w:rPr>
        <w:pict>
          <v:roundrect id="AutoShape 2" o:spid="_x0000_s1031" style="position:absolute;margin-left:-9pt;margin-top:10.25pt;width:91.05pt;height:25.65pt;z-index:251665408" arcsize="10923f" strokecolor="#9cf">
            <v:fill color2="#fc9" rotate="t" angle="-135" focus="50%" type="gradient"/>
            <v:textbox inset=",0">
              <w:txbxContent>
                <w:p w:rsidR="00BC2BDB" w:rsidRDefault="00BC2BDB" w:rsidP="00BC2BDB">
                  <w:pPr>
                    <w:spacing w:beforeLines="30"/>
                    <w:jc w:val="center"/>
                    <w:rPr>
                      <w:rFonts w:ascii="黑体" w:eastAsia="黑体" w:hAnsi="华文中宋" w:hint="eastAsia"/>
                      <w:bCs/>
                      <w:shadow/>
                      <w:color w:val="365F91"/>
                    </w:rPr>
                  </w:pPr>
                  <w:r>
                    <w:rPr>
                      <w:rFonts w:ascii="黑体" w:eastAsia="黑体" w:hAnsi="华文中宋" w:hint="eastAsia"/>
                      <w:bCs/>
                      <w:shadow/>
                      <w:color w:val="365F91"/>
                    </w:rPr>
                    <w:t>课程背景</w:t>
                  </w:r>
                </w:p>
              </w:txbxContent>
            </v:textbox>
          </v:roundrect>
        </w:pict>
      </w:r>
    </w:p>
    <w:p w:rsidR="00BC2BDB" w:rsidRDefault="00BC2BDB" w:rsidP="00BC2BDB">
      <w:pPr>
        <w:tabs>
          <w:tab w:val="left" w:pos="3240"/>
        </w:tabs>
        <w:snapToGrid w:val="0"/>
        <w:ind w:right="-74"/>
        <w:jc w:val="left"/>
        <w:rPr>
          <w:rFonts w:ascii="文鼎中黑体" w:eastAsia="文鼎中黑体" w:hAnsi="文鼎中黑体" w:cs="文鼎中黑体" w:hint="eastAsia"/>
          <w:bCs/>
          <w:szCs w:val="21"/>
        </w:rPr>
      </w:pPr>
    </w:p>
    <w:p w:rsidR="00BC2BDB" w:rsidRDefault="00BC2BDB" w:rsidP="00BC2BDB">
      <w:pPr>
        <w:tabs>
          <w:tab w:val="left" w:pos="3240"/>
        </w:tabs>
        <w:snapToGrid w:val="0"/>
        <w:ind w:right="-74"/>
        <w:jc w:val="left"/>
        <w:rPr>
          <w:rFonts w:ascii="文鼎中黑体" w:eastAsia="文鼎中黑体" w:hAnsi="文鼎中黑体" w:cs="文鼎中黑体" w:hint="eastAsia"/>
          <w:bCs/>
          <w:szCs w:val="21"/>
        </w:rPr>
      </w:pPr>
    </w:p>
    <w:p w:rsidR="00BC2BDB" w:rsidRDefault="00BC2BDB" w:rsidP="00BC2BDB">
      <w:pPr>
        <w:ind w:firstLineChars="150" w:firstLine="315"/>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 xml:space="preserve"> 很多公司的研发项目是从技术工作岗位走向研发项目经理的工作岗位，在从事研发项目管理的过程中经常遇到以下问题：</w:t>
      </w:r>
    </w:p>
    <w:p w:rsidR="00BC2BDB" w:rsidRDefault="00BC2BDB" w:rsidP="00BC2BDB">
      <w:pPr>
        <w:numPr>
          <w:ilvl w:val="0"/>
          <w:numId w:val="1"/>
        </w:numPr>
        <w:rPr>
          <w:rStyle w:val="9p1"/>
          <w:rFonts w:ascii="文鼎中黑体" w:eastAsia="文鼎中黑体" w:hAnsi="文鼎中黑体" w:cs="文鼎中黑体" w:hint="eastAsia"/>
          <w:b/>
          <w:color w:val="0000FF"/>
          <w:sz w:val="21"/>
          <w:szCs w:val="21"/>
        </w:rPr>
      </w:pPr>
      <w:r>
        <w:rPr>
          <w:rStyle w:val="9p1"/>
          <w:rFonts w:ascii="文鼎中黑体" w:eastAsia="文鼎中黑体" w:hAnsi="文鼎中黑体" w:cs="文鼎中黑体" w:hint="eastAsia"/>
          <w:b/>
          <w:color w:val="0000FF"/>
          <w:sz w:val="21"/>
          <w:szCs w:val="21"/>
        </w:rPr>
        <w:t>项目管理的培训参加了不少，方法论也学了不少，发现还是不会，怎么办？</w:t>
      </w:r>
    </w:p>
    <w:p w:rsidR="00BC2BDB" w:rsidRDefault="00BC2BDB" w:rsidP="00BC2BDB">
      <w:pPr>
        <w:numPr>
          <w:ilvl w:val="0"/>
          <w:numId w:val="1"/>
        </w:numPr>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怎么把学到的项目管理的方法和研发业务实际结合起来？</w:t>
      </w:r>
    </w:p>
    <w:p w:rsidR="00BC2BDB" w:rsidRDefault="00BC2BDB" w:rsidP="00BC2BDB">
      <w:pPr>
        <w:numPr>
          <w:ilvl w:val="0"/>
          <w:numId w:val="1"/>
        </w:numPr>
        <w:rPr>
          <w:rStyle w:val="9p1"/>
          <w:rFonts w:ascii="文鼎中黑体" w:eastAsia="文鼎中黑体" w:hAnsi="文鼎中黑体" w:cs="文鼎中黑体" w:hint="eastAsia"/>
          <w:b/>
          <w:color w:val="0000FF"/>
          <w:sz w:val="21"/>
          <w:szCs w:val="21"/>
        </w:rPr>
      </w:pPr>
      <w:r>
        <w:rPr>
          <w:rStyle w:val="9p1"/>
          <w:rFonts w:ascii="文鼎中黑体" w:eastAsia="文鼎中黑体" w:hAnsi="文鼎中黑体" w:cs="文鼎中黑体" w:hint="eastAsia"/>
          <w:b/>
          <w:color w:val="0000FF"/>
          <w:sz w:val="21"/>
          <w:szCs w:val="21"/>
        </w:rPr>
        <w:t>研发项目经理在公司有名无实，只有责任，没有权利，这活没法干；</w:t>
      </w:r>
    </w:p>
    <w:p w:rsidR="00BC2BDB" w:rsidRDefault="00BC2BDB" w:rsidP="00BC2BDB">
      <w:pPr>
        <w:numPr>
          <w:ilvl w:val="0"/>
          <w:numId w:val="1"/>
        </w:numPr>
        <w:rPr>
          <w:rStyle w:val="9p1"/>
          <w:rFonts w:ascii="文鼎中黑体" w:eastAsia="文鼎中黑体" w:hAnsi="文鼎中黑体" w:cs="文鼎中黑体" w:hint="eastAsia"/>
          <w:b/>
          <w:color w:val="0000FF"/>
          <w:sz w:val="21"/>
          <w:szCs w:val="21"/>
        </w:rPr>
      </w:pPr>
      <w:r>
        <w:rPr>
          <w:rStyle w:val="9p1"/>
          <w:rFonts w:ascii="文鼎中黑体" w:eastAsia="文鼎中黑体" w:hAnsi="文鼎中黑体" w:cs="文鼎中黑体" w:hint="eastAsia"/>
          <w:sz w:val="21"/>
          <w:szCs w:val="21"/>
        </w:rPr>
        <w:t>研发项目的目标经常变，干了半年发现白干，</w:t>
      </w:r>
      <w:r>
        <w:rPr>
          <w:rStyle w:val="9p1"/>
          <w:rFonts w:ascii="文鼎中黑体" w:eastAsia="文鼎中黑体" w:hAnsi="文鼎中黑体" w:cs="文鼎中黑体" w:hint="eastAsia"/>
          <w:b/>
          <w:color w:val="0000FF"/>
          <w:sz w:val="21"/>
          <w:szCs w:val="21"/>
        </w:rPr>
        <w:t>领导也不知道这个项目要达到什么目标，我该怎么办？</w:t>
      </w:r>
    </w:p>
    <w:p w:rsidR="00BC2BDB" w:rsidRDefault="00BC2BDB" w:rsidP="00BC2BDB">
      <w:pPr>
        <w:numPr>
          <w:ilvl w:val="0"/>
          <w:numId w:val="1"/>
        </w:numPr>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研发项目需求经常变化，如何控制需求的变更？</w:t>
      </w:r>
    </w:p>
    <w:p w:rsidR="00BC2BDB" w:rsidRDefault="00BC2BDB" w:rsidP="00BC2BDB">
      <w:pPr>
        <w:numPr>
          <w:ilvl w:val="0"/>
          <w:numId w:val="1"/>
        </w:numPr>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作为项目经理如何制定项目的计划并分配好工作任务，做好监控并执行；</w:t>
      </w:r>
    </w:p>
    <w:p w:rsidR="00BC2BDB" w:rsidRDefault="00BC2BDB" w:rsidP="00BC2BDB">
      <w:pPr>
        <w:numPr>
          <w:ilvl w:val="0"/>
          <w:numId w:val="1"/>
        </w:numPr>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研发项目经理如何评价研发人员的绩效，</w:t>
      </w:r>
      <w:r>
        <w:rPr>
          <w:rStyle w:val="9p1"/>
          <w:rFonts w:ascii="文鼎中黑体" w:eastAsia="文鼎中黑体" w:hAnsi="文鼎中黑体" w:cs="文鼎中黑体" w:hint="eastAsia"/>
          <w:b/>
          <w:color w:val="0000FF"/>
          <w:sz w:val="21"/>
          <w:szCs w:val="21"/>
        </w:rPr>
        <w:t>激发他们的斗志和激情？</w:t>
      </w:r>
    </w:p>
    <w:p w:rsidR="00BC2BDB" w:rsidRDefault="00BC2BDB" w:rsidP="00BC2BDB">
      <w:pPr>
        <w:numPr>
          <w:ilvl w:val="0"/>
          <w:numId w:val="1"/>
        </w:numPr>
        <w:rPr>
          <w:rStyle w:val="9p1"/>
          <w:rFonts w:ascii="文鼎中黑体" w:eastAsia="文鼎中黑体" w:hAnsi="文鼎中黑体" w:cs="文鼎中黑体" w:hint="eastAsia"/>
          <w:b/>
          <w:color w:val="0000FF"/>
          <w:sz w:val="21"/>
          <w:szCs w:val="21"/>
        </w:rPr>
      </w:pPr>
      <w:r>
        <w:rPr>
          <w:rStyle w:val="9p1"/>
          <w:rFonts w:ascii="文鼎中黑体" w:eastAsia="文鼎中黑体" w:hAnsi="文鼎中黑体" w:cs="文鼎中黑体" w:hint="eastAsia"/>
          <w:sz w:val="21"/>
          <w:szCs w:val="21"/>
        </w:rPr>
        <w:t>干活的人属于各部门，</w:t>
      </w:r>
      <w:r>
        <w:rPr>
          <w:rStyle w:val="9p1"/>
          <w:rFonts w:ascii="文鼎中黑体" w:eastAsia="文鼎中黑体" w:hAnsi="文鼎中黑体" w:cs="文鼎中黑体" w:hint="eastAsia"/>
          <w:b/>
          <w:color w:val="0000FF"/>
          <w:sz w:val="21"/>
          <w:szCs w:val="21"/>
        </w:rPr>
        <w:t>但事得研发项目经理安排，冲突不断，如何做好沟通并处理冲突？</w:t>
      </w:r>
    </w:p>
    <w:p w:rsidR="00BC2BDB" w:rsidRDefault="00BC2BDB" w:rsidP="00BC2BDB">
      <w:pPr>
        <w:ind w:left="480"/>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w:t>
      </w:r>
    </w:p>
    <w:p w:rsidR="00BC2BDB" w:rsidRDefault="00BC2BDB" w:rsidP="00BC2BDB">
      <w:pPr>
        <w:ind w:firstLine="420"/>
        <w:rPr>
          <w:rStyle w:val="9p1"/>
          <w:rFonts w:ascii="文鼎中黑体" w:eastAsia="文鼎中黑体" w:hAnsi="文鼎中黑体" w:cs="文鼎中黑体" w:hint="eastAsia"/>
          <w:sz w:val="21"/>
          <w:szCs w:val="21"/>
        </w:rPr>
      </w:pPr>
      <w:r>
        <w:rPr>
          <w:rStyle w:val="9p1"/>
          <w:rFonts w:ascii="文鼎中黑体" w:eastAsia="文鼎中黑体" w:hAnsi="文鼎中黑体" w:cs="文鼎中黑体" w:hint="eastAsia"/>
          <w:sz w:val="21"/>
          <w:szCs w:val="21"/>
        </w:rPr>
        <w:t>本课程结合我公司过去几年大量培训和咨询的经验，融合的研发项目管理、需求管理、绩效管理和团队管理等方面的实践，结合研发项目经理的个人能力提升的需要，总结了六个管理锦囊，把这个六个锦囊融会贯通后，就能成为一个优秀的研发项目经理</w:t>
      </w:r>
    </w:p>
    <w:p w:rsidR="00BC2BDB" w:rsidRDefault="00BC2BDB" w:rsidP="00BC2BDB">
      <w:pPr>
        <w:tabs>
          <w:tab w:val="left" w:pos="3240"/>
        </w:tabs>
        <w:snapToGrid w:val="0"/>
        <w:ind w:right="-74"/>
        <w:jc w:val="left"/>
        <w:rPr>
          <w:rFonts w:ascii="文鼎中黑体" w:eastAsia="文鼎中黑体" w:hAnsi="文鼎中黑体" w:cs="文鼎中黑体" w:hint="eastAsia"/>
          <w:szCs w:val="21"/>
          <w:lang w:val="en-US" w:eastAsia="zh-CN"/>
        </w:rPr>
      </w:pPr>
      <w:r>
        <w:rPr>
          <w:rFonts w:ascii="文鼎中黑体" w:eastAsia="文鼎中黑体" w:hAnsi="文鼎中黑体" w:cs="文鼎中黑体" w:hint="eastAsia"/>
          <w:szCs w:val="21"/>
          <w:lang w:val="en-US" w:eastAsia="zh-CN"/>
        </w:rPr>
        <w:pict>
          <v:roundrect id="AutoShape 3" o:spid="_x0000_s1032" style="position:absolute;margin-left:-22.65pt;margin-top:3.7pt;width:91.05pt;height:25.65pt;z-index:251666432" arcsize="10923f" strokecolor="#9cf">
            <v:fill color2="#fc9" rotate="t" angle="-135" focus="50%" type="gradient"/>
            <v:textbox inset=",0">
              <w:txbxContent>
                <w:p w:rsidR="00BC2BDB" w:rsidRDefault="00BC2BDB" w:rsidP="00BC2BDB">
                  <w:pPr>
                    <w:spacing w:beforeLines="30"/>
                    <w:jc w:val="center"/>
                    <w:rPr>
                      <w:rFonts w:ascii="黑体" w:eastAsia="黑体" w:hAnsi="华文中宋" w:hint="eastAsia"/>
                      <w:bCs/>
                      <w:shadow/>
                      <w:color w:val="365F91"/>
                    </w:rPr>
                  </w:pPr>
                  <w:r>
                    <w:rPr>
                      <w:rFonts w:ascii="黑体" w:eastAsia="黑体" w:hAnsi="华文中宋" w:hint="eastAsia"/>
                      <w:bCs/>
                      <w:shadow/>
                      <w:color w:val="365F91"/>
                    </w:rPr>
                    <w:t>课程收益</w:t>
                  </w:r>
                </w:p>
              </w:txbxContent>
            </v:textbox>
          </v:roundrect>
        </w:pict>
      </w:r>
    </w:p>
    <w:p w:rsidR="00BC2BDB" w:rsidRDefault="00BC2BDB" w:rsidP="00BC2BDB">
      <w:pPr>
        <w:tabs>
          <w:tab w:val="left" w:pos="3240"/>
        </w:tabs>
        <w:snapToGrid w:val="0"/>
        <w:ind w:right="-74"/>
        <w:jc w:val="left"/>
        <w:rPr>
          <w:rFonts w:ascii="文鼎中黑体" w:eastAsia="文鼎中黑体" w:hAnsi="文鼎中黑体" w:cs="文鼎中黑体" w:hint="eastAsia"/>
          <w:szCs w:val="21"/>
          <w:lang w:val="en-US" w:eastAsia="zh-CN"/>
        </w:rPr>
      </w:pPr>
    </w:p>
    <w:p w:rsidR="00BC2BDB" w:rsidRDefault="00BC2BDB" w:rsidP="00BC2BDB">
      <w:pPr>
        <w:tabs>
          <w:tab w:val="left" w:pos="3240"/>
        </w:tabs>
        <w:snapToGrid w:val="0"/>
        <w:ind w:right="-74"/>
        <w:jc w:val="left"/>
        <w:rPr>
          <w:rFonts w:ascii="文鼎中黑体" w:eastAsia="文鼎中黑体" w:hAnsi="文鼎中黑体" w:cs="文鼎中黑体" w:hint="eastAsia"/>
          <w:szCs w:val="21"/>
          <w:lang w:val="en-US" w:eastAsia="zh-CN"/>
        </w:rPr>
      </w:pPr>
    </w:p>
    <w:p w:rsidR="00BC2BDB" w:rsidRDefault="00BC2BDB" w:rsidP="00BC2BDB">
      <w:pPr>
        <w:numPr>
          <w:ilvl w:val="0"/>
          <w:numId w:val="2"/>
        </w:numPr>
        <w:rPr>
          <w:rFonts w:ascii="文鼎中黑体" w:eastAsia="文鼎中黑体" w:hAnsi="文鼎中黑体" w:cs="文鼎中黑体" w:hint="eastAsia"/>
          <w:szCs w:val="21"/>
        </w:rPr>
      </w:pPr>
      <w:r>
        <w:rPr>
          <w:rFonts w:ascii="文鼎中黑体" w:eastAsia="文鼎中黑体" w:hAnsi="文鼎中黑体" w:cs="文鼎中黑体" w:hint="eastAsia"/>
          <w:szCs w:val="21"/>
        </w:rPr>
        <w:t>分享讲师600多场研发管理培训的专业经验，通过现场的互动帮助学员理清适合自己企业的打造高效研发团队的方法</w:t>
      </w:r>
    </w:p>
    <w:p w:rsidR="00BC2BDB" w:rsidRDefault="00BC2BDB" w:rsidP="00BC2BDB">
      <w:pPr>
        <w:numPr>
          <w:ilvl w:val="0"/>
          <w:numId w:val="2"/>
        </w:numPr>
        <w:rPr>
          <w:rFonts w:ascii="文鼎中黑体" w:eastAsia="文鼎中黑体" w:hAnsi="文鼎中黑体" w:cs="文鼎中黑体" w:hint="eastAsia"/>
          <w:szCs w:val="21"/>
        </w:rPr>
      </w:pPr>
      <w:r>
        <w:rPr>
          <w:rFonts w:ascii="文鼎中黑体" w:eastAsia="文鼎中黑体" w:hAnsi="文鼎中黑体" w:cs="文鼎中黑体" w:hint="eastAsia"/>
          <w:szCs w:val="21"/>
        </w:rPr>
        <w:t>了解研发项目经理的定位、职责、素质模型</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r>
        <w:rPr>
          <w:rFonts w:ascii="文鼎中黑体" w:eastAsia="文鼎中黑体" w:hAnsi="文鼎中黑体" w:cs="文鼎中黑体" w:hint="eastAsia"/>
          <w:szCs w:val="21"/>
        </w:rPr>
        <w:t>掌握研发项目目标制定的方法和模板</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proofErr w:type="gramStart"/>
      <w:r>
        <w:rPr>
          <w:rFonts w:ascii="文鼎中黑体" w:eastAsia="文鼎中黑体" w:hAnsi="文鼎中黑体" w:cs="文鼎中黑体" w:hint="eastAsia"/>
          <w:szCs w:val="21"/>
        </w:rPr>
        <w:t>掌握搞</w:t>
      </w:r>
      <w:proofErr w:type="gramEnd"/>
      <w:r>
        <w:rPr>
          <w:rFonts w:ascii="文鼎中黑体" w:eastAsia="文鼎中黑体" w:hAnsi="文鼎中黑体" w:cs="文鼎中黑体" w:hint="eastAsia"/>
          <w:szCs w:val="21"/>
        </w:rPr>
        <w:t>定项目需求的方法并做好需求的变更控制</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r>
        <w:rPr>
          <w:rFonts w:ascii="文鼎中黑体" w:eastAsia="文鼎中黑体" w:hAnsi="文鼎中黑体" w:cs="文鼎中黑体" w:hint="eastAsia"/>
          <w:szCs w:val="21"/>
        </w:rPr>
        <w:t>掌握研发项目计划制定的方法、执行和监控的手段</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r>
        <w:rPr>
          <w:rFonts w:ascii="文鼎中黑体" w:eastAsia="文鼎中黑体" w:hAnsi="文鼎中黑体" w:cs="文鼎中黑体" w:hint="eastAsia"/>
          <w:szCs w:val="21"/>
        </w:rPr>
        <w:lastRenderedPageBreak/>
        <w:t>掌握研发项目经理如何评价项目团队成员的绩效，做好价值分配</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r>
        <w:rPr>
          <w:rFonts w:ascii="文鼎中黑体" w:eastAsia="文鼎中黑体" w:hAnsi="文鼎中黑体" w:cs="文鼎中黑体" w:hint="eastAsia"/>
          <w:szCs w:val="21"/>
        </w:rPr>
        <w:t>掌握研发项目沟通的方法和技巧，同时处理好项目的冲突</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r>
        <w:rPr>
          <w:rFonts w:ascii="文鼎中黑体" w:eastAsia="文鼎中黑体" w:hAnsi="文鼎中黑体" w:cs="文鼎中黑体" w:hint="eastAsia"/>
          <w:szCs w:val="21"/>
        </w:rPr>
        <w:t>根据授课内容，研发项目经理融会贯通6个锦囊，提升个人能力</w:t>
      </w:r>
    </w:p>
    <w:p w:rsidR="00BC2BDB" w:rsidRDefault="00BC2BDB" w:rsidP="00BC2BDB">
      <w:pPr>
        <w:numPr>
          <w:ilvl w:val="0"/>
          <w:numId w:val="2"/>
        </w:numPr>
        <w:adjustRightInd w:val="0"/>
        <w:snapToGrid w:val="0"/>
        <w:rPr>
          <w:rFonts w:ascii="文鼎中黑体" w:eastAsia="文鼎中黑体" w:hAnsi="文鼎中黑体" w:cs="文鼎中黑体" w:hint="eastAsia"/>
          <w:szCs w:val="21"/>
        </w:rPr>
      </w:pPr>
    </w:p>
    <w:p w:rsidR="00BC2BDB" w:rsidRDefault="00BC2BDB" w:rsidP="00BC2BDB">
      <w:pPr>
        <w:widowControl/>
        <w:adjustRightInd w:val="0"/>
        <w:snapToGrid w:val="0"/>
        <w:jc w:val="left"/>
        <w:rPr>
          <w:rFonts w:ascii="文鼎中黑体" w:eastAsia="文鼎中黑体" w:hAnsi="文鼎中黑体" w:cs="文鼎中黑体" w:hint="eastAsia"/>
          <w:szCs w:val="21"/>
        </w:rPr>
      </w:pPr>
      <w:r>
        <w:rPr>
          <w:rFonts w:ascii="文鼎中黑体" w:eastAsia="文鼎中黑体" w:hAnsi="文鼎中黑体" w:cs="文鼎中黑体" w:hint="eastAsia"/>
          <w:szCs w:val="21"/>
          <w:lang w:val="en-US" w:eastAsia="zh-CN"/>
        </w:rPr>
        <w:pict>
          <v:roundrect id="AutoShape 4" o:spid="_x0000_s1030" style="position:absolute;margin-left:-18pt;margin-top:3.45pt;width:91.05pt;height:25.65pt;z-index:251664384" arcsize="10923f" strokecolor="#9cf">
            <v:fill color2="#fc9" rotate="t" angle="-135" focus="50%" type="gradient"/>
            <v:textbox inset=",0">
              <w:txbxContent>
                <w:p w:rsidR="00BC2BDB" w:rsidRDefault="00BC2BDB" w:rsidP="00BC2BDB">
                  <w:pPr>
                    <w:spacing w:beforeLines="30"/>
                    <w:jc w:val="center"/>
                    <w:rPr>
                      <w:rFonts w:ascii="黑体" w:eastAsia="黑体" w:hAnsi="华文中宋" w:hint="eastAsia"/>
                      <w:bCs/>
                      <w:shadow/>
                      <w:color w:val="365F91"/>
                    </w:rPr>
                  </w:pPr>
                  <w:r>
                    <w:rPr>
                      <w:rFonts w:ascii="黑体" w:eastAsia="黑体" w:hAnsi="华文中宋" w:hint="eastAsia"/>
                      <w:bCs/>
                      <w:shadow/>
                      <w:color w:val="365F91"/>
                    </w:rPr>
                    <w:t>专家介绍</w:t>
                  </w:r>
                </w:p>
              </w:txbxContent>
            </v:textbox>
          </v:roundrect>
        </w:pict>
      </w:r>
    </w:p>
    <w:p w:rsidR="00BC2BDB" w:rsidRDefault="00BC2BDB" w:rsidP="00BC2BDB">
      <w:pPr>
        <w:tabs>
          <w:tab w:val="left" w:pos="720"/>
        </w:tabs>
        <w:spacing w:line="400" w:lineRule="exact"/>
        <w:rPr>
          <w:rFonts w:ascii="文鼎中黑体" w:eastAsia="文鼎中黑体" w:hAnsi="文鼎中黑体" w:cs="文鼎中黑体" w:hint="eastAsia"/>
          <w:szCs w:val="21"/>
        </w:rPr>
      </w:pPr>
    </w:p>
    <w:p w:rsidR="00BC2BDB" w:rsidRDefault="00BC2BDB" w:rsidP="00BC2BDB">
      <w:pPr>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（Jay）：研发管理咨询资深顾问 PDMA（美国产品开发管理协会</w:t>
      </w:r>
      <w:hyperlink r:id="rId6" w:history="1">
        <w:r>
          <w:rPr>
            <w:rStyle w:val="a3"/>
            <w:rFonts w:ascii="文鼎中黑体" w:eastAsia="文鼎中黑体" w:hAnsi="文鼎中黑体" w:cs="文鼎中黑体" w:hint="eastAsia"/>
            <w:b/>
            <w:bCs/>
            <w:szCs w:val="21"/>
          </w:rPr>
          <w:t>www.pdma.org</w:t>
        </w:r>
      </w:hyperlink>
      <w:r>
        <w:rPr>
          <w:rFonts w:ascii="文鼎中黑体" w:eastAsia="文鼎中黑体" w:hAnsi="文鼎中黑体" w:cs="文鼎中黑体" w:hint="eastAsia"/>
          <w:b/>
          <w:bCs/>
          <w:szCs w:val="21"/>
        </w:rPr>
        <w:t xml:space="preserve">）会员 </w:t>
      </w:r>
    </w:p>
    <w:p w:rsidR="00BC2BDB" w:rsidRDefault="00BC2BDB" w:rsidP="00BC2BDB">
      <w:pPr>
        <w:ind w:left="420" w:firstLine="420"/>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《PDMA新产品开发手册》中文版主译 　清华大学研发管理特聘教授</w:t>
      </w:r>
    </w:p>
    <w:p w:rsidR="00BC2BDB" w:rsidRDefault="00BC2BDB" w:rsidP="00BC2BDB">
      <w:pPr>
        <w:numPr>
          <w:ilvl w:val="0"/>
          <w:numId w:val="3"/>
        </w:numPr>
        <w:rPr>
          <w:rFonts w:ascii="文鼎中黑体" w:eastAsia="文鼎中黑体" w:hAnsi="文鼎中黑体" w:cs="文鼎中黑体" w:hint="eastAsia"/>
          <w:b/>
          <w:szCs w:val="21"/>
        </w:rPr>
      </w:pPr>
      <w:r>
        <w:rPr>
          <w:rFonts w:ascii="文鼎中黑体" w:eastAsia="文鼎中黑体" w:hAnsi="文鼎中黑体" w:cs="文鼎中黑体" w:hint="eastAsia"/>
          <w:b/>
          <w:szCs w:val="21"/>
        </w:rPr>
        <w:t>专业背景：</w:t>
      </w:r>
    </w:p>
    <w:p w:rsidR="00BC2BDB" w:rsidRDefault="00BC2BDB" w:rsidP="00BC2BDB">
      <w:pPr>
        <w:ind w:firstLine="420"/>
        <w:rPr>
          <w:rFonts w:ascii="文鼎中黑体" w:eastAsia="文鼎中黑体" w:hAnsi="文鼎中黑体" w:cs="文鼎中黑体" w:hint="eastAsia"/>
          <w:szCs w:val="21"/>
        </w:rPr>
      </w:pPr>
      <w:r>
        <w:rPr>
          <w:rFonts w:ascii="文鼎中黑体" w:eastAsia="文鼎中黑体" w:hAnsi="文鼎中黑体" w:cs="文鼎中黑体" w:hint="eastAsia"/>
          <w:szCs w:val="21"/>
        </w:rPr>
        <w:t>十</w:t>
      </w:r>
      <w:r>
        <w:rPr>
          <w:rFonts w:ascii="文鼎中黑体" w:eastAsia="文鼎中黑体" w:hAnsi="文鼎中黑体" w:cs="文鼎中黑体" w:hint="eastAsia"/>
          <w:kern w:val="0"/>
          <w:szCs w:val="21"/>
          <w:lang w:val="zh-CN"/>
        </w:rPr>
        <w:t>多年高科技企业研发管理实践，在某著名通信公司工作期间，主持过多</w:t>
      </w:r>
      <w:proofErr w:type="gramStart"/>
      <w:r>
        <w:rPr>
          <w:rFonts w:ascii="文鼎中黑体" w:eastAsia="文鼎中黑体" w:hAnsi="文鼎中黑体" w:cs="文鼎中黑体" w:hint="eastAsia"/>
          <w:kern w:val="0"/>
          <w:szCs w:val="21"/>
          <w:lang w:val="zh-CN"/>
        </w:rPr>
        <w:t>个</w:t>
      </w:r>
      <w:proofErr w:type="gramEnd"/>
      <w:r>
        <w:rPr>
          <w:rFonts w:ascii="文鼎中黑体" w:eastAsia="文鼎中黑体" w:hAnsi="文鼎中黑体" w:cs="文鼎中黑体" w:hint="eastAsia"/>
          <w:kern w:val="0"/>
          <w:szCs w:val="21"/>
          <w:lang w:val="zh-CN"/>
        </w:rPr>
        <w:t>项目的研发管理工作，具有丰富的产品开发流程、研发项目管理、研发人力资源管理经验。在该通信公司工作期间，长期与国际顶尖咨询顾问一同工作，全程参与并协助推动该公司研发管理变革项目，同时兼任该公司高级讲师。2002年－2004年任某大型上市高科技公司信息安全事业部研发总监，很好的将研发管理变革的理论和实践经验与公司的现状相结合，全面建立产品研发管理体系，成功主持开发了多</w:t>
      </w:r>
      <w:proofErr w:type="gramStart"/>
      <w:r>
        <w:rPr>
          <w:rFonts w:ascii="文鼎中黑体" w:eastAsia="文鼎中黑体" w:hAnsi="文鼎中黑体" w:cs="文鼎中黑体" w:hint="eastAsia"/>
          <w:kern w:val="0"/>
          <w:szCs w:val="21"/>
          <w:lang w:val="zh-CN"/>
        </w:rPr>
        <w:t>款具有</w:t>
      </w:r>
      <w:proofErr w:type="gramEnd"/>
      <w:r>
        <w:rPr>
          <w:rFonts w:ascii="文鼎中黑体" w:eastAsia="文鼎中黑体" w:hAnsi="文鼎中黑体" w:cs="文鼎中黑体" w:hint="eastAsia"/>
          <w:kern w:val="0"/>
          <w:szCs w:val="21"/>
          <w:lang w:val="zh-CN"/>
        </w:rPr>
        <w:t>市场竞争力的产品，具有丰富的研发管理实战经验。</w:t>
      </w:r>
    </w:p>
    <w:p w:rsidR="00BC2BDB" w:rsidRDefault="00BC2BDB" w:rsidP="00BC2BDB">
      <w:pPr>
        <w:numPr>
          <w:ilvl w:val="0"/>
          <w:numId w:val="3"/>
        </w:numPr>
        <w:rPr>
          <w:rFonts w:ascii="文鼎中黑体" w:eastAsia="文鼎中黑体" w:hAnsi="文鼎中黑体" w:cs="文鼎中黑体" w:hint="eastAsia"/>
          <w:b/>
          <w:szCs w:val="21"/>
        </w:rPr>
      </w:pPr>
      <w:r>
        <w:rPr>
          <w:rFonts w:ascii="文鼎中黑体" w:eastAsia="文鼎中黑体" w:hAnsi="文鼎中黑体" w:cs="文鼎中黑体" w:hint="eastAsia"/>
          <w:b/>
          <w:szCs w:val="21"/>
        </w:rPr>
        <w:t>研发管理咨询经验</w:t>
      </w:r>
    </w:p>
    <w:p w:rsidR="00BC2BDB" w:rsidRDefault="00BC2BDB" w:rsidP="00BC2BDB">
      <w:pPr>
        <w:ind w:left="96" w:firstLine="326"/>
        <w:rPr>
          <w:rFonts w:ascii="文鼎中黑体" w:eastAsia="文鼎中黑体" w:hAnsi="文鼎中黑体" w:cs="文鼎中黑体" w:hint="eastAsia"/>
          <w:kern w:val="0"/>
          <w:szCs w:val="21"/>
          <w:lang w:val="zh-CN"/>
        </w:rPr>
      </w:pPr>
      <w:r>
        <w:rPr>
          <w:rFonts w:ascii="文鼎中黑体" w:eastAsia="文鼎中黑体" w:hAnsi="文鼎中黑体" w:cs="文鼎中黑体" w:hint="eastAsia"/>
          <w:kern w:val="0"/>
          <w:szCs w:val="21"/>
          <w:lang w:val="zh-CN"/>
        </w:rPr>
        <w:t>曾作为项目总监、项目经理主导了10多个研发管理咨询项目，帮助这些企业全面建立研发管理体系（包括流程、组织、绩效、IT），有效地提升了这些公司的研发管理和创新能力，典型客户如下：</w:t>
      </w:r>
    </w:p>
    <w:p w:rsidR="00BC2BDB" w:rsidRDefault="00BC2BDB" w:rsidP="00BC2BDB">
      <w:pPr>
        <w:pStyle w:val="a6"/>
        <w:numPr>
          <w:ilvl w:val="0"/>
          <w:numId w:val="4"/>
        </w:numPr>
        <w:spacing w:before="0" w:beforeAutospacing="0" w:after="0" w:afterAutospacing="0"/>
        <w:rPr>
          <w:rFonts w:ascii="文鼎中黑体" w:eastAsia="文鼎中黑体" w:hAnsi="文鼎中黑体" w:cs="文鼎中黑体" w:hint="eastAsia"/>
          <w:color w:val="auto"/>
          <w:sz w:val="21"/>
          <w:szCs w:val="21"/>
          <w:lang w:val="zh-CN"/>
        </w:rPr>
      </w:pPr>
      <w:r>
        <w:rPr>
          <w:rFonts w:ascii="文鼎中黑体" w:eastAsia="文鼎中黑体" w:hAnsi="文鼎中黑体" w:cs="文鼎中黑体" w:hint="eastAsia"/>
          <w:color w:val="auto"/>
          <w:sz w:val="21"/>
          <w:szCs w:val="21"/>
          <w:lang w:val="zh-CN"/>
        </w:rPr>
        <w:t>国内安全行业第一名（北京某公司）</w:t>
      </w:r>
    </w:p>
    <w:p w:rsidR="00BC2BDB" w:rsidRDefault="00BC2BDB" w:rsidP="00BC2BDB">
      <w:pPr>
        <w:pStyle w:val="a6"/>
        <w:numPr>
          <w:ilvl w:val="0"/>
          <w:numId w:val="4"/>
        </w:numPr>
        <w:spacing w:before="0" w:beforeAutospacing="0" w:after="0" w:afterAutospacing="0"/>
        <w:rPr>
          <w:rFonts w:ascii="文鼎中黑体" w:eastAsia="文鼎中黑体" w:hAnsi="文鼎中黑体" w:cs="文鼎中黑体" w:hint="eastAsia"/>
          <w:color w:val="auto"/>
          <w:sz w:val="21"/>
          <w:szCs w:val="21"/>
          <w:lang w:val="zh-CN"/>
        </w:rPr>
      </w:pPr>
      <w:r>
        <w:rPr>
          <w:rFonts w:ascii="文鼎中黑体" w:eastAsia="文鼎中黑体" w:hAnsi="文鼎中黑体" w:cs="文鼎中黑体" w:hint="eastAsia"/>
          <w:color w:val="auto"/>
          <w:sz w:val="21"/>
          <w:szCs w:val="21"/>
          <w:lang w:val="zh-CN"/>
        </w:rPr>
        <w:t>国内芯片行业第三名（北京某公司）</w:t>
      </w:r>
    </w:p>
    <w:p w:rsidR="00BC2BDB" w:rsidRDefault="00BC2BDB" w:rsidP="00BC2BDB">
      <w:pPr>
        <w:pStyle w:val="a6"/>
        <w:numPr>
          <w:ilvl w:val="0"/>
          <w:numId w:val="4"/>
        </w:numPr>
        <w:spacing w:before="0" w:beforeAutospacing="0" w:after="0" w:afterAutospacing="0"/>
        <w:rPr>
          <w:rFonts w:ascii="文鼎中黑体" w:eastAsia="文鼎中黑体" w:hAnsi="文鼎中黑体" w:cs="文鼎中黑体" w:hint="eastAsia"/>
          <w:color w:val="auto"/>
          <w:sz w:val="21"/>
          <w:szCs w:val="21"/>
          <w:lang w:val="zh-CN"/>
        </w:rPr>
      </w:pPr>
      <w:r>
        <w:rPr>
          <w:rFonts w:ascii="文鼎中黑体" w:eastAsia="文鼎中黑体" w:hAnsi="文鼎中黑体" w:cs="文鼎中黑体" w:hint="eastAsia"/>
          <w:color w:val="auto"/>
          <w:sz w:val="21"/>
          <w:szCs w:val="21"/>
          <w:lang w:val="zh-CN"/>
        </w:rPr>
        <w:t>国内建筑行业软件第一名（北京某公司）</w:t>
      </w:r>
    </w:p>
    <w:p w:rsidR="00BC2BDB" w:rsidRDefault="00BC2BDB" w:rsidP="00BC2BDB">
      <w:pPr>
        <w:pStyle w:val="a6"/>
        <w:numPr>
          <w:ilvl w:val="0"/>
          <w:numId w:val="4"/>
        </w:numPr>
        <w:spacing w:before="0" w:beforeAutospacing="0" w:after="0" w:afterAutospacing="0"/>
        <w:rPr>
          <w:rFonts w:ascii="文鼎中黑体" w:eastAsia="文鼎中黑体" w:hAnsi="文鼎中黑体" w:cs="文鼎中黑体" w:hint="eastAsia"/>
          <w:color w:val="auto"/>
          <w:sz w:val="21"/>
          <w:szCs w:val="21"/>
          <w:lang w:val="zh-CN"/>
        </w:rPr>
      </w:pPr>
      <w:r>
        <w:rPr>
          <w:rFonts w:ascii="文鼎中黑体" w:eastAsia="文鼎中黑体" w:hAnsi="文鼎中黑体" w:cs="文鼎中黑体" w:hint="eastAsia"/>
          <w:color w:val="auto"/>
          <w:sz w:val="21"/>
          <w:szCs w:val="21"/>
          <w:lang w:val="zh-CN"/>
        </w:rPr>
        <w:t>国内系统集成行业第二名（北京某公司）</w:t>
      </w:r>
    </w:p>
    <w:p w:rsidR="00BC2BDB" w:rsidRDefault="00BC2BDB" w:rsidP="00BC2BDB">
      <w:pPr>
        <w:pStyle w:val="a6"/>
        <w:numPr>
          <w:ilvl w:val="0"/>
          <w:numId w:val="4"/>
        </w:numPr>
        <w:spacing w:before="0" w:beforeAutospacing="0" w:after="0" w:afterAutospacing="0"/>
        <w:rPr>
          <w:rFonts w:ascii="文鼎中黑体" w:eastAsia="文鼎中黑体" w:hAnsi="文鼎中黑体" w:cs="文鼎中黑体" w:hint="eastAsia"/>
          <w:color w:val="auto"/>
          <w:sz w:val="21"/>
          <w:szCs w:val="21"/>
          <w:lang w:val="zh-CN"/>
        </w:rPr>
      </w:pPr>
      <w:r>
        <w:rPr>
          <w:rFonts w:ascii="文鼎中黑体" w:eastAsia="文鼎中黑体" w:hAnsi="文鼎中黑体" w:cs="文鼎中黑体" w:hint="eastAsia"/>
          <w:color w:val="auto"/>
          <w:sz w:val="21"/>
          <w:szCs w:val="21"/>
          <w:lang w:val="zh-CN"/>
        </w:rPr>
        <w:t>某电信运营商国际业务部（电信运营商总部）……</w:t>
      </w:r>
    </w:p>
    <w:p w:rsidR="00BC2BDB" w:rsidRDefault="00BC2BDB" w:rsidP="00BC2BDB">
      <w:pPr>
        <w:numPr>
          <w:ilvl w:val="0"/>
          <w:numId w:val="3"/>
        </w:numPr>
        <w:rPr>
          <w:rFonts w:ascii="文鼎中黑体" w:eastAsia="文鼎中黑体" w:hAnsi="文鼎中黑体" w:cs="文鼎中黑体" w:hint="eastAsia"/>
          <w:b/>
          <w:szCs w:val="21"/>
        </w:rPr>
      </w:pPr>
      <w:r>
        <w:rPr>
          <w:rFonts w:ascii="文鼎中黑体" w:eastAsia="文鼎中黑体" w:hAnsi="文鼎中黑体" w:cs="文鼎中黑体" w:hint="eastAsia"/>
          <w:b/>
          <w:szCs w:val="21"/>
        </w:rPr>
        <w:t>研发管理培训经验：</w:t>
      </w:r>
    </w:p>
    <w:p w:rsidR="00BC2BDB" w:rsidRDefault="00BC2BDB" w:rsidP="00BC2BDB">
      <w:pPr>
        <w:ind w:left="96" w:firstLine="326"/>
        <w:rPr>
          <w:rFonts w:ascii="文鼎中黑体" w:eastAsia="文鼎中黑体" w:hAnsi="文鼎中黑体" w:cs="文鼎中黑体" w:hint="eastAsia"/>
          <w:kern w:val="0"/>
          <w:szCs w:val="21"/>
          <w:lang w:val="zh-CN"/>
        </w:rPr>
      </w:pPr>
      <w:r>
        <w:rPr>
          <w:rFonts w:ascii="文鼎中黑体" w:eastAsia="文鼎中黑体" w:hAnsi="文鼎中黑体" w:cs="文鼎中黑体" w:hint="eastAsia"/>
          <w:kern w:val="0"/>
          <w:szCs w:val="21"/>
          <w:lang w:val="zh-CN"/>
        </w:rPr>
        <w:t>曾为通信、软件及互联网、电力、家电、汽车等行业的企业提供过超过600多场的内训，主要包括以下企业：</w:t>
      </w:r>
    </w:p>
    <w:p w:rsidR="00BC2BDB" w:rsidRDefault="00BC2BDB" w:rsidP="00BC2BDB">
      <w:pPr>
        <w:ind w:left="96" w:firstLine="326"/>
        <w:rPr>
          <w:rFonts w:ascii="文鼎中黑体" w:eastAsia="文鼎中黑体" w:hAnsi="文鼎中黑体" w:cs="文鼎中黑体" w:hint="eastAsia"/>
          <w:color w:val="0000FF"/>
          <w:kern w:val="0"/>
          <w:szCs w:val="21"/>
          <w:lang w:val="zh-CN"/>
        </w:rPr>
      </w:pPr>
      <w:r>
        <w:rPr>
          <w:rFonts w:ascii="文鼎中黑体" w:eastAsia="文鼎中黑体" w:hAnsi="文鼎中黑体" w:cs="文鼎中黑体" w:hint="eastAsia"/>
          <w:kern w:val="0"/>
          <w:szCs w:val="21"/>
          <w:lang w:val="zh-CN"/>
        </w:rPr>
        <w:t>中国空间技术研究院、中国航空集团公司、西子OTIS、中联重科、三一重工、同方威视、北京KND、大族激光、天津仪表集团、万东医疗、三爱富、航天五院、中科科仪、兴大豪、诺基亚－西门子公司、中国电信北京研究院、北京移动、中国互联网信息中心（CNNIC）、大唐移动、中国普天公司、神州数码、中电华大、东软集团、华硕电脑、荣事达、北方微电子、</w:t>
      </w:r>
      <w:proofErr w:type="gramStart"/>
      <w:r>
        <w:rPr>
          <w:rFonts w:ascii="文鼎中黑体" w:eastAsia="文鼎中黑体" w:hAnsi="文鼎中黑体" w:cs="文鼎中黑体" w:hint="eastAsia"/>
          <w:kern w:val="0"/>
          <w:szCs w:val="21"/>
          <w:lang w:val="zh-CN"/>
        </w:rPr>
        <w:t>星网锐捷</w:t>
      </w:r>
      <w:proofErr w:type="gramEnd"/>
      <w:r>
        <w:rPr>
          <w:rFonts w:ascii="文鼎中黑体" w:eastAsia="文鼎中黑体" w:hAnsi="文鼎中黑体" w:cs="文鼎中黑体" w:hint="eastAsia"/>
          <w:kern w:val="0"/>
          <w:szCs w:val="21"/>
          <w:lang w:val="zh-CN"/>
        </w:rPr>
        <w:t>、交大龙山软件、</w:t>
      </w:r>
      <w:proofErr w:type="gramStart"/>
      <w:r>
        <w:rPr>
          <w:rFonts w:ascii="文鼎中黑体" w:eastAsia="文鼎中黑体" w:hAnsi="文鼎中黑体" w:cs="文鼎中黑体" w:hint="eastAsia"/>
          <w:kern w:val="0"/>
          <w:szCs w:val="21"/>
          <w:lang w:val="zh-CN"/>
        </w:rPr>
        <w:t>灵图软件</w:t>
      </w:r>
      <w:proofErr w:type="gramEnd"/>
      <w:r>
        <w:rPr>
          <w:rFonts w:ascii="文鼎中黑体" w:eastAsia="文鼎中黑体" w:hAnsi="文鼎中黑体" w:cs="文鼎中黑体" w:hint="eastAsia"/>
          <w:kern w:val="0"/>
          <w:szCs w:val="21"/>
          <w:lang w:val="zh-CN"/>
        </w:rPr>
        <w:t>、中软国际、天碁科技、威</w:t>
      </w:r>
      <w:proofErr w:type="gramStart"/>
      <w:r>
        <w:rPr>
          <w:rFonts w:ascii="文鼎中黑体" w:eastAsia="文鼎中黑体" w:hAnsi="文鼎中黑体" w:cs="文鼎中黑体" w:hint="eastAsia"/>
          <w:kern w:val="0"/>
          <w:szCs w:val="21"/>
          <w:lang w:val="zh-CN"/>
        </w:rPr>
        <w:t>睿</w:t>
      </w:r>
      <w:proofErr w:type="gramEnd"/>
      <w:r>
        <w:rPr>
          <w:rFonts w:ascii="文鼎中黑体" w:eastAsia="文鼎中黑体" w:hAnsi="文鼎中黑体" w:cs="文鼎中黑体" w:hint="eastAsia"/>
          <w:kern w:val="0"/>
          <w:szCs w:val="21"/>
          <w:lang w:val="zh-CN"/>
        </w:rPr>
        <w:t>电通、阿尔西公司、网御神州、天地阳光、港航网络、讯风光通信、瑞斯康达公司、上海澳佩、陕西烽火、</w:t>
      </w:r>
      <w:proofErr w:type="gramStart"/>
      <w:r>
        <w:rPr>
          <w:rFonts w:ascii="文鼎中黑体" w:eastAsia="文鼎中黑体" w:hAnsi="文鼎中黑体" w:cs="文鼎中黑体" w:hint="eastAsia"/>
          <w:kern w:val="0"/>
          <w:szCs w:val="21"/>
          <w:lang w:val="zh-CN"/>
        </w:rPr>
        <w:t>同洲</w:t>
      </w:r>
      <w:proofErr w:type="gramEnd"/>
      <w:r>
        <w:rPr>
          <w:rFonts w:ascii="文鼎中黑体" w:eastAsia="文鼎中黑体" w:hAnsi="文鼎中黑体" w:cs="文鼎中黑体" w:hint="eastAsia"/>
          <w:kern w:val="0"/>
          <w:szCs w:val="21"/>
          <w:lang w:val="zh-CN"/>
        </w:rPr>
        <w:t>电子、天津光电公司、力神电池、普天研究院、北大方正、方正阿帕比、中国工商银行软件中心、天津中环电子、上海电信、天地阳光、</w:t>
      </w:r>
      <w:proofErr w:type="gramStart"/>
      <w:r>
        <w:rPr>
          <w:rFonts w:ascii="文鼎中黑体" w:eastAsia="文鼎中黑体" w:hAnsi="文鼎中黑体" w:cs="文鼎中黑体" w:hint="eastAsia"/>
          <w:kern w:val="0"/>
          <w:szCs w:val="21"/>
          <w:lang w:val="zh-CN"/>
        </w:rPr>
        <w:t>赛科世纪</w:t>
      </w:r>
      <w:proofErr w:type="gramEnd"/>
      <w:r>
        <w:rPr>
          <w:rFonts w:ascii="文鼎中黑体" w:eastAsia="文鼎中黑体" w:hAnsi="文鼎中黑体" w:cs="文鼎中黑体" w:hint="eastAsia"/>
          <w:kern w:val="0"/>
          <w:szCs w:val="21"/>
          <w:lang w:val="zh-CN"/>
        </w:rPr>
        <w:t>、阿里巴巴、经纬科技、哈尔滨新中新、赛福同舟、佳讯飞鸿、京信通信、四达时代、</w:t>
      </w:r>
      <w:proofErr w:type="gramStart"/>
      <w:r>
        <w:rPr>
          <w:rFonts w:ascii="文鼎中黑体" w:eastAsia="文鼎中黑体" w:hAnsi="文鼎中黑体" w:cs="文鼎中黑体" w:hint="eastAsia"/>
          <w:kern w:val="0"/>
          <w:szCs w:val="21"/>
          <w:lang w:val="zh-CN"/>
        </w:rPr>
        <w:t>天融信</w:t>
      </w:r>
      <w:proofErr w:type="gramEnd"/>
      <w:r>
        <w:rPr>
          <w:rFonts w:ascii="文鼎中黑体" w:eastAsia="文鼎中黑体" w:hAnsi="文鼎中黑体" w:cs="文鼎中黑体" w:hint="eastAsia"/>
          <w:kern w:val="0"/>
          <w:szCs w:val="21"/>
          <w:lang w:val="zh-CN"/>
        </w:rPr>
        <w:t>、德信无线、广联达、中国金融电子化公司、</w:t>
      </w:r>
      <w:proofErr w:type="gramStart"/>
      <w:r>
        <w:rPr>
          <w:rFonts w:ascii="文鼎中黑体" w:eastAsia="文鼎中黑体" w:hAnsi="文鼎中黑体" w:cs="文鼎中黑体" w:hint="eastAsia"/>
          <w:kern w:val="0"/>
          <w:szCs w:val="21"/>
          <w:lang w:val="zh-CN"/>
        </w:rPr>
        <w:t>四方继保</w:t>
      </w:r>
      <w:proofErr w:type="gramEnd"/>
      <w:r>
        <w:rPr>
          <w:rFonts w:ascii="文鼎中黑体" w:eastAsia="文鼎中黑体" w:hAnsi="文鼎中黑体" w:cs="文鼎中黑体" w:hint="eastAsia"/>
          <w:kern w:val="0"/>
          <w:szCs w:val="21"/>
          <w:lang w:val="zh-CN"/>
        </w:rPr>
        <w:t>自动化、浪拜</w:t>
      </w:r>
      <w:proofErr w:type="gramStart"/>
      <w:r>
        <w:rPr>
          <w:rFonts w:ascii="文鼎中黑体" w:eastAsia="文鼎中黑体" w:hAnsi="文鼎中黑体" w:cs="文鼎中黑体" w:hint="eastAsia"/>
          <w:kern w:val="0"/>
          <w:szCs w:val="21"/>
          <w:lang w:val="zh-CN"/>
        </w:rPr>
        <w:t>迪</w:t>
      </w:r>
      <w:proofErr w:type="gramEnd"/>
      <w:r>
        <w:rPr>
          <w:rFonts w:ascii="文鼎中黑体" w:eastAsia="文鼎中黑体" w:hAnsi="文鼎中黑体" w:cs="文鼎中黑体" w:hint="eastAsia"/>
          <w:kern w:val="0"/>
          <w:szCs w:val="21"/>
          <w:lang w:val="zh-CN"/>
        </w:rPr>
        <w:t>、东大金智、海湾科技、申瑞电力、如高高压、深圳南瑞、国泰怡安、思源电气、北京泰杰磁电研究所、威胜电子、南瑞继保、宁波博威、万东医疗、中兴汽车、福田汽车、天津内燃机研究所、上海通用、长城汽车、上汽通用五菱、苏州金龙、上海泛亚、北汽福田、长安汽车、创维集团、TCL白色家电、格力电器、海尔集团、TCL家庭网络、京东方、裕兴科技、京东方光电等。</w:t>
      </w:r>
      <w:r>
        <w:rPr>
          <w:rFonts w:ascii="文鼎中黑体" w:eastAsia="文鼎中黑体" w:hAnsi="文鼎中黑体" w:cs="文鼎中黑体" w:hint="eastAsia"/>
          <w:color w:val="0000FF"/>
          <w:kern w:val="0"/>
          <w:szCs w:val="21"/>
          <w:lang w:val="zh-CN"/>
        </w:rPr>
        <w:t>其中海尔集团、三一重工、大唐移动等企业邀请讲课超过10次以上，得到了受训企业和学员的普遍认可。</w:t>
      </w:r>
    </w:p>
    <w:p w:rsidR="00BC2BDB" w:rsidRDefault="00BC2BDB" w:rsidP="00BC2BDB">
      <w:pPr>
        <w:ind w:left="96" w:firstLine="326"/>
        <w:rPr>
          <w:rFonts w:ascii="文鼎中黑体" w:eastAsia="文鼎中黑体" w:hAnsi="文鼎中黑体" w:cs="文鼎中黑体" w:hint="eastAsia"/>
          <w:color w:val="0000FF"/>
          <w:kern w:val="0"/>
          <w:szCs w:val="21"/>
          <w:lang w:val="zh-CN"/>
        </w:rPr>
      </w:pPr>
    </w:p>
    <w:p w:rsidR="00BC2BDB" w:rsidRDefault="00BC2BDB" w:rsidP="00BC2BDB">
      <w:pPr>
        <w:ind w:left="96" w:firstLine="326"/>
        <w:rPr>
          <w:rFonts w:ascii="文鼎中黑体" w:eastAsia="文鼎中黑体" w:hAnsi="文鼎中黑体" w:cs="文鼎中黑体" w:hint="eastAsia"/>
          <w:color w:val="0000FF"/>
          <w:kern w:val="0"/>
          <w:szCs w:val="21"/>
          <w:lang w:val="zh-CN"/>
        </w:rPr>
      </w:pPr>
    </w:p>
    <w:p w:rsidR="00BC2BDB" w:rsidRDefault="00BC2BDB" w:rsidP="00BC2BDB">
      <w:pPr>
        <w:ind w:left="96" w:firstLine="326"/>
        <w:rPr>
          <w:rFonts w:ascii="文鼎中黑体" w:eastAsia="文鼎中黑体" w:hAnsi="文鼎中黑体" w:cs="文鼎中黑体" w:hint="eastAsia"/>
          <w:color w:val="0000FF"/>
          <w:kern w:val="0"/>
          <w:szCs w:val="21"/>
          <w:lang w:val="zh-CN"/>
        </w:rPr>
      </w:pPr>
      <w:r>
        <w:rPr>
          <w:rFonts w:ascii="文鼎中黑体" w:eastAsia="文鼎中黑体" w:hAnsi="文鼎中黑体" w:cs="文鼎中黑体" w:hint="eastAsia"/>
          <w:szCs w:val="21"/>
          <w:lang w:val="en-US" w:eastAsia="zh-CN"/>
        </w:rPr>
        <w:pict>
          <v:roundrect id="AutoShape 5" o:spid="_x0000_s1033" style="position:absolute;left:0;text-align:left;margin-left:-11.85pt;margin-top:10.75pt;width:91.5pt;height:25.65pt;z-index:251667456" arcsize="10923f" strokecolor="#9cf">
            <v:fill color2="#fc9" rotate="t" angle="-135" focus="50%" type="gradient"/>
            <v:textbox inset=",0">
              <w:txbxContent>
                <w:p w:rsidR="00BC2BDB" w:rsidRDefault="00BC2BDB" w:rsidP="00BC2BDB">
                  <w:pPr>
                    <w:spacing w:beforeLines="30"/>
                    <w:jc w:val="center"/>
                    <w:rPr>
                      <w:rFonts w:ascii="黑体" w:eastAsia="黑体" w:hAnsi="华文中宋" w:hint="eastAsia"/>
                      <w:bCs/>
                      <w:shadow/>
                      <w:color w:val="365F91"/>
                    </w:rPr>
                  </w:pPr>
                  <w:r>
                    <w:rPr>
                      <w:rFonts w:ascii="黑体" w:eastAsia="黑体" w:hAnsi="华文中宋" w:hint="eastAsia"/>
                      <w:bCs/>
                      <w:shadow/>
                      <w:color w:val="365F91"/>
                    </w:rPr>
                    <w:t>课程大纲</w:t>
                  </w:r>
                </w:p>
              </w:txbxContent>
            </v:textbox>
          </v:roundrect>
        </w:pict>
      </w:r>
    </w:p>
    <w:p w:rsidR="00BC2BDB" w:rsidRDefault="00BC2BDB" w:rsidP="00BC2BDB">
      <w:pPr>
        <w:ind w:left="96" w:firstLine="326"/>
        <w:rPr>
          <w:rFonts w:ascii="文鼎中黑体" w:eastAsia="文鼎中黑体" w:hAnsi="文鼎中黑体" w:cs="文鼎中黑体" w:hint="eastAsia"/>
          <w:color w:val="0000FF"/>
          <w:kern w:val="0"/>
          <w:szCs w:val="21"/>
          <w:lang w:val="zh-CN"/>
        </w:rPr>
      </w:pPr>
    </w:p>
    <w:p w:rsidR="00BC2BDB" w:rsidRDefault="00BC2BDB" w:rsidP="00BC2BDB">
      <w:pPr>
        <w:ind w:left="96" w:firstLine="326"/>
        <w:rPr>
          <w:rFonts w:ascii="文鼎中黑体" w:eastAsia="文鼎中黑体" w:hAnsi="文鼎中黑体" w:cs="文鼎中黑体" w:hint="eastAsia"/>
          <w:color w:val="0000FF"/>
          <w:kern w:val="0"/>
          <w:szCs w:val="21"/>
          <w:lang w:val="zh-CN"/>
        </w:rPr>
      </w:pP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案例分析</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锦囊之一：搞清研发项目经理的定位、职责与素质模型</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走上研发项目经理的工作岗位要实现哪些角色转换？</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从专注于技术变为关注项目</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自己做好事情到带动整个研发团队</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从部门内走到部门外，贯穿全流程</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从关注事情到关注人和事</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研发项目经理在公司如何定位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公司核心价值创造的环节</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横向角色</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项目型公司、产品型公司、运营型公司的项目经理的不同定位</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研发项目经理如何把握项目的本质</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研发项目管理和运营管理的区别</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研发项目管理管什么？不管什么？</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如何从“土匪”变为“正规军”</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吃透研发项目的四要素</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平衡研发项目的S、T、Q、C</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研发项目经理有哪些职责？</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什么样的人适合做研发项目经理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技术能力</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业务能力</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项目管理与团队管理的能力</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人际沟通与处理冲突的能力</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个人影响力</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案例分析：某案例公司的研发项目经理的素质模型</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如何培养研发项目经理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建立项目经理的素质模型</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资源池的培养体系</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研发项目经理培养积分卡</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干中学，学中干</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演练与问题讨论</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锦囊之二：如何锁定项目的目标</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研发项目目标的制定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研发项目目标制定的标准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研发项目目标制定的原则</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如何完成研发项目目标的制定</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案例分析：某案例公司研发项目任务书模板</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研发项目在公司项目中的排序</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如何根据项目的目标来组建项目团队</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制定项目目标时如何与公司高层沟通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获得高层的认可</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获得公司的资源</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lastRenderedPageBreak/>
        <w:t>汇报机制达成共识</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演练与问题讨论</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锦囊之三：如何搞</w:t>
      </w:r>
      <w:proofErr w:type="gramStart"/>
      <w:r>
        <w:rPr>
          <w:rFonts w:ascii="文鼎中黑体" w:eastAsia="文鼎中黑体" w:hAnsi="文鼎中黑体" w:cs="文鼎中黑体" w:hint="eastAsia"/>
          <w:b/>
          <w:bCs/>
          <w:szCs w:val="21"/>
        </w:rPr>
        <w:t>定需求</w:t>
      </w:r>
      <w:proofErr w:type="gramEnd"/>
      <w:r>
        <w:rPr>
          <w:rFonts w:ascii="文鼎中黑体" w:eastAsia="文鼎中黑体" w:hAnsi="文鼎中黑体" w:cs="文鼎中黑体" w:hint="eastAsia"/>
          <w:b/>
          <w:bCs/>
          <w:szCs w:val="21"/>
        </w:rPr>
        <w:t>并控制变更</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产品需求收集（如何从市场角度进行有效的客户需求收集？）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研发需求收集流程介绍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识别客户？</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需求收集渠道：外部渠道与内部渠道</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需求收集需要注意的问题</w:t>
      </w:r>
    </w:p>
    <w:p w:rsidR="00BC2BDB" w:rsidRDefault="00BC2BDB" w:rsidP="00BC2BDB">
      <w:pPr>
        <w:numPr>
          <w:ilvl w:val="1"/>
          <w:numId w:val="5"/>
        </w:numPr>
        <w:tabs>
          <w:tab w:val="left" w:pos="840"/>
          <w:tab w:val="left" w:pos="105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需求收集方法</w:t>
      </w:r>
    </w:p>
    <w:p w:rsidR="00BC2BDB" w:rsidRDefault="00BC2BDB" w:rsidP="00BC2BDB">
      <w:pPr>
        <w:numPr>
          <w:ilvl w:val="2"/>
          <w:numId w:val="5"/>
        </w:numPr>
        <w:tabs>
          <w:tab w:val="left" w:pos="126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原型法</w:t>
      </w:r>
    </w:p>
    <w:p w:rsidR="00BC2BDB" w:rsidRDefault="00BC2BDB" w:rsidP="00BC2BDB">
      <w:pPr>
        <w:numPr>
          <w:ilvl w:val="2"/>
          <w:numId w:val="5"/>
        </w:numPr>
        <w:tabs>
          <w:tab w:val="left" w:pos="1260"/>
          <w:tab w:val="left" w:pos="141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客户访谈法</w:t>
      </w:r>
    </w:p>
    <w:p w:rsidR="00BC2BDB" w:rsidRDefault="00BC2BDB" w:rsidP="00BC2BDB">
      <w:pPr>
        <w:numPr>
          <w:ilvl w:val="2"/>
          <w:numId w:val="5"/>
        </w:numPr>
        <w:tabs>
          <w:tab w:val="left" w:pos="1260"/>
          <w:tab w:val="left" w:pos="141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现场观察法</w:t>
      </w:r>
    </w:p>
    <w:p w:rsidR="00BC2BDB" w:rsidRDefault="00BC2BDB" w:rsidP="00BC2BDB">
      <w:pPr>
        <w:numPr>
          <w:ilvl w:val="2"/>
          <w:numId w:val="5"/>
        </w:numPr>
        <w:tabs>
          <w:tab w:val="left" w:pos="1260"/>
          <w:tab w:val="left" w:pos="141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其他十种典型的需求收集方法</w:t>
      </w:r>
    </w:p>
    <w:p w:rsidR="00BC2BDB" w:rsidRDefault="00BC2BDB" w:rsidP="00BC2BDB">
      <w:pPr>
        <w:numPr>
          <w:ilvl w:val="2"/>
          <w:numId w:val="6"/>
        </w:numPr>
        <w:tabs>
          <w:tab w:val="clear" w:pos="1620"/>
          <w:tab w:val="left" w:pos="1830"/>
        </w:tabs>
        <w:ind w:leftChars="671" w:left="1829"/>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客户决策委员会、用户大会、客户简报</w:t>
      </w:r>
    </w:p>
    <w:p w:rsidR="00BC2BDB" w:rsidRDefault="00BC2BDB" w:rsidP="00BC2BDB">
      <w:pPr>
        <w:numPr>
          <w:ilvl w:val="2"/>
          <w:numId w:val="6"/>
        </w:numPr>
        <w:tabs>
          <w:tab w:val="clear" w:pos="1620"/>
          <w:tab w:val="left" w:pos="1830"/>
        </w:tabs>
        <w:ind w:leftChars="671" w:left="1829"/>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高层拜访、标杆学习、Beta测试</w:t>
      </w:r>
    </w:p>
    <w:p w:rsidR="00BC2BDB" w:rsidRDefault="00BC2BDB" w:rsidP="00BC2BDB">
      <w:pPr>
        <w:numPr>
          <w:ilvl w:val="2"/>
          <w:numId w:val="6"/>
        </w:numPr>
        <w:tabs>
          <w:tab w:val="clear" w:pos="1620"/>
          <w:tab w:val="left" w:pos="1830"/>
        </w:tabs>
        <w:ind w:leftChars="671" w:left="1829"/>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现场支持、支持热线、行业会议</w:t>
      </w:r>
    </w:p>
    <w:p w:rsidR="00BC2BDB" w:rsidRDefault="00BC2BDB" w:rsidP="00BC2BDB">
      <w:pPr>
        <w:numPr>
          <w:ilvl w:val="2"/>
          <w:numId w:val="6"/>
        </w:numPr>
        <w:tabs>
          <w:tab w:val="clear" w:pos="1620"/>
          <w:tab w:val="left" w:pos="1830"/>
        </w:tabs>
        <w:ind w:leftChars="671" w:left="1829"/>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客户满意度调查</w:t>
      </w:r>
    </w:p>
    <w:p w:rsidR="00BC2BDB" w:rsidRDefault="00BC2BDB" w:rsidP="00BC2BDB">
      <w:pPr>
        <w:numPr>
          <w:ilvl w:val="2"/>
          <w:numId w:val="6"/>
        </w:numPr>
        <w:tabs>
          <w:tab w:val="clear" w:pos="1620"/>
          <w:tab w:val="left" w:pos="1830"/>
        </w:tabs>
        <w:ind w:leftChars="671" w:left="1829"/>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各个方法的优点、缺点、需求收集的类型介绍</w:t>
      </w:r>
    </w:p>
    <w:p w:rsidR="00BC2BDB" w:rsidRDefault="00BC2BDB" w:rsidP="00BC2BDB">
      <w:pPr>
        <w:numPr>
          <w:ilvl w:val="1"/>
          <w:numId w:val="5"/>
        </w:numPr>
        <w:tabs>
          <w:tab w:val="left" w:pos="840"/>
          <w:tab w:val="left" w:pos="105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需求收集的输出：客户需求收集模板（单项需求收集模板）</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产品需求整理和分析（如何对客户需求进行整理和分析，形成产品包需求？）</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研发需求整理和分析流程介绍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真正理解客户的意图</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客户描述和需求陈述</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客户描述</w:t>
      </w:r>
      <w:r>
        <w:rPr>
          <w:rFonts w:ascii="文鼎中黑体" w:eastAsia="文鼎中黑体" w:hAnsi="文鼎中黑体" w:cs="文鼎中黑体" w:hint="eastAsia"/>
          <w:bCs/>
          <w:szCs w:val="21"/>
        </w:rPr>
        <w:sym w:font="Wingdings" w:char="F0E0"/>
      </w:r>
      <w:r>
        <w:rPr>
          <w:rFonts w:ascii="文鼎中黑体" w:eastAsia="文鼎中黑体" w:hAnsi="文鼎中黑体" w:cs="文鼎中黑体" w:hint="eastAsia"/>
          <w:bCs/>
          <w:szCs w:val="21"/>
        </w:rPr>
        <w:t xml:space="preserve"> 需求陈述五原则</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案例：具体产品客户描述到需求陈述案例分析</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业界最佳客户需求的八个要素介绍</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每个要素详细定义每个要素的子要素分解</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案例：某产品客户需求8要素子要素展开样例介绍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如何保证需求的一致性</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需求冲突矩阵分析法</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案例：具体需求冲突矩阵分析样例介绍</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实战演练与问题讨论</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产品需求的跟踪和验证</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研发需求持续验证和跟踪流程介绍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需求双向跟踪机制（RTM）</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需求编号规范介绍</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需求跟踪的必要性</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前向跟踪</w:t>
      </w:r>
    </w:p>
    <w:p w:rsidR="00BC2BDB" w:rsidRDefault="00BC2BDB" w:rsidP="00BC2BDB">
      <w:pPr>
        <w:numPr>
          <w:ilvl w:val="2"/>
          <w:numId w:val="6"/>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后向跟踪</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需求验证和确认</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需求验证和跟踪输出（需求双向跟踪模板RTM（关键要素介绍））</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需求变更控制机制</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谁负责需求的变更控制</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如何评估需求变更的影响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lastRenderedPageBreak/>
        <w:t>需求变更的追踪机制</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演练与问题讨论</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锦囊之四：研发项目计划制定与控制的能力</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一个完整的研发项目计划应该考虑的方面</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研发项目计划包括</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进度与资源计划</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质量管理计划</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风险管理计划</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进度与资源计划</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讨论：公司在研发项目计划制定中存在的问题？</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研发项目计划的作用</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研发项目计划制定的流程</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研发项目计划的分级分层管理体系</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研发项目计划的制定的步骤</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WBS：最基本的往往是最厉害的（作用、示例）</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WBS分解的衡量标准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PBS、WBS、OBS、RBS之间的对应关系</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五种常见的估计方法</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规模、工作量、工期估计</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PERT图的绘制</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如何加快项目开发进度</w:t>
      </w:r>
    </w:p>
    <w:p w:rsidR="00BC2BDB" w:rsidRDefault="00BC2BDB" w:rsidP="00BC2BDB">
      <w:pPr>
        <w:numPr>
          <w:ilvl w:val="3"/>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关键路径法</w:t>
      </w:r>
    </w:p>
    <w:p w:rsidR="00BC2BDB" w:rsidRDefault="00BC2BDB" w:rsidP="00BC2BDB">
      <w:pPr>
        <w:numPr>
          <w:ilvl w:val="3"/>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快速跟踪法</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质量第一，计划先行</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谁忽略风险计划，风险就找谁</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难道沟通也要做计划？</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十大提高项目执行力的行为</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借助工具保证执行落地</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研发项目的分层实施与分层监控</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研发项目控制的手段：报告+会议</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项目报告种类</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项目例会种类</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变更控制流程</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业务决策评审</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研发合同书管理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项目审计</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成本控制</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QA状态报告</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演练与问题讨论</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锦囊之五：研发项目经理绩效管理的能力</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制定研发项目KPI指标的方法</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平衡</w:t>
      </w:r>
      <w:proofErr w:type="gramStart"/>
      <w:r>
        <w:rPr>
          <w:rFonts w:ascii="文鼎中黑体" w:eastAsia="文鼎中黑体" w:hAnsi="文鼎中黑体" w:cs="文鼎中黑体" w:hint="eastAsia"/>
          <w:szCs w:val="21"/>
        </w:rPr>
        <w:t>计分卡</w:t>
      </w:r>
      <w:proofErr w:type="gramEnd"/>
      <w:r>
        <w:rPr>
          <w:rFonts w:ascii="文鼎中黑体" w:eastAsia="文鼎中黑体" w:hAnsi="文鼎中黑体" w:cs="文鼎中黑体" w:hint="eastAsia"/>
          <w:szCs w:val="21"/>
        </w:rPr>
        <w:t>方法</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szCs w:val="21"/>
        </w:rPr>
        <w:t>鱼骨图方法</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考核研发项目的常规KPI指标有哪些？</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lastRenderedPageBreak/>
        <w:t>如何把研发项目的目标分解给研发人员</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研发人员绩效承诺管理</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对结果的考核</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对过程的考核</w:t>
      </w:r>
    </w:p>
    <w:p w:rsidR="00BC2BDB" w:rsidRDefault="00BC2BDB" w:rsidP="00BC2BDB">
      <w:pPr>
        <w:numPr>
          <w:ilvl w:val="2"/>
          <w:numId w:val="5"/>
        </w:numPr>
        <w:rPr>
          <w:rFonts w:ascii="文鼎中黑体" w:eastAsia="文鼎中黑体" w:hAnsi="文鼎中黑体" w:cs="文鼎中黑体" w:hint="eastAsia"/>
          <w:bCs/>
          <w:color w:val="0000FF"/>
          <w:szCs w:val="21"/>
        </w:rPr>
      </w:pPr>
      <w:r>
        <w:rPr>
          <w:rFonts w:ascii="文鼎中黑体" w:eastAsia="文鼎中黑体" w:hAnsi="文鼎中黑体" w:cs="文鼎中黑体" w:hint="eastAsia"/>
          <w:bCs/>
          <w:szCs w:val="21"/>
        </w:rPr>
        <w:t>对团队意识的考核</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研发人员制定绩效目标存在的问题分析</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目标不具挑战性或太具挑战性</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需求的变更导致项目计划变更，影响绩效目标</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绩效目标如何量化</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绩效承诺目标的跟踪与修改</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研发项目经理如何辅导研发人员的绩效</w:t>
      </w:r>
    </w:p>
    <w:p w:rsidR="00BC2BDB" w:rsidRDefault="00BC2BDB" w:rsidP="00BC2BDB">
      <w:pPr>
        <w:numPr>
          <w:ilvl w:val="2"/>
          <w:numId w:val="5"/>
        </w:numPr>
        <w:tabs>
          <w:tab w:val="left" w:pos="126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针对不同的员工制定不同的绩效辅导方法</w:t>
      </w:r>
    </w:p>
    <w:p w:rsidR="00BC2BDB" w:rsidRDefault="00BC2BDB" w:rsidP="00BC2BDB">
      <w:pPr>
        <w:numPr>
          <w:ilvl w:val="2"/>
          <w:numId w:val="5"/>
        </w:numPr>
        <w:tabs>
          <w:tab w:val="left" w:pos="126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绩效辅导的类型</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研发项目经理如何做好研发人员的绩效评价</w:t>
      </w:r>
    </w:p>
    <w:p w:rsidR="00BC2BDB" w:rsidRDefault="00BC2BDB" w:rsidP="00BC2BDB">
      <w:pPr>
        <w:numPr>
          <w:ilvl w:val="2"/>
          <w:numId w:val="5"/>
        </w:numPr>
        <w:tabs>
          <w:tab w:val="left" w:pos="126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绩效评价的流程和方法</w:t>
      </w:r>
    </w:p>
    <w:p w:rsidR="00BC2BDB" w:rsidRDefault="00BC2BDB" w:rsidP="00BC2BDB">
      <w:pPr>
        <w:numPr>
          <w:ilvl w:val="2"/>
          <w:numId w:val="5"/>
        </w:numPr>
        <w:tabs>
          <w:tab w:val="left" w:pos="126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研发项目经理如何与部门经理沟通</w:t>
      </w:r>
    </w:p>
    <w:p w:rsidR="00BC2BDB" w:rsidRDefault="00BC2BDB" w:rsidP="00BC2BDB">
      <w:pPr>
        <w:numPr>
          <w:ilvl w:val="1"/>
          <w:numId w:val="5"/>
        </w:numPr>
        <w:tabs>
          <w:tab w:val="left" w:pos="840"/>
          <w:tab w:val="left" w:pos="1470"/>
        </w:tabs>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公司如何从制度上保证项目经理的权威性</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演练与问题讨论</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锦囊之六：研发项目经理沟通与处理冲突的能力</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研发沟通的障碍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研发项目管理十大危机之首：缺乏沟通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研发沟通的过程、目的和功能</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研发过程的信息偏差</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约·哈利窗沟通分析</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沟通的种类</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正式沟通与非正式沟通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书面沟通与口头沟通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上行、下行、平行沟通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单向与双向沟通</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研发沟通方式比较</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如何与上级沟通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领导的沟通类型对沟通的影响</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与领导商谈的难题、要点</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高层领导喜欢的沟通方式</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向领导汇报方式和工具</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汇报会上领导常问的问题</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如何跨部门沟通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不同研发组织架构沟通中要注意的问题</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跨部门沟通障碍——部门墙</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等级制度：上司文化</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平级沟通：自我保护</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跨部门沟通要点——沟通从心开始</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项目团队内如何沟通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研发人员的沟通特点、缺陷</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lastRenderedPageBreak/>
        <w:t>与技术型团队沟通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与关系型团队沟通</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员工沟通需求</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明确授意——5W2H</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什么时候冲突具有破坏性</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什么时候冲突具有建设性</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研发冲突原因（讨论）</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目标、有限的资源、方法、事实、价值、角色、风格</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如何避免冲突（讨论）</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冲突与研发组织绩效果</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解决研发冲突的四方面工作</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组织氛围</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沟通（GROW方法论）</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冲突反应风格</w:t>
      </w:r>
    </w:p>
    <w:p w:rsidR="00BC2BDB" w:rsidRDefault="00BC2BDB" w:rsidP="00BC2BDB">
      <w:pPr>
        <w:numPr>
          <w:ilvl w:val="2"/>
          <w:numId w:val="7"/>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回避型</w:t>
      </w:r>
    </w:p>
    <w:p w:rsidR="00BC2BDB" w:rsidRDefault="00BC2BDB" w:rsidP="00BC2BDB">
      <w:pPr>
        <w:numPr>
          <w:ilvl w:val="2"/>
          <w:numId w:val="7"/>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强硬型</w:t>
      </w:r>
    </w:p>
    <w:p w:rsidR="00BC2BDB" w:rsidRDefault="00BC2BDB" w:rsidP="00BC2BDB">
      <w:pPr>
        <w:numPr>
          <w:ilvl w:val="2"/>
          <w:numId w:val="7"/>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迁就型</w:t>
      </w:r>
    </w:p>
    <w:p w:rsidR="00BC2BDB" w:rsidRDefault="00BC2BDB" w:rsidP="00BC2BDB">
      <w:pPr>
        <w:numPr>
          <w:ilvl w:val="2"/>
          <w:numId w:val="7"/>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折衷和解型</w:t>
      </w:r>
    </w:p>
    <w:p w:rsidR="00BC2BDB" w:rsidRDefault="00BC2BDB" w:rsidP="00BC2BDB">
      <w:pPr>
        <w:numPr>
          <w:ilvl w:val="2"/>
          <w:numId w:val="7"/>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协作型</w:t>
      </w:r>
    </w:p>
    <w:p w:rsidR="00BC2BDB" w:rsidRDefault="00BC2BDB" w:rsidP="00BC2BDB">
      <w:pPr>
        <w:numPr>
          <w:ilvl w:val="2"/>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问题解决流程</w:t>
      </w:r>
    </w:p>
    <w:p w:rsidR="00BC2BDB" w:rsidRDefault="00BC2BDB" w:rsidP="00BC2BDB">
      <w:pPr>
        <w:numPr>
          <w:ilvl w:val="1"/>
          <w:numId w:val="5"/>
        </w:numPr>
        <w:rPr>
          <w:rFonts w:ascii="文鼎中黑体" w:eastAsia="文鼎中黑体" w:hAnsi="文鼎中黑体" w:cs="文鼎中黑体" w:hint="eastAsia"/>
          <w:bCs/>
          <w:szCs w:val="21"/>
        </w:rPr>
      </w:pPr>
      <w:r>
        <w:rPr>
          <w:rFonts w:ascii="文鼎中黑体" w:eastAsia="文鼎中黑体" w:hAnsi="文鼎中黑体" w:cs="文鼎中黑体" w:hint="eastAsia"/>
          <w:bCs/>
          <w:szCs w:val="21"/>
        </w:rPr>
        <w:t>演练与问题讨论</w:t>
      </w:r>
    </w:p>
    <w:p w:rsidR="00BC2BDB" w:rsidRDefault="00BC2BDB" w:rsidP="00BC2BDB">
      <w:pPr>
        <w:numPr>
          <w:ilvl w:val="0"/>
          <w:numId w:val="5"/>
        </w:numPr>
        <w:tabs>
          <w:tab w:val="left" w:pos="420"/>
          <w:tab w:val="left" w:pos="720"/>
        </w:tabs>
        <w:rPr>
          <w:rFonts w:ascii="文鼎中黑体" w:eastAsia="文鼎中黑体" w:hAnsi="文鼎中黑体" w:cs="文鼎中黑体" w:hint="eastAsia"/>
          <w:b/>
          <w:bCs/>
          <w:szCs w:val="21"/>
        </w:rPr>
      </w:pPr>
      <w:r>
        <w:rPr>
          <w:rFonts w:ascii="文鼎中黑体" w:eastAsia="文鼎中黑体" w:hAnsi="文鼎中黑体" w:cs="文鼎中黑体" w:hint="eastAsia"/>
          <w:b/>
          <w:bCs/>
          <w:szCs w:val="21"/>
        </w:rPr>
        <w:t>总结</w:t>
      </w:r>
    </w:p>
    <w:p w:rsidR="00BC2BDB" w:rsidRDefault="00BC2BDB" w:rsidP="00BC2BDB">
      <w:pPr>
        <w:widowControl/>
        <w:numPr>
          <w:ilvl w:val="1"/>
          <w:numId w:val="5"/>
        </w:numPr>
        <w:rPr>
          <w:rFonts w:ascii="文鼎中黑体" w:eastAsia="文鼎中黑体" w:hAnsi="文鼎中黑体" w:cs="文鼎中黑体" w:hint="eastAsia"/>
          <w:kern w:val="0"/>
          <w:szCs w:val="21"/>
        </w:rPr>
      </w:pPr>
      <w:r>
        <w:rPr>
          <w:rFonts w:ascii="文鼎中黑体" w:eastAsia="文鼎中黑体" w:hAnsi="文鼎中黑体" w:cs="文鼎中黑体" w:hint="eastAsia"/>
          <w:kern w:val="0"/>
          <w:szCs w:val="21"/>
        </w:rPr>
        <w:t>研发项目经理如何实现角色转换</w:t>
      </w:r>
    </w:p>
    <w:p w:rsidR="00BC2BDB" w:rsidRDefault="00BC2BDB" w:rsidP="00BC2BDB">
      <w:pPr>
        <w:widowControl/>
        <w:numPr>
          <w:ilvl w:val="2"/>
          <w:numId w:val="5"/>
        </w:numPr>
        <w:rPr>
          <w:rFonts w:ascii="文鼎中黑体" w:eastAsia="文鼎中黑体" w:hAnsi="文鼎中黑体" w:cs="文鼎中黑体" w:hint="eastAsia"/>
          <w:kern w:val="0"/>
          <w:szCs w:val="21"/>
        </w:rPr>
      </w:pPr>
      <w:r>
        <w:rPr>
          <w:rFonts w:ascii="文鼎中黑体" w:eastAsia="文鼎中黑体" w:hAnsi="文鼎中黑体" w:cs="文鼎中黑体" w:hint="eastAsia"/>
          <w:kern w:val="0"/>
          <w:szCs w:val="21"/>
        </w:rPr>
        <w:t>兵熊熊一个，将熊熊一窝</w:t>
      </w:r>
    </w:p>
    <w:p w:rsidR="00BC2BDB" w:rsidRDefault="00BC2BDB" w:rsidP="00BC2BDB">
      <w:pPr>
        <w:widowControl/>
        <w:numPr>
          <w:ilvl w:val="2"/>
          <w:numId w:val="5"/>
        </w:numPr>
        <w:rPr>
          <w:rFonts w:ascii="文鼎中黑体" w:eastAsia="文鼎中黑体" w:hAnsi="文鼎中黑体" w:cs="文鼎中黑体" w:hint="eastAsia"/>
          <w:kern w:val="0"/>
          <w:szCs w:val="21"/>
        </w:rPr>
      </w:pPr>
      <w:r>
        <w:rPr>
          <w:rFonts w:ascii="文鼎中黑体" w:eastAsia="文鼎中黑体" w:hAnsi="文鼎中黑体" w:cs="文鼎中黑体" w:hint="eastAsia"/>
          <w:kern w:val="0"/>
          <w:szCs w:val="21"/>
        </w:rPr>
        <w:t>怎么才能不是熊将</w:t>
      </w:r>
    </w:p>
    <w:p w:rsidR="00BC2BDB" w:rsidRDefault="00BC2BDB" w:rsidP="00BC2BDB">
      <w:pPr>
        <w:widowControl/>
        <w:numPr>
          <w:ilvl w:val="1"/>
          <w:numId w:val="5"/>
        </w:numPr>
        <w:rPr>
          <w:rFonts w:ascii="文鼎中黑体" w:eastAsia="文鼎中黑体" w:hAnsi="文鼎中黑体" w:cs="文鼎中黑体" w:hint="eastAsia"/>
          <w:kern w:val="0"/>
          <w:szCs w:val="21"/>
        </w:rPr>
      </w:pPr>
      <w:r>
        <w:rPr>
          <w:rFonts w:ascii="文鼎中黑体" w:eastAsia="文鼎中黑体" w:hAnsi="文鼎中黑体" w:cs="文鼎中黑体" w:hint="eastAsia"/>
          <w:kern w:val="0"/>
          <w:szCs w:val="21"/>
        </w:rPr>
        <w:t>六个锦囊如何融会贯通</w:t>
      </w:r>
    </w:p>
    <w:p w:rsidR="00BC2BDB" w:rsidRDefault="00BC2BDB" w:rsidP="00BC2BDB">
      <w:pPr>
        <w:widowControl/>
        <w:numPr>
          <w:ilvl w:val="2"/>
          <w:numId w:val="5"/>
        </w:numPr>
        <w:rPr>
          <w:rFonts w:ascii="文鼎中黑体" w:eastAsia="文鼎中黑体" w:hAnsi="文鼎中黑体" w:cs="文鼎中黑体" w:hint="eastAsia"/>
          <w:kern w:val="0"/>
          <w:szCs w:val="21"/>
        </w:rPr>
      </w:pPr>
      <w:r>
        <w:rPr>
          <w:rFonts w:ascii="文鼎中黑体" w:eastAsia="文鼎中黑体" w:hAnsi="文鼎中黑体" w:cs="文鼎中黑体" w:hint="eastAsia"/>
          <w:kern w:val="0"/>
          <w:szCs w:val="21"/>
        </w:rPr>
        <w:t>此时无招胜有招</w:t>
      </w:r>
    </w:p>
    <w:p w:rsidR="00BC2BDB" w:rsidRDefault="00BC2BDB" w:rsidP="00BC2BDB">
      <w:pPr>
        <w:rPr>
          <w:rFonts w:ascii="文鼎中黑体" w:eastAsia="文鼎中黑体" w:hAnsi="文鼎中黑体" w:cs="文鼎中黑体" w:hint="eastAsia"/>
          <w:color w:val="000000"/>
          <w:szCs w:val="21"/>
        </w:rPr>
      </w:pPr>
      <w:r>
        <w:rPr>
          <w:rFonts w:ascii="文鼎中黑体" w:eastAsia="文鼎中黑体" w:hAnsi="文鼎中黑体" w:cs="文鼎中黑体" w:hint="eastAsia"/>
          <w:kern w:val="0"/>
          <w:szCs w:val="21"/>
        </w:rPr>
        <w:t>总结、提炼、升华</w:t>
      </w:r>
    </w:p>
    <w:p w:rsidR="00BC2BDB" w:rsidRDefault="00BC2BDB" w:rsidP="00BC2BDB">
      <w:pPr>
        <w:spacing w:line="280" w:lineRule="exact"/>
        <w:rPr>
          <w:rFonts w:ascii="微软雅黑" w:eastAsia="微软雅黑" w:hAnsi="微软雅黑"/>
        </w:rPr>
      </w:pPr>
    </w:p>
    <w:p w:rsidR="00BC2BDB" w:rsidRDefault="00BC2BDB" w:rsidP="00BC2BDB">
      <w:pPr>
        <w:jc w:val="center"/>
        <w:rPr>
          <w:rFonts w:ascii="微软雅黑" w:eastAsia="微软雅黑" w:hAnsi="微软雅黑" w:cs="微软雅黑" w:hint="eastAsia"/>
          <w:color w:val="000000"/>
          <w:kern w:val="0"/>
          <w:sz w:val="40"/>
          <w:szCs w:val="40"/>
        </w:rPr>
      </w:pPr>
    </w:p>
    <w:p w:rsidR="00BC2BDB" w:rsidRDefault="00BC2BDB" w:rsidP="00BC2BDB">
      <w:pPr>
        <w:jc w:val="center"/>
        <w:rPr>
          <w:rFonts w:ascii="微软雅黑" w:eastAsia="微软雅黑" w:hAnsi="微软雅黑" w:cs="微软雅黑" w:hint="eastAsia"/>
          <w:color w:val="000000"/>
          <w:kern w:val="0"/>
          <w:sz w:val="40"/>
          <w:szCs w:val="40"/>
        </w:rPr>
      </w:pPr>
    </w:p>
    <w:p w:rsidR="00BC2BDB" w:rsidRDefault="00BC2BDB" w:rsidP="00BC2BDB">
      <w:pPr>
        <w:jc w:val="center"/>
        <w:rPr>
          <w:rFonts w:ascii="微软雅黑" w:eastAsia="微软雅黑" w:hAnsi="微软雅黑" w:cs="微软雅黑" w:hint="eastAsia"/>
          <w:color w:val="000000"/>
          <w:kern w:val="0"/>
          <w:sz w:val="40"/>
          <w:szCs w:val="40"/>
        </w:rPr>
      </w:pPr>
    </w:p>
    <w:p w:rsidR="00BC2BDB" w:rsidRDefault="00BC2BDB" w:rsidP="00BC2BDB">
      <w:pPr>
        <w:jc w:val="center"/>
        <w:rPr>
          <w:rFonts w:ascii="微软雅黑" w:eastAsia="微软雅黑" w:hAnsi="微软雅黑" w:cs="微软雅黑" w:hint="eastAsia"/>
          <w:color w:val="000000"/>
          <w:kern w:val="0"/>
          <w:sz w:val="40"/>
          <w:szCs w:val="40"/>
        </w:rPr>
      </w:pPr>
    </w:p>
    <w:p w:rsidR="00BC2BDB" w:rsidRDefault="00BC2BDB" w:rsidP="00BC2BDB">
      <w:pPr>
        <w:jc w:val="center"/>
        <w:rPr>
          <w:rFonts w:ascii="微软雅黑" w:eastAsia="微软雅黑" w:hAnsi="微软雅黑" w:cs="微软雅黑" w:hint="eastAsia"/>
          <w:color w:val="000000"/>
          <w:kern w:val="0"/>
          <w:sz w:val="40"/>
          <w:szCs w:val="40"/>
        </w:rPr>
      </w:pPr>
    </w:p>
    <w:p w:rsidR="00BC2BDB" w:rsidRDefault="00BC2BDB" w:rsidP="00BC2BDB">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kern w:val="0"/>
          <w:sz w:val="40"/>
          <w:szCs w:val="40"/>
        </w:rPr>
        <w:lastRenderedPageBreak/>
        <w:t xml:space="preserve"> 怎样当好研发的项目经理——报名信息</w:t>
      </w:r>
    </w:p>
    <w:p w:rsidR="00BC2BDB" w:rsidRDefault="00BC2BDB" w:rsidP="00BC2BDB">
      <w:pPr>
        <w:spacing w:line="320" w:lineRule="exac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我单位共</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人确定报名参加 2017年</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月</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日在</w:t>
      </w:r>
      <w:r>
        <w:rPr>
          <w:rFonts w:ascii="微软雅黑" w:eastAsia="微软雅黑" w:hAnsi="微软雅黑" w:cs="微软雅黑" w:hint="eastAsia"/>
          <w:color w:val="000000"/>
          <w:szCs w:val="21"/>
          <w:u w:val="single"/>
        </w:rPr>
        <w:t xml:space="preserve">      </w:t>
      </w:r>
      <w:r>
        <w:rPr>
          <w:rFonts w:ascii="微软雅黑" w:eastAsia="微软雅黑" w:hAnsi="微软雅黑" w:cs="微软雅黑" w:hint="eastAsia"/>
          <w:color w:val="000000"/>
          <w:szCs w:val="21"/>
        </w:rPr>
        <w:t>举办的</w:t>
      </w:r>
      <w:r>
        <w:rPr>
          <w:rFonts w:ascii="微软雅黑" w:eastAsia="微软雅黑" w:hAnsi="微软雅黑" w:cs="微软雅黑" w:hint="eastAsia"/>
          <w:b/>
          <w:color w:val="000000"/>
          <w:szCs w:val="21"/>
        </w:rPr>
        <w:t>《怎样当好研发的项目经理》</w:t>
      </w:r>
      <w:r>
        <w:rPr>
          <w:rFonts w:ascii="微软雅黑" w:eastAsia="微软雅黑" w:hAnsi="微软雅黑" w:cs="微软雅黑" w:hint="eastAsia"/>
          <w:color w:val="000000"/>
          <w:szCs w:val="21"/>
        </w:rPr>
        <w:t>培训班。</w:t>
      </w:r>
    </w:p>
    <w:tbl>
      <w:tblPr>
        <w:tblpPr w:leftFromText="180" w:rightFromText="180" w:vertAnchor="text" w:horzAnchor="page" w:tblpX="1915"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891"/>
        <w:gridCol w:w="219"/>
        <w:gridCol w:w="1320"/>
        <w:gridCol w:w="590"/>
        <w:gridCol w:w="1075"/>
        <w:gridCol w:w="1056"/>
        <w:gridCol w:w="426"/>
        <w:gridCol w:w="543"/>
        <w:gridCol w:w="1161"/>
      </w:tblGrid>
      <w:tr w:rsidR="00BC2BDB" w:rsidTr="00EF567D">
        <w:trPr>
          <w:trHeight w:val="471"/>
        </w:trPr>
        <w:tc>
          <w:tcPr>
            <w:tcW w:w="2130" w:type="dxa"/>
            <w:gridSpan w:val="2"/>
            <w:tcBorders>
              <w:top w:val="nil"/>
              <w:left w:val="nil"/>
              <w:bottom w:val="dashed" w:sz="4" w:space="0" w:color="969696"/>
              <w:right w:val="dashed" w:sz="4" w:space="0" w:color="969696"/>
            </w:tcBorders>
            <w:shd w:val="clear" w:color="auto" w:fill="C7E6FF"/>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单位名称:</w:t>
            </w:r>
          </w:p>
        </w:tc>
        <w:tc>
          <w:tcPr>
            <w:tcW w:w="6390" w:type="dxa"/>
            <w:gridSpan w:val="8"/>
            <w:tcBorders>
              <w:top w:val="nil"/>
              <w:left w:val="dashed" w:sz="4" w:space="0" w:color="969696"/>
              <w:bottom w:val="dashed" w:sz="4" w:space="0" w:color="969696"/>
              <w:right w:val="nil"/>
            </w:tcBorders>
            <w:shd w:val="clear" w:color="auto" w:fill="C7E6FF"/>
          </w:tcPr>
          <w:p w:rsidR="00BC2BDB" w:rsidRDefault="00BC2BDB" w:rsidP="00EF567D">
            <w:pPr>
              <w:spacing w:line="400" w:lineRule="exact"/>
              <w:jc w:val="left"/>
              <w:rPr>
                <w:rFonts w:ascii="微软雅黑" w:eastAsia="微软雅黑" w:hAnsi="微软雅黑" w:cs="微软雅黑" w:hint="eastAsia"/>
              </w:rPr>
            </w:pPr>
          </w:p>
        </w:tc>
      </w:tr>
      <w:tr w:rsidR="00BC2BDB" w:rsidTr="00EF567D">
        <w:trPr>
          <w:trHeight w:val="471"/>
        </w:trPr>
        <w:tc>
          <w:tcPr>
            <w:tcW w:w="2130" w:type="dxa"/>
            <w:gridSpan w:val="2"/>
            <w:tcBorders>
              <w:top w:val="dashed" w:sz="4" w:space="0" w:color="969696"/>
              <w:left w:val="nil"/>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地 址:</w:t>
            </w:r>
          </w:p>
        </w:tc>
        <w:tc>
          <w:tcPr>
            <w:tcW w:w="6390" w:type="dxa"/>
            <w:gridSpan w:val="8"/>
            <w:tcBorders>
              <w:top w:val="dashed" w:sz="4" w:space="0" w:color="969696"/>
              <w:left w:val="dashed" w:sz="4" w:space="0" w:color="969696"/>
              <w:bottom w:val="dashed" w:sz="4" w:space="0" w:color="969696"/>
              <w:right w:val="nil"/>
            </w:tcBorders>
          </w:tcPr>
          <w:p w:rsidR="00BC2BDB" w:rsidRDefault="00BC2BDB" w:rsidP="00EF567D">
            <w:pPr>
              <w:spacing w:line="400" w:lineRule="exact"/>
              <w:jc w:val="left"/>
              <w:rPr>
                <w:rFonts w:ascii="微软雅黑" w:eastAsia="微软雅黑" w:hAnsi="微软雅黑" w:cs="微软雅黑" w:hint="eastAsia"/>
              </w:rPr>
            </w:pPr>
          </w:p>
        </w:tc>
      </w:tr>
      <w:tr w:rsidR="00BC2BDB" w:rsidTr="00EF567D">
        <w:trPr>
          <w:trHeight w:val="471"/>
        </w:trPr>
        <w:tc>
          <w:tcPr>
            <w:tcW w:w="2130" w:type="dxa"/>
            <w:gridSpan w:val="2"/>
            <w:tcBorders>
              <w:top w:val="dashed" w:sz="4" w:space="0" w:color="969696"/>
              <w:left w:val="nil"/>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联系人姓名:</w:t>
            </w:r>
          </w:p>
        </w:tc>
        <w:tc>
          <w:tcPr>
            <w:tcW w:w="2129"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rPr>
            </w:pPr>
          </w:p>
        </w:tc>
        <w:tc>
          <w:tcPr>
            <w:tcW w:w="2131"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性 别:</w:t>
            </w:r>
          </w:p>
        </w:tc>
        <w:tc>
          <w:tcPr>
            <w:tcW w:w="2130" w:type="dxa"/>
            <w:gridSpan w:val="3"/>
            <w:tcBorders>
              <w:top w:val="dashed" w:sz="4" w:space="0" w:color="969696"/>
              <w:left w:val="dashed" w:sz="4" w:space="0" w:color="969696"/>
              <w:bottom w:val="dashed" w:sz="4" w:space="0" w:color="969696"/>
              <w:right w:val="nil"/>
            </w:tcBorders>
          </w:tcPr>
          <w:p w:rsidR="00BC2BDB" w:rsidRDefault="00BC2BDB" w:rsidP="00EF567D">
            <w:pPr>
              <w:spacing w:line="400" w:lineRule="exact"/>
              <w:jc w:val="left"/>
              <w:rPr>
                <w:rFonts w:ascii="微软雅黑" w:eastAsia="微软雅黑" w:hAnsi="微软雅黑" w:cs="微软雅黑" w:hint="eastAsia"/>
              </w:rPr>
            </w:pPr>
          </w:p>
        </w:tc>
      </w:tr>
      <w:tr w:rsidR="00BC2BDB" w:rsidTr="00EF567D">
        <w:trPr>
          <w:trHeight w:val="471"/>
        </w:trPr>
        <w:tc>
          <w:tcPr>
            <w:tcW w:w="2130" w:type="dxa"/>
            <w:gridSpan w:val="2"/>
            <w:tcBorders>
              <w:top w:val="dashed" w:sz="4" w:space="0" w:color="969696"/>
              <w:left w:val="nil"/>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手 机:</w:t>
            </w:r>
          </w:p>
        </w:tc>
        <w:tc>
          <w:tcPr>
            <w:tcW w:w="2129"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rPr>
            </w:pPr>
          </w:p>
        </w:tc>
        <w:tc>
          <w:tcPr>
            <w:tcW w:w="2131"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电 话:</w:t>
            </w:r>
          </w:p>
        </w:tc>
        <w:tc>
          <w:tcPr>
            <w:tcW w:w="2130" w:type="dxa"/>
            <w:gridSpan w:val="3"/>
            <w:tcBorders>
              <w:top w:val="dashed" w:sz="4" w:space="0" w:color="969696"/>
              <w:left w:val="dashed" w:sz="4" w:space="0" w:color="969696"/>
              <w:bottom w:val="dashed" w:sz="4" w:space="0" w:color="969696"/>
              <w:right w:val="nil"/>
            </w:tcBorders>
          </w:tcPr>
          <w:p w:rsidR="00BC2BDB" w:rsidRDefault="00BC2BDB" w:rsidP="00EF567D">
            <w:pPr>
              <w:spacing w:line="400" w:lineRule="exact"/>
              <w:jc w:val="left"/>
              <w:rPr>
                <w:rFonts w:ascii="微软雅黑" w:eastAsia="微软雅黑" w:hAnsi="微软雅黑" w:cs="微软雅黑" w:hint="eastAsia"/>
              </w:rPr>
            </w:pPr>
          </w:p>
        </w:tc>
      </w:tr>
      <w:tr w:rsidR="00BC2BDB" w:rsidTr="00EF567D">
        <w:trPr>
          <w:trHeight w:val="471"/>
        </w:trPr>
        <w:tc>
          <w:tcPr>
            <w:tcW w:w="2130" w:type="dxa"/>
            <w:gridSpan w:val="2"/>
            <w:tcBorders>
              <w:top w:val="dashed" w:sz="4" w:space="0" w:color="969696"/>
              <w:left w:val="nil"/>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部门/职务:</w:t>
            </w:r>
          </w:p>
        </w:tc>
        <w:tc>
          <w:tcPr>
            <w:tcW w:w="2129"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rPr>
            </w:pPr>
          </w:p>
        </w:tc>
        <w:tc>
          <w:tcPr>
            <w:tcW w:w="2131"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b/>
                <w:bCs/>
              </w:rPr>
            </w:pPr>
            <w:r>
              <w:rPr>
                <w:rFonts w:ascii="微软雅黑" w:eastAsia="微软雅黑" w:hAnsi="微软雅黑" w:cs="微软雅黑" w:hint="eastAsia"/>
                <w:b/>
                <w:bCs/>
                <w:kern w:val="0"/>
              </w:rPr>
              <w:t>E-mail:</w:t>
            </w:r>
          </w:p>
        </w:tc>
        <w:tc>
          <w:tcPr>
            <w:tcW w:w="2130" w:type="dxa"/>
            <w:gridSpan w:val="3"/>
            <w:tcBorders>
              <w:top w:val="dashed" w:sz="4" w:space="0" w:color="969696"/>
              <w:left w:val="dashed" w:sz="4" w:space="0" w:color="969696"/>
              <w:bottom w:val="dashed" w:sz="4" w:space="0" w:color="969696"/>
              <w:right w:val="nil"/>
            </w:tcBorders>
          </w:tcPr>
          <w:p w:rsidR="00BC2BDB" w:rsidRDefault="00BC2BDB" w:rsidP="00EF567D">
            <w:pPr>
              <w:spacing w:line="400" w:lineRule="exact"/>
              <w:jc w:val="left"/>
              <w:rPr>
                <w:rFonts w:ascii="微软雅黑" w:eastAsia="微软雅黑" w:hAnsi="微软雅黑" w:cs="微软雅黑" w:hint="eastAsia"/>
              </w:rPr>
            </w:pPr>
          </w:p>
        </w:tc>
      </w:tr>
      <w:tr w:rsidR="00BC2BDB" w:rsidTr="00EF567D">
        <w:trPr>
          <w:trHeight w:val="471"/>
        </w:trPr>
        <w:tc>
          <w:tcPr>
            <w:tcW w:w="8520" w:type="dxa"/>
            <w:gridSpan w:val="10"/>
            <w:tcBorders>
              <w:top w:val="dashed" w:sz="4" w:space="0" w:color="969696"/>
              <w:left w:val="nil"/>
              <w:bottom w:val="dashed" w:sz="4" w:space="0" w:color="969696"/>
              <w:right w:val="nil"/>
            </w:tcBorders>
            <w:shd w:val="clear" w:color="auto" w:fill="C7E6FF"/>
          </w:tcPr>
          <w:p w:rsidR="00BC2BDB" w:rsidRDefault="00BC2BDB" w:rsidP="00EF567D">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sz w:val="24"/>
                <w:szCs w:val="24"/>
              </w:rPr>
              <w:t>参 会 学 员 信 息</w:t>
            </w:r>
          </w:p>
        </w:tc>
      </w:tr>
      <w:tr w:rsidR="00BC2BDB" w:rsidTr="00EF567D">
        <w:trPr>
          <w:trHeight w:val="471"/>
        </w:trPr>
        <w:tc>
          <w:tcPr>
            <w:tcW w:w="1239" w:type="dxa"/>
            <w:tcBorders>
              <w:top w:val="dashed" w:sz="4" w:space="0" w:color="969696"/>
              <w:left w:val="nil"/>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kern w:val="0"/>
              </w:rPr>
              <w:t>姓 名</w:t>
            </w:r>
          </w:p>
        </w:tc>
        <w:tc>
          <w:tcPr>
            <w:tcW w:w="1110"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性 别</w:t>
            </w:r>
          </w:p>
        </w:tc>
        <w:tc>
          <w:tcPr>
            <w:tcW w:w="1320" w:type="dxa"/>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职 位</w:t>
            </w:r>
          </w:p>
        </w:tc>
        <w:tc>
          <w:tcPr>
            <w:tcW w:w="1665"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手 机</w:t>
            </w:r>
          </w:p>
        </w:tc>
        <w:tc>
          <w:tcPr>
            <w:tcW w:w="2025"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b/>
                <w:bCs/>
                <w:kern w:val="0"/>
              </w:rPr>
            </w:pPr>
            <w:r>
              <w:rPr>
                <w:rFonts w:ascii="微软雅黑" w:eastAsia="微软雅黑" w:hAnsi="微软雅黑" w:cs="微软雅黑" w:hint="eastAsia"/>
                <w:b/>
                <w:bCs/>
                <w:kern w:val="0"/>
              </w:rPr>
              <w:t>E-mail</w:t>
            </w:r>
          </w:p>
        </w:tc>
        <w:tc>
          <w:tcPr>
            <w:tcW w:w="1161" w:type="dxa"/>
            <w:tcBorders>
              <w:top w:val="dashed" w:sz="4" w:space="0" w:color="969696"/>
              <w:left w:val="dashed" w:sz="4" w:space="0" w:color="969696"/>
              <w:bottom w:val="dashed" w:sz="4" w:space="0" w:color="969696"/>
              <w:right w:val="nil"/>
            </w:tcBorders>
          </w:tcPr>
          <w:p w:rsidR="00BC2BDB" w:rsidRDefault="00BC2BDB" w:rsidP="00EF567D">
            <w:pPr>
              <w:spacing w:line="400" w:lineRule="exact"/>
              <w:jc w:val="center"/>
              <w:rPr>
                <w:rFonts w:ascii="微软雅黑" w:eastAsia="微软雅黑" w:hAnsi="微软雅黑" w:cs="微软雅黑" w:hint="eastAsia"/>
                <w:b/>
                <w:bCs/>
              </w:rPr>
            </w:pPr>
            <w:r>
              <w:rPr>
                <w:rFonts w:ascii="微软雅黑" w:eastAsia="微软雅黑" w:hAnsi="微软雅黑" w:cs="微软雅黑" w:hint="eastAsia"/>
                <w:b/>
                <w:bCs/>
              </w:rPr>
              <w:t>金 额</w:t>
            </w:r>
          </w:p>
        </w:tc>
      </w:tr>
      <w:tr w:rsidR="00BC2BDB" w:rsidTr="00EF567D">
        <w:trPr>
          <w:trHeight w:val="471"/>
        </w:trPr>
        <w:tc>
          <w:tcPr>
            <w:tcW w:w="1239" w:type="dxa"/>
            <w:tcBorders>
              <w:top w:val="dashed" w:sz="4" w:space="0" w:color="969696"/>
              <w:left w:val="nil"/>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110"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320" w:type="dxa"/>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665"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2025"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161" w:type="dxa"/>
            <w:tcBorders>
              <w:top w:val="dashed" w:sz="4" w:space="0" w:color="969696"/>
              <w:left w:val="dashed" w:sz="4" w:space="0" w:color="969696"/>
              <w:bottom w:val="dashed" w:sz="4" w:space="0" w:color="969696"/>
              <w:right w:val="nil"/>
            </w:tcBorders>
          </w:tcPr>
          <w:p w:rsidR="00BC2BDB" w:rsidRDefault="00BC2BDB" w:rsidP="00EF567D">
            <w:pPr>
              <w:spacing w:line="400" w:lineRule="exact"/>
              <w:jc w:val="center"/>
              <w:rPr>
                <w:rFonts w:ascii="微软雅黑" w:eastAsia="微软雅黑" w:hAnsi="微软雅黑" w:cs="微软雅黑" w:hint="eastAsia"/>
              </w:rPr>
            </w:pPr>
          </w:p>
        </w:tc>
      </w:tr>
      <w:tr w:rsidR="00BC2BDB" w:rsidTr="00EF567D">
        <w:trPr>
          <w:trHeight w:val="471"/>
        </w:trPr>
        <w:tc>
          <w:tcPr>
            <w:tcW w:w="1239" w:type="dxa"/>
            <w:tcBorders>
              <w:top w:val="dashed" w:sz="4" w:space="0" w:color="969696"/>
              <w:left w:val="nil"/>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110"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320" w:type="dxa"/>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665"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2025"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161" w:type="dxa"/>
            <w:tcBorders>
              <w:top w:val="dashed" w:sz="4" w:space="0" w:color="969696"/>
              <w:left w:val="dashed" w:sz="4" w:space="0" w:color="969696"/>
              <w:bottom w:val="dashed" w:sz="4" w:space="0" w:color="969696"/>
              <w:right w:val="nil"/>
            </w:tcBorders>
          </w:tcPr>
          <w:p w:rsidR="00BC2BDB" w:rsidRDefault="00BC2BDB" w:rsidP="00EF567D">
            <w:pPr>
              <w:spacing w:line="400" w:lineRule="exact"/>
              <w:jc w:val="center"/>
              <w:rPr>
                <w:rFonts w:ascii="微软雅黑" w:eastAsia="微软雅黑" w:hAnsi="微软雅黑" w:cs="微软雅黑" w:hint="eastAsia"/>
              </w:rPr>
            </w:pPr>
          </w:p>
        </w:tc>
      </w:tr>
      <w:tr w:rsidR="00BC2BDB" w:rsidTr="00EF567D">
        <w:trPr>
          <w:trHeight w:val="471"/>
        </w:trPr>
        <w:tc>
          <w:tcPr>
            <w:tcW w:w="1239" w:type="dxa"/>
            <w:tcBorders>
              <w:top w:val="dashed" w:sz="4" w:space="0" w:color="969696"/>
              <w:left w:val="nil"/>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110"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320" w:type="dxa"/>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665"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2025" w:type="dxa"/>
            <w:gridSpan w:val="3"/>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p>
        </w:tc>
        <w:tc>
          <w:tcPr>
            <w:tcW w:w="1161" w:type="dxa"/>
            <w:tcBorders>
              <w:top w:val="dashed" w:sz="4" w:space="0" w:color="969696"/>
              <w:left w:val="dashed" w:sz="4" w:space="0" w:color="969696"/>
              <w:bottom w:val="dashed" w:sz="4" w:space="0" w:color="969696"/>
              <w:right w:val="nil"/>
            </w:tcBorders>
          </w:tcPr>
          <w:p w:rsidR="00BC2BDB" w:rsidRDefault="00BC2BDB" w:rsidP="00EF567D">
            <w:pPr>
              <w:spacing w:line="400" w:lineRule="exact"/>
              <w:jc w:val="center"/>
              <w:rPr>
                <w:rFonts w:ascii="微软雅黑" w:eastAsia="微软雅黑" w:hAnsi="微软雅黑" w:cs="微软雅黑" w:hint="eastAsia"/>
              </w:rPr>
            </w:pPr>
          </w:p>
        </w:tc>
      </w:tr>
      <w:tr w:rsidR="00BC2BDB" w:rsidTr="00EF567D">
        <w:trPr>
          <w:trHeight w:val="471"/>
        </w:trPr>
        <w:tc>
          <w:tcPr>
            <w:tcW w:w="1239" w:type="dxa"/>
            <w:tcBorders>
              <w:top w:val="dashed" w:sz="4" w:space="0" w:color="969696"/>
              <w:left w:val="nil"/>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kern w:val="0"/>
              </w:rPr>
              <w:t>缴费方式</w:t>
            </w:r>
          </w:p>
        </w:tc>
        <w:tc>
          <w:tcPr>
            <w:tcW w:w="4095" w:type="dxa"/>
            <w:gridSpan w:val="5"/>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left"/>
              <w:rPr>
                <w:rFonts w:ascii="微软雅黑" w:eastAsia="微软雅黑" w:hAnsi="微软雅黑" w:cs="微软雅黑" w:hint="eastAsia"/>
              </w:rPr>
            </w:pPr>
            <w:r>
              <w:rPr>
                <w:rFonts w:ascii="微软雅黑" w:eastAsia="微软雅黑" w:hAnsi="微软雅黑" w:cs="微软雅黑" w:hint="eastAsia"/>
                <w:kern w:val="0"/>
              </w:rPr>
              <w:t xml:space="preserve"> □ </w:t>
            </w:r>
            <w:proofErr w:type="gramStart"/>
            <w:r>
              <w:rPr>
                <w:rFonts w:ascii="微软雅黑" w:eastAsia="微软雅黑" w:hAnsi="微软雅黑" w:cs="微软雅黑" w:hint="eastAsia"/>
                <w:kern w:val="0"/>
              </w:rPr>
              <w:t>转帐</w:t>
            </w:r>
            <w:proofErr w:type="gramEnd"/>
            <w:r>
              <w:rPr>
                <w:rFonts w:ascii="微软雅黑" w:eastAsia="微软雅黑" w:hAnsi="微软雅黑" w:cs="微软雅黑" w:hint="eastAsia"/>
                <w:kern w:val="0"/>
              </w:rPr>
              <w:t xml:space="preserve">   □ 现金  （请选择 在□打√）</w:t>
            </w:r>
          </w:p>
        </w:tc>
        <w:tc>
          <w:tcPr>
            <w:tcW w:w="1482" w:type="dxa"/>
            <w:gridSpan w:val="2"/>
            <w:tcBorders>
              <w:top w:val="dashed" w:sz="4" w:space="0" w:color="969696"/>
              <w:left w:val="dashed" w:sz="4" w:space="0" w:color="969696"/>
              <w:bottom w:val="dashed" w:sz="4" w:space="0" w:color="969696"/>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kern w:val="0"/>
              </w:rPr>
              <w:t>会员ID</w:t>
            </w:r>
          </w:p>
        </w:tc>
        <w:tc>
          <w:tcPr>
            <w:tcW w:w="1704" w:type="dxa"/>
            <w:gridSpan w:val="2"/>
            <w:tcBorders>
              <w:top w:val="dashed" w:sz="4" w:space="0" w:color="969696"/>
              <w:left w:val="dashed" w:sz="4" w:space="0" w:color="969696"/>
              <w:bottom w:val="dashed" w:sz="4" w:space="0" w:color="969696"/>
              <w:right w:val="nil"/>
            </w:tcBorders>
          </w:tcPr>
          <w:p w:rsidR="00BC2BDB" w:rsidRDefault="00BC2BDB" w:rsidP="00EF567D">
            <w:pPr>
              <w:spacing w:line="400" w:lineRule="exact"/>
              <w:jc w:val="left"/>
              <w:rPr>
                <w:rFonts w:ascii="微软雅黑" w:eastAsia="微软雅黑" w:hAnsi="微软雅黑" w:cs="微软雅黑" w:hint="eastAsia"/>
              </w:rPr>
            </w:pPr>
          </w:p>
        </w:tc>
      </w:tr>
      <w:tr w:rsidR="00BC2BDB" w:rsidTr="00EF567D">
        <w:trPr>
          <w:trHeight w:val="471"/>
        </w:trPr>
        <w:tc>
          <w:tcPr>
            <w:tcW w:w="1239" w:type="dxa"/>
            <w:tcBorders>
              <w:top w:val="dashed" w:sz="4" w:space="0" w:color="969696"/>
              <w:left w:val="nil"/>
              <w:bottom w:val="nil"/>
              <w:right w:val="dashed" w:sz="4" w:space="0" w:color="969696"/>
            </w:tcBorders>
          </w:tcPr>
          <w:p w:rsidR="00BC2BDB" w:rsidRDefault="00BC2BDB" w:rsidP="00EF567D">
            <w:pPr>
              <w:spacing w:line="400" w:lineRule="exact"/>
              <w:jc w:val="center"/>
              <w:rPr>
                <w:rFonts w:ascii="微软雅黑" w:eastAsia="微软雅黑" w:hAnsi="微软雅黑" w:cs="微软雅黑" w:hint="eastAsia"/>
              </w:rPr>
            </w:pPr>
            <w:r>
              <w:rPr>
                <w:rFonts w:ascii="微软雅黑" w:eastAsia="微软雅黑" w:hAnsi="微软雅黑" w:cs="微软雅黑" w:hint="eastAsia"/>
                <w:b/>
                <w:bCs/>
                <w:kern w:val="0"/>
              </w:rPr>
              <w:t>住宿要求</w:t>
            </w:r>
          </w:p>
        </w:tc>
        <w:tc>
          <w:tcPr>
            <w:tcW w:w="7281" w:type="dxa"/>
            <w:gridSpan w:val="9"/>
            <w:tcBorders>
              <w:top w:val="dashed" w:sz="4" w:space="0" w:color="969696"/>
              <w:left w:val="dashed" w:sz="4" w:space="0" w:color="969696"/>
              <w:bottom w:val="nil"/>
              <w:right w:val="nil"/>
            </w:tcBorders>
          </w:tcPr>
          <w:p w:rsidR="00BC2BDB" w:rsidRDefault="00BC2BDB" w:rsidP="00EF567D">
            <w:pPr>
              <w:widowControl/>
              <w:adjustRightInd w:val="0"/>
              <w:snapToGrid w:val="0"/>
              <w:spacing w:line="400" w:lineRule="exact"/>
              <w:ind w:firstLineChars="100" w:firstLine="210"/>
              <w:jc w:val="left"/>
              <w:rPr>
                <w:rFonts w:ascii="微软雅黑" w:eastAsia="微软雅黑" w:hAnsi="微软雅黑" w:cs="微软雅黑" w:hint="eastAsia"/>
                <w:kern w:val="0"/>
              </w:rPr>
            </w:pPr>
            <w:r>
              <w:rPr>
                <w:rFonts w:ascii="微软雅黑" w:eastAsia="微软雅黑" w:hAnsi="微软雅黑" w:cs="微软雅黑" w:hint="eastAsia"/>
                <w:kern w:val="0"/>
              </w:rPr>
              <w:t>预定：双人房</w:t>
            </w:r>
            <w:r>
              <w:rPr>
                <w:rFonts w:ascii="微软雅黑" w:eastAsia="微软雅黑" w:hAnsi="微软雅黑" w:cs="微软雅黑" w:hint="eastAsia"/>
                <w:kern w:val="0"/>
                <w:u w:val="single"/>
              </w:rPr>
              <w:t>___</w:t>
            </w:r>
            <w:r>
              <w:rPr>
                <w:rFonts w:ascii="微软雅黑" w:eastAsia="微软雅黑" w:hAnsi="微软雅黑" w:cs="微软雅黑" w:hint="eastAsia"/>
                <w:kern w:val="0"/>
              </w:rPr>
              <w:t>间；单人房</w:t>
            </w:r>
            <w:r>
              <w:rPr>
                <w:rFonts w:ascii="微软雅黑" w:eastAsia="微软雅黑" w:hAnsi="微软雅黑" w:cs="微软雅黑" w:hint="eastAsia"/>
                <w:kern w:val="0"/>
                <w:u w:val="single"/>
              </w:rPr>
              <w:t>___</w:t>
            </w:r>
            <w:r>
              <w:rPr>
                <w:rFonts w:ascii="微软雅黑" w:eastAsia="微软雅黑" w:hAnsi="微软雅黑" w:cs="微软雅黑" w:hint="eastAsia"/>
                <w:kern w:val="0"/>
              </w:rPr>
              <w:t>间，住宿时间：</w:t>
            </w:r>
            <w:r>
              <w:rPr>
                <w:rFonts w:ascii="微软雅黑" w:eastAsia="微软雅黑" w:hAnsi="微软雅黑" w:cs="微软雅黑" w:hint="eastAsia"/>
                <w:kern w:val="0"/>
                <w:u w:val="single"/>
              </w:rPr>
              <w:t>__</w:t>
            </w:r>
            <w:r>
              <w:rPr>
                <w:rFonts w:ascii="微软雅黑" w:eastAsia="微软雅黑" w:hAnsi="微软雅黑" w:cs="微软雅黑" w:hint="eastAsia"/>
                <w:kern w:val="0"/>
              </w:rPr>
              <w:t xml:space="preserve"> 月 </w:t>
            </w:r>
            <w:r>
              <w:rPr>
                <w:rFonts w:ascii="微软雅黑" w:eastAsia="微软雅黑" w:hAnsi="微软雅黑" w:cs="微软雅黑" w:hint="eastAsia"/>
                <w:kern w:val="0"/>
                <w:u w:val="single"/>
              </w:rPr>
              <w:t>__</w:t>
            </w:r>
            <w:r>
              <w:rPr>
                <w:rFonts w:ascii="微软雅黑" w:eastAsia="微软雅黑" w:hAnsi="微软雅黑" w:cs="微软雅黑" w:hint="eastAsia"/>
                <w:kern w:val="0"/>
              </w:rPr>
              <w:t xml:space="preserve"> 至 </w:t>
            </w:r>
            <w:r>
              <w:rPr>
                <w:rFonts w:ascii="微软雅黑" w:eastAsia="微软雅黑" w:hAnsi="微软雅黑" w:cs="微软雅黑" w:hint="eastAsia"/>
                <w:kern w:val="0"/>
                <w:u w:val="single"/>
              </w:rPr>
              <w:t>__</w:t>
            </w:r>
            <w:r>
              <w:rPr>
                <w:rFonts w:ascii="微软雅黑" w:eastAsia="微软雅黑" w:hAnsi="微软雅黑" w:cs="微软雅黑" w:hint="eastAsia"/>
                <w:kern w:val="0"/>
              </w:rPr>
              <w:t xml:space="preserve"> 日</w:t>
            </w:r>
          </w:p>
          <w:p w:rsidR="00BC2BDB" w:rsidRDefault="00BC2BDB" w:rsidP="00EF567D">
            <w:pPr>
              <w:spacing w:line="400" w:lineRule="exact"/>
              <w:jc w:val="left"/>
              <w:rPr>
                <w:rFonts w:ascii="微软雅黑" w:eastAsia="微软雅黑" w:hAnsi="微软雅黑" w:cs="微软雅黑" w:hint="eastAsia"/>
              </w:rPr>
            </w:pPr>
            <w:r>
              <w:rPr>
                <w:rFonts w:ascii="微软雅黑" w:eastAsia="微软雅黑" w:hAnsi="微软雅黑" w:cs="微软雅黑" w:hint="eastAsia"/>
                <w:kern w:val="0"/>
              </w:rPr>
              <w:t>(不用</w:t>
            </w:r>
            <w:proofErr w:type="gramStart"/>
            <w:r>
              <w:rPr>
                <w:rFonts w:ascii="微软雅黑" w:eastAsia="微软雅黑" w:hAnsi="微软雅黑" w:cs="微软雅黑" w:hint="eastAsia"/>
                <w:kern w:val="0"/>
              </w:rPr>
              <w:t>预定请留空</w:t>
            </w:r>
            <w:proofErr w:type="gramEnd"/>
            <w:r>
              <w:rPr>
                <w:rFonts w:ascii="微软雅黑" w:eastAsia="微软雅黑" w:hAnsi="微软雅黑" w:cs="微软雅黑" w:hint="eastAsia"/>
                <w:kern w:val="0"/>
              </w:rPr>
              <w:t>)</w:t>
            </w:r>
          </w:p>
        </w:tc>
      </w:tr>
    </w:tbl>
    <w:p w:rsidR="00BC2BDB" w:rsidRDefault="00BC2BDB" w:rsidP="00BC2BDB">
      <w:pPr>
        <w:rPr>
          <w:rFonts w:hint="eastAsia"/>
        </w:rPr>
      </w:pPr>
    </w:p>
    <w:p w:rsidR="00BC2BDB" w:rsidRDefault="00BC2BDB" w:rsidP="00BC2BDB">
      <w:pPr>
        <w:widowControl/>
        <w:adjustRightInd w:val="0"/>
        <w:snapToGrid w:val="0"/>
        <w:spacing w:line="320" w:lineRule="exact"/>
        <w:rPr>
          <w:rFonts w:ascii="微软雅黑" w:eastAsia="微软雅黑" w:hAnsi="微软雅黑" w:cs="微软雅黑" w:hint="eastAsia"/>
          <w:szCs w:val="21"/>
        </w:rPr>
      </w:pPr>
      <w:r>
        <w:rPr>
          <w:rFonts w:ascii="微软雅黑" w:eastAsia="微软雅黑" w:hAnsi="微软雅黑" w:cs="微软雅黑" w:hint="eastAsia"/>
          <w:kern w:val="0"/>
          <w:szCs w:val="21"/>
          <w:lang w:val="zh-CN"/>
        </w:rPr>
        <w:t>此表所填信息仅用于招生工作，如需</w:t>
      </w:r>
      <w:proofErr w:type="gramStart"/>
      <w:r>
        <w:rPr>
          <w:rFonts w:ascii="微软雅黑" w:eastAsia="微软雅黑" w:hAnsi="微软雅黑" w:cs="微软雅黑" w:hint="eastAsia"/>
          <w:kern w:val="0"/>
          <w:szCs w:val="21"/>
          <w:lang w:val="zh-CN"/>
        </w:rPr>
        <w:t>参加请</w:t>
      </w:r>
      <w:proofErr w:type="gramEnd"/>
      <w:r>
        <w:rPr>
          <w:rFonts w:ascii="微软雅黑" w:eastAsia="微软雅黑" w:hAnsi="微软雅黑" w:cs="微软雅黑" w:hint="eastAsia"/>
          <w:kern w:val="0"/>
          <w:szCs w:val="21"/>
          <w:lang w:val="zh-CN"/>
        </w:rPr>
        <w:t>填写回传给我们</w:t>
      </w:r>
      <w:r>
        <w:rPr>
          <w:rFonts w:ascii="微软雅黑" w:eastAsia="微软雅黑" w:hAnsi="微软雅黑" w:cs="微软雅黑" w:hint="eastAsia"/>
          <w:szCs w:val="21"/>
        </w:rPr>
        <w:t>，以便及时为您安排会务并发确认函，谢谢支持！</w:t>
      </w:r>
    </w:p>
    <w:p w:rsidR="00BC2BDB" w:rsidRDefault="00BC2BDB" w:rsidP="00BC2BDB">
      <w:pPr>
        <w:spacing w:line="320" w:lineRule="exact"/>
        <w:rPr>
          <w:rFonts w:ascii="微软雅黑" w:eastAsia="微软雅黑" w:hAnsi="微软雅黑" w:cs="微软雅黑" w:hint="eastAsia"/>
          <w:kern w:val="0"/>
          <w:szCs w:val="21"/>
        </w:rPr>
      </w:pPr>
      <w:r>
        <w:rPr>
          <w:rFonts w:ascii="微软雅黑" w:eastAsia="微软雅黑" w:hAnsi="微软雅黑" w:cs="微软雅黑" w:hint="eastAsia"/>
          <w:kern w:val="0"/>
          <w:szCs w:val="21"/>
        </w:rPr>
        <w:t>客服热线：广州：020-61133776    深圳: 0755-61280179</w:t>
      </w:r>
    </w:p>
    <w:p w:rsidR="00BC2BDB" w:rsidRDefault="00BC2BDB" w:rsidP="00BC2BDB">
      <w:pPr>
        <w:adjustRightInd w:val="0"/>
        <w:snapToGrid w:val="0"/>
        <w:spacing w:line="320" w:lineRule="exact"/>
        <w:ind w:firstLineChars="500" w:firstLine="1050"/>
        <w:rPr>
          <w:rFonts w:ascii="微软雅黑" w:eastAsia="微软雅黑" w:hAnsi="微软雅黑" w:cs="微软雅黑" w:hint="eastAsia"/>
          <w:kern w:val="0"/>
          <w:szCs w:val="21"/>
        </w:rPr>
      </w:pPr>
      <w:r>
        <w:rPr>
          <w:rFonts w:ascii="微软雅黑" w:eastAsia="微软雅黑" w:hAnsi="微软雅黑" w:cs="微软雅黑" w:hint="eastAsia"/>
          <w:kern w:val="0"/>
        </w:rPr>
        <w:t>上海</w:t>
      </w:r>
      <w:r>
        <w:rPr>
          <w:rFonts w:ascii="微软雅黑" w:eastAsia="微软雅黑" w:hAnsi="微软雅黑" w:cs="微软雅黑" w:hint="eastAsia"/>
          <w:kern w:val="0"/>
          <w:szCs w:val="21"/>
        </w:rPr>
        <w:t>：</w:t>
      </w:r>
      <w:r>
        <w:rPr>
          <w:rFonts w:ascii="微软雅黑" w:eastAsia="微软雅黑" w:hAnsi="微软雅黑" w:cs="微软雅黑" w:hint="eastAsia"/>
          <w:kern w:val="0"/>
        </w:rPr>
        <w:t>021-51870612    北京: 010-51295410</w:t>
      </w:r>
      <w:r>
        <w:rPr>
          <w:rFonts w:ascii="微软雅黑" w:eastAsia="微软雅黑" w:hAnsi="微软雅黑" w:cs="微软雅黑" w:hint="eastAsia"/>
          <w:kern w:val="0"/>
          <w:szCs w:val="21"/>
        </w:rPr>
        <w:t xml:space="preserve">  ——企业学习网-市场开发部</w:t>
      </w:r>
    </w:p>
    <w:p w:rsidR="00BC2BDB" w:rsidRDefault="00BC2BDB" w:rsidP="00BC2BDB">
      <w:pPr>
        <w:spacing w:line="320" w:lineRule="exact"/>
        <w:jc w:val="left"/>
        <w:rPr>
          <w:rFonts w:ascii="微软雅黑" w:eastAsia="微软雅黑" w:hAnsi="微软雅黑" w:cs="微软雅黑" w:hint="eastAsia"/>
          <w:color w:val="FF3300"/>
        </w:rPr>
      </w:pPr>
    </w:p>
    <w:p w:rsidR="00BC2BDB" w:rsidRDefault="00BC2BDB" w:rsidP="00BC2BDB">
      <w:pPr>
        <w:spacing w:line="320" w:lineRule="exact"/>
        <w:jc w:val="left"/>
        <w:rPr>
          <w:rFonts w:ascii="微软雅黑" w:eastAsia="微软雅黑" w:hAnsi="微软雅黑" w:cs="微软雅黑" w:hint="eastAsia"/>
          <w:color w:val="CC0000"/>
          <w:szCs w:val="21"/>
        </w:rPr>
      </w:pPr>
      <w:r>
        <w:rPr>
          <w:rFonts w:ascii="微软雅黑" w:eastAsia="微软雅黑" w:hAnsi="微软雅黑" w:cs="微软雅黑" w:hint="eastAsia"/>
          <w:color w:val="CC0000"/>
          <w:szCs w:val="21"/>
        </w:rPr>
        <w:t xml:space="preserve">1.请您把报名回执认真填好后回传我司，为确保您报名无误,请您再次电话确认! </w:t>
      </w:r>
      <w:r>
        <w:rPr>
          <w:rFonts w:ascii="微软雅黑" w:eastAsia="微软雅黑" w:hAnsi="微软雅黑" w:cs="微软雅黑" w:hint="eastAsia"/>
          <w:color w:val="CC0000"/>
          <w:szCs w:val="21"/>
        </w:rPr>
        <w:tab/>
      </w:r>
      <w:r>
        <w:rPr>
          <w:rFonts w:ascii="微软雅黑" w:eastAsia="微软雅黑" w:hAnsi="微软雅黑" w:cs="微软雅黑" w:hint="eastAsia"/>
          <w:color w:val="CC0000"/>
          <w:szCs w:val="21"/>
        </w:rPr>
        <w:tab/>
      </w:r>
    </w:p>
    <w:p w:rsidR="00BC2BDB" w:rsidRDefault="00BC2BDB" w:rsidP="00BC2BDB">
      <w:pPr>
        <w:spacing w:line="320" w:lineRule="exact"/>
        <w:jc w:val="left"/>
        <w:rPr>
          <w:rFonts w:ascii="微软雅黑" w:eastAsia="微软雅黑" w:hAnsi="微软雅黑" w:cs="微软雅黑" w:hint="eastAsia"/>
          <w:color w:val="CC0000"/>
          <w:szCs w:val="21"/>
        </w:rPr>
      </w:pPr>
      <w:r>
        <w:rPr>
          <w:rFonts w:ascii="微软雅黑" w:eastAsia="微软雅黑" w:hAnsi="微软雅黑" w:cs="微软雅黑" w:hint="eastAsia"/>
          <w:color w:val="CC0000"/>
          <w:szCs w:val="21"/>
        </w:rPr>
        <w:t>2.本课程可针对企业需求，上门服务，组织内训，欢迎咨询。</w:t>
      </w:r>
    </w:p>
    <w:p w:rsidR="00BC2BDB" w:rsidRDefault="00BC2BDB" w:rsidP="00BC2BDB">
      <w:pPr>
        <w:spacing w:line="320" w:lineRule="exact"/>
        <w:jc w:val="left"/>
        <w:rPr>
          <w:rFonts w:ascii="微软雅黑" w:eastAsia="微软雅黑" w:hAnsi="微软雅黑" w:cs="微软雅黑" w:hint="eastAsia"/>
          <w:color w:val="CC0000"/>
          <w:szCs w:val="21"/>
        </w:rPr>
      </w:pPr>
      <w:r>
        <w:rPr>
          <w:rFonts w:ascii="微软雅黑" w:eastAsia="微软雅黑" w:hAnsi="微软雅黑" w:cs="微软雅黑" w:hint="eastAsia"/>
          <w:color w:val="CC0000"/>
          <w:szCs w:val="21"/>
        </w:rPr>
        <w:t>3.请参会学员准备一盒名片,以便学员间交流学习。</w:t>
      </w:r>
    </w:p>
    <w:p w:rsidR="00BC2BDB" w:rsidRDefault="00BC2BDB" w:rsidP="00BC2BDB">
      <w:pPr>
        <w:spacing w:line="320" w:lineRule="exact"/>
        <w:jc w:val="left"/>
        <w:rPr>
          <w:rFonts w:hint="eastAsia"/>
        </w:rPr>
      </w:pPr>
      <w:r>
        <w:rPr>
          <w:rFonts w:ascii="微软雅黑" w:eastAsia="微软雅黑" w:hAnsi="微软雅黑" w:cs="微软雅黑" w:hint="eastAsia"/>
          <w:color w:val="CC0000"/>
          <w:szCs w:val="21"/>
        </w:rPr>
        <w:t>4.请准备几个工作中遇到的问题以便进行讨论。</w:t>
      </w:r>
    </w:p>
    <w:p w:rsidR="00BC2BDB" w:rsidRDefault="00BC2BDB" w:rsidP="00BC2BDB"/>
    <w:p w:rsidR="00F13381" w:rsidRPr="00BC2BDB" w:rsidRDefault="00F13381"/>
    <w:sectPr w:rsidR="00F13381" w:rsidRPr="00BC2BDB" w:rsidSect="00BC2BDB">
      <w:headerReference w:type="default" r:id="rId7"/>
      <w:footerReference w:type="default" r:id="rId8"/>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080F3C52" w:usb2="00000016" w:usb3="00000000" w:csb0="0004001F" w:csb1="00000000"/>
  </w:font>
  <w:font w:name="文鼎中黑体">
    <w:altName w:val="黑体"/>
    <w:charset w:val="86"/>
    <w:family w:val="auto"/>
    <w:pitch w:val="default"/>
    <w:sig w:usb0="800002BF" w:usb1="184F6CF8"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50F5">
    <w:pPr>
      <w:pStyle w:val="a4"/>
    </w:pPr>
    <w:r>
      <w:rPr>
        <w:sz w:val="21"/>
      </w:rPr>
      <w:pict>
        <v:shapetype id="_x0000_t202" coordsize="21600,21600" o:spt="202" path="m,l,21600r21600,l21600,xe">
          <v:stroke joinstyle="miter"/>
          <v:path gradientshapeok="t" o:connecttype="rect"/>
        </v:shapetype>
        <v:shape id="Text Box 2" o:spid="_x0000_s2050" type="#_x0000_t202" style="position:absolute;margin-left:65.95pt;margin-top:11.3pt;width:155.2pt;height:28.5pt;z-index:251661312" filled="f" stroked="f">
          <v:textbox inset="2.53997mm,1.27mm,2.53997mm,1.27mm">
            <w:txbxContent>
              <w:p w:rsidR="00000000" w:rsidRDefault="007550F5">
                <w:pPr>
                  <w:spacing w:line="440" w:lineRule="exact"/>
                  <w:rPr>
                    <w:rFonts w:ascii="微软雅黑" w:eastAsia="微软雅黑" w:hAnsi="微软雅黑" w:cs="微软雅黑" w:hint="eastAsia"/>
                    <w:sz w:val="40"/>
                    <w:szCs w:val="40"/>
                  </w:rPr>
                </w:pPr>
                <w:r>
                  <w:rPr>
                    <w:rFonts w:ascii="微软雅黑" w:eastAsia="微软雅黑" w:hAnsi="微软雅黑" w:cs="微软雅黑" w:hint="eastAsia"/>
                    <w:sz w:val="40"/>
                    <w:szCs w:val="40"/>
                  </w:rPr>
                  <w:t>优质产品</w:t>
                </w:r>
              </w:p>
            </w:txbxContent>
          </v:textbox>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50F5">
    <w:pPr>
      <w:pStyle w:val="a5"/>
      <w:rPr>
        <w:rFonts w:hint="eastAsia"/>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90pt;margin-top:-43.45pt;width:595.4pt;height:842.45pt;z-index:-251656192">
          <v:imagedata r:id="rId1" o:title="背景 缩小"/>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5BD"/>
    <w:multiLevelType w:val="multilevel"/>
    <w:tmpl w:val="181175BD"/>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840"/>
        </w:tabs>
        <w:ind w:left="840" w:hanging="420"/>
      </w:pPr>
      <w:rPr>
        <w:rFonts w:hint="default"/>
      </w:rPr>
    </w:lvl>
    <w:lvl w:ilvl="2">
      <w:start w:val="1"/>
      <w:numFmt w:val="decimal"/>
      <w:lvlText w:val="%3）"/>
      <w:lvlJc w:val="right"/>
      <w:pPr>
        <w:tabs>
          <w:tab w:val="num" w:pos="1260"/>
        </w:tabs>
        <w:ind w:left="1260" w:hanging="420"/>
      </w:pPr>
      <w:rPr>
        <w:rFonts w:ascii="Times New Roman" w:eastAsia="Times New Roman" w:hAnsi="Times New Roman" w:cs="Times New Roman"/>
      </w:rPr>
    </w:lvl>
    <w:lvl w:ilvl="3">
      <w:start w:val="1"/>
      <w:numFmt w:val="bullet"/>
      <w:lvlText w:val=""/>
      <w:lvlJc w:val="left"/>
      <w:pPr>
        <w:tabs>
          <w:tab w:val="num" w:pos="1680"/>
        </w:tabs>
        <w:ind w:left="1680" w:hanging="420"/>
      </w:pPr>
      <w:rPr>
        <w:rFonts w:ascii="Wingdings" w:hAnsi="Wingding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150585"/>
    <w:multiLevelType w:val="multilevel"/>
    <w:tmpl w:val="1C150585"/>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31A959BB"/>
    <w:multiLevelType w:val="multilevel"/>
    <w:tmpl w:val="31A959BB"/>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34711AC3"/>
    <w:multiLevelType w:val="multilevel"/>
    <w:tmpl w:val="34711AC3"/>
    <w:lvl w:ilvl="0">
      <w:start w:val="1"/>
      <w:numFmt w:val="bullet"/>
      <w:lvlText w:val=""/>
      <w:lvlJc w:val="left"/>
      <w:pPr>
        <w:tabs>
          <w:tab w:val="num" w:pos="630"/>
        </w:tabs>
        <w:ind w:left="630" w:hanging="420"/>
      </w:pPr>
      <w:rPr>
        <w:rFonts w:ascii="Wingdings" w:hAnsi="Wingdings"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4">
    <w:nsid w:val="44BA4BE6"/>
    <w:multiLevelType w:val="singleLevel"/>
    <w:tmpl w:val="44BA4BE6"/>
    <w:lvl w:ilvl="0">
      <w:start w:val="1"/>
      <w:numFmt w:val="decimal"/>
      <w:lvlText w:val="%1、"/>
      <w:lvlJc w:val="left"/>
      <w:pPr>
        <w:tabs>
          <w:tab w:val="num" w:pos="840"/>
        </w:tabs>
        <w:ind w:left="840" w:hanging="360"/>
      </w:pPr>
      <w:rPr>
        <w:rFonts w:hint="eastAsia"/>
      </w:rPr>
    </w:lvl>
  </w:abstractNum>
  <w:abstractNum w:abstractNumId="5">
    <w:nsid w:val="48BB62B1"/>
    <w:multiLevelType w:val="multilevel"/>
    <w:tmpl w:val="48BB62B1"/>
    <w:lvl w:ilvl="0">
      <w:start w:val="1"/>
      <w:numFmt w:val="bullet"/>
      <w:lvlText w:val=""/>
      <w:lvlJc w:val="left"/>
      <w:pPr>
        <w:tabs>
          <w:tab w:val="num" w:pos="514"/>
        </w:tabs>
        <w:ind w:left="514" w:hanging="420"/>
      </w:pPr>
      <w:rPr>
        <w:rFonts w:ascii="Wingdings" w:hAnsi="Wingdings" w:hint="default"/>
      </w:rPr>
    </w:lvl>
    <w:lvl w:ilvl="1">
      <w:start w:val="1"/>
      <w:numFmt w:val="decimal"/>
      <w:lvlText w:val="%2."/>
      <w:lvlJc w:val="left"/>
      <w:pPr>
        <w:tabs>
          <w:tab w:val="num" w:pos="934"/>
        </w:tabs>
        <w:ind w:left="934" w:hanging="420"/>
      </w:pPr>
      <w:rPr>
        <w:rFonts w:hint="default"/>
      </w:rPr>
    </w:lvl>
    <w:lvl w:ilvl="2">
      <w:start w:val="1"/>
      <w:numFmt w:val="decimal"/>
      <w:lvlText w:val="%3）"/>
      <w:lvlJc w:val="left"/>
      <w:pPr>
        <w:tabs>
          <w:tab w:val="num" w:pos="1294"/>
        </w:tabs>
        <w:ind w:left="1294" w:hanging="360"/>
      </w:pPr>
      <w:rPr>
        <w:rFonts w:hint="default"/>
      </w:rPr>
    </w:lvl>
    <w:lvl w:ilvl="3">
      <w:start w:val="1"/>
      <w:numFmt w:val="bullet"/>
      <w:lvlText w:val=""/>
      <w:lvlJc w:val="left"/>
      <w:pPr>
        <w:tabs>
          <w:tab w:val="num" w:pos="1774"/>
        </w:tabs>
        <w:ind w:left="1774" w:hanging="420"/>
      </w:pPr>
      <w:rPr>
        <w:rFonts w:ascii="Wingdings" w:hAnsi="Wingdings" w:hint="default"/>
      </w:rPr>
    </w:lvl>
    <w:lvl w:ilvl="4">
      <w:start w:val="1"/>
      <w:numFmt w:val="bullet"/>
      <w:lvlText w:val=""/>
      <w:lvlJc w:val="left"/>
      <w:pPr>
        <w:tabs>
          <w:tab w:val="num" w:pos="2194"/>
        </w:tabs>
        <w:ind w:left="2194" w:hanging="420"/>
      </w:pPr>
      <w:rPr>
        <w:rFonts w:ascii="Wingdings" w:hAnsi="Wingdings" w:hint="default"/>
      </w:rPr>
    </w:lvl>
    <w:lvl w:ilvl="5">
      <w:start w:val="1"/>
      <w:numFmt w:val="bullet"/>
      <w:lvlText w:val=""/>
      <w:lvlJc w:val="left"/>
      <w:pPr>
        <w:tabs>
          <w:tab w:val="num" w:pos="2614"/>
        </w:tabs>
        <w:ind w:left="2614" w:hanging="420"/>
      </w:pPr>
      <w:rPr>
        <w:rFonts w:ascii="Wingdings" w:hAnsi="Wingdings" w:hint="default"/>
      </w:rPr>
    </w:lvl>
    <w:lvl w:ilvl="6">
      <w:start w:val="1"/>
      <w:numFmt w:val="bullet"/>
      <w:lvlText w:val=""/>
      <w:lvlJc w:val="left"/>
      <w:pPr>
        <w:tabs>
          <w:tab w:val="num" w:pos="3034"/>
        </w:tabs>
        <w:ind w:left="3034" w:hanging="420"/>
      </w:pPr>
      <w:rPr>
        <w:rFonts w:ascii="Wingdings" w:hAnsi="Wingdings" w:hint="default"/>
      </w:rPr>
    </w:lvl>
    <w:lvl w:ilvl="7">
      <w:start w:val="1"/>
      <w:numFmt w:val="bullet"/>
      <w:lvlText w:val=""/>
      <w:lvlJc w:val="left"/>
      <w:pPr>
        <w:tabs>
          <w:tab w:val="num" w:pos="3454"/>
        </w:tabs>
        <w:ind w:left="3454" w:hanging="420"/>
      </w:pPr>
      <w:rPr>
        <w:rFonts w:ascii="Wingdings" w:hAnsi="Wingdings" w:hint="default"/>
      </w:rPr>
    </w:lvl>
    <w:lvl w:ilvl="8">
      <w:start w:val="1"/>
      <w:numFmt w:val="bullet"/>
      <w:lvlText w:val=""/>
      <w:lvlJc w:val="left"/>
      <w:pPr>
        <w:tabs>
          <w:tab w:val="num" w:pos="3874"/>
        </w:tabs>
        <w:ind w:left="3874" w:hanging="420"/>
      </w:pPr>
      <w:rPr>
        <w:rFonts w:ascii="Wingdings" w:hAnsi="Wingdings" w:hint="default"/>
      </w:rPr>
    </w:lvl>
  </w:abstractNum>
  <w:abstractNum w:abstractNumId="6">
    <w:nsid w:val="786642E0"/>
    <w:multiLevelType w:val="multilevel"/>
    <w:tmpl w:val="786642E0"/>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BC2BDB"/>
    <w:rsid w:val="00146D2D"/>
    <w:rsid w:val="003141E9"/>
    <w:rsid w:val="007550F5"/>
    <w:rsid w:val="00BC2BDB"/>
    <w:rsid w:val="00F13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DB"/>
    <w:pPr>
      <w:widowControl w:val="0"/>
      <w:spacing w:line="240" w:lineRule="auto"/>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1">
    <w:name w:val="9p1"/>
    <w:basedOn w:val="a0"/>
    <w:rsid w:val="00BC2BDB"/>
    <w:rPr>
      <w:spacing w:val="0"/>
      <w:sz w:val="18"/>
    </w:rPr>
  </w:style>
  <w:style w:type="character" w:styleId="a3">
    <w:name w:val="Hyperlink"/>
    <w:basedOn w:val="a0"/>
    <w:uiPriority w:val="99"/>
    <w:unhideWhenUsed/>
    <w:rsid w:val="00BC2BDB"/>
    <w:rPr>
      <w:strike w:val="0"/>
      <w:dstrike w:val="0"/>
      <w:color w:val="000000"/>
      <w:u w:val="none"/>
    </w:rPr>
  </w:style>
  <w:style w:type="paragraph" w:styleId="a4">
    <w:name w:val="footer"/>
    <w:basedOn w:val="a"/>
    <w:link w:val="Char"/>
    <w:unhideWhenUsed/>
    <w:rsid w:val="00BC2BDB"/>
    <w:pPr>
      <w:tabs>
        <w:tab w:val="center" w:pos="4153"/>
        <w:tab w:val="right" w:pos="8306"/>
      </w:tabs>
      <w:snapToGrid w:val="0"/>
      <w:jc w:val="left"/>
    </w:pPr>
    <w:rPr>
      <w:sz w:val="18"/>
    </w:rPr>
  </w:style>
  <w:style w:type="character" w:customStyle="1" w:styleId="Char">
    <w:name w:val="页脚 Char"/>
    <w:basedOn w:val="a0"/>
    <w:link w:val="a4"/>
    <w:rsid w:val="00BC2BDB"/>
    <w:rPr>
      <w:rFonts w:ascii="Calibri" w:eastAsia="宋体" w:hAnsi="Calibri" w:cs="Times New Roman"/>
      <w:sz w:val="18"/>
    </w:rPr>
  </w:style>
  <w:style w:type="paragraph" w:styleId="a5">
    <w:name w:val="header"/>
    <w:basedOn w:val="a"/>
    <w:link w:val="Char0"/>
    <w:unhideWhenUsed/>
    <w:rsid w:val="00BC2BD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5"/>
    <w:rsid w:val="00BC2BDB"/>
    <w:rPr>
      <w:rFonts w:ascii="Times New Roman" w:eastAsia="宋体" w:hAnsi="Times New Roman" w:cs="Times New Roman"/>
      <w:sz w:val="18"/>
    </w:rPr>
  </w:style>
  <w:style w:type="paragraph" w:styleId="a6">
    <w:name w:val="Normal (Web)"/>
    <w:basedOn w:val="a"/>
    <w:uiPriority w:val="99"/>
    <w:unhideWhenUsed/>
    <w:rsid w:val="00BC2BDB"/>
    <w:pPr>
      <w:widowControl/>
      <w:spacing w:before="100" w:beforeAutospacing="1" w:after="100" w:afterAutospacing="1"/>
      <w:jc w:val="left"/>
    </w:pPr>
    <w:rPr>
      <w:rFonts w:ascii="" w:hAnsi=""/>
      <w:color w:val="000000"/>
      <w:kern w:val="0"/>
      <w:sz w:val="22"/>
    </w:rPr>
  </w:style>
  <w:style w:type="paragraph" w:customStyle="1" w:styleId="CharChar1">
    <w:name w:val="Char Char1"/>
    <w:basedOn w:val="a"/>
    <w:rsid w:val="00BC2B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m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803</Words>
  <Characters>4581</Characters>
  <Application>Microsoft Office Word</Application>
  <DocSecurity>0</DocSecurity>
  <Lines>38</Lines>
  <Paragraphs>10</Paragraphs>
  <ScaleCrop>false</ScaleCrop>
  <Company>China</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2016-12-26T02:36:00Z</dcterms:created>
  <dcterms:modified xsi:type="dcterms:W3CDTF">2016-12-26T02:37:00Z</dcterms:modified>
</cp:coreProperties>
</file>