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BE" w:rsidRDefault="00AE3ABE" w:rsidP="00AE3ABE">
      <w:pPr>
        <w:spacing w:line="320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-939800</wp:posOffset>
            </wp:positionV>
            <wp:extent cx="7571105" cy="10703560"/>
            <wp:effectExtent l="19050" t="0" r="0" b="0"/>
            <wp:wrapNone/>
            <wp:docPr id="2" name="Picture 2" descr="研发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研发封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3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2.4pt;margin-top:-15.6pt;width:285.35pt;height:44.2pt;z-index:251661312;mso-position-horizontal-relative:text;mso-position-vertical-relative:text" filled="f" stroked="f">
            <v:textbox inset="2.53997mm,1.27mm,2.53997mm,1.27mm">
              <w:txbxContent>
                <w:p w:rsidR="00AE3ABE" w:rsidRDefault="00AE3ABE" w:rsidP="00AE3ABE">
                  <w:pPr>
                    <w:jc w:val="left"/>
                    <w:rPr>
                      <w:rFonts w:ascii="微软雅黑" w:eastAsia="微软雅黑" w:hAnsi="微软雅黑" w:cs="微软雅黑" w:hint="eastAsia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sz w:val="40"/>
                      <w:szCs w:val="40"/>
                    </w:rPr>
                    <w:t>主题：</w:t>
                  </w:r>
                  <w:r>
                    <w:rPr>
                      <w:rFonts w:ascii="微软雅黑" w:eastAsia="微软雅黑" w:hAnsi="微软雅黑" w:cs="微软雅黑" w:hint="eastAsia"/>
                      <w:sz w:val="40"/>
                      <w:szCs w:val="40"/>
                    </w:rPr>
                    <w:t>研发多项目管理</w:t>
                  </w:r>
                </w:p>
              </w:txbxContent>
            </v:textbox>
          </v:shape>
        </w:pict>
      </w:r>
      <w:r>
        <w:pict>
          <v:shape id="Text Box 4" o:spid="_x0000_s1028" type="#_x0000_t202" style="position:absolute;left:0;text-align:left;margin-left:163.55pt;margin-top:13.75pt;width:300.6pt;height:38.25pt;z-index:251662336;mso-position-horizontal-relative:text;mso-position-vertical-relative:text" filled="f" stroked="f">
            <v:textbox inset="2.53997mm,1.27mm,2.53997mm,1.27mm">
              <w:txbxContent>
                <w:p w:rsidR="00AE3ABE" w:rsidRDefault="00AE3ABE" w:rsidP="00AE3ABE">
                  <w:pPr>
                    <w:autoSpaceDN w:val="0"/>
                    <w:rPr>
                      <w:rFonts w:ascii="宋体" w:hAnsi="宋体"/>
                      <w:sz w:val="26"/>
                      <w:szCs w:val="2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  <w:t>主讲：</w:t>
                  </w:r>
                  <w:r>
                    <w:rPr>
                      <w:rFonts w:ascii="微软雅黑" w:eastAsia="微软雅黑" w:hAnsi="微软雅黑" w:cs="微软雅黑"/>
                      <w:sz w:val="26"/>
                      <w:szCs w:val="26"/>
                    </w:rPr>
                    <w:t>Don</w:t>
                  </w:r>
                </w:p>
                <w:p w:rsidR="00AE3ABE" w:rsidRDefault="00AE3ABE" w:rsidP="00AE3ABE">
                  <w:pPr>
                    <w:jc w:val="left"/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  <w:rPr>
          <w:rFonts w:hint="eastAsia"/>
        </w:rPr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spacing w:line="320" w:lineRule="exact"/>
      </w:pPr>
    </w:p>
    <w:p w:rsidR="00AE3ABE" w:rsidRDefault="00AE3ABE" w:rsidP="00AE3ABE">
      <w:pPr>
        <w:jc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>研发多项目管理——课程简介</w:t>
      </w:r>
    </w:p>
    <w:p w:rsidR="00AE3ABE" w:rsidRPr="00AE3ABE" w:rsidRDefault="00AE3ABE" w:rsidP="00AE3ABE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【时间地点】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2017年</w:t>
      </w:r>
      <w:r w:rsidRPr="00AE3ABE">
        <w:rPr>
          <w:rFonts w:ascii="微软雅黑" w:eastAsia="微软雅黑" w:hAnsi="微软雅黑" w:hint="eastAsia"/>
          <w:szCs w:val="21"/>
        </w:rPr>
        <w:t>2月27-28日深圳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AE3ABE">
        <w:rPr>
          <w:rFonts w:ascii="微软雅黑" w:eastAsia="微软雅黑" w:hAnsi="微软雅黑" w:hint="eastAsia"/>
          <w:szCs w:val="21"/>
        </w:rPr>
        <w:t>10月26-27日北京   10月30-31日上海   11月2-3日深圳</w:t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【参加对象】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企业CEO/总经理、研发总经理/副总、公司总工/技术总监、研发项目经理/产品经理、PMO（项目管理办公室）成员、研发骨干等。</w:t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【学习费用】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color w:val="FF0000"/>
          <w:szCs w:val="21"/>
        </w:rPr>
        <w:t>单独一人3200元，4980元买一赠</w:t>
      </w:r>
      <w:proofErr w:type="gramStart"/>
      <w:r>
        <w:rPr>
          <w:rFonts w:ascii="微软雅黑" w:eastAsia="微软雅黑" w:hAnsi="微软雅黑" w:cs="微软雅黑" w:hint="eastAsia"/>
          <w:b/>
          <w:color w:val="FF0000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（含课程讲义、税费、茶点等）</w:t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企业学习网 http://www.qiyexuexi.com</w:t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【垂询热线】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0755-61280179    021-51870612    010-51295410 </w:t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qiyexuexi@qq.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com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:rsidR="00AE3ABE" w:rsidRDefault="00AE3ABE" w:rsidP="00AE3ABE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【值班手机】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15811817900（田蜜）   18918926140（张丹） 18918926126(叶静）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课程背景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1" o:spid="_x0000_s1030" style="position:absolute;left:0;text-align:left;z-index:251664384" from="-1.15pt,6.2pt" to="414.35pt,6.25pt" strokecolor="#739cc3" strokeweight="1.25pt">
            <v:stroke dashstyle="1 1"/>
          </v:line>
        </w:pic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如果公司只做一个项目，所有资源为此项目而准备，领导就是项目经理，通过最原始的方法：贴便签纸、开会就可以把这个项目管好，而当今企业面临的研发管理问题更多是多项目的问题：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1、有限的资源如何能同时保障多个项目的协同运作？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2、多个项目之间需要重点关注哪些内容的相互协作和平衡？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3、多项目资源分配的规则有哪些？从而减少项目之间的资源冲突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4、作为公司研发决策层，如何通过业务决策控制资源投入、把握项目方向？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5、多项目之间如何进行知识共享、技术共享、平台化，从而避免重复犯同样的错误？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6、如何通过度量数据、收集、分析，指引估算工作的展开，提高项目计划之间的协同性？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7、作为高层的秘书机构PMO如何进行多项目日常跟踪与监控，及时协调处理项目间的冲突？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我们认为研发项目管理工作不仅仅是技术开发工作，而是技术与管理相结合的工作，有时甚至完全是管理工作，不但要掌握单个项目成功运作的方法，更需要对</w:t>
      </w:r>
      <w:proofErr w:type="gramStart"/>
      <w:r>
        <w:rPr>
          <w:rFonts w:ascii="微软雅黑" w:eastAsia="微软雅黑" w:hAnsi="微软雅黑" w:hint="eastAsia"/>
        </w:rPr>
        <w:t>跨项目</w:t>
      </w:r>
      <w:proofErr w:type="gramEnd"/>
      <w:r>
        <w:rPr>
          <w:rFonts w:ascii="微软雅黑" w:eastAsia="微软雅黑" w:hAnsi="微软雅黑" w:hint="eastAsia"/>
        </w:rPr>
        <w:t>的运作和管理有所了解，毕竟实际项目之间都是关联的、相互影响的、资源是共享的、技术是相通的，简单靠单个项目内部单打独斗就能成功的时代已经结束了。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课程收获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0" o:spid="_x0000_s1029" style="position:absolute;left:0;text-align:left;z-index:251663360" from="-1.15pt,7.15pt" to="414.35pt,7.2pt" strokecolor="#739cc3" strokeweight="1.25pt">
            <v:stroke dashstyle="1 1"/>
          </v:line>
        </w:pic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1、了解单项目管理和多项目管理的关系、不同点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2、掌握多项目资源分配、资源计划制定的方法和步骤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3、掌握</w:t>
      </w:r>
      <w:proofErr w:type="gramStart"/>
      <w:r>
        <w:rPr>
          <w:rFonts w:ascii="微软雅黑" w:eastAsia="微软雅黑" w:hAnsi="微软雅黑" w:hint="eastAsia"/>
        </w:rPr>
        <w:t>跨项目</w:t>
      </w:r>
      <w:proofErr w:type="gramEnd"/>
      <w:r>
        <w:rPr>
          <w:rFonts w:ascii="微软雅黑" w:eastAsia="微软雅黑" w:hAnsi="微软雅黑" w:hint="eastAsia"/>
        </w:rPr>
        <w:t>间技术、平台、知识分享的方法、制度、工具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4、掌握多项目业务决策机制，从而站在公司的角度决定项目的优先等级，为优秀项目保驾护航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5、掌握支撑多项目运作的组织结构：PAC、PMT、PMO、PDT、LMT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6、清晰多项目管理与产品管理之间的关联关系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7、掌握单个研发项目的关键管理方法和工具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jc w:val="center"/>
        <w:rPr>
          <w:rFonts w:hint="eastAsia"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研发多项目管理——课程大纲</w:t>
      </w:r>
    </w:p>
    <w:p w:rsidR="00AE3ABE" w:rsidRDefault="00AE3ABE" w:rsidP="00AE3ABE">
      <w:pPr>
        <w:spacing w:line="320" w:lineRule="exact"/>
        <w:rPr>
          <w:rFonts w:ascii="微软雅黑" w:eastAsia="微软雅黑" w:hAnsi="微软雅黑" w:cs="微软雅黑" w:hint="eastAsia"/>
          <w:szCs w:val="21"/>
        </w:rPr>
        <w:sectPr w:rsidR="00AE3ABE" w:rsidSect="00AE3ABE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lastRenderedPageBreak/>
        <w:t xml:space="preserve">一、案例分析  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二、研发多项目管理概述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1、项目管理的历史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2、单研发项目管理面临的问题与挑战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3、四个基本概念：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1）Project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2）Project Portfolio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3）Product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4）Multiple Project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4、高效多项目管理的八个重点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1）决策机制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2）组织支撑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3）产品规划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4）技术管理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5）平台规划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6）资源计划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7）管道管理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8）组合报告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5、高效多项目管理的四个基本支撑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1）项目计划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2）项目控制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3）度量分析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4）冲突处理机制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6、演练与问题讨论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三、研发多项目管理之：决策机制 + 组织支撑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1、决策之中心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1）研发战略确定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研发战略核心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目的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研发战略定义的责任主体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样例讲解：某公司研发战略定义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2）研发平台战略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3）产品</w:t>
      </w:r>
      <w:proofErr w:type="gramStart"/>
      <w:r>
        <w:rPr>
          <w:rFonts w:ascii="微软雅黑" w:eastAsia="微软雅黑" w:hAnsi="微软雅黑" w:hint="eastAsia"/>
        </w:rPr>
        <w:t>线开发</w:t>
      </w:r>
      <w:proofErr w:type="gramEnd"/>
      <w:r>
        <w:rPr>
          <w:rFonts w:ascii="微软雅黑" w:eastAsia="微软雅黑" w:hAnsi="微软雅黑" w:hint="eastAsia"/>
        </w:rPr>
        <w:t>战略定义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案例讲解：产品</w:t>
      </w:r>
      <w:proofErr w:type="gramStart"/>
      <w:r>
        <w:rPr>
          <w:rFonts w:ascii="微软雅黑" w:eastAsia="微软雅黑" w:hAnsi="微软雅黑" w:hint="eastAsia"/>
        </w:rPr>
        <w:t>线战略</w:t>
      </w:r>
      <w:proofErr w:type="gramEnd"/>
      <w:r>
        <w:rPr>
          <w:rFonts w:ascii="微软雅黑" w:eastAsia="微软雅黑" w:hAnsi="微软雅黑" w:hint="eastAsia"/>
        </w:rPr>
        <w:t>的13个关键内容讲解（定位、目标、成败因素、目标市场…）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2、决策之责任主体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1)业界最佳研发决策团队：PAC、IRB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2)决策团队成员组成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3)决策团队成员的责任划分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3、决策之时机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1)设置业务决策点的必要性分析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2)案例讲解：某IT公司产品生命周期关键业务决策点讲解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4、决策之依据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1)为什么需要《业务计划书》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2)如何提炼和汇总《业务计划书》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3)案例讲解：某IT产品业务计划书样例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5、决策之流程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1)会前、会中（30+10+5分钟）、会后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6、决策之标准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7、决策之执行与跟踪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之：组织支撑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1)高层决策团队：PAC、IRB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2)规划策划团队：PMT、组成、职责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3)开发实现团队：PDT、组成、职责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4)监控协调：PMO、组成、职责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5)维护管理团队：LMT、组成、职责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6)团队之间的汇报、监控关系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四、研发多项目管理之：规划 + 平台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之：技术管理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1）预研、技术开发、产品开发的区分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2）技术开发项目和产品开发项目核心不同点介绍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计划管理方法不同（制定时机不同、更新频度不同、偏差控制不同…）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测评重点不同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团队管理模式有区别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3）技术开发与产品规划、产品开发的关系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之：平台管理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1）共享的三个阶段：标准化、部件化、平台化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2）平台开发团队组成、职责定义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3）案例讲解：</w:t>
      </w:r>
      <w:proofErr w:type="gramStart"/>
      <w:r>
        <w:rPr>
          <w:rFonts w:ascii="微软雅黑" w:eastAsia="微软雅黑" w:hAnsi="微软雅黑" w:hint="eastAsia"/>
        </w:rPr>
        <w:t>业界某</w:t>
      </w:r>
      <w:proofErr w:type="gramEnd"/>
      <w:r>
        <w:rPr>
          <w:rFonts w:ascii="微软雅黑" w:eastAsia="微软雅黑" w:hAnsi="微软雅黑" w:hint="eastAsia"/>
        </w:rPr>
        <w:t>IT公司平台开发流程介绍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4）案例讲解：业务某公司平台规划展现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5）模板讲解：业务平台开发项目任务书内容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6）技术开发流程与产品开发流程的相互配合定义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7）技术路标与产品路标的关联定义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8）技术平台的迁移与升级计划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9）技术平台与产品的交付与测试配合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10）模板讲解：技术平台的决策分析报告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11）案例分析：某网络设备公司的平台介绍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12）案例分析：某食品产品的平台介绍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之：产品规划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1）支撑产品规划的核心方法工具介绍（SWOT、$APPELAS、利润区、保龄球道、</w:t>
      </w:r>
      <w:proofErr w:type="gramStart"/>
      <w:r>
        <w:rPr>
          <w:rFonts w:ascii="微软雅黑" w:eastAsia="微软雅黑" w:hAnsi="微软雅黑" w:hint="eastAsia"/>
        </w:rPr>
        <w:t>五力模型分析</w:t>
      </w:r>
      <w:proofErr w:type="gramEnd"/>
      <w:r>
        <w:rPr>
          <w:rFonts w:ascii="微软雅黑" w:eastAsia="微软雅黑" w:hAnsi="微软雅黑" w:hint="eastAsia"/>
        </w:rPr>
        <w:t>、价值链分析、波士顿矩阵、……）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2）路标规划的输出是什么？（平台开发计划、产品开发计划、技术研究计划、资源计划）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3）产品路标规划过程解析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4）产品版本管理V/R/M（大版本、小版本、客户定制）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5）产品战略与路标规划决策评审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决策机制（决策团队、运作模式、支撑机制）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决策标准（评审关键要素）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五、研发多项目管理之：资源 + 管道 + 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之：资源计划、管道管理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1）研发资源管理的三层级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资源历史使用状态展现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资源短期负荷状态分析（满足单项目管理需求）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中长期资源规划（满足多项目资源管理需求）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2）研发资源管理的重点（人员、关键设备）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3）2个基础工作：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员工任职资格体系构建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员工技能数据信息库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</w:t>
      </w:r>
      <w:proofErr w:type="gramStart"/>
      <w:r>
        <w:rPr>
          <w:rFonts w:ascii="微软雅黑" w:eastAsia="微软雅黑" w:hAnsi="微软雅黑" w:hint="eastAsia"/>
        </w:rPr>
        <w:t>单项目</w:t>
      </w:r>
      <w:proofErr w:type="gramEnd"/>
      <w:r>
        <w:rPr>
          <w:rFonts w:ascii="微软雅黑" w:eastAsia="微软雅黑" w:hAnsi="微软雅黑" w:hint="eastAsia"/>
        </w:rPr>
        <w:t>中长期资源计划制定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5）研发各个职能部门中长期资源计划制定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6）资源管道载量分析与调整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管道载量线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项目整体进度表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项目中长资源计划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部门中长资源计划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案例讲解：某公司的管道载量分析报告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7）资源计划的跟踪、管道载量的动态监控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2、多项目管理</w:t>
      </w:r>
      <w:proofErr w:type="gramStart"/>
      <w:r>
        <w:rPr>
          <w:rFonts w:ascii="微软雅黑" w:eastAsia="微软雅黑" w:hAnsi="微软雅黑" w:hint="eastAsia"/>
        </w:rPr>
        <w:t>八重点</w:t>
      </w:r>
      <w:proofErr w:type="gramEnd"/>
      <w:r>
        <w:rPr>
          <w:rFonts w:ascii="微软雅黑" w:eastAsia="微软雅黑" w:hAnsi="微软雅黑" w:hint="eastAsia"/>
        </w:rPr>
        <w:t>之：组合报告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1）多项目管理常用监控手段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项目状态转移图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组织能力基线控制图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进度监控一览表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资源管道动态载量图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跨项目</w:t>
      </w:r>
      <w:proofErr w:type="gramEnd"/>
      <w:r>
        <w:rPr>
          <w:rFonts w:ascii="微软雅黑" w:eastAsia="微软雅黑" w:hAnsi="微软雅黑" w:hint="eastAsia"/>
        </w:rPr>
        <w:t>变更管理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跨项目</w:t>
      </w:r>
      <w:proofErr w:type="gramEnd"/>
      <w:r>
        <w:rPr>
          <w:rFonts w:ascii="微软雅黑" w:eastAsia="微软雅黑" w:hAnsi="微软雅黑" w:hint="eastAsia"/>
        </w:rPr>
        <w:t>需求分解与分配跟踪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技术评审实现技术协同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2）多项目组合报告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责任主体：</w:t>
      </w:r>
      <w:r>
        <w:rPr>
          <w:rFonts w:ascii="微软雅黑" w:eastAsia="微软雅黑" w:hAnsi="微软雅黑"/>
        </w:rPr>
        <w:t>PM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POP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PMO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案例讲解：某高科技公司实际多项目状态组合报告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六、研发多项目管理之：四大基本支撑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1、项目计划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1）WBS、OBS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2）计划分层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里程碑计划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项目执行计划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个人任务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3）情景化知识管理在研发项目管理中的应用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2、度量分析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1）度量的基本概念（定义、作用和目的、度量与测量、驾驶窗、度量模型、……）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2）常见的度量项（过程度量、交付度量、四个基本度量项、……）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3）度量管理过程  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4）度量流程、涉及角色介绍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5）过程能力基线（PCB）（开发能力、成熟度、…….）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6）过程资产库（PAL）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7）度量分析工具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 xml:space="preserve"> Rayleigh曲线、控制图、鱼骨图、直方图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3、冲突处理机制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4、项目控制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1）风险管理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2）需求跟踪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3）双重汇报机制（PM、QA）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4）工作日志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5）项目度量数据自动刷新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6）配置管理的三权分立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7）项目审计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七、总结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  <w:b/>
          <w:color w:val="FF0000"/>
        </w:rPr>
      </w:pPr>
    </w:p>
    <w:p w:rsidR="00AE3ABE" w:rsidRDefault="00AE3ABE" w:rsidP="00AE3ABE">
      <w:pPr>
        <w:jc w:val="center"/>
        <w:rPr>
          <w:rFonts w:hint="eastAsia"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>研发多项目管理——讲师介绍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t>Don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研发管理咨询资深顾问　INCOSE（国际系统工程师联合会www.incose.org）会员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专业背景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lang w:val="en-US" w:eastAsia="zh-CN"/>
        </w:rPr>
        <w:pict>
          <v:line id="Line 12" o:spid="_x0000_s1031" style="position:absolute;left:0;text-align:left;z-index:251665408" from="2.6pt,6.85pt" to="418.1pt,6.9pt" strokecolor="#739cc3" strokeweight="1.25pt">
            <v:stroke dashstyle="1 1"/>
          </v:line>
        </w:pic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十多年高科技企业的研发与管理实践经验，在某著名高科技企业工作期间，先后担当项目经理、系统工程师、产品经理、软件部经理；先后作为三个产品的主任系统工程师，带领系统分析团队开展客户需求调研、产品特性定义和详细的需求分解与分配等端到端的需求管理工作，奠定了产品市场的成功；长期与国际顶尖咨询顾问一起工作，全程参与该公司研发管理变革项目。曾驻印度工作一年半，先后负责四个合作项目（合作方分别为：BFL、Infosys）的实施，全程参与印度研究所CMM四级认证过程；对业务导向的研发质量管理体系的构建有深入地研究。 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研发管理咨询经验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lang w:val="en-US" w:eastAsia="zh-CN"/>
        </w:rPr>
        <w:pict>
          <v:line id="Line 13" o:spid="_x0000_s1032" style="position:absolute;left:0;text-align:left;z-index:251666432" from="-1.9pt,7.1pt" to="413.6pt,7.15pt" strokecolor="#739cc3" strokeweight="1.25pt">
            <v:stroke dashstyle="1 1"/>
          </v:line>
        </w:pic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曾作为项目总监或经理主导了10多个研发管理咨询项目，帮助这些企业全面建立研发管理体系（流程、组织、绩效），有效地提升了这些公司的研发效率和创新能力：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1)华大电子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2)超图软件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3)上海格尔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4)网易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5)重庆奥普泰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6)佳讯飞鸿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7)广联达软件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8)京信通信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9)华胜天成</w: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10)信利半导体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研发管理培训经验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lang w:val="en-US" w:eastAsia="zh-CN"/>
        </w:rPr>
        <w:pict>
          <v:line id="Line 14" o:spid="_x0000_s1033" style="position:absolute;left:0;text-align:left;z-index:251667456" from="-1.9pt,7.1pt" to="413.6pt,7.15pt" strokecolor="#739cc3" strokeweight="1.25pt">
            <v:stroke dashstyle="1 1"/>
          </v:line>
        </w:pict>
      </w:r>
    </w:p>
    <w:p w:rsidR="00AE3ABE" w:rsidRDefault="00AE3ABE" w:rsidP="00AE3ABE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曾为海尔、</w:t>
      </w:r>
      <w:proofErr w:type="gramStart"/>
      <w:r>
        <w:rPr>
          <w:rFonts w:ascii="微软雅黑" w:eastAsia="微软雅黑" w:hAnsi="微软雅黑" w:hint="eastAsia"/>
        </w:rPr>
        <w:t>研祥</w:t>
      </w:r>
      <w:proofErr w:type="gramEnd"/>
      <w:r>
        <w:rPr>
          <w:rFonts w:ascii="微软雅黑" w:eastAsia="微软雅黑" w:hAnsi="微软雅黑" w:hint="eastAsia"/>
        </w:rPr>
        <w:t>科技、</w:t>
      </w:r>
      <w:proofErr w:type="gramStart"/>
      <w:r>
        <w:rPr>
          <w:rFonts w:ascii="微软雅黑" w:eastAsia="微软雅黑" w:hAnsi="微软雅黑" w:hint="eastAsia"/>
        </w:rPr>
        <w:t>宇通重工</w:t>
      </w:r>
      <w:proofErr w:type="gramEnd"/>
      <w:r>
        <w:rPr>
          <w:rFonts w:ascii="微软雅黑" w:eastAsia="微软雅黑" w:hAnsi="微软雅黑" w:hint="eastAsia"/>
        </w:rPr>
        <w:t>、康佳集团、北京移动、北大方正、阿里巴巴、华胜天成、南太电子、网易、富港电子、用友软件、</w:t>
      </w:r>
      <w:proofErr w:type="gramStart"/>
      <w:r>
        <w:rPr>
          <w:rFonts w:ascii="微软雅黑" w:eastAsia="微软雅黑" w:hAnsi="微软雅黑" w:hint="eastAsia"/>
        </w:rPr>
        <w:t>星网锐捷</w:t>
      </w:r>
      <w:proofErr w:type="gramEnd"/>
      <w:r>
        <w:rPr>
          <w:rFonts w:ascii="微软雅黑" w:eastAsia="微软雅黑" w:hAnsi="微软雅黑" w:hint="eastAsia"/>
        </w:rPr>
        <w:t>、东软股份、格林威尔、金蝶软件、天马微电子、超图地理、华动飞天、新奥特、信利半导体、郎坤软件、深圳桑菲、</w:t>
      </w:r>
      <w:proofErr w:type="gramStart"/>
      <w:r>
        <w:rPr>
          <w:rFonts w:ascii="微软雅黑" w:eastAsia="微软雅黑" w:hAnsi="微软雅黑" w:hint="eastAsia"/>
        </w:rPr>
        <w:t>久其软件</w:t>
      </w:r>
      <w:proofErr w:type="gramEnd"/>
      <w:r>
        <w:rPr>
          <w:rFonts w:ascii="微软雅黑" w:eastAsia="微软雅黑" w:hAnsi="微软雅黑" w:hint="eastAsia"/>
        </w:rPr>
        <w:t>、德信无线、新意科技、沈阳移动、</w:t>
      </w:r>
      <w:proofErr w:type="gramStart"/>
      <w:r>
        <w:rPr>
          <w:rFonts w:ascii="微软雅黑" w:eastAsia="微软雅黑" w:hAnsi="微软雅黑" w:hint="eastAsia"/>
        </w:rPr>
        <w:t>光桥科技</w:t>
      </w:r>
      <w:proofErr w:type="gramEnd"/>
      <w:r>
        <w:rPr>
          <w:rFonts w:ascii="微软雅黑" w:eastAsia="微软雅黑" w:hAnsi="微软雅黑" w:hint="eastAsia"/>
        </w:rPr>
        <w:t>、斯特奇、</w:t>
      </w:r>
      <w:proofErr w:type="gramStart"/>
      <w:r>
        <w:rPr>
          <w:rFonts w:ascii="微软雅黑" w:eastAsia="微软雅黑" w:hAnsi="微软雅黑" w:hint="eastAsia"/>
        </w:rPr>
        <w:t>合力金</w:t>
      </w:r>
      <w:proofErr w:type="gramEnd"/>
      <w:r>
        <w:rPr>
          <w:rFonts w:ascii="微软雅黑" w:eastAsia="微软雅黑" w:hAnsi="微软雅黑" w:hint="eastAsia"/>
        </w:rPr>
        <w:t>桥、</w:t>
      </w:r>
      <w:proofErr w:type="gramStart"/>
      <w:r>
        <w:rPr>
          <w:rFonts w:ascii="微软雅黑" w:eastAsia="微软雅黑" w:hAnsi="微软雅黑" w:hint="eastAsia"/>
        </w:rPr>
        <w:t>蓝托扑、绿盟</w:t>
      </w:r>
      <w:proofErr w:type="gramEnd"/>
      <w:r>
        <w:rPr>
          <w:rFonts w:ascii="微软雅黑" w:eastAsia="微软雅黑" w:hAnsi="微软雅黑" w:hint="eastAsia"/>
        </w:rPr>
        <w:t>科技、建行总行开发中心、成都迈普、上海电信、佳讯飞鸿、德信无线、创维集团、</w:t>
      </w:r>
      <w:proofErr w:type="gramStart"/>
      <w:r>
        <w:rPr>
          <w:rFonts w:ascii="微软雅黑" w:eastAsia="微软雅黑" w:hAnsi="微软雅黑" w:hint="eastAsia"/>
        </w:rPr>
        <w:t>威创日新</w:t>
      </w:r>
      <w:proofErr w:type="gramEnd"/>
      <w:r>
        <w:rPr>
          <w:rFonts w:ascii="微软雅黑" w:eastAsia="微软雅黑" w:hAnsi="微软雅黑" w:hint="eastAsia"/>
        </w:rPr>
        <w:t>、TCL、日电电子、展讯通信、易思科技、盛大网络、威科姆科技、协同集团、成都索贝、重庆奥普泰、京信通信、汇川技术、</w:t>
      </w:r>
      <w:proofErr w:type="gramStart"/>
      <w:r>
        <w:rPr>
          <w:rFonts w:ascii="微软雅黑" w:eastAsia="微软雅黑" w:hAnsi="微软雅黑" w:hint="eastAsia"/>
        </w:rPr>
        <w:t>亿力吉</w:t>
      </w:r>
      <w:proofErr w:type="gramEnd"/>
      <w:r>
        <w:rPr>
          <w:rFonts w:ascii="微软雅黑" w:eastAsia="微软雅黑" w:hAnsi="微软雅黑" w:hint="eastAsia"/>
        </w:rPr>
        <w:t>奥、迈瑞医疗、同方威视、大唐移动、中软国际、北大方正、思源电气、南京华瑞杰、联想网域、天津通广、兴唐通信、寿力亚洲、浪潮计算机、上海华虹、浦发银行、</w:t>
      </w:r>
      <w:proofErr w:type="gramStart"/>
      <w:r>
        <w:rPr>
          <w:rFonts w:ascii="微软雅黑" w:eastAsia="微软雅黑" w:hAnsi="微软雅黑" w:hint="eastAsia"/>
        </w:rPr>
        <w:t>恒宝股份</w:t>
      </w:r>
      <w:proofErr w:type="gramEnd"/>
      <w:r>
        <w:rPr>
          <w:rFonts w:ascii="微软雅黑" w:eastAsia="微软雅黑" w:hAnsi="微软雅黑" w:hint="eastAsia"/>
        </w:rPr>
        <w:t>、武大吉奥、广东电信研究院、华宁电子、三安光电、广西博联、东方通信、</w:t>
      </w:r>
      <w:proofErr w:type="gramStart"/>
      <w:r>
        <w:rPr>
          <w:rFonts w:ascii="微软雅黑" w:eastAsia="微软雅黑" w:hAnsi="微软雅黑" w:hint="eastAsia"/>
        </w:rPr>
        <w:t>北京拓明等</w:t>
      </w:r>
      <w:proofErr w:type="gramEnd"/>
      <w:r>
        <w:rPr>
          <w:rFonts w:ascii="微软雅黑" w:eastAsia="微软雅黑" w:hAnsi="微软雅黑" w:hint="eastAsia"/>
        </w:rPr>
        <w:t>100多家企业提供了专业的研发管理培训，涉及的行业包括通信、软件、互联网、家电、运营商、芯片等。</w:t>
      </w: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spacing w:line="280" w:lineRule="exact"/>
        <w:rPr>
          <w:rFonts w:ascii="微软雅黑" w:eastAsia="微软雅黑" w:hAnsi="微软雅黑"/>
        </w:rPr>
      </w:pPr>
    </w:p>
    <w:p w:rsidR="00AE3ABE" w:rsidRDefault="00AE3ABE" w:rsidP="00AE3ABE">
      <w:pP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AE3ABE" w:rsidRDefault="00AE3ABE" w:rsidP="00AE3ABE">
      <w:pP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 xml:space="preserve">          </w:t>
      </w:r>
    </w:p>
    <w:p w:rsidR="00AE3ABE" w:rsidRDefault="00AE3ABE" w:rsidP="00AE3ABE">
      <w:pPr>
        <w:jc w:val="center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研发多项目管理——报名信息</w:t>
      </w:r>
    </w:p>
    <w:p w:rsidR="00AE3ABE" w:rsidRDefault="00AE3ABE" w:rsidP="00AE3ABE">
      <w:pPr>
        <w:spacing w:line="320" w:lineRule="exac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人确定报名参加 2017年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日在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《研发多项目管理》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AE3ABE" w:rsidTr="00C22115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 □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转帐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AE3ABE" w:rsidTr="00C2211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AE3ABE" w:rsidRDefault="00AE3ABE" w:rsidP="00C22115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AE3ABE" w:rsidRDefault="00AE3ABE" w:rsidP="00C22115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微软雅黑" w:eastAsia="微软雅黑" w:hAnsi="微软雅黑" w:cs="微软雅黑" w:hint="eastAsia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预定：双人房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间；单人房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间，住宿时间：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月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至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日</w:t>
            </w:r>
          </w:p>
          <w:p w:rsidR="00AE3ABE" w:rsidRDefault="00AE3ABE" w:rsidP="00C22115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(不用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预定请留空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>)</w:t>
            </w:r>
          </w:p>
        </w:tc>
      </w:tr>
    </w:tbl>
    <w:p w:rsidR="00AE3ABE" w:rsidRDefault="00AE3ABE" w:rsidP="00AE3ABE">
      <w:pPr>
        <w:rPr>
          <w:rFonts w:hint="eastAsia"/>
        </w:rPr>
      </w:pPr>
    </w:p>
    <w:p w:rsidR="00AE3ABE" w:rsidRDefault="00AE3ABE" w:rsidP="00AE3ABE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此表所填信息仅用于招生工作，如需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参加请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填写回传给我们</w:t>
      </w:r>
      <w:r>
        <w:rPr>
          <w:rFonts w:ascii="微软雅黑" w:eastAsia="微软雅黑" w:hAnsi="微软雅黑" w:cs="微软雅黑" w:hint="eastAsia"/>
          <w:szCs w:val="21"/>
        </w:rPr>
        <w:t>，以便及时为您安排会务并发确认函，谢谢支持！</w:t>
      </w:r>
    </w:p>
    <w:p w:rsidR="00AE3ABE" w:rsidRDefault="00AE3ABE" w:rsidP="00AE3ABE">
      <w:pPr>
        <w:spacing w:line="320" w:lineRule="exact"/>
        <w:rPr>
          <w:rFonts w:ascii="微软雅黑" w:eastAsia="微软雅黑" w:hAnsi="微软雅黑" w:cs="微软雅黑" w:hint="eastAsia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客服热线：广州：020-61133776    深圳: 0755-61280179</w:t>
      </w:r>
    </w:p>
    <w:p w:rsidR="00AE3ABE" w:rsidRDefault="00AE3ABE" w:rsidP="00AE3ABE">
      <w:pPr>
        <w:adjustRightInd w:val="0"/>
        <w:snapToGrid w:val="0"/>
        <w:spacing w:line="320" w:lineRule="exact"/>
        <w:ind w:firstLineChars="500" w:firstLine="1050"/>
        <w:rPr>
          <w:rFonts w:ascii="微软雅黑" w:eastAsia="微软雅黑" w:hAnsi="微软雅黑" w:cs="微软雅黑" w:hint="eastAsia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</w:rPr>
        <w:t>上海</w:t>
      </w:r>
      <w:r>
        <w:rPr>
          <w:rFonts w:ascii="微软雅黑" w:eastAsia="微软雅黑" w:hAnsi="微软雅黑" w:cs="微软雅黑" w:hint="eastAsia"/>
          <w:kern w:val="0"/>
          <w:szCs w:val="21"/>
        </w:rPr>
        <w:t>：</w:t>
      </w:r>
      <w:r>
        <w:rPr>
          <w:rFonts w:ascii="微软雅黑" w:eastAsia="微软雅黑" w:hAnsi="微软雅黑" w:cs="微软雅黑" w:hint="eastAsia"/>
          <w:kern w:val="0"/>
        </w:rPr>
        <w:t>021-51870612    北京: 010-51295410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 ——企业学习网-市场开发部</w:t>
      </w:r>
    </w:p>
    <w:p w:rsidR="00AE3ABE" w:rsidRDefault="00AE3ABE" w:rsidP="00AE3ABE">
      <w:pPr>
        <w:spacing w:line="320" w:lineRule="exact"/>
        <w:jc w:val="left"/>
        <w:rPr>
          <w:rFonts w:ascii="微软雅黑" w:eastAsia="微软雅黑" w:hAnsi="微软雅黑" w:cs="微软雅黑" w:hint="eastAsia"/>
          <w:color w:val="FF3300"/>
        </w:rPr>
      </w:pPr>
    </w:p>
    <w:p w:rsidR="00AE3ABE" w:rsidRDefault="00AE3ABE" w:rsidP="00AE3ABE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</w:p>
    <w:p w:rsidR="00AE3ABE" w:rsidRDefault="00AE3ABE" w:rsidP="00AE3ABE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2.本课程可针对企业需求，上门服务，组织内训，欢迎咨询。</w:t>
      </w:r>
    </w:p>
    <w:p w:rsidR="00AE3ABE" w:rsidRDefault="00AE3ABE" w:rsidP="00AE3ABE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3.请参会学员准备一盒名片,以便学员间交流学习。</w:t>
      </w:r>
    </w:p>
    <w:p w:rsidR="00AE3ABE" w:rsidRDefault="00AE3ABE" w:rsidP="00AE3ABE">
      <w:pPr>
        <w:spacing w:line="320" w:lineRule="exact"/>
        <w:jc w:val="left"/>
        <w:rPr>
          <w:rFonts w:hint="eastAsia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4.请准备几个工作中遇到的问题以便进行讨论。</w:t>
      </w:r>
    </w:p>
    <w:p w:rsidR="00F13381" w:rsidRPr="00AE3ABE" w:rsidRDefault="00F13381">
      <w:pPr>
        <w:rPr>
          <w:rFonts w:hint="eastAsia"/>
        </w:rPr>
      </w:pPr>
    </w:p>
    <w:sectPr w:rsidR="00F13381" w:rsidRPr="00AE3ABE">
      <w:type w:val="continuous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4629">
    <w:pPr>
      <w:pStyle w:val="a4"/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6.05pt;margin-top:11.3pt;width:138.65pt;height:28.5pt;z-index:251661312" filled="f" stroked="f">
          <v:textbox inset="2.53997mm,1.27mm,2.53997mm,1.27mm">
            <w:txbxContent>
              <w:p w:rsidR="00000000" w:rsidRDefault="00534629">
                <w:pPr>
                  <w:spacing w:line="440" w:lineRule="exact"/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</w:pPr>
                <w:r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  <w:t>研发管理课程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4629">
    <w:pPr>
      <w:pStyle w:val="a3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92.25pt;margin-top:-44.25pt;width:598.4pt;height:846.7pt;z-index:-251656192">
          <v:imagedata r:id="rId1" o:title="背景副本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E3ABE"/>
    <w:rsid w:val="003141E9"/>
    <w:rsid w:val="00514A6D"/>
    <w:rsid w:val="00534629"/>
    <w:rsid w:val="00AE3ABE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BE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3A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AE3ABE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rsid w:val="00AE3A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AE3ABE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4065</Characters>
  <Application>Microsoft Office Word</Application>
  <DocSecurity>0</DocSecurity>
  <Lines>33</Lines>
  <Paragraphs>9</Paragraphs>
  <ScaleCrop>false</ScaleCrop>
  <Company>China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2016-12-26T02:49:00Z</dcterms:created>
  <dcterms:modified xsi:type="dcterms:W3CDTF">2016-12-26T02:50:00Z</dcterms:modified>
</cp:coreProperties>
</file>