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targetscreensize="800,600">
      <v:fill r:id="rId4" o:title="222222222222222222222222" recolor="t" type="frame"/>
    </v:background>
  </w:background>
  <w:body>
    <w:p w:rsidR="004C65D5" w:rsidRDefault="00402F8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left:0;text-align:left;margin-left:-89.25pt;margin-top:22.15pt;width:595.5pt;height:81.15pt;z-index:251660288" o:gfxdata="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VMaaYdkAAAAMAQAADwAAAAAAAAABACAAAAAiAAAAZHJzL2Rvd25yZXYu&#10;eG1sUEsBAhQAFAAAAAgAh07iQGL+4VOIAQAACgMAAA4AAAAAAAAAAQAgAAAAKAEAAGRycy9lMm9E&#10;b2MueG1sUEsFBgAAAAAGAAYAWQEAACIFAAAAAA==&#10;" filled="f" stroked="f">
            <v:textbox>
              <w:txbxContent>
                <w:p w:rsidR="008816AE" w:rsidRPr="003859DF" w:rsidRDefault="00ED6D98" w:rsidP="00EF7676">
                  <w:pPr>
                    <w:jc w:val="left"/>
                    <w:rPr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FF0000"/>
                      <w:sz w:val="48"/>
                    </w:rPr>
                    <w:t xml:space="preserve">       </w:t>
                  </w:r>
                  <w:r w:rsidR="0032276C">
                    <w:rPr>
                      <w:rFonts w:hint="eastAsia"/>
                      <w:b/>
                      <w:color w:val="FF0000"/>
                      <w:sz w:val="48"/>
                    </w:rPr>
                    <w:t xml:space="preserve">    </w:t>
                  </w:r>
                  <w:r w:rsidR="0032276C" w:rsidRPr="003859DF">
                    <w:rPr>
                      <w:rFonts w:hint="eastAsia"/>
                      <w:b/>
                      <w:color w:val="000000" w:themeColor="text1"/>
                      <w:sz w:val="52"/>
                      <w:szCs w:val="52"/>
                    </w:rPr>
                    <w:t>打造凝聚力团队</w:t>
                  </w:r>
                  <w:r w:rsidR="0032276C" w:rsidRPr="003859DF">
                    <w:rPr>
                      <w:rFonts w:hint="eastAsia"/>
                      <w:b/>
                      <w:color w:val="000000" w:themeColor="text1"/>
                      <w:sz w:val="52"/>
                      <w:szCs w:val="52"/>
                    </w:rPr>
                    <w:t>--</w:t>
                  </w:r>
                  <w:r w:rsidR="0032276C" w:rsidRPr="003859DF">
                    <w:rPr>
                      <w:rFonts w:hint="eastAsia"/>
                      <w:b/>
                      <w:color w:val="000000" w:themeColor="text1"/>
                      <w:sz w:val="52"/>
                      <w:szCs w:val="52"/>
                    </w:rPr>
                    <w:t>留人留心的艺术</w:t>
                  </w:r>
                </w:p>
              </w:txbxContent>
            </v:textbox>
          </v:shape>
        </w:pict>
      </w:r>
    </w:p>
    <w:p w:rsidR="004C65D5" w:rsidRDefault="004C65D5"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 w:rsidR="004C65D5" w:rsidRDefault="004C65D5"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 w:rsidR="004C65D5" w:rsidRDefault="004C65D5">
      <w:pPr>
        <w:adjustRightInd w:val="0"/>
        <w:snapToGrid w:val="0"/>
        <w:spacing w:line="480" w:lineRule="auto"/>
        <w:rPr>
          <w:rFonts w:ascii="宋体" w:hAnsi="宋体"/>
          <w:b/>
          <w:color w:val="000080"/>
          <w:sz w:val="24"/>
        </w:rPr>
      </w:pPr>
    </w:p>
    <w:p w:rsidR="004C65D5" w:rsidRDefault="008816AE"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  <w:r>
        <w:rPr>
          <w:rFonts w:ascii="宋体" w:hAnsi="宋体"/>
          <w:b/>
          <w:color w:val="000080"/>
          <w:sz w:val="24"/>
        </w:rPr>
        <w:t>培训</w:t>
      </w:r>
      <w:r w:rsidR="00ED6D98">
        <w:rPr>
          <w:rFonts w:ascii="宋体" w:hAnsi="宋体" w:hint="eastAsia"/>
          <w:b/>
          <w:color w:val="000080"/>
          <w:sz w:val="24"/>
        </w:rPr>
        <w:t>背景</w:t>
      </w:r>
      <w:r>
        <w:rPr>
          <w:rFonts w:ascii="宋体" w:hAnsi="宋体"/>
          <w:b/>
          <w:color w:val="000080"/>
          <w:sz w:val="24"/>
        </w:rPr>
        <w:t>：</w:t>
      </w:r>
    </w:p>
    <w:p w:rsidR="0032276C" w:rsidRPr="0032276C" w:rsidRDefault="0032276C" w:rsidP="0032276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2276C">
        <w:rPr>
          <w:rFonts w:ascii="宋体" w:hAnsi="宋体" w:hint="eastAsia"/>
          <w:color w:val="000000"/>
          <w:sz w:val="24"/>
        </w:rPr>
        <w:t>“企”业止于人。人定才能企安。留住人才，比选对人才更重要，因为留人难在留心。作为团队管理者，或公司中高层，如何留住自己的心，如何留住团队成员的执行力，才是让团队真正凝聚的核心。因为，每个团队成员的状态，都在影响着集体意识。这是一个高智商低臣服的时代，“术”太多，不能入心；“道”太宽，不能落地。我们真正需要的是，融“术”于“道”中；能常态化践行；能当下解决即时问题的落地课程！</w:t>
      </w:r>
    </w:p>
    <w:p w:rsidR="00ED6D98" w:rsidRDefault="0032276C" w:rsidP="0032276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color w:val="000080"/>
          <w:sz w:val="24"/>
        </w:rPr>
      </w:pPr>
      <w:r w:rsidRPr="0032276C">
        <w:rPr>
          <w:rFonts w:ascii="宋体" w:hAnsi="宋体" w:hint="eastAsia"/>
          <w:color w:val="000000"/>
          <w:sz w:val="24"/>
        </w:rPr>
        <w:t>本课程以管理者为中心，以解决问题为焦点，关注行为改变，能量提升加技法顿悟，参与互动感悟当下，时效性训练让“术”在“道”中溶解和升华，让知识能实实在在操作得出来，成为推动团队精进的有“魂”智慧。课程目标是，让“要我干”自然转换成“我愿意干”！</w:t>
      </w:r>
      <w:r>
        <w:rPr>
          <w:rFonts w:ascii="宋体" w:hAnsi="宋体"/>
          <w:color w:val="000000"/>
          <w:sz w:val="24"/>
        </w:rPr>
        <w:br/>
      </w:r>
    </w:p>
    <w:p w:rsidR="00446F33" w:rsidRPr="00446F33" w:rsidRDefault="00446F33" w:rsidP="00446F33"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  <w:r w:rsidRPr="00446F33">
        <w:rPr>
          <w:rFonts w:ascii="宋体" w:hAnsi="宋体" w:hint="eastAsia"/>
          <w:b/>
          <w:color w:val="000080"/>
          <w:sz w:val="24"/>
        </w:rPr>
        <w:t>【认证费用】</w:t>
      </w:r>
    </w:p>
    <w:p w:rsidR="00446F33" w:rsidRPr="00446F33" w:rsidRDefault="00446F33" w:rsidP="00446F33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446F33">
        <w:rPr>
          <w:rFonts w:ascii="宋体" w:hAnsi="宋体" w:hint="eastAsia"/>
          <w:color w:val="000000" w:themeColor="text1"/>
          <w:sz w:val="24"/>
        </w:rPr>
        <w:t>中级600元/人;高级800元/人(参加认证考试的学员须交纳此费用，不参加认证考试的学员无须交纳)</w:t>
      </w:r>
    </w:p>
    <w:p w:rsidR="00446F33" w:rsidRPr="00446F33" w:rsidRDefault="00446F33" w:rsidP="00446F33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446F33">
        <w:rPr>
          <w:rFonts w:ascii="宋体" w:hAnsi="宋体" w:hint="eastAsia"/>
          <w:color w:val="000000" w:themeColor="text1"/>
          <w:sz w:val="24"/>
        </w:rPr>
        <w:t>【备  注】</w:t>
      </w:r>
    </w:p>
    <w:p w:rsidR="00446F33" w:rsidRPr="00446F33" w:rsidRDefault="00446F33" w:rsidP="00446F33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446F33">
        <w:rPr>
          <w:rFonts w:ascii="宋体" w:hAnsi="宋体" w:hint="eastAsia"/>
          <w:color w:val="000000" w:themeColor="text1"/>
          <w:sz w:val="24"/>
        </w:rPr>
        <w:t>1. 凡参加认证的学员，在培训结束参加考试合格者由&lt;&lt;国际职业认证标准联合会&gt;&gt;颁发&lt;&lt;职业经理人&gt;&gt;国际国内中英文版双职业资格证书，（国际国内认证／全球通行／社会认可／官方网上查询）；</w:t>
      </w:r>
    </w:p>
    <w:p w:rsidR="00446F33" w:rsidRPr="00446F33" w:rsidRDefault="00446F33" w:rsidP="00446F33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446F33">
        <w:rPr>
          <w:rFonts w:ascii="宋体" w:hAnsi="宋体" w:hint="eastAsia"/>
          <w:color w:val="000000" w:themeColor="text1"/>
          <w:sz w:val="24"/>
        </w:rPr>
        <w:t>2. 凡参加认证的学员须课前准备大一寸红底或蓝底数码电子版照片；</w:t>
      </w:r>
    </w:p>
    <w:p w:rsidR="00446F33" w:rsidRPr="00446F33" w:rsidRDefault="00446F33" w:rsidP="00446F33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446F33">
        <w:rPr>
          <w:rFonts w:ascii="宋体" w:hAnsi="宋体" w:hint="eastAsia"/>
          <w:color w:val="000000" w:themeColor="text1"/>
          <w:sz w:val="24"/>
        </w:rPr>
        <w:t>3．课程结束后20</w:t>
      </w:r>
      <w:r w:rsidR="003859DF">
        <w:rPr>
          <w:rFonts w:ascii="宋体" w:hAnsi="宋体" w:hint="eastAsia"/>
          <w:color w:val="000000" w:themeColor="text1"/>
          <w:sz w:val="24"/>
        </w:rPr>
        <w:t>个工作日内将证书快递寄给学员.</w:t>
      </w:r>
    </w:p>
    <w:p w:rsidR="00446F33" w:rsidRDefault="00446F33">
      <w:pPr>
        <w:adjustRightInd w:val="0"/>
        <w:snapToGrid w:val="0"/>
        <w:spacing w:line="320" w:lineRule="atLeast"/>
        <w:rPr>
          <w:rFonts w:ascii="宋体" w:hAnsi="宋体"/>
          <w:b/>
          <w:color w:val="000080"/>
          <w:sz w:val="24"/>
        </w:rPr>
      </w:pPr>
    </w:p>
    <w:p w:rsidR="00A817D8" w:rsidRDefault="008816AE">
      <w:pPr>
        <w:adjustRightInd w:val="0"/>
        <w:snapToGrid w:val="0"/>
        <w:spacing w:line="320" w:lineRule="atLeast"/>
        <w:rPr>
          <w:rFonts w:ascii="宋体" w:eastAsia="宋体" w:hAnsi="宋体" w:cs="Times New Roman"/>
          <w:kern w:val="0"/>
          <w:sz w:val="24"/>
        </w:rPr>
      </w:pPr>
      <w:r>
        <w:rPr>
          <w:rFonts w:ascii="宋体" w:hAnsi="宋体"/>
          <w:b/>
          <w:color w:val="000080"/>
          <w:sz w:val="24"/>
        </w:rPr>
        <w:t>培训对象：</w:t>
      </w:r>
      <w:r w:rsidR="0032276C" w:rsidRPr="0032276C">
        <w:rPr>
          <w:rFonts w:ascii="宋体" w:eastAsia="宋体" w:hAnsi="宋体" w:cs="Times New Roman" w:hint="eastAsia"/>
          <w:kern w:val="0"/>
          <w:sz w:val="24"/>
        </w:rPr>
        <w:t>企业中高层管理者、主管、部门经理、项目主管等</w:t>
      </w:r>
    </w:p>
    <w:p w:rsidR="00ED6D98" w:rsidRDefault="00ED6D98">
      <w:pPr>
        <w:adjustRightInd w:val="0"/>
        <w:snapToGrid w:val="0"/>
        <w:spacing w:line="320" w:lineRule="atLeast"/>
        <w:rPr>
          <w:rFonts w:ascii="宋体" w:hAnsi="宋体"/>
          <w:b/>
          <w:color w:val="000080"/>
          <w:sz w:val="24"/>
        </w:rPr>
      </w:pPr>
    </w:p>
    <w:p w:rsidR="004C65D5" w:rsidRDefault="008816AE">
      <w:pPr>
        <w:adjustRightInd w:val="0"/>
        <w:snapToGrid w:val="0"/>
        <w:spacing w:line="320" w:lineRule="atLeast"/>
        <w:rPr>
          <w:rFonts w:ascii="宋体" w:hAnsi="宋体"/>
          <w:b/>
          <w:color w:val="000080"/>
          <w:sz w:val="24"/>
        </w:rPr>
      </w:pPr>
      <w:r>
        <w:rPr>
          <w:rFonts w:ascii="宋体" w:hAnsi="宋体" w:hint="eastAsia"/>
          <w:b/>
          <w:color w:val="000080"/>
          <w:sz w:val="24"/>
        </w:rPr>
        <w:t>课程大纲</w:t>
      </w:r>
      <w:r>
        <w:rPr>
          <w:rFonts w:ascii="宋体" w:hAnsi="宋体"/>
          <w:b/>
          <w:color w:val="000080"/>
          <w:sz w:val="24"/>
        </w:rPr>
        <w:t>：</w:t>
      </w:r>
    </w:p>
    <w:p w:rsidR="0032276C" w:rsidRPr="0032276C" w:rsidRDefault="0032276C" w:rsidP="0032276C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32276C">
        <w:rPr>
          <w:rFonts w:ascii="宋体" w:hAnsi="宋体" w:hint="eastAsia"/>
          <w:color w:val="000000" w:themeColor="text1"/>
          <w:sz w:val="24"/>
        </w:rPr>
        <w:t>1、对所有人、事、物、情境的欣赏或评判，都来自于内心的既定标准或参考信念。所有现象的呈现，都是内心的投射。学会看得懂，就会静下心。用图解、案例、体验活动呈现“相由心</w:t>
      </w:r>
      <w:r w:rsidRPr="0032276C">
        <w:rPr>
          <w:rFonts w:ascii="宋体" w:hAnsi="宋体" w:hint="eastAsia"/>
          <w:color w:val="000000" w:themeColor="text1"/>
          <w:sz w:val="24"/>
        </w:rPr>
        <w:lastRenderedPageBreak/>
        <w:t>生、相随心转”的奥妙。</w:t>
      </w:r>
    </w:p>
    <w:p w:rsidR="0032276C" w:rsidRDefault="0032276C" w:rsidP="0032276C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32276C" w:rsidRPr="0032276C" w:rsidRDefault="0032276C" w:rsidP="0032276C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32276C">
        <w:rPr>
          <w:rFonts w:ascii="宋体" w:hAnsi="宋体" w:hint="eastAsia"/>
          <w:color w:val="000000" w:themeColor="text1"/>
          <w:sz w:val="24"/>
        </w:rPr>
        <w:t>2、情绪的产生，是人的本能。情绪的转换，却因人而异。如何面对正负情绪的交替更迭，做一个有智慧的情绪主人？知道并做到，格局自然地提升，魅力无形中绽放，领袖力才能真正的诞生并成长。化繁为简的理论，身边可遇的实例，一起体验“恍然大悟”的觉知。</w:t>
      </w:r>
    </w:p>
    <w:p w:rsidR="0032276C" w:rsidRDefault="0032276C" w:rsidP="0032276C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32276C" w:rsidRPr="0032276C" w:rsidRDefault="0032276C" w:rsidP="0032276C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32276C">
        <w:rPr>
          <w:rFonts w:ascii="宋体" w:hAnsi="宋体" w:hint="eastAsia"/>
          <w:color w:val="000000" w:themeColor="text1"/>
          <w:sz w:val="24"/>
        </w:rPr>
        <w:t>3、内心的“因”变了，管事、理人的“果”就变了。一个简单的工具法，学会了就会生根，一辈子适用，当下操作当下改变。</w:t>
      </w:r>
    </w:p>
    <w:p w:rsidR="0032276C" w:rsidRDefault="0032276C" w:rsidP="0032276C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32276C" w:rsidRPr="0032276C" w:rsidRDefault="0032276C" w:rsidP="0032276C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32276C">
        <w:rPr>
          <w:rFonts w:ascii="宋体" w:hAnsi="宋体" w:hint="eastAsia"/>
          <w:color w:val="000000" w:themeColor="text1"/>
          <w:sz w:val="24"/>
        </w:rPr>
        <w:t>4、沟通的效果，不是你说了多少，不在你声音多高，而是取决于对方的有效回应力。“一招制敌”学会读心术，根据步骤面对面操作，让距离瞬间缩短，让彼此心更靠近。</w:t>
      </w:r>
    </w:p>
    <w:p w:rsidR="0032276C" w:rsidRDefault="0032276C" w:rsidP="0032276C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32276C" w:rsidRPr="0032276C" w:rsidRDefault="0032276C" w:rsidP="0032276C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32276C">
        <w:rPr>
          <w:rFonts w:ascii="宋体" w:hAnsi="宋体" w:hint="eastAsia"/>
          <w:color w:val="000000" w:themeColor="text1"/>
          <w:sz w:val="24"/>
        </w:rPr>
        <w:t>5、领袖力的提升，不光是知识的积累，意识的进化，更需要习惯模式的翻转，才能赢回聚足的力量。一个体验活动，个案示范加全员演练，让每个学员在过程中顿悟、精进。</w:t>
      </w:r>
    </w:p>
    <w:p w:rsidR="0032276C" w:rsidRDefault="0032276C" w:rsidP="0032276C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ED6D98" w:rsidRPr="00ED6D98" w:rsidRDefault="0032276C" w:rsidP="0032276C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32276C">
        <w:rPr>
          <w:rFonts w:ascii="宋体" w:hAnsi="宋体" w:hint="eastAsia"/>
          <w:color w:val="000000" w:themeColor="text1"/>
          <w:sz w:val="24"/>
        </w:rPr>
        <w:t>6、留人则留住能力，留心是留住忠诚。起底“感恩源泉”，才能“从心开始”。专业音乐、专业引导、情境显化……让“我愿意”的承诺萌芽、成长、茁壮。</w:t>
      </w:r>
    </w:p>
    <w:p w:rsidR="003578F1" w:rsidRDefault="003578F1" w:rsidP="004931FB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751279" w:rsidRDefault="0032276C" w:rsidP="004931FB">
      <w:pPr>
        <w:adjustRightInd w:val="0"/>
        <w:snapToGrid w:val="0"/>
        <w:spacing w:line="380" w:lineRule="atLeast"/>
        <w:rPr>
          <w:rFonts w:ascii="宋体" w:hAnsi="宋体"/>
          <w:sz w:val="24"/>
        </w:rPr>
      </w:pPr>
      <w:r>
        <w:rPr>
          <w:rFonts w:ascii="宋体" w:hAnsi="宋体" w:hint="eastAsia"/>
          <w:b/>
          <w:noProof/>
          <w:color w:val="00008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81915</wp:posOffset>
            </wp:positionV>
            <wp:extent cx="1564640" cy="1945640"/>
            <wp:effectExtent l="19050" t="0" r="0" b="0"/>
            <wp:wrapSquare wrapText="bothSides"/>
            <wp:docPr id="17" name="图片 1" descr="082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29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000080"/>
          <w:sz w:val="24"/>
        </w:rPr>
        <w:t>许</w:t>
      </w:r>
      <w:r w:rsidR="008816AE">
        <w:rPr>
          <w:rFonts w:ascii="宋体" w:hAnsi="宋体" w:hint="eastAsia"/>
          <w:b/>
          <w:color w:val="000080"/>
          <w:sz w:val="24"/>
        </w:rPr>
        <w:t>老师介绍</w:t>
      </w:r>
      <w:r w:rsidR="008816AE">
        <w:rPr>
          <w:rFonts w:ascii="宋体" w:hAnsi="宋体"/>
          <w:b/>
          <w:color w:val="000080"/>
          <w:sz w:val="24"/>
        </w:rPr>
        <w:t>：</w:t>
      </w:r>
    </w:p>
    <w:p w:rsidR="004C65D5" w:rsidRDefault="00FA614C" w:rsidP="0032276C">
      <w:pPr>
        <w:adjustRightInd w:val="0"/>
        <w:snapToGrid w:val="0"/>
        <w:spacing w:line="400" w:lineRule="atLeast"/>
        <w:rPr>
          <w:rFonts w:ascii="宋体" w:hAnsi="宋体"/>
          <w:b/>
          <w:color w:val="000080"/>
          <w:sz w:val="24"/>
        </w:rPr>
      </w:pPr>
      <w:r w:rsidRPr="00FA614C">
        <w:rPr>
          <w:rFonts w:ascii="宋体" w:hAnsi="宋体" w:hint="eastAsia"/>
          <w:sz w:val="24"/>
        </w:rPr>
        <w:t>北京盛世聚才高级讲师</w:t>
      </w:r>
    </w:p>
    <w:p w:rsidR="0032276C" w:rsidRPr="0032276C" w:rsidRDefault="0032276C" w:rsidP="0032276C">
      <w:pPr>
        <w:adjustRightInd w:val="0"/>
        <w:snapToGrid w:val="0"/>
        <w:spacing w:line="400" w:lineRule="atLeast"/>
        <w:rPr>
          <w:rFonts w:ascii="宋体" w:hAnsi="宋体"/>
          <w:color w:val="000000" w:themeColor="text1"/>
          <w:sz w:val="24"/>
        </w:rPr>
      </w:pPr>
      <w:r w:rsidRPr="0032276C">
        <w:rPr>
          <w:rFonts w:ascii="宋体" w:hAnsi="宋体" w:hint="eastAsia"/>
          <w:color w:val="000000" w:themeColor="text1"/>
          <w:sz w:val="24"/>
        </w:rPr>
        <w:t>国家一级企业培训师；</w:t>
      </w:r>
    </w:p>
    <w:p w:rsidR="0032276C" w:rsidRPr="0032276C" w:rsidRDefault="0032276C" w:rsidP="0032276C">
      <w:pPr>
        <w:adjustRightInd w:val="0"/>
        <w:snapToGrid w:val="0"/>
        <w:spacing w:line="400" w:lineRule="atLeast"/>
        <w:rPr>
          <w:rFonts w:ascii="宋体" w:hAnsi="宋体"/>
          <w:color w:val="000000" w:themeColor="text1"/>
          <w:sz w:val="24"/>
        </w:rPr>
      </w:pPr>
      <w:r w:rsidRPr="0032276C">
        <w:rPr>
          <w:rFonts w:ascii="宋体" w:hAnsi="宋体" w:hint="eastAsia"/>
          <w:color w:val="000000" w:themeColor="text1"/>
          <w:sz w:val="24"/>
        </w:rPr>
        <w:t>国家二级心理咨询师； “关系之道”课题研发人</w:t>
      </w:r>
    </w:p>
    <w:p w:rsidR="0032276C" w:rsidRPr="0032276C" w:rsidRDefault="0032276C" w:rsidP="0032276C">
      <w:pPr>
        <w:adjustRightInd w:val="0"/>
        <w:snapToGrid w:val="0"/>
        <w:spacing w:line="400" w:lineRule="atLeast"/>
        <w:rPr>
          <w:rFonts w:ascii="宋体" w:hAnsi="宋体"/>
          <w:color w:val="000000" w:themeColor="text1"/>
          <w:sz w:val="24"/>
        </w:rPr>
      </w:pPr>
      <w:r w:rsidRPr="0032276C">
        <w:rPr>
          <w:rFonts w:ascii="宋体" w:hAnsi="宋体" w:hint="eastAsia"/>
          <w:color w:val="000000" w:themeColor="text1"/>
          <w:sz w:val="24"/>
        </w:rPr>
        <w:t xml:space="preserve">江苏家具品牌联盟特聘专家讲师及联盟企业家心理顾问； 江苏省女企业家协会特聘专家心理顾问； 尚善文化交流中心心理专委会主任； 演讲•中国俱乐部精英导师； 北京大学、清华大学、厦门大学等高校总裁班特聘训练师； 他擅长团队凝聚力打造，职场人际关系、亲密亲子关系、心理个案咨询处理及情境疗愈…… </w:t>
      </w:r>
    </w:p>
    <w:p w:rsidR="0032276C" w:rsidRDefault="0032276C" w:rsidP="0032276C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32276C" w:rsidRPr="0032276C" w:rsidRDefault="0032276C" w:rsidP="0032276C"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32276C">
        <w:rPr>
          <w:rFonts w:ascii="宋体" w:hAnsi="宋体" w:hint="eastAsia"/>
          <w:b/>
          <w:color w:val="000000" w:themeColor="text1"/>
          <w:sz w:val="24"/>
        </w:rPr>
        <w:t>主训课程：</w:t>
      </w:r>
    </w:p>
    <w:p w:rsidR="003578F1" w:rsidRDefault="0032276C" w:rsidP="0032276C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32276C">
        <w:rPr>
          <w:rFonts w:ascii="宋体" w:hAnsi="宋体" w:hint="eastAsia"/>
          <w:color w:val="000000" w:themeColor="text1"/>
          <w:sz w:val="24"/>
        </w:rPr>
        <w:t>《熔炼有魂团队》、《还是沟通》、《轻松职场》、《团队核凝聚----留人只要留心》、《情绪共处》、《冲突管理》、《核能执行风暴》……</w:t>
      </w:r>
    </w:p>
    <w:p w:rsidR="003578F1" w:rsidRPr="003578F1" w:rsidRDefault="003578F1" w:rsidP="003578F1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446F33" w:rsidRDefault="00446F33"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 w:rsidR="004C65D5" w:rsidRDefault="008816AE">
      <w:pPr>
        <w:adjustRightInd w:val="0"/>
        <w:snapToGrid w:val="0"/>
        <w:spacing w:line="360" w:lineRule="auto"/>
        <w:rPr>
          <w:rFonts w:ascii="宋体" w:hAnsi="宋体" w:cs="宋体"/>
          <w:b/>
          <w:color w:val="333399"/>
          <w:sz w:val="24"/>
        </w:rPr>
      </w:pPr>
      <w:r>
        <w:rPr>
          <w:rFonts w:ascii="宋体" w:hAnsi="宋体" w:hint="eastAsia"/>
          <w:b/>
          <w:color w:val="000080"/>
          <w:sz w:val="24"/>
        </w:rPr>
        <w:lastRenderedPageBreak/>
        <w:t>培训时间：</w:t>
      </w:r>
      <w:r>
        <w:rPr>
          <w:rFonts w:ascii="宋体" w:hAnsi="宋体" w:hint="eastAsia"/>
          <w:b/>
          <w:sz w:val="24"/>
        </w:rPr>
        <w:t>2017年0</w:t>
      </w:r>
      <w:r w:rsidR="003578F1">
        <w:rPr>
          <w:rFonts w:ascii="宋体" w:hAnsi="宋体" w:hint="eastAsia"/>
          <w:b/>
          <w:sz w:val="24"/>
        </w:rPr>
        <w:t>7</w:t>
      </w:r>
      <w:r>
        <w:rPr>
          <w:rFonts w:ascii="宋体" w:hAnsi="宋体" w:hint="eastAsia"/>
          <w:b/>
          <w:sz w:val="24"/>
        </w:rPr>
        <w:t>月</w:t>
      </w:r>
      <w:r w:rsidR="0032276C">
        <w:rPr>
          <w:rFonts w:ascii="宋体" w:hAnsi="宋体" w:hint="eastAsia"/>
          <w:b/>
          <w:sz w:val="24"/>
        </w:rPr>
        <w:t>28</w:t>
      </w:r>
      <w:r>
        <w:rPr>
          <w:rFonts w:ascii="宋体" w:hAnsi="宋体" w:hint="eastAsia"/>
          <w:b/>
          <w:sz w:val="24"/>
        </w:rPr>
        <w:t>日</w:t>
      </w:r>
      <w:r w:rsidR="003859DF">
        <w:rPr>
          <w:rFonts w:ascii="宋体" w:hAnsi="宋体" w:hint="eastAsia"/>
          <w:b/>
          <w:sz w:val="24"/>
        </w:rPr>
        <w:t>（周五）</w:t>
      </w:r>
      <w:r>
        <w:rPr>
          <w:rFonts w:ascii="宋体" w:hAnsi="宋体" w:hint="eastAsia"/>
          <w:b/>
          <w:sz w:val="24"/>
        </w:rPr>
        <w:t xml:space="preserve"> 09：00--16：30 </w:t>
      </w:r>
    </w:p>
    <w:p w:rsidR="004C65D5" w:rsidRDefault="008816AE">
      <w:pPr>
        <w:adjustRightInd w:val="0"/>
        <w:snapToGrid w:val="0"/>
        <w:spacing w:line="360" w:lineRule="auto"/>
        <w:ind w:left="1299" w:hangingChars="539" w:hanging="1299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color w:val="000080"/>
          <w:sz w:val="24"/>
        </w:rPr>
        <w:t>培训费用：</w:t>
      </w:r>
      <w:r>
        <w:rPr>
          <w:rFonts w:ascii="宋体" w:hAnsi="宋体" w:hint="eastAsia"/>
          <w:b/>
          <w:sz w:val="24"/>
        </w:rPr>
        <w:t>1980元/人（含授课费、学员教材、茶点、会务费）</w:t>
      </w:r>
    </w:p>
    <w:p w:rsidR="004C65D5" w:rsidRDefault="008816AE">
      <w:pPr>
        <w:adjustRightInd w:val="0"/>
        <w:snapToGrid w:val="0"/>
        <w:spacing w:line="360" w:lineRule="auto"/>
        <w:ind w:left="1299" w:hangingChars="539" w:hanging="1299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color w:val="000080"/>
          <w:sz w:val="24"/>
        </w:rPr>
        <w:t>培训地点：</w:t>
      </w:r>
      <w:r>
        <w:rPr>
          <w:rFonts w:ascii="宋体" w:hAnsi="宋体" w:hint="eastAsia"/>
          <w:b/>
          <w:sz w:val="24"/>
        </w:rPr>
        <w:t>北京</w:t>
      </w:r>
    </w:p>
    <w:p w:rsidR="004C65D5" w:rsidRDefault="008816A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color w:val="000080"/>
          <w:sz w:val="24"/>
        </w:rPr>
        <w:t>报名咨询：</w:t>
      </w:r>
      <w:r w:rsidR="003859DF">
        <w:rPr>
          <w:rFonts w:ascii="宋体" w:hAnsi="宋体" w:hint="eastAsia"/>
          <w:b/>
          <w:color w:val="000000"/>
          <w:sz w:val="24"/>
        </w:rPr>
        <w:t>66057092</w:t>
      </w:r>
      <w:r>
        <w:rPr>
          <w:rFonts w:ascii="宋体" w:hAnsi="宋体" w:hint="eastAsia"/>
          <w:b/>
          <w:color w:val="000000"/>
          <w:sz w:val="24"/>
        </w:rPr>
        <w:t>/13651035941         王老师</w:t>
      </w:r>
    </w:p>
    <w:p w:rsidR="003859DF" w:rsidRDefault="008816AE" w:rsidP="003859DF">
      <w:pPr>
        <w:widowControl/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ascii="宋体" w:hAnsi="宋体" w:hint="eastAsia"/>
          <w:b/>
          <w:color w:val="000080"/>
          <w:sz w:val="24"/>
        </w:rPr>
        <w:t>报名方式：</w:t>
      </w:r>
      <w:r>
        <w:rPr>
          <w:rFonts w:ascii="宋体" w:hAnsi="宋体" w:hint="eastAsia"/>
          <w:b/>
          <w:sz w:val="24"/>
        </w:rPr>
        <w:t>将报名回执填写完整，</w:t>
      </w:r>
      <w:hyperlink r:id="rId10" w:history="1">
        <w:r w:rsidR="0007193A" w:rsidRPr="00C333A6">
          <w:rPr>
            <w:rStyle w:val="a6"/>
            <w:rFonts w:ascii="宋体" w:hAnsi="宋体" w:hint="eastAsia"/>
            <w:b/>
            <w:sz w:val="24"/>
          </w:rPr>
          <w:t>请发邮件至wangyufei@bjssjc.com</w:t>
        </w:r>
      </w:hyperlink>
    </w:p>
    <w:p w:rsidR="0032276C" w:rsidRDefault="003859DF" w:rsidP="003859DF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*******************************************************************************</w:t>
      </w:r>
    </w:p>
    <w:p w:rsidR="004C65D5" w:rsidRDefault="008816AE" w:rsidP="003859DF">
      <w:pPr>
        <w:adjustRightInd w:val="0"/>
        <w:snapToGrid w:val="0"/>
        <w:spacing w:beforeLines="50" w:afterLines="50"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报 名 回 执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tblLayout w:type="fixed"/>
        <w:tblLook w:val="04A0"/>
      </w:tblPr>
      <w:tblGrid>
        <w:gridCol w:w="1485"/>
        <w:gridCol w:w="465"/>
        <w:gridCol w:w="900"/>
        <w:gridCol w:w="217"/>
        <w:gridCol w:w="1223"/>
        <w:gridCol w:w="2220"/>
        <w:gridCol w:w="204"/>
        <w:gridCol w:w="1056"/>
        <w:gridCol w:w="1219"/>
      </w:tblGrid>
      <w:tr w:rsidR="004C65D5">
        <w:trPr>
          <w:trHeight w:val="402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7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65D5">
        <w:trPr>
          <w:trHeight w:val="402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    址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 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65D5">
        <w:trPr>
          <w:trHeight w:val="402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 系 人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   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 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65D5">
        <w:trPr>
          <w:trHeight w:val="402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 课 人 姓 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   务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  系  电  话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 子 邮 箱</w:t>
            </w:r>
          </w:p>
        </w:tc>
      </w:tr>
      <w:tr w:rsidR="004C65D5">
        <w:trPr>
          <w:trHeight w:val="402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65D5">
        <w:trPr>
          <w:trHeight w:val="402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65D5">
        <w:trPr>
          <w:trHeight w:val="402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65D5">
        <w:trPr>
          <w:trHeight w:val="402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65D5">
        <w:trPr>
          <w:trHeight w:val="402"/>
          <w:jc w:val="center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8816AE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培训费总额:          RMB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8816AE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付款方式:  </w:t>
            </w:r>
          </w:p>
          <w:p w:rsidR="004C65D5" w:rsidRDefault="008816AE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□现金       □支票     □电汇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8816AE">
            <w:pPr>
              <w:adjustRightInd w:val="0"/>
              <w:snapToGrid w:val="0"/>
              <w:spacing w:line="360" w:lineRule="auto"/>
              <w:ind w:left="1653" w:hangingChars="686" w:hanging="1653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是否预定住宿:</w:t>
            </w:r>
          </w:p>
          <w:p w:rsidR="004C65D5" w:rsidRDefault="008816AE">
            <w:pPr>
              <w:adjustRightInd w:val="0"/>
              <w:snapToGrid w:val="0"/>
              <w:spacing w:line="360" w:lineRule="auto"/>
              <w:ind w:left="1653" w:hangingChars="686" w:hanging="1653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□是       □否</w:t>
            </w:r>
          </w:p>
        </w:tc>
      </w:tr>
      <w:tr w:rsidR="004C65D5">
        <w:trPr>
          <w:trHeight w:val="70"/>
          <w:jc w:val="center"/>
        </w:trPr>
        <w:tc>
          <w:tcPr>
            <w:tcW w:w="8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8816AE">
            <w:pPr>
              <w:adjustRightInd w:val="0"/>
              <w:snapToGrid w:val="0"/>
              <w:spacing w:line="360" w:lineRule="auto"/>
              <w:ind w:left="1653" w:hangingChars="686" w:hanging="1653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发票抬头：                                    </w:t>
            </w:r>
          </w:p>
          <w:p w:rsidR="004C65D5" w:rsidRDefault="008816AE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（请正确填写，以便为您开具培训费发票）</w:t>
            </w:r>
          </w:p>
        </w:tc>
      </w:tr>
    </w:tbl>
    <w:p w:rsidR="004C65D5" w:rsidRDefault="004C65D5">
      <w:pPr>
        <w:adjustRightInd w:val="0"/>
        <w:snapToGrid w:val="0"/>
        <w:spacing w:line="360" w:lineRule="auto"/>
        <w:ind w:right="600"/>
        <w:rPr>
          <w:rFonts w:ascii="宋体" w:hAnsi="宋体" w:cs="宋体"/>
          <w:b/>
          <w:color w:val="FF0000"/>
          <w:sz w:val="24"/>
        </w:rPr>
      </w:pPr>
    </w:p>
    <w:sectPr w:rsidR="004C65D5" w:rsidSect="00B64ED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84" w:rsidRDefault="004C3B84" w:rsidP="004C65D5">
      <w:r>
        <w:separator/>
      </w:r>
    </w:p>
  </w:endnote>
  <w:endnote w:type="continuationSeparator" w:id="0">
    <w:p w:rsidR="004C3B84" w:rsidRDefault="004C3B84" w:rsidP="004C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AE" w:rsidRPr="003859DF" w:rsidRDefault="008816AE">
    <w:pPr>
      <w:pStyle w:val="a4"/>
      <w:rPr>
        <w:rFonts w:ascii="宋体" w:hAnsi="宋体" w:cs="宋体"/>
        <w:b/>
        <w:color w:val="000000" w:themeColor="text1"/>
        <w:sz w:val="24"/>
      </w:rPr>
    </w:pPr>
    <w:r>
      <w:rPr>
        <w:rFonts w:ascii="宋体" w:hAnsi="宋体" w:cs="宋体" w:hint="eastAsia"/>
        <w:b/>
        <w:color w:val="FF0000"/>
        <w:sz w:val="24"/>
      </w:rPr>
      <w:t xml:space="preserve">                     </w:t>
    </w:r>
    <w:r w:rsidRPr="003859DF">
      <w:rPr>
        <w:rFonts w:ascii="宋体" w:hAnsi="宋体" w:cs="宋体" w:hint="eastAsia"/>
        <w:b/>
        <w:color w:val="000000" w:themeColor="text1"/>
        <w:sz w:val="24"/>
      </w:rPr>
      <w:t xml:space="preserve">知识改变命运 专业成就未来           </w:t>
    </w:r>
  </w:p>
  <w:p w:rsidR="008816AE" w:rsidRDefault="008816AE">
    <w:pPr>
      <w:pStyle w:val="a4"/>
    </w:pPr>
    <w:r>
      <w:rPr>
        <w:rFonts w:ascii="宋体" w:hAnsi="宋体" w:cs="宋体" w:hint="eastAsia"/>
        <w:b/>
        <w:color w:val="FF0000"/>
        <w:sz w:val="24"/>
      </w:rPr>
      <w:t xml:space="preserve">                                              扫一扫获得更多资讯</w:t>
    </w:r>
    <w:r>
      <w:rPr>
        <w:rFonts w:ascii="宋体" w:hAnsi="宋体" w:cs="宋体" w:hint="eastAsia"/>
        <w:b/>
        <w:noProof/>
        <w:color w:val="FF0000"/>
        <w:sz w:val="24"/>
      </w:rPr>
      <w:drawing>
        <wp:inline distT="0" distB="0" distL="0" distR="0">
          <wp:extent cx="361950" cy="361950"/>
          <wp:effectExtent l="0" t="0" r="3810" b="3810"/>
          <wp:docPr id="4" name="Picture 2" descr="盛世聚才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盛世聚才二维码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84" w:rsidRDefault="004C3B84" w:rsidP="004C65D5">
      <w:r>
        <w:separator/>
      </w:r>
    </w:p>
  </w:footnote>
  <w:footnote w:type="continuationSeparator" w:id="0">
    <w:p w:rsidR="004C3B84" w:rsidRDefault="004C3B84" w:rsidP="004C6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AE" w:rsidRDefault="00402F8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17" o:spid="_x0000_s2065" type="#_x0000_t75" style="position:absolute;left:0;text-align:left;margin-left:0;margin-top:0;width:614.9pt;height:1059.3pt;z-index:-251657216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AE" w:rsidRDefault="00402F8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18" o:spid="_x0000_s2066" type="#_x0000_t75" style="position:absolute;left:0;text-align:left;margin-left:0;margin-top:0;width:614.9pt;height:1059.3pt;z-index:-25165619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  <w:r w:rsidR="008816AE">
      <w:rPr>
        <w:rFonts w:hint="eastAsia"/>
        <w:noProof/>
      </w:rPr>
      <w:drawing>
        <wp:inline distT="0" distB="0" distL="114300" distR="114300">
          <wp:extent cx="2864485" cy="409575"/>
          <wp:effectExtent l="0" t="0" r="635" b="1905"/>
          <wp:docPr id="1" name="图片 1" descr="未标题-1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 拷贝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64485" cy="409575"/>
                  </a:xfrm>
                  <a:prstGeom prst="rect">
                    <a:avLst/>
                  </a:prstGeom>
                  <a:solidFill>
                    <a:srgbClr val="969696"/>
                  </a:solidFill>
                  <a:ln w="9525">
                    <a:noFill/>
                  </a:ln>
                </pic:spPr>
              </pic:pic>
            </a:graphicData>
          </a:graphic>
        </wp:inline>
      </w:drawing>
    </w:r>
    <w:r w:rsidR="008816AE">
      <w:rPr>
        <w:rFonts w:hint="eastAsia"/>
      </w:rPr>
      <w:t xml:space="preserve">                   </w:t>
    </w:r>
    <w:r w:rsidR="008816AE">
      <w:rPr>
        <w:rFonts w:ascii="华文中宋" w:eastAsia="华文中宋" w:hAnsi="华文中宋" w:hint="eastAsia"/>
        <w:b/>
        <w:i/>
        <w:sz w:val="24"/>
      </w:rPr>
      <w:t>www.bjssjc.com</w:t>
    </w:r>
    <w:r w:rsidR="008816AE">
      <w:rPr>
        <w:rFonts w:ascii="华文中宋" w:eastAsia="华文中宋" w:hAnsi="华文中宋" w:hint="eastAsia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AE" w:rsidRDefault="00402F8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16" o:spid="_x0000_s2064" type="#_x0000_t75" style="position:absolute;left:0;text-align:left;margin-left:0;margin-top:0;width:614.9pt;height:1059.3pt;z-index:-251658240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54B9"/>
    <w:multiLevelType w:val="hybridMultilevel"/>
    <w:tmpl w:val="1A48B3EC"/>
    <w:lvl w:ilvl="0" w:tplc="6968183C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581DFF"/>
    <w:rsid w:val="0007193A"/>
    <w:rsid w:val="0031278F"/>
    <w:rsid w:val="0032276C"/>
    <w:rsid w:val="003578F1"/>
    <w:rsid w:val="003859DF"/>
    <w:rsid w:val="00402F82"/>
    <w:rsid w:val="00446F33"/>
    <w:rsid w:val="004931FB"/>
    <w:rsid w:val="004C3B84"/>
    <w:rsid w:val="004C65D5"/>
    <w:rsid w:val="0055008E"/>
    <w:rsid w:val="005D7B43"/>
    <w:rsid w:val="00667D9A"/>
    <w:rsid w:val="006E0C14"/>
    <w:rsid w:val="0070601F"/>
    <w:rsid w:val="00751279"/>
    <w:rsid w:val="00784DE0"/>
    <w:rsid w:val="008533CF"/>
    <w:rsid w:val="008816AE"/>
    <w:rsid w:val="008C1028"/>
    <w:rsid w:val="009233DD"/>
    <w:rsid w:val="009A200B"/>
    <w:rsid w:val="009B14A6"/>
    <w:rsid w:val="00A76C44"/>
    <w:rsid w:val="00A817D8"/>
    <w:rsid w:val="00B21F58"/>
    <w:rsid w:val="00B64EDF"/>
    <w:rsid w:val="00C03D96"/>
    <w:rsid w:val="00C10CE2"/>
    <w:rsid w:val="00C869A1"/>
    <w:rsid w:val="00CF6FF9"/>
    <w:rsid w:val="00D20A42"/>
    <w:rsid w:val="00D27DB1"/>
    <w:rsid w:val="00D3045B"/>
    <w:rsid w:val="00ED6D98"/>
    <w:rsid w:val="00EF7676"/>
    <w:rsid w:val="00FA09D1"/>
    <w:rsid w:val="00FA614C"/>
    <w:rsid w:val="25C72115"/>
    <w:rsid w:val="32187728"/>
    <w:rsid w:val="3CFC35A8"/>
    <w:rsid w:val="543C2368"/>
    <w:rsid w:val="60581DFF"/>
    <w:rsid w:val="68DA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C65D5"/>
    <w:rPr>
      <w:sz w:val="18"/>
      <w:szCs w:val="18"/>
    </w:rPr>
  </w:style>
  <w:style w:type="paragraph" w:styleId="a4">
    <w:name w:val="footer"/>
    <w:basedOn w:val="a"/>
    <w:rsid w:val="004C6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4C65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sid w:val="004C65D5"/>
    <w:rPr>
      <w:kern w:val="2"/>
      <w:sz w:val="18"/>
      <w:szCs w:val="18"/>
    </w:rPr>
  </w:style>
  <w:style w:type="character" w:styleId="a6">
    <w:name w:val="Hyperlink"/>
    <w:basedOn w:val="a0"/>
    <w:rsid w:val="0007193A"/>
    <w:rPr>
      <w:color w:val="0563C1" w:themeColor="hyperlink"/>
      <w:u w:val="single"/>
    </w:rPr>
  </w:style>
  <w:style w:type="paragraph" w:styleId="a7">
    <w:name w:val="List Paragraph"/>
    <w:basedOn w:val="a"/>
    <w:uiPriority w:val="99"/>
    <w:unhideWhenUsed/>
    <w:rsid w:val="008C10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&#35831;&#21457;&#37038;&#20214;&#33267;wangyufei@bjssjc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4</cp:revision>
  <dcterms:created xsi:type="dcterms:W3CDTF">2016-11-20T08:38:00Z</dcterms:created>
  <dcterms:modified xsi:type="dcterms:W3CDTF">2016-12-02T08:11:00Z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