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C9" w:rsidRPr="003431A4" w:rsidRDefault="00B84459" w:rsidP="008D7B0E">
      <w:pPr>
        <w:spacing w:beforeLines="100" w:line="420" w:lineRule="exact"/>
        <w:ind w:firstLineChars="500" w:firstLine="2200"/>
        <w:rPr>
          <w:rFonts w:ascii="微软雅黑" w:eastAsia="微软雅黑" w:hAnsi="微软雅黑"/>
          <w:sz w:val="44"/>
          <w:szCs w:val="44"/>
        </w:rPr>
      </w:pPr>
      <w:r w:rsidRPr="003431A4">
        <w:rPr>
          <w:rFonts w:ascii="微软雅黑" w:eastAsia="微软雅黑" w:hAnsi="微软雅黑" w:hint="eastAsia"/>
          <w:sz w:val="44"/>
          <w:szCs w:val="44"/>
        </w:rPr>
        <w:t>礼仪素养与职业风范</w:t>
      </w:r>
    </w:p>
    <w:p w:rsidR="00291245" w:rsidRPr="00520AC9" w:rsidRDefault="00291245" w:rsidP="00520AC9">
      <w:pPr>
        <w:spacing w:line="420" w:lineRule="exact"/>
        <w:rPr>
          <w:b/>
          <w:bCs/>
        </w:rPr>
      </w:pPr>
      <w:r>
        <w:rPr>
          <w:rFonts w:hint="eastAsia"/>
          <w:b/>
          <w:bCs/>
        </w:rPr>
        <w:t>主办单位：</w:t>
      </w:r>
      <w:r w:rsidRPr="003431A4">
        <w:rPr>
          <w:rFonts w:hint="eastAsia"/>
        </w:rPr>
        <w:t>千千礼仪师资学院</w:t>
      </w:r>
      <w:r w:rsidRPr="003431A4">
        <w:rPr>
          <w:rFonts w:hint="eastAsia"/>
        </w:rPr>
        <w:t xml:space="preserve">  </w:t>
      </w:r>
    </w:p>
    <w:p w:rsidR="00C10A71" w:rsidRPr="00C10A71" w:rsidRDefault="00291245" w:rsidP="00520AC9">
      <w:pPr>
        <w:spacing w:line="420" w:lineRule="exact"/>
        <w:rPr>
          <w:b/>
          <w:bCs/>
        </w:rPr>
      </w:pPr>
      <w:r>
        <w:rPr>
          <w:rFonts w:hint="eastAsia"/>
          <w:b/>
        </w:rPr>
        <w:t>时间地点：</w:t>
      </w:r>
      <w:r w:rsidR="00520AC9">
        <w:rPr>
          <w:rFonts w:hint="eastAsia"/>
          <w:b/>
        </w:rPr>
        <w:t xml:space="preserve"> </w:t>
      </w:r>
      <w:r w:rsidR="003431A4">
        <w:rPr>
          <w:rFonts w:hint="eastAsia"/>
          <w:bCs/>
        </w:rPr>
        <w:t xml:space="preserve"> </w:t>
      </w:r>
      <w:r>
        <w:rPr>
          <w:rFonts w:hint="eastAsia"/>
          <w:bCs/>
        </w:rPr>
        <w:t>4</w:t>
      </w:r>
      <w:r>
        <w:rPr>
          <w:rFonts w:hint="eastAsia"/>
          <w:bCs/>
        </w:rPr>
        <w:t>月</w:t>
      </w:r>
      <w:r w:rsidR="00822D2C">
        <w:rPr>
          <w:rFonts w:hint="eastAsia"/>
          <w:bCs/>
        </w:rPr>
        <w:t>22</w:t>
      </w:r>
      <w:r>
        <w:rPr>
          <w:rFonts w:hint="eastAsia"/>
          <w:bCs/>
        </w:rPr>
        <w:t>日</w:t>
      </w:r>
      <w:r>
        <w:rPr>
          <w:rFonts w:hint="eastAsia"/>
          <w:bCs/>
        </w:rPr>
        <w:t xml:space="preserve">  </w:t>
      </w:r>
      <w:r>
        <w:rPr>
          <w:rFonts w:hint="eastAsia"/>
          <w:bCs/>
        </w:rPr>
        <w:t>深圳</w:t>
      </w:r>
      <w:r>
        <w:rPr>
          <w:rFonts w:hint="eastAsia"/>
          <w:bCs/>
        </w:rPr>
        <w:t xml:space="preserve">   </w:t>
      </w:r>
      <w:r w:rsidR="00C10A71" w:rsidRPr="003431A4">
        <w:rPr>
          <w:bCs/>
        </w:rPr>
        <w:t xml:space="preserve"> </w:t>
      </w:r>
      <w:r w:rsidR="00C10A71" w:rsidRPr="003431A4">
        <w:rPr>
          <w:rFonts w:hint="eastAsia"/>
          <w:bCs/>
        </w:rPr>
        <w:t xml:space="preserve"> 0755-82409636</w:t>
      </w:r>
      <w:r w:rsidR="00C10A71">
        <w:rPr>
          <w:rFonts w:hint="eastAsia"/>
          <w:bCs/>
        </w:rPr>
        <w:t xml:space="preserve">  </w:t>
      </w:r>
      <w:r w:rsidR="00C10A71" w:rsidRPr="003431A4">
        <w:rPr>
          <w:rFonts w:hint="eastAsia"/>
          <w:bCs/>
        </w:rPr>
        <w:t xml:space="preserve">13823721445 </w:t>
      </w:r>
    </w:p>
    <w:p w:rsidR="00291245" w:rsidRPr="003431A4" w:rsidRDefault="00291245" w:rsidP="00520AC9">
      <w:pPr>
        <w:widowControl/>
        <w:spacing w:line="420" w:lineRule="exact"/>
        <w:ind w:firstLineChars="500" w:firstLine="1050"/>
        <w:jc w:val="left"/>
        <w:rPr>
          <w:b/>
        </w:rPr>
      </w:pPr>
      <w:r>
        <w:rPr>
          <w:rFonts w:hint="eastAsia"/>
          <w:bCs/>
        </w:rPr>
        <w:t xml:space="preserve"> </w:t>
      </w:r>
      <w:r w:rsidR="00C10A71">
        <w:rPr>
          <w:rFonts w:hint="eastAsia"/>
          <w:bCs/>
        </w:rPr>
        <w:t xml:space="preserve"> </w:t>
      </w:r>
      <w:r>
        <w:rPr>
          <w:rFonts w:hint="eastAsia"/>
          <w:bCs/>
        </w:rPr>
        <w:t>5</w:t>
      </w:r>
      <w:r>
        <w:rPr>
          <w:rFonts w:hint="eastAsia"/>
          <w:bCs/>
        </w:rPr>
        <w:t>月</w:t>
      </w:r>
      <w:r w:rsidR="00C10A71">
        <w:rPr>
          <w:rFonts w:hint="eastAsia"/>
          <w:bCs/>
        </w:rPr>
        <w:t>20</w:t>
      </w:r>
      <w:r>
        <w:rPr>
          <w:rFonts w:hint="eastAsia"/>
          <w:bCs/>
        </w:rPr>
        <w:t>日</w:t>
      </w:r>
      <w:r>
        <w:rPr>
          <w:rFonts w:hint="eastAsia"/>
          <w:bCs/>
        </w:rPr>
        <w:t xml:space="preserve">  </w:t>
      </w:r>
      <w:r>
        <w:rPr>
          <w:rFonts w:hint="eastAsia"/>
          <w:bCs/>
        </w:rPr>
        <w:t>上海</w:t>
      </w:r>
      <w:r>
        <w:rPr>
          <w:rFonts w:hint="eastAsia"/>
          <w:bCs/>
        </w:rPr>
        <w:t xml:space="preserve">    </w:t>
      </w:r>
      <w:r w:rsidR="00C10A71">
        <w:rPr>
          <w:rFonts w:hint="eastAsia"/>
          <w:bCs/>
        </w:rPr>
        <w:t xml:space="preserve">021-61537692  </w:t>
      </w:r>
      <w:r w:rsidR="00520AC9">
        <w:rPr>
          <w:rFonts w:hint="eastAsia"/>
          <w:bCs/>
        </w:rPr>
        <w:t xml:space="preserve"> </w:t>
      </w:r>
      <w:r w:rsidR="00C10A71">
        <w:rPr>
          <w:rFonts w:hint="eastAsia"/>
          <w:bCs/>
        </w:rPr>
        <w:t xml:space="preserve"> 13472688252</w:t>
      </w:r>
    </w:p>
    <w:p w:rsidR="00291245" w:rsidRDefault="00291245" w:rsidP="00520AC9">
      <w:pPr>
        <w:spacing w:line="420" w:lineRule="exact"/>
      </w:pPr>
      <w:r>
        <w:rPr>
          <w:rFonts w:hint="eastAsia"/>
          <w:b/>
        </w:rPr>
        <w:t>学员对象：</w:t>
      </w:r>
      <w:r w:rsidR="003431A4">
        <w:rPr>
          <w:rFonts w:hint="eastAsia"/>
          <w:b/>
        </w:rPr>
        <w:t xml:space="preserve"> </w:t>
      </w:r>
      <w:r>
        <w:rPr>
          <w:rFonts w:hint="eastAsia"/>
        </w:rPr>
        <w:t>企、事业单位</w:t>
      </w:r>
      <w:r w:rsidRPr="00291245">
        <w:rPr>
          <w:rFonts w:hint="eastAsia"/>
        </w:rPr>
        <w:t>中、高层管理者</w:t>
      </w:r>
      <w:r>
        <w:rPr>
          <w:rFonts w:hint="eastAsia"/>
        </w:rPr>
        <w:t>、人力资源部、</w:t>
      </w:r>
      <w:r w:rsidRPr="00291245">
        <w:rPr>
          <w:rFonts w:hint="eastAsia"/>
        </w:rPr>
        <w:t>客户</w:t>
      </w:r>
      <w:r>
        <w:rPr>
          <w:rFonts w:hint="eastAsia"/>
        </w:rPr>
        <w:t>/</w:t>
      </w:r>
      <w:r>
        <w:rPr>
          <w:rFonts w:hint="eastAsia"/>
        </w:rPr>
        <w:t>销售</w:t>
      </w:r>
      <w:r w:rsidRPr="00291245">
        <w:rPr>
          <w:rFonts w:hint="eastAsia"/>
        </w:rPr>
        <w:t>经理</w:t>
      </w:r>
      <w:r>
        <w:rPr>
          <w:rFonts w:hint="eastAsia"/>
        </w:rPr>
        <w:t>、</w:t>
      </w:r>
      <w:r w:rsidRPr="00291245">
        <w:rPr>
          <w:rFonts w:hint="eastAsia"/>
        </w:rPr>
        <w:t>行政</w:t>
      </w:r>
      <w:r>
        <w:rPr>
          <w:rFonts w:hint="eastAsia"/>
        </w:rPr>
        <w:t>接待</w:t>
      </w:r>
      <w:r w:rsidRPr="00291245">
        <w:rPr>
          <w:rFonts w:hint="eastAsia"/>
        </w:rPr>
        <w:t>人员</w:t>
      </w:r>
      <w:r>
        <w:rPr>
          <w:rFonts w:hint="eastAsia"/>
        </w:rPr>
        <w:t>。</w:t>
      </w:r>
    </w:p>
    <w:p w:rsidR="00291245" w:rsidRPr="00520AC9" w:rsidRDefault="00291245" w:rsidP="00520AC9">
      <w:pPr>
        <w:spacing w:line="420" w:lineRule="exact"/>
        <w:rPr>
          <w:color w:val="548DD4" w:themeColor="text2" w:themeTint="99"/>
        </w:rPr>
      </w:pPr>
      <w:r>
        <w:rPr>
          <w:rFonts w:hint="eastAsia"/>
          <w:b/>
        </w:rPr>
        <w:t>费　　用：</w:t>
      </w:r>
      <w:r w:rsidR="003431A4">
        <w:rPr>
          <w:rFonts w:hint="eastAsia"/>
          <w:b/>
        </w:rPr>
        <w:t xml:space="preserve"> </w:t>
      </w:r>
      <w:r w:rsidR="00520AC9" w:rsidRPr="00520AC9">
        <w:rPr>
          <w:rFonts w:hint="eastAsia"/>
          <w:b/>
          <w:color w:val="548DD4" w:themeColor="text2" w:themeTint="99"/>
        </w:rPr>
        <w:t>1600</w:t>
      </w:r>
      <w:r w:rsidRPr="00520AC9">
        <w:rPr>
          <w:rFonts w:hint="eastAsia"/>
          <w:b/>
          <w:color w:val="548DD4" w:themeColor="text2" w:themeTint="99"/>
        </w:rPr>
        <w:t>元</w:t>
      </w:r>
      <w:r w:rsidRPr="00520AC9">
        <w:rPr>
          <w:rFonts w:hint="eastAsia"/>
          <w:b/>
          <w:color w:val="548DD4" w:themeColor="text2" w:themeTint="99"/>
        </w:rPr>
        <w:t>/</w:t>
      </w:r>
      <w:r w:rsidRPr="00520AC9">
        <w:rPr>
          <w:rFonts w:hint="eastAsia"/>
          <w:b/>
          <w:color w:val="548DD4" w:themeColor="text2" w:themeTint="99"/>
        </w:rPr>
        <w:t>人</w:t>
      </w:r>
      <w:r w:rsidRPr="00520AC9">
        <w:rPr>
          <w:rFonts w:hint="eastAsia"/>
          <w:b/>
          <w:color w:val="548DD4" w:themeColor="text2" w:themeTint="99"/>
        </w:rPr>
        <w:t xml:space="preserve"> (</w:t>
      </w:r>
      <w:r w:rsidRPr="00520AC9">
        <w:rPr>
          <w:rFonts w:hint="eastAsia"/>
          <w:b/>
          <w:color w:val="548DD4" w:themeColor="text2" w:themeTint="99"/>
        </w:rPr>
        <w:t>包含：课程、讲义、茶点、结业证书等费用</w:t>
      </w:r>
      <w:r w:rsidRPr="00520AC9">
        <w:rPr>
          <w:rFonts w:hint="eastAsia"/>
          <w:b/>
          <w:color w:val="548DD4" w:themeColor="text2" w:themeTint="99"/>
        </w:rPr>
        <w:t>)</w:t>
      </w:r>
      <w:r w:rsidR="00520AC9" w:rsidRPr="00520AC9">
        <w:rPr>
          <w:rFonts w:hint="eastAsia"/>
          <w:b/>
          <w:color w:val="548DD4" w:themeColor="text2" w:themeTint="99"/>
        </w:rPr>
        <w:t xml:space="preserve">  2</w:t>
      </w:r>
      <w:r w:rsidR="00520AC9" w:rsidRPr="00520AC9">
        <w:rPr>
          <w:rFonts w:hint="eastAsia"/>
          <w:b/>
          <w:color w:val="548DD4" w:themeColor="text2" w:themeTint="99"/>
        </w:rPr>
        <w:t>人同行，</w:t>
      </w:r>
      <w:r w:rsidR="00520AC9" w:rsidRPr="00520AC9">
        <w:rPr>
          <w:rFonts w:hint="eastAsia"/>
          <w:b/>
          <w:color w:val="548DD4" w:themeColor="text2" w:themeTint="99"/>
        </w:rPr>
        <w:t>1</w:t>
      </w:r>
      <w:r w:rsidR="00520AC9" w:rsidRPr="00520AC9">
        <w:rPr>
          <w:rFonts w:hint="eastAsia"/>
          <w:b/>
          <w:color w:val="548DD4" w:themeColor="text2" w:themeTint="99"/>
        </w:rPr>
        <w:t>人免单</w:t>
      </w:r>
    </w:p>
    <w:p w:rsidR="00291245" w:rsidRDefault="00291245" w:rsidP="00291245">
      <w:pPr>
        <w:widowControl/>
        <w:spacing w:line="380" w:lineRule="exact"/>
        <w:jc w:val="left"/>
        <w:rPr>
          <w:b/>
          <w:bCs/>
        </w:rPr>
      </w:pPr>
    </w:p>
    <w:p w:rsidR="00FB566D" w:rsidRPr="00291245" w:rsidRDefault="00291245" w:rsidP="00291245">
      <w:pPr>
        <w:widowControl/>
        <w:spacing w:line="380" w:lineRule="exact"/>
        <w:jc w:val="left"/>
        <w:rPr>
          <w:b/>
          <w:bCs/>
        </w:rPr>
      </w:pPr>
      <w:r w:rsidRPr="00291245">
        <w:rPr>
          <w:rFonts w:hint="eastAsia"/>
          <w:b/>
          <w:bCs/>
        </w:rPr>
        <w:t>课程背景：</w:t>
      </w:r>
      <w:r w:rsidR="00FB566D" w:rsidRPr="00291245">
        <w:rPr>
          <w:rFonts w:hint="eastAsia"/>
          <w:b/>
          <w:bCs/>
        </w:rPr>
        <w:t xml:space="preserve"> </w:t>
      </w:r>
    </w:p>
    <w:p w:rsidR="00B84459" w:rsidRPr="00C10A71" w:rsidRDefault="00E10523" w:rsidP="00520AC9">
      <w:pPr>
        <w:pStyle w:val="a5"/>
        <w:widowControl/>
        <w:numPr>
          <w:ilvl w:val="0"/>
          <w:numId w:val="23"/>
        </w:numPr>
        <w:spacing w:line="420" w:lineRule="exact"/>
        <w:ind w:firstLineChars="0"/>
        <w:jc w:val="left"/>
        <w:rPr>
          <w:bCs/>
        </w:rPr>
      </w:pPr>
      <w:r w:rsidRPr="00C10A71">
        <w:rPr>
          <w:rFonts w:hint="eastAsia"/>
          <w:bCs/>
        </w:rPr>
        <w:t>我们时常遇到过以下</w:t>
      </w:r>
      <w:r w:rsidR="001A15F7" w:rsidRPr="00C10A71">
        <w:rPr>
          <w:rFonts w:hint="eastAsia"/>
          <w:bCs/>
        </w:rPr>
        <w:t>困惑</w:t>
      </w:r>
      <w:r w:rsidR="00B84459" w:rsidRPr="00C10A71">
        <w:rPr>
          <w:rFonts w:hint="eastAsia"/>
          <w:bCs/>
        </w:rPr>
        <w:t>——</w:t>
      </w:r>
    </w:p>
    <w:p w:rsidR="00B84459" w:rsidRPr="00C10A71" w:rsidRDefault="00B84459" w:rsidP="00520AC9">
      <w:pPr>
        <w:pStyle w:val="a5"/>
        <w:widowControl/>
        <w:numPr>
          <w:ilvl w:val="0"/>
          <w:numId w:val="23"/>
        </w:numPr>
        <w:spacing w:line="420" w:lineRule="exact"/>
        <w:ind w:firstLineChars="0"/>
        <w:jc w:val="left"/>
        <w:rPr>
          <w:bCs/>
        </w:rPr>
      </w:pPr>
      <w:r w:rsidRPr="00C10A71">
        <w:rPr>
          <w:rFonts w:hint="eastAsia"/>
          <w:bCs/>
        </w:rPr>
        <w:t>一番好意</w:t>
      </w:r>
      <w:r w:rsidRPr="00C10A71">
        <w:rPr>
          <w:rFonts w:hint="eastAsia"/>
          <w:bCs/>
        </w:rPr>
        <w:t>,</w:t>
      </w:r>
      <w:r w:rsidRPr="00C10A71">
        <w:rPr>
          <w:rFonts w:hint="eastAsia"/>
          <w:bCs/>
        </w:rPr>
        <w:t>却总招致他人的抵触和反感；</w:t>
      </w:r>
    </w:p>
    <w:p w:rsidR="00E10523" w:rsidRPr="00C10A71" w:rsidRDefault="00E10523" w:rsidP="00520AC9">
      <w:pPr>
        <w:pStyle w:val="a5"/>
        <w:widowControl/>
        <w:numPr>
          <w:ilvl w:val="0"/>
          <w:numId w:val="23"/>
        </w:numPr>
        <w:spacing w:line="420" w:lineRule="exact"/>
        <w:ind w:firstLineChars="0"/>
        <w:jc w:val="left"/>
        <w:rPr>
          <w:bCs/>
        </w:rPr>
      </w:pPr>
      <w:r w:rsidRPr="00C10A71">
        <w:rPr>
          <w:rFonts w:hint="eastAsia"/>
          <w:bCs/>
        </w:rPr>
        <w:t>自身的形象、沟通、待人接物总是欠缺那么一点点的说服力；</w:t>
      </w:r>
    </w:p>
    <w:p w:rsidR="00B84459" w:rsidRPr="00C10A71" w:rsidRDefault="00B84459" w:rsidP="00520AC9">
      <w:pPr>
        <w:pStyle w:val="a5"/>
        <w:widowControl/>
        <w:numPr>
          <w:ilvl w:val="0"/>
          <w:numId w:val="23"/>
        </w:numPr>
        <w:spacing w:line="420" w:lineRule="exact"/>
        <w:ind w:firstLineChars="0"/>
        <w:jc w:val="left"/>
        <w:rPr>
          <w:bCs/>
        </w:rPr>
      </w:pPr>
      <w:r w:rsidRPr="00C10A71">
        <w:rPr>
          <w:rFonts w:hint="eastAsia"/>
          <w:bCs/>
        </w:rPr>
        <w:t>总是无法恰当的展示自己的善意、真诚、身份和品位；</w:t>
      </w:r>
    </w:p>
    <w:p w:rsidR="00B84459" w:rsidRPr="00C10A71" w:rsidRDefault="00B84459" w:rsidP="00520AC9">
      <w:pPr>
        <w:pStyle w:val="a5"/>
        <w:widowControl/>
        <w:numPr>
          <w:ilvl w:val="0"/>
          <w:numId w:val="23"/>
        </w:numPr>
        <w:spacing w:line="420" w:lineRule="exact"/>
        <w:ind w:firstLineChars="0"/>
        <w:jc w:val="left"/>
        <w:rPr>
          <w:bCs/>
        </w:rPr>
      </w:pPr>
      <w:r w:rsidRPr="00C10A71">
        <w:rPr>
          <w:rFonts w:hint="eastAsia"/>
          <w:bCs/>
        </w:rPr>
        <w:t>不满意自己但又不知如何改善；</w:t>
      </w:r>
    </w:p>
    <w:p w:rsidR="00B84459" w:rsidRPr="00C10A71" w:rsidRDefault="00B84459" w:rsidP="00520AC9">
      <w:pPr>
        <w:pStyle w:val="a5"/>
        <w:widowControl/>
        <w:numPr>
          <w:ilvl w:val="0"/>
          <w:numId w:val="23"/>
        </w:numPr>
        <w:spacing w:line="420" w:lineRule="exact"/>
        <w:ind w:firstLineChars="0"/>
        <w:jc w:val="left"/>
        <w:rPr>
          <w:bCs/>
        </w:rPr>
      </w:pPr>
      <w:r w:rsidRPr="00C10A71">
        <w:rPr>
          <w:rFonts w:hint="eastAsia"/>
          <w:bCs/>
        </w:rPr>
        <w:t>常常羡慕别人和别人家的“团队”</w:t>
      </w:r>
      <w:r w:rsidRPr="00C10A71">
        <w:rPr>
          <w:bCs/>
        </w:rPr>
        <w:t>……</w:t>
      </w:r>
    </w:p>
    <w:p w:rsidR="00291245" w:rsidRPr="00291245" w:rsidRDefault="00291245" w:rsidP="00291245">
      <w:pPr>
        <w:widowControl/>
        <w:spacing w:line="380" w:lineRule="exact"/>
        <w:jc w:val="left"/>
        <w:rPr>
          <w:bCs/>
        </w:rPr>
      </w:pPr>
    </w:p>
    <w:p w:rsidR="00B84459" w:rsidRPr="00291245" w:rsidRDefault="00B84459" w:rsidP="00291245">
      <w:pPr>
        <w:widowControl/>
        <w:spacing w:line="380" w:lineRule="exact"/>
        <w:jc w:val="left"/>
        <w:rPr>
          <w:b/>
          <w:bCs/>
        </w:rPr>
      </w:pPr>
      <w:r w:rsidRPr="00291245">
        <w:rPr>
          <w:rFonts w:hint="eastAsia"/>
          <w:b/>
          <w:bCs/>
        </w:rPr>
        <w:t>我们是否具备以下的自信——</w:t>
      </w:r>
    </w:p>
    <w:p w:rsidR="006511FC" w:rsidRPr="00C10A71" w:rsidRDefault="006511FC" w:rsidP="00520AC9">
      <w:pPr>
        <w:pStyle w:val="a5"/>
        <w:widowControl/>
        <w:numPr>
          <w:ilvl w:val="0"/>
          <w:numId w:val="22"/>
        </w:numPr>
        <w:spacing w:line="420" w:lineRule="exact"/>
        <w:ind w:firstLineChars="0"/>
        <w:jc w:val="left"/>
        <w:rPr>
          <w:bCs/>
        </w:rPr>
      </w:pPr>
      <w:r w:rsidRPr="00C10A71">
        <w:rPr>
          <w:rFonts w:hint="eastAsia"/>
          <w:bCs/>
        </w:rPr>
        <w:t>我们制定审核过的员工行为规范、接待流程严谨、规范、系统，具备人性化，具备实际操作的意义和价值，符合先进礼仪标准；</w:t>
      </w:r>
    </w:p>
    <w:p w:rsidR="006511FC" w:rsidRPr="00C10A71" w:rsidRDefault="006511FC" w:rsidP="00520AC9">
      <w:pPr>
        <w:pStyle w:val="a5"/>
        <w:widowControl/>
        <w:numPr>
          <w:ilvl w:val="0"/>
          <w:numId w:val="22"/>
        </w:numPr>
        <w:spacing w:line="420" w:lineRule="exact"/>
        <w:ind w:firstLineChars="0"/>
        <w:jc w:val="left"/>
        <w:rPr>
          <w:bCs/>
        </w:rPr>
      </w:pPr>
      <w:r w:rsidRPr="00C10A71">
        <w:rPr>
          <w:rFonts w:hint="eastAsia"/>
          <w:bCs/>
        </w:rPr>
        <w:t>我们深知的每一条行为规范背后的心理学、美学和人文属性的依据；</w:t>
      </w:r>
    </w:p>
    <w:p w:rsidR="00291245" w:rsidRPr="00C10A71" w:rsidRDefault="001A15F7" w:rsidP="00520AC9">
      <w:pPr>
        <w:pStyle w:val="a5"/>
        <w:widowControl/>
        <w:numPr>
          <w:ilvl w:val="0"/>
          <w:numId w:val="22"/>
        </w:numPr>
        <w:spacing w:line="420" w:lineRule="exact"/>
        <w:ind w:firstLineChars="0"/>
        <w:jc w:val="left"/>
        <w:rPr>
          <w:bCs/>
        </w:rPr>
      </w:pPr>
      <w:r w:rsidRPr="00C10A71">
        <w:rPr>
          <w:rFonts w:hint="eastAsia"/>
          <w:bCs/>
        </w:rPr>
        <w:t>我们的员工懂得如何把书面的礼仪规范与知识运用到实际的工作与人际相处当中去，能得体、智慧地应对突发事件；</w:t>
      </w:r>
      <w:r w:rsidR="00291245" w:rsidRPr="00C10A71">
        <w:rPr>
          <w:rFonts w:hint="eastAsia"/>
          <w:bCs/>
        </w:rPr>
        <w:t>让</w:t>
      </w:r>
      <w:r w:rsidRPr="00C10A71">
        <w:rPr>
          <w:rFonts w:hint="eastAsia"/>
          <w:bCs/>
        </w:rPr>
        <w:t>礼仪可以真正为我</w:t>
      </w:r>
      <w:r w:rsidR="00291245" w:rsidRPr="00C10A71">
        <w:rPr>
          <w:rFonts w:hint="eastAsia"/>
          <w:bCs/>
        </w:rPr>
        <w:t>们</w:t>
      </w:r>
      <w:r w:rsidRPr="00C10A71">
        <w:rPr>
          <w:rFonts w:hint="eastAsia"/>
          <w:bCs/>
        </w:rPr>
        <w:t>的工作增效</w:t>
      </w:r>
      <w:r w:rsidR="00291245" w:rsidRPr="00C10A71">
        <w:rPr>
          <w:rFonts w:hint="eastAsia"/>
          <w:bCs/>
        </w:rPr>
        <w:t>。</w:t>
      </w:r>
    </w:p>
    <w:p w:rsidR="000C7D35" w:rsidRPr="00C10A71" w:rsidRDefault="00E15412" w:rsidP="00520AC9">
      <w:pPr>
        <w:pStyle w:val="a5"/>
        <w:widowControl/>
        <w:numPr>
          <w:ilvl w:val="0"/>
          <w:numId w:val="22"/>
        </w:numPr>
        <w:spacing w:line="420" w:lineRule="exact"/>
        <w:ind w:firstLineChars="0"/>
        <w:jc w:val="left"/>
        <w:rPr>
          <w:bCs/>
        </w:rPr>
      </w:pPr>
      <w:r w:rsidRPr="00C10A71">
        <w:rPr>
          <w:rFonts w:hint="eastAsia"/>
          <w:bCs/>
        </w:rPr>
        <w:t>或许我们有那么一点点的困惑和不自信，欢迎走进</w:t>
      </w:r>
      <w:r w:rsidR="00C507D2" w:rsidRPr="00C10A71">
        <w:rPr>
          <w:rFonts w:hint="eastAsia"/>
          <w:bCs/>
        </w:rPr>
        <w:t>职场必修课</w:t>
      </w:r>
      <w:r w:rsidR="00C507D2" w:rsidRPr="00C10A71">
        <w:rPr>
          <w:rFonts w:hint="eastAsia"/>
          <w:bCs/>
        </w:rPr>
        <w:t xml:space="preserve">  </w:t>
      </w:r>
      <w:r w:rsidRPr="00C10A71">
        <w:rPr>
          <w:rFonts w:hint="eastAsia"/>
          <w:bCs/>
        </w:rPr>
        <w:t>《礼仪素养与职业风范》课堂，</w:t>
      </w:r>
      <w:r w:rsidR="0002234E" w:rsidRPr="00C10A71">
        <w:rPr>
          <w:rFonts w:hint="eastAsia"/>
          <w:bCs/>
        </w:rPr>
        <w:t>我们</w:t>
      </w:r>
      <w:r w:rsidRPr="00C10A71">
        <w:rPr>
          <w:rFonts w:hint="eastAsia"/>
          <w:bCs/>
        </w:rPr>
        <w:t>将</w:t>
      </w:r>
      <w:r w:rsidR="0002234E" w:rsidRPr="00C10A71">
        <w:rPr>
          <w:rFonts w:hint="eastAsia"/>
          <w:bCs/>
        </w:rPr>
        <w:t>从人性的角度出发，深度剖析教养、身份、</w:t>
      </w:r>
      <w:r w:rsidR="003113FE" w:rsidRPr="00C10A71">
        <w:rPr>
          <w:rFonts w:hint="eastAsia"/>
          <w:bCs/>
        </w:rPr>
        <w:t>人情与职责</w:t>
      </w:r>
      <w:r w:rsidR="00E00215" w:rsidRPr="00C10A71">
        <w:rPr>
          <w:rFonts w:hint="eastAsia"/>
          <w:bCs/>
        </w:rPr>
        <w:t>，探求</w:t>
      </w:r>
      <w:r w:rsidR="0002234E" w:rsidRPr="00C10A71">
        <w:rPr>
          <w:rFonts w:hint="eastAsia"/>
          <w:bCs/>
        </w:rPr>
        <w:t>最恰当的自我表达与人际相处模式。</w:t>
      </w:r>
      <w:r w:rsidR="00226415" w:rsidRPr="00C10A71">
        <w:rPr>
          <w:rFonts w:hint="eastAsia"/>
          <w:bCs/>
        </w:rPr>
        <w:t>相信这堂课程，将会为您打开职业化与人际交往的另一扇门，我们期待您的参与。</w:t>
      </w:r>
    </w:p>
    <w:p w:rsidR="00C507D2" w:rsidRPr="00291245" w:rsidRDefault="00C507D2" w:rsidP="00291245">
      <w:pPr>
        <w:widowControl/>
        <w:spacing w:line="380" w:lineRule="exact"/>
        <w:ind w:firstLineChars="250" w:firstLine="525"/>
        <w:jc w:val="left"/>
        <w:rPr>
          <w:bCs/>
        </w:rPr>
      </w:pPr>
    </w:p>
    <w:p w:rsidR="00E574C2" w:rsidRPr="00C507D2" w:rsidRDefault="003410EF" w:rsidP="00291245">
      <w:pPr>
        <w:widowControl/>
        <w:spacing w:line="380" w:lineRule="exact"/>
        <w:jc w:val="left"/>
        <w:rPr>
          <w:b/>
          <w:bCs/>
        </w:rPr>
      </w:pPr>
      <w:r w:rsidRPr="00C507D2">
        <w:rPr>
          <w:rFonts w:hint="eastAsia"/>
          <w:b/>
          <w:bCs/>
        </w:rPr>
        <w:t>课程内容</w:t>
      </w:r>
      <w:r w:rsidR="00C507D2" w:rsidRPr="00C507D2">
        <w:rPr>
          <w:rFonts w:hint="eastAsia"/>
          <w:b/>
          <w:bCs/>
        </w:rPr>
        <w:t>：</w:t>
      </w:r>
    </w:p>
    <w:p w:rsidR="00B81D23" w:rsidRPr="00C507D2" w:rsidRDefault="00B81D23" w:rsidP="00520AC9">
      <w:pPr>
        <w:widowControl/>
        <w:spacing w:line="420" w:lineRule="exact"/>
        <w:jc w:val="left"/>
        <w:rPr>
          <w:b/>
          <w:bCs/>
        </w:rPr>
      </w:pPr>
      <w:r w:rsidRPr="00C507D2">
        <w:rPr>
          <w:rFonts w:hint="eastAsia"/>
          <w:b/>
          <w:bCs/>
        </w:rPr>
        <w:t>第一篇</w:t>
      </w:r>
      <w:r w:rsidR="00836EF5" w:rsidRPr="00C507D2">
        <w:rPr>
          <w:rFonts w:hint="eastAsia"/>
          <w:b/>
          <w:bCs/>
        </w:rPr>
        <w:t>、</w:t>
      </w:r>
      <w:r w:rsidRPr="00C507D2">
        <w:rPr>
          <w:rFonts w:hint="eastAsia"/>
          <w:b/>
          <w:bCs/>
        </w:rPr>
        <w:t>礼仪内涵与通则</w:t>
      </w:r>
    </w:p>
    <w:p w:rsidR="00C507D2" w:rsidRPr="00291245" w:rsidRDefault="00C507D2" w:rsidP="00520AC9">
      <w:pPr>
        <w:widowControl/>
        <w:spacing w:line="420" w:lineRule="exact"/>
        <w:jc w:val="left"/>
        <w:rPr>
          <w:bCs/>
        </w:rPr>
      </w:pPr>
      <w:r>
        <w:rPr>
          <w:rFonts w:hint="eastAsia"/>
          <w:bCs/>
        </w:rPr>
        <w:t xml:space="preserve">    </w:t>
      </w:r>
      <w:r w:rsidRPr="00291245">
        <w:rPr>
          <w:rFonts w:hint="eastAsia"/>
          <w:bCs/>
        </w:rPr>
        <w:t>本部分内容帮助学员了解人性规律，从更开阔、更深入的层面理解礼仪的内涵与由来。引导学员如何针对不同的情境、不同的交往对象灵活调整自己的状态和行为，做到“随心所欲而不逾矩”，化修养于无形中；同时引导学员在工作生活中如何举一反三，本部分是整个课程的基石。</w:t>
      </w:r>
    </w:p>
    <w:p w:rsidR="00520AC9" w:rsidRPr="00520AC9" w:rsidRDefault="00C507D2" w:rsidP="00520AC9">
      <w:pPr>
        <w:pStyle w:val="a5"/>
        <w:widowControl/>
        <w:numPr>
          <w:ilvl w:val="0"/>
          <w:numId w:val="17"/>
        </w:numPr>
        <w:spacing w:line="420" w:lineRule="exact"/>
        <w:ind w:firstLineChars="0"/>
        <w:jc w:val="left"/>
        <w:rPr>
          <w:bCs/>
        </w:rPr>
      </w:pPr>
      <w:r w:rsidRPr="001E2DBA">
        <w:rPr>
          <w:rFonts w:hint="eastAsia"/>
          <w:b/>
          <w:bCs/>
        </w:rPr>
        <w:t>对生命权的尊重——</w:t>
      </w:r>
    </w:p>
    <w:p w:rsidR="00C507D2" w:rsidRPr="001E2DBA" w:rsidRDefault="00C507D2" w:rsidP="00520AC9">
      <w:pPr>
        <w:pStyle w:val="a5"/>
        <w:widowControl/>
        <w:numPr>
          <w:ilvl w:val="4"/>
          <w:numId w:val="26"/>
        </w:numPr>
        <w:spacing w:line="420" w:lineRule="exact"/>
        <w:ind w:firstLineChars="0"/>
        <w:jc w:val="left"/>
        <w:rPr>
          <w:bCs/>
        </w:rPr>
      </w:pPr>
      <w:r w:rsidRPr="001E2DBA">
        <w:rPr>
          <w:rFonts w:hint="eastAsia"/>
          <w:bCs/>
        </w:rPr>
        <w:t>乘车的位次？</w:t>
      </w:r>
    </w:p>
    <w:p w:rsidR="00C507D2" w:rsidRPr="00291245" w:rsidRDefault="00C507D2" w:rsidP="00520AC9">
      <w:pPr>
        <w:pStyle w:val="a5"/>
        <w:widowControl/>
        <w:numPr>
          <w:ilvl w:val="4"/>
          <w:numId w:val="26"/>
        </w:numPr>
        <w:spacing w:line="420" w:lineRule="exact"/>
        <w:ind w:firstLineChars="0"/>
        <w:jc w:val="left"/>
        <w:rPr>
          <w:bCs/>
        </w:rPr>
      </w:pPr>
      <w:r w:rsidRPr="00291245">
        <w:rPr>
          <w:rFonts w:hint="eastAsia"/>
          <w:bCs/>
        </w:rPr>
        <w:t>陪行的位次？</w:t>
      </w:r>
    </w:p>
    <w:p w:rsidR="00520AC9" w:rsidRDefault="00C507D2" w:rsidP="00520AC9">
      <w:pPr>
        <w:pStyle w:val="a5"/>
        <w:widowControl/>
        <w:numPr>
          <w:ilvl w:val="4"/>
          <w:numId w:val="26"/>
        </w:numPr>
        <w:spacing w:line="420" w:lineRule="exact"/>
        <w:ind w:firstLineChars="0"/>
        <w:jc w:val="left"/>
        <w:rPr>
          <w:bCs/>
        </w:rPr>
      </w:pPr>
      <w:r w:rsidRPr="00291245">
        <w:rPr>
          <w:rFonts w:hint="eastAsia"/>
          <w:bCs/>
        </w:rPr>
        <w:t>守时的含义？</w:t>
      </w:r>
    </w:p>
    <w:p w:rsidR="00C507D2" w:rsidRPr="00520AC9" w:rsidRDefault="00C507D2" w:rsidP="00520AC9">
      <w:pPr>
        <w:pStyle w:val="a5"/>
        <w:widowControl/>
        <w:numPr>
          <w:ilvl w:val="4"/>
          <w:numId w:val="26"/>
        </w:numPr>
        <w:spacing w:line="420" w:lineRule="exact"/>
        <w:ind w:firstLineChars="0"/>
        <w:jc w:val="left"/>
        <w:rPr>
          <w:bCs/>
        </w:rPr>
      </w:pPr>
      <w:r w:rsidRPr="00520AC9">
        <w:rPr>
          <w:rFonts w:hint="eastAsia"/>
          <w:bCs/>
        </w:rPr>
        <w:lastRenderedPageBreak/>
        <w:t>邀约的礼仪与禁忌？</w:t>
      </w:r>
      <w:r w:rsidRPr="00520AC9">
        <w:rPr>
          <w:bCs/>
        </w:rPr>
        <w:t>……</w:t>
      </w:r>
    </w:p>
    <w:p w:rsidR="00520AC9" w:rsidRPr="00520AC9" w:rsidRDefault="00C507D2" w:rsidP="00520AC9">
      <w:pPr>
        <w:pStyle w:val="a5"/>
        <w:widowControl/>
        <w:numPr>
          <w:ilvl w:val="0"/>
          <w:numId w:val="27"/>
        </w:numPr>
        <w:spacing w:line="420" w:lineRule="exact"/>
        <w:ind w:firstLineChars="0"/>
        <w:jc w:val="left"/>
        <w:rPr>
          <w:b/>
          <w:bCs/>
        </w:rPr>
      </w:pPr>
      <w:r w:rsidRPr="00520AC9">
        <w:rPr>
          <w:rFonts w:hint="eastAsia"/>
          <w:b/>
          <w:bCs/>
        </w:rPr>
        <w:t>对自由权的尊重</w:t>
      </w:r>
    </w:p>
    <w:p w:rsidR="00520AC9" w:rsidRDefault="00C507D2" w:rsidP="00520AC9">
      <w:pPr>
        <w:pStyle w:val="a5"/>
        <w:widowControl/>
        <w:numPr>
          <w:ilvl w:val="4"/>
          <w:numId w:val="26"/>
        </w:numPr>
        <w:spacing w:line="420" w:lineRule="exact"/>
        <w:ind w:firstLineChars="0"/>
        <w:jc w:val="left"/>
        <w:rPr>
          <w:bCs/>
        </w:rPr>
      </w:pPr>
      <w:r w:rsidRPr="00520AC9">
        <w:rPr>
          <w:rFonts w:hint="eastAsia"/>
          <w:bCs/>
        </w:rPr>
        <w:t>举手投足间禁忌的由来</w:t>
      </w:r>
    </w:p>
    <w:p w:rsidR="00520AC9" w:rsidRDefault="00C507D2" w:rsidP="00520AC9">
      <w:pPr>
        <w:pStyle w:val="a5"/>
        <w:widowControl/>
        <w:numPr>
          <w:ilvl w:val="4"/>
          <w:numId w:val="26"/>
        </w:numPr>
        <w:spacing w:line="420" w:lineRule="exact"/>
        <w:ind w:firstLineChars="0"/>
        <w:jc w:val="left"/>
        <w:rPr>
          <w:bCs/>
        </w:rPr>
      </w:pPr>
      <w:r w:rsidRPr="00520AC9">
        <w:rPr>
          <w:rFonts w:hint="eastAsia"/>
          <w:bCs/>
        </w:rPr>
        <w:t>电话的管理与禁忌</w:t>
      </w:r>
    </w:p>
    <w:p w:rsidR="00520AC9" w:rsidRDefault="00C507D2" w:rsidP="00520AC9">
      <w:pPr>
        <w:pStyle w:val="a5"/>
        <w:widowControl/>
        <w:numPr>
          <w:ilvl w:val="4"/>
          <w:numId w:val="26"/>
        </w:numPr>
        <w:spacing w:line="420" w:lineRule="exact"/>
        <w:ind w:firstLineChars="0"/>
        <w:jc w:val="left"/>
        <w:rPr>
          <w:bCs/>
        </w:rPr>
      </w:pPr>
      <w:r w:rsidRPr="00520AC9">
        <w:rPr>
          <w:rFonts w:hint="eastAsia"/>
          <w:bCs/>
        </w:rPr>
        <w:t>尊卑位次礼仪及其由来</w:t>
      </w:r>
    </w:p>
    <w:p w:rsidR="00520AC9" w:rsidRDefault="00C507D2" w:rsidP="00520AC9">
      <w:pPr>
        <w:pStyle w:val="a5"/>
        <w:widowControl/>
        <w:numPr>
          <w:ilvl w:val="4"/>
          <w:numId w:val="26"/>
        </w:numPr>
        <w:spacing w:line="420" w:lineRule="exact"/>
        <w:ind w:firstLineChars="0"/>
        <w:jc w:val="left"/>
        <w:rPr>
          <w:bCs/>
        </w:rPr>
      </w:pPr>
      <w:r w:rsidRPr="00520AC9">
        <w:rPr>
          <w:rFonts w:hint="eastAsia"/>
          <w:bCs/>
        </w:rPr>
        <w:t>电梯禁忌</w:t>
      </w:r>
    </w:p>
    <w:p w:rsidR="00C507D2" w:rsidRPr="00520AC9" w:rsidRDefault="00C507D2" w:rsidP="00520AC9">
      <w:pPr>
        <w:pStyle w:val="a5"/>
        <w:widowControl/>
        <w:numPr>
          <w:ilvl w:val="4"/>
          <w:numId w:val="26"/>
        </w:numPr>
        <w:spacing w:line="420" w:lineRule="exact"/>
        <w:ind w:firstLineChars="0"/>
        <w:jc w:val="left"/>
        <w:rPr>
          <w:bCs/>
        </w:rPr>
      </w:pPr>
      <w:r w:rsidRPr="00520AC9">
        <w:rPr>
          <w:rFonts w:hint="eastAsia"/>
          <w:bCs/>
        </w:rPr>
        <w:t>声音的教养</w:t>
      </w:r>
      <w:r w:rsidRPr="00520AC9">
        <w:rPr>
          <w:bCs/>
        </w:rPr>
        <w:t>……</w:t>
      </w:r>
    </w:p>
    <w:p w:rsidR="00520AC9" w:rsidRPr="00520AC9" w:rsidRDefault="00C507D2" w:rsidP="00520AC9">
      <w:pPr>
        <w:pStyle w:val="a5"/>
        <w:widowControl/>
        <w:numPr>
          <w:ilvl w:val="0"/>
          <w:numId w:val="27"/>
        </w:numPr>
        <w:spacing w:line="420" w:lineRule="exact"/>
        <w:ind w:firstLineChars="0"/>
        <w:jc w:val="left"/>
        <w:rPr>
          <w:b/>
          <w:bCs/>
        </w:rPr>
      </w:pPr>
      <w:r w:rsidRPr="00520AC9">
        <w:rPr>
          <w:rFonts w:hint="eastAsia"/>
          <w:b/>
          <w:bCs/>
        </w:rPr>
        <w:t>对社交人格权的尊重</w:t>
      </w:r>
    </w:p>
    <w:p w:rsidR="001E2DBA" w:rsidRPr="00520AC9" w:rsidRDefault="00C507D2" w:rsidP="00520AC9">
      <w:pPr>
        <w:pStyle w:val="a5"/>
        <w:widowControl/>
        <w:numPr>
          <w:ilvl w:val="4"/>
          <w:numId w:val="26"/>
        </w:numPr>
        <w:spacing w:line="420" w:lineRule="exact"/>
        <w:ind w:firstLineChars="0"/>
        <w:jc w:val="left"/>
        <w:rPr>
          <w:bCs/>
        </w:rPr>
      </w:pPr>
      <w:r w:rsidRPr="00520AC9">
        <w:rPr>
          <w:rFonts w:hint="eastAsia"/>
          <w:bCs/>
        </w:rPr>
        <w:t>奉茶、席次、问候、握手、介绍的尊卑次序</w:t>
      </w:r>
      <w:r w:rsidR="001E2DBA" w:rsidRPr="00520AC9">
        <w:rPr>
          <w:rFonts w:hint="eastAsia"/>
          <w:bCs/>
        </w:rPr>
        <w:t>/</w:t>
      </w:r>
    </w:p>
    <w:p w:rsidR="00520AC9" w:rsidRDefault="001E2DBA" w:rsidP="00520AC9">
      <w:pPr>
        <w:widowControl/>
        <w:spacing w:line="420" w:lineRule="exact"/>
        <w:jc w:val="left"/>
        <w:rPr>
          <w:b/>
          <w:bCs/>
        </w:rPr>
      </w:pPr>
      <w:r>
        <w:rPr>
          <w:rFonts w:hint="eastAsia"/>
          <w:bCs/>
        </w:rPr>
        <w:t>4</w:t>
      </w:r>
      <w:r>
        <w:rPr>
          <w:rFonts w:hint="eastAsia"/>
          <w:bCs/>
        </w:rPr>
        <w:t>、</w:t>
      </w:r>
      <w:r w:rsidR="00C507D2" w:rsidRPr="00C507D2">
        <w:rPr>
          <w:rFonts w:hint="eastAsia"/>
          <w:b/>
          <w:bCs/>
        </w:rPr>
        <w:t>对隐私权的尊重</w:t>
      </w:r>
    </w:p>
    <w:p w:rsidR="00C507D2" w:rsidRPr="00291245" w:rsidRDefault="00C507D2" w:rsidP="00520AC9">
      <w:pPr>
        <w:pStyle w:val="a5"/>
        <w:widowControl/>
        <w:numPr>
          <w:ilvl w:val="4"/>
          <w:numId w:val="26"/>
        </w:numPr>
        <w:spacing w:line="420" w:lineRule="exact"/>
        <w:ind w:firstLineChars="0"/>
        <w:jc w:val="left"/>
        <w:rPr>
          <w:bCs/>
        </w:rPr>
      </w:pPr>
      <w:r w:rsidRPr="00291245">
        <w:rPr>
          <w:rFonts w:hint="eastAsia"/>
          <w:bCs/>
        </w:rPr>
        <w:t>交谈禁忌</w:t>
      </w:r>
      <w:r w:rsidRPr="00291245">
        <w:rPr>
          <w:rFonts w:hint="eastAsia"/>
          <w:bCs/>
        </w:rPr>
        <w:t xml:space="preserve">   </w:t>
      </w:r>
      <w:r w:rsidRPr="00291245">
        <w:rPr>
          <w:rFonts w:hint="eastAsia"/>
          <w:bCs/>
        </w:rPr>
        <w:t>识别语境</w:t>
      </w:r>
      <w:r w:rsidRPr="00291245">
        <w:rPr>
          <w:rFonts w:hint="eastAsia"/>
          <w:bCs/>
        </w:rPr>
        <w:t xml:space="preserve">   </w:t>
      </w:r>
      <w:r w:rsidRPr="00291245">
        <w:rPr>
          <w:rFonts w:hint="eastAsia"/>
          <w:bCs/>
        </w:rPr>
        <w:t>小心对方的雷区</w:t>
      </w:r>
      <w:r w:rsidRPr="00291245">
        <w:rPr>
          <w:rFonts w:hint="eastAsia"/>
          <w:bCs/>
        </w:rPr>
        <w:t xml:space="preserve">    </w:t>
      </w:r>
    </w:p>
    <w:p w:rsidR="00C507D2" w:rsidRPr="00291245" w:rsidRDefault="00C507D2" w:rsidP="00520AC9">
      <w:pPr>
        <w:pStyle w:val="a5"/>
        <w:widowControl/>
        <w:numPr>
          <w:ilvl w:val="4"/>
          <w:numId w:val="26"/>
        </w:numPr>
        <w:spacing w:line="420" w:lineRule="exact"/>
        <w:ind w:firstLineChars="0"/>
        <w:jc w:val="left"/>
        <w:rPr>
          <w:bCs/>
        </w:rPr>
      </w:pPr>
      <w:r w:rsidRPr="00291245">
        <w:rPr>
          <w:rFonts w:hint="eastAsia"/>
          <w:bCs/>
        </w:rPr>
        <w:t>恭维也要讲究方式</w:t>
      </w:r>
    </w:p>
    <w:p w:rsidR="00C507D2" w:rsidRPr="00291245" w:rsidRDefault="00C507D2" w:rsidP="00520AC9">
      <w:pPr>
        <w:pStyle w:val="a5"/>
        <w:widowControl/>
        <w:numPr>
          <w:ilvl w:val="4"/>
          <w:numId w:val="26"/>
        </w:numPr>
        <w:spacing w:line="420" w:lineRule="exact"/>
        <w:ind w:firstLineChars="0"/>
        <w:jc w:val="left"/>
        <w:rPr>
          <w:bCs/>
        </w:rPr>
      </w:pPr>
      <w:r w:rsidRPr="00291245">
        <w:rPr>
          <w:rFonts w:hint="eastAsia"/>
          <w:bCs/>
        </w:rPr>
        <w:t>成全别人，成就自己</w:t>
      </w:r>
    </w:p>
    <w:p w:rsidR="00C507D2" w:rsidRPr="00291245" w:rsidRDefault="001E2DBA" w:rsidP="00520AC9">
      <w:pPr>
        <w:widowControl/>
        <w:spacing w:line="420" w:lineRule="exact"/>
        <w:jc w:val="left"/>
        <w:rPr>
          <w:bCs/>
        </w:rPr>
      </w:pPr>
      <w:r>
        <w:rPr>
          <w:rFonts w:hint="eastAsia"/>
          <w:b/>
          <w:bCs/>
        </w:rPr>
        <w:t>4</w:t>
      </w:r>
      <w:r>
        <w:rPr>
          <w:rFonts w:hint="eastAsia"/>
          <w:b/>
          <w:bCs/>
        </w:rPr>
        <w:t>、</w:t>
      </w:r>
      <w:r w:rsidR="00C507D2" w:rsidRPr="00C507D2">
        <w:rPr>
          <w:rFonts w:hint="eastAsia"/>
          <w:b/>
          <w:bCs/>
        </w:rPr>
        <w:t>中西文化下礼仪细节比较——</w:t>
      </w:r>
      <w:r w:rsidR="00C507D2" w:rsidRPr="00291245">
        <w:rPr>
          <w:rFonts w:hint="eastAsia"/>
          <w:bCs/>
        </w:rPr>
        <w:t>女士优先与尊老爱幼</w:t>
      </w:r>
    </w:p>
    <w:p w:rsidR="00B31A48" w:rsidRPr="00291245" w:rsidRDefault="00B31A48" w:rsidP="00520AC9">
      <w:pPr>
        <w:widowControl/>
        <w:spacing w:line="420" w:lineRule="exact"/>
        <w:jc w:val="left"/>
        <w:rPr>
          <w:bCs/>
        </w:rPr>
      </w:pPr>
    </w:p>
    <w:p w:rsidR="00B31A48" w:rsidRPr="00682E29" w:rsidRDefault="00B31A48" w:rsidP="00520AC9">
      <w:pPr>
        <w:widowControl/>
        <w:spacing w:line="420" w:lineRule="exact"/>
        <w:jc w:val="left"/>
        <w:rPr>
          <w:b/>
          <w:bCs/>
        </w:rPr>
      </w:pPr>
      <w:r w:rsidRPr="00682E29">
        <w:rPr>
          <w:rFonts w:hint="eastAsia"/>
          <w:b/>
          <w:bCs/>
        </w:rPr>
        <w:t>第二篇：场合着装礼仪</w:t>
      </w:r>
    </w:p>
    <w:p w:rsidR="00520AC9" w:rsidRPr="00291245" w:rsidRDefault="00B31A48" w:rsidP="00520AC9">
      <w:pPr>
        <w:widowControl/>
        <w:spacing w:line="420" w:lineRule="exact"/>
        <w:jc w:val="left"/>
        <w:rPr>
          <w:bCs/>
        </w:rPr>
      </w:pPr>
      <w:r w:rsidRPr="00291245">
        <w:rPr>
          <w:rFonts w:hint="eastAsia"/>
          <w:bCs/>
        </w:rPr>
        <w:t xml:space="preserve">     </w:t>
      </w:r>
      <w:r w:rsidRPr="00291245">
        <w:rPr>
          <w:rFonts w:hint="eastAsia"/>
          <w:bCs/>
        </w:rPr>
        <w:t>使学员理解视觉形象在人际交往中的重要作用，理解职业形象最重要的作用不是传递漂亮，而在于如何控制和引导对方的心理，清晰得体的传递信任、尊重和积极的职业身份与态度，掌握如何让形象为沟通去服务。</w:t>
      </w:r>
      <w:r w:rsidRPr="00291245">
        <w:rPr>
          <w:rFonts w:hint="eastAsia"/>
          <w:bCs/>
        </w:rPr>
        <w:t xml:space="preserve">  </w:t>
      </w:r>
      <w:r w:rsidRPr="00291245">
        <w:rPr>
          <w:rFonts w:hint="eastAsia"/>
          <w:bCs/>
        </w:rPr>
        <w:t>“好看”未必会产生好感。</w:t>
      </w:r>
    </w:p>
    <w:p w:rsidR="00C10A71" w:rsidRPr="00C10A71" w:rsidRDefault="00C10A71" w:rsidP="00520AC9">
      <w:pPr>
        <w:pStyle w:val="a5"/>
        <w:widowControl/>
        <w:numPr>
          <w:ilvl w:val="0"/>
          <w:numId w:val="24"/>
        </w:numPr>
        <w:spacing w:line="420" w:lineRule="exact"/>
        <w:ind w:firstLineChars="0"/>
        <w:jc w:val="left"/>
        <w:rPr>
          <w:b/>
          <w:bCs/>
        </w:rPr>
      </w:pPr>
      <w:r w:rsidRPr="00C10A71">
        <w:rPr>
          <w:rFonts w:hint="eastAsia"/>
          <w:b/>
          <w:bCs/>
        </w:rPr>
        <w:t>形象的功能与目的</w:t>
      </w:r>
    </w:p>
    <w:p w:rsidR="00B31A48" w:rsidRPr="00C10A71" w:rsidRDefault="00B31A48" w:rsidP="00520AC9">
      <w:pPr>
        <w:pStyle w:val="a5"/>
        <w:widowControl/>
        <w:numPr>
          <w:ilvl w:val="1"/>
          <w:numId w:val="25"/>
        </w:numPr>
        <w:spacing w:line="420" w:lineRule="exact"/>
        <w:ind w:firstLineChars="0"/>
        <w:jc w:val="left"/>
        <w:rPr>
          <w:bCs/>
        </w:rPr>
      </w:pPr>
      <w:r w:rsidRPr="00C10A71">
        <w:rPr>
          <w:rFonts w:hint="eastAsia"/>
          <w:bCs/>
        </w:rPr>
        <w:t>表达关切、尊重</w:t>
      </w:r>
    </w:p>
    <w:p w:rsidR="00B31A48" w:rsidRPr="00C10A71" w:rsidRDefault="00B31A48" w:rsidP="00520AC9">
      <w:pPr>
        <w:pStyle w:val="a5"/>
        <w:widowControl/>
        <w:numPr>
          <w:ilvl w:val="1"/>
          <w:numId w:val="25"/>
        </w:numPr>
        <w:spacing w:line="420" w:lineRule="exact"/>
        <w:ind w:firstLineChars="0"/>
        <w:jc w:val="left"/>
        <w:rPr>
          <w:bCs/>
        </w:rPr>
      </w:pPr>
      <w:r w:rsidRPr="00C10A71">
        <w:rPr>
          <w:rFonts w:hint="eastAsia"/>
          <w:bCs/>
        </w:rPr>
        <w:t>表达积极、热忱</w:t>
      </w:r>
    </w:p>
    <w:p w:rsidR="00B31A48" w:rsidRPr="00C10A71" w:rsidRDefault="00B31A48" w:rsidP="00520AC9">
      <w:pPr>
        <w:pStyle w:val="a5"/>
        <w:widowControl/>
        <w:numPr>
          <w:ilvl w:val="1"/>
          <w:numId w:val="25"/>
        </w:numPr>
        <w:spacing w:line="420" w:lineRule="exact"/>
        <w:ind w:firstLineChars="0"/>
        <w:jc w:val="left"/>
        <w:rPr>
          <w:bCs/>
        </w:rPr>
      </w:pPr>
      <w:r w:rsidRPr="00C10A71">
        <w:rPr>
          <w:rFonts w:hint="eastAsia"/>
          <w:bCs/>
        </w:rPr>
        <w:t>展示身份与品位</w:t>
      </w:r>
    </w:p>
    <w:p w:rsidR="001E2DBA" w:rsidRPr="00C10A71" w:rsidRDefault="00B31A48" w:rsidP="00520AC9">
      <w:pPr>
        <w:pStyle w:val="a5"/>
        <w:widowControl/>
        <w:numPr>
          <w:ilvl w:val="1"/>
          <w:numId w:val="25"/>
        </w:numPr>
        <w:spacing w:line="420" w:lineRule="exact"/>
        <w:ind w:firstLineChars="0"/>
        <w:jc w:val="left"/>
        <w:rPr>
          <w:bCs/>
        </w:rPr>
      </w:pPr>
      <w:r w:rsidRPr="00C10A71">
        <w:rPr>
          <w:rFonts w:hint="eastAsia"/>
          <w:bCs/>
        </w:rPr>
        <w:t>出色而不出位</w:t>
      </w:r>
    </w:p>
    <w:p w:rsidR="00C10A71" w:rsidRPr="00C10A71" w:rsidRDefault="00B31A48" w:rsidP="00520AC9">
      <w:pPr>
        <w:pStyle w:val="a5"/>
        <w:widowControl/>
        <w:numPr>
          <w:ilvl w:val="0"/>
          <w:numId w:val="24"/>
        </w:numPr>
        <w:spacing w:line="420" w:lineRule="exact"/>
        <w:ind w:firstLineChars="0"/>
        <w:jc w:val="left"/>
        <w:rPr>
          <w:b/>
          <w:bCs/>
        </w:rPr>
      </w:pPr>
      <w:r w:rsidRPr="00C10A71">
        <w:rPr>
          <w:rFonts w:hint="eastAsia"/>
          <w:b/>
          <w:bCs/>
        </w:rPr>
        <w:t>商务形象</w:t>
      </w:r>
    </w:p>
    <w:p w:rsidR="00B31A48" w:rsidRPr="00C10A71" w:rsidRDefault="00B31A48" w:rsidP="00520AC9">
      <w:pPr>
        <w:pStyle w:val="a5"/>
        <w:widowControl/>
        <w:numPr>
          <w:ilvl w:val="1"/>
          <w:numId w:val="25"/>
        </w:numPr>
        <w:spacing w:line="420" w:lineRule="exact"/>
        <w:ind w:firstLineChars="0"/>
        <w:jc w:val="left"/>
        <w:rPr>
          <w:bCs/>
        </w:rPr>
      </w:pPr>
      <w:r w:rsidRPr="00C10A71">
        <w:rPr>
          <w:rFonts w:hint="eastAsia"/>
          <w:bCs/>
        </w:rPr>
        <w:t>发型要求与禁忌</w:t>
      </w:r>
    </w:p>
    <w:p w:rsidR="00B31A48" w:rsidRPr="00291245" w:rsidRDefault="00B31A48" w:rsidP="00520AC9">
      <w:pPr>
        <w:pStyle w:val="a5"/>
        <w:widowControl/>
        <w:numPr>
          <w:ilvl w:val="1"/>
          <w:numId w:val="25"/>
        </w:numPr>
        <w:spacing w:line="420" w:lineRule="exact"/>
        <w:ind w:firstLineChars="0"/>
        <w:jc w:val="left"/>
        <w:rPr>
          <w:bCs/>
        </w:rPr>
      </w:pPr>
      <w:r w:rsidRPr="00291245">
        <w:rPr>
          <w:rFonts w:hint="eastAsia"/>
          <w:bCs/>
        </w:rPr>
        <w:t>妆容的尺度</w:t>
      </w:r>
    </w:p>
    <w:p w:rsidR="00B31A48" w:rsidRPr="00291245" w:rsidRDefault="00B31A48" w:rsidP="00520AC9">
      <w:pPr>
        <w:pStyle w:val="a5"/>
        <w:widowControl/>
        <w:numPr>
          <w:ilvl w:val="1"/>
          <w:numId w:val="25"/>
        </w:numPr>
        <w:spacing w:line="420" w:lineRule="exact"/>
        <w:ind w:firstLineChars="0"/>
        <w:jc w:val="left"/>
        <w:rPr>
          <w:bCs/>
        </w:rPr>
      </w:pPr>
      <w:r w:rsidRPr="00291245">
        <w:rPr>
          <w:rFonts w:hint="eastAsia"/>
          <w:bCs/>
        </w:rPr>
        <w:t>鞋袜搭配</w:t>
      </w:r>
    </w:p>
    <w:p w:rsidR="00B31A48" w:rsidRPr="00291245" w:rsidRDefault="00B31A48" w:rsidP="00520AC9">
      <w:pPr>
        <w:pStyle w:val="a5"/>
        <w:widowControl/>
        <w:numPr>
          <w:ilvl w:val="1"/>
          <w:numId w:val="25"/>
        </w:numPr>
        <w:spacing w:line="420" w:lineRule="exact"/>
        <w:ind w:firstLineChars="0"/>
        <w:jc w:val="left"/>
        <w:rPr>
          <w:bCs/>
        </w:rPr>
      </w:pPr>
      <w:r w:rsidRPr="00291245">
        <w:rPr>
          <w:rFonts w:hint="eastAsia"/>
          <w:bCs/>
        </w:rPr>
        <w:t>正装的要求与选择</w:t>
      </w:r>
    </w:p>
    <w:p w:rsidR="00C10A71" w:rsidRPr="00C10A71" w:rsidRDefault="00B31A48" w:rsidP="00520AC9">
      <w:pPr>
        <w:pStyle w:val="a5"/>
        <w:widowControl/>
        <w:numPr>
          <w:ilvl w:val="0"/>
          <w:numId w:val="24"/>
        </w:numPr>
        <w:spacing w:line="420" w:lineRule="exact"/>
        <w:ind w:firstLineChars="0"/>
        <w:jc w:val="left"/>
        <w:rPr>
          <w:bCs/>
        </w:rPr>
      </w:pPr>
      <w:r w:rsidRPr="00C10A71">
        <w:rPr>
          <w:rFonts w:hint="eastAsia"/>
          <w:b/>
          <w:bCs/>
        </w:rPr>
        <w:t>社交正装</w:t>
      </w:r>
    </w:p>
    <w:p w:rsidR="00B31A48" w:rsidRPr="00C10A71" w:rsidRDefault="00B31A48" w:rsidP="00520AC9">
      <w:pPr>
        <w:pStyle w:val="a5"/>
        <w:widowControl/>
        <w:numPr>
          <w:ilvl w:val="1"/>
          <w:numId w:val="25"/>
        </w:numPr>
        <w:spacing w:line="420" w:lineRule="exact"/>
        <w:ind w:firstLineChars="0"/>
        <w:jc w:val="left"/>
        <w:rPr>
          <w:bCs/>
        </w:rPr>
      </w:pPr>
      <w:r w:rsidRPr="00C10A71">
        <w:rPr>
          <w:rFonts w:hint="eastAsia"/>
          <w:bCs/>
        </w:rPr>
        <w:t>何为得体？</w:t>
      </w:r>
    </w:p>
    <w:p w:rsidR="00B31A48" w:rsidRPr="00291245" w:rsidRDefault="00B31A48" w:rsidP="00520AC9">
      <w:pPr>
        <w:pStyle w:val="a5"/>
        <w:widowControl/>
        <w:numPr>
          <w:ilvl w:val="1"/>
          <w:numId w:val="25"/>
        </w:numPr>
        <w:spacing w:line="420" w:lineRule="exact"/>
        <w:ind w:firstLineChars="0"/>
        <w:jc w:val="left"/>
        <w:rPr>
          <w:bCs/>
        </w:rPr>
      </w:pPr>
      <w:r w:rsidRPr="00291245">
        <w:rPr>
          <w:rFonts w:hint="eastAsia"/>
          <w:bCs/>
        </w:rPr>
        <w:t>过犹不及——着装中的得体与分寸</w:t>
      </w:r>
    </w:p>
    <w:p w:rsidR="00520AC9" w:rsidRDefault="00B31A48" w:rsidP="00520AC9">
      <w:pPr>
        <w:pStyle w:val="a5"/>
        <w:widowControl/>
        <w:numPr>
          <w:ilvl w:val="1"/>
          <w:numId w:val="25"/>
        </w:numPr>
        <w:spacing w:line="420" w:lineRule="exact"/>
        <w:ind w:firstLineChars="0"/>
        <w:jc w:val="left"/>
        <w:rPr>
          <w:bCs/>
        </w:rPr>
      </w:pPr>
      <w:r w:rsidRPr="00291245">
        <w:rPr>
          <w:rFonts w:hint="eastAsia"/>
          <w:bCs/>
        </w:rPr>
        <w:t>优雅的空间与距离</w:t>
      </w:r>
      <w:r w:rsidRPr="00291245">
        <w:rPr>
          <w:rFonts w:hint="eastAsia"/>
          <w:bCs/>
        </w:rPr>
        <w:t xml:space="preserve">              </w:t>
      </w:r>
    </w:p>
    <w:p w:rsidR="00B31A48" w:rsidRPr="00520AC9" w:rsidRDefault="00B31A48" w:rsidP="00520AC9">
      <w:pPr>
        <w:widowControl/>
        <w:spacing w:line="420" w:lineRule="exact"/>
        <w:ind w:left="420"/>
        <w:jc w:val="left"/>
        <w:rPr>
          <w:bCs/>
        </w:rPr>
      </w:pPr>
      <w:r w:rsidRPr="00520AC9">
        <w:rPr>
          <w:rFonts w:hint="eastAsia"/>
          <w:b/>
          <w:bCs/>
        </w:rPr>
        <w:t>第三篇：气质与仪态训练</w:t>
      </w:r>
    </w:p>
    <w:p w:rsidR="00B31A48" w:rsidRPr="00291245" w:rsidRDefault="00B31A48" w:rsidP="00520AC9">
      <w:pPr>
        <w:widowControl/>
        <w:spacing w:line="420" w:lineRule="exact"/>
        <w:jc w:val="left"/>
        <w:rPr>
          <w:bCs/>
        </w:rPr>
      </w:pPr>
      <w:r w:rsidRPr="00291245">
        <w:rPr>
          <w:rFonts w:hint="eastAsia"/>
          <w:bCs/>
        </w:rPr>
        <w:lastRenderedPageBreak/>
        <w:t xml:space="preserve">    </w:t>
      </w:r>
      <w:r w:rsidRPr="00291245">
        <w:rPr>
          <w:rFonts w:hint="eastAsia"/>
          <w:bCs/>
        </w:rPr>
        <w:t>仪态是内在素养的重要外在呈现方式，它不单是某个人的形象问题，而是展示某个群体是否训练有素的重要参考标准。本部分内容结合场景，使学员掌握如何通过无声的身体语言和礼仪动作来传递积极、乐观、自信和视觉美感，从而获得他人最大程度的认同。</w:t>
      </w:r>
    </w:p>
    <w:p w:rsidR="00C10A71" w:rsidRPr="00C10A71" w:rsidRDefault="00C10A71" w:rsidP="00520AC9">
      <w:pPr>
        <w:pStyle w:val="a5"/>
        <w:widowControl/>
        <w:numPr>
          <w:ilvl w:val="0"/>
          <w:numId w:val="18"/>
        </w:numPr>
        <w:spacing w:line="420" w:lineRule="exact"/>
        <w:ind w:firstLineChars="0"/>
        <w:jc w:val="left"/>
        <w:rPr>
          <w:bCs/>
        </w:rPr>
      </w:pPr>
      <w:r w:rsidRPr="00C10A71">
        <w:rPr>
          <w:rFonts w:hint="eastAsia"/>
          <w:bCs/>
        </w:rPr>
        <w:t>积极、乐观、自信、高贵、端庄、职业的举手投足</w:t>
      </w:r>
    </w:p>
    <w:p w:rsidR="001E2DBA" w:rsidRPr="001E2DBA" w:rsidRDefault="00B31A48" w:rsidP="00520AC9">
      <w:pPr>
        <w:pStyle w:val="a5"/>
        <w:widowControl/>
        <w:numPr>
          <w:ilvl w:val="0"/>
          <w:numId w:val="18"/>
        </w:numPr>
        <w:spacing w:line="420" w:lineRule="exact"/>
        <w:ind w:firstLineChars="0"/>
        <w:jc w:val="left"/>
        <w:rPr>
          <w:bCs/>
        </w:rPr>
      </w:pPr>
      <w:r w:rsidRPr="001E2DBA">
        <w:rPr>
          <w:rFonts w:hint="eastAsia"/>
          <w:bCs/>
        </w:rPr>
        <w:t>消极的身体语言</w:t>
      </w:r>
    </w:p>
    <w:p w:rsidR="001E2DBA" w:rsidRDefault="00B31A48" w:rsidP="00520AC9">
      <w:pPr>
        <w:pStyle w:val="a5"/>
        <w:widowControl/>
        <w:numPr>
          <w:ilvl w:val="0"/>
          <w:numId w:val="18"/>
        </w:numPr>
        <w:spacing w:line="420" w:lineRule="exact"/>
        <w:ind w:firstLineChars="0"/>
        <w:jc w:val="left"/>
        <w:rPr>
          <w:bCs/>
        </w:rPr>
      </w:pPr>
      <w:r w:rsidRPr="001E2DBA">
        <w:rPr>
          <w:rFonts w:hint="eastAsia"/>
          <w:bCs/>
        </w:rPr>
        <w:t>眼神的教养</w:t>
      </w:r>
    </w:p>
    <w:p w:rsidR="001E2DBA" w:rsidRDefault="00B31A48" w:rsidP="00520AC9">
      <w:pPr>
        <w:pStyle w:val="a5"/>
        <w:widowControl/>
        <w:numPr>
          <w:ilvl w:val="0"/>
          <w:numId w:val="18"/>
        </w:numPr>
        <w:spacing w:line="420" w:lineRule="exact"/>
        <w:ind w:firstLineChars="0"/>
        <w:jc w:val="left"/>
        <w:rPr>
          <w:bCs/>
        </w:rPr>
      </w:pPr>
      <w:r w:rsidRPr="001E2DBA">
        <w:rPr>
          <w:rFonts w:hint="eastAsia"/>
          <w:bCs/>
        </w:rPr>
        <w:t>目光的优雅空间</w:t>
      </w:r>
    </w:p>
    <w:p w:rsidR="001E2DBA" w:rsidRDefault="00B31A48" w:rsidP="00520AC9">
      <w:pPr>
        <w:pStyle w:val="a5"/>
        <w:widowControl/>
        <w:numPr>
          <w:ilvl w:val="0"/>
          <w:numId w:val="18"/>
        </w:numPr>
        <w:spacing w:line="420" w:lineRule="exact"/>
        <w:ind w:firstLineChars="0"/>
        <w:jc w:val="left"/>
        <w:rPr>
          <w:bCs/>
        </w:rPr>
      </w:pPr>
      <w:r w:rsidRPr="001E2DBA">
        <w:rPr>
          <w:rFonts w:hint="eastAsia"/>
          <w:bCs/>
        </w:rPr>
        <w:t>示意礼（颔首礼）</w:t>
      </w:r>
    </w:p>
    <w:p w:rsidR="001E2DBA" w:rsidRDefault="00B31A48" w:rsidP="00520AC9">
      <w:pPr>
        <w:pStyle w:val="a5"/>
        <w:widowControl/>
        <w:numPr>
          <w:ilvl w:val="0"/>
          <w:numId w:val="18"/>
        </w:numPr>
        <w:spacing w:line="420" w:lineRule="exact"/>
        <w:ind w:firstLineChars="0"/>
        <w:jc w:val="left"/>
        <w:rPr>
          <w:bCs/>
        </w:rPr>
      </w:pPr>
      <w:r w:rsidRPr="001E2DBA">
        <w:rPr>
          <w:rFonts w:hint="eastAsia"/>
          <w:bCs/>
        </w:rPr>
        <w:t>回应礼</w:t>
      </w:r>
    </w:p>
    <w:p w:rsidR="001E2DBA" w:rsidRDefault="00B31A48" w:rsidP="00520AC9">
      <w:pPr>
        <w:pStyle w:val="a5"/>
        <w:widowControl/>
        <w:numPr>
          <w:ilvl w:val="0"/>
          <w:numId w:val="18"/>
        </w:numPr>
        <w:spacing w:line="420" w:lineRule="exact"/>
        <w:ind w:firstLineChars="0"/>
        <w:jc w:val="left"/>
        <w:rPr>
          <w:bCs/>
        </w:rPr>
      </w:pPr>
      <w:r w:rsidRPr="001E2DBA">
        <w:rPr>
          <w:rFonts w:hint="eastAsia"/>
          <w:bCs/>
        </w:rPr>
        <w:t>引领礼仪</w:t>
      </w:r>
    </w:p>
    <w:p w:rsidR="00B31A48" w:rsidRPr="00291245" w:rsidRDefault="00B31A48" w:rsidP="00520AC9">
      <w:pPr>
        <w:widowControl/>
        <w:spacing w:line="420" w:lineRule="exact"/>
        <w:jc w:val="left"/>
        <w:rPr>
          <w:bCs/>
        </w:rPr>
      </w:pPr>
    </w:p>
    <w:p w:rsidR="00B31A48" w:rsidRPr="00682E29" w:rsidRDefault="00B31A48" w:rsidP="00520AC9">
      <w:pPr>
        <w:widowControl/>
        <w:spacing w:line="420" w:lineRule="exact"/>
        <w:jc w:val="left"/>
        <w:rPr>
          <w:b/>
          <w:bCs/>
        </w:rPr>
      </w:pPr>
      <w:r w:rsidRPr="00682E29">
        <w:rPr>
          <w:rFonts w:hint="eastAsia"/>
          <w:b/>
          <w:bCs/>
        </w:rPr>
        <w:t>第四篇：电话礼仪与禁忌</w:t>
      </w:r>
    </w:p>
    <w:p w:rsidR="001E2DBA" w:rsidRPr="001E2DBA" w:rsidRDefault="00B31A48" w:rsidP="00520AC9">
      <w:pPr>
        <w:pStyle w:val="a5"/>
        <w:widowControl/>
        <w:numPr>
          <w:ilvl w:val="0"/>
          <w:numId w:val="19"/>
        </w:numPr>
        <w:spacing w:line="420" w:lineRule="exact"/>
        <w:ind w:firstLineChars="0"/>
        <w:jc w:val="left"/>
        <w:rPr>
          <w:bCs/>
        </w:rPr>
      </w:pPr>
      <w:r w:rsidRPr="001E2DBA">
        <w:rPr>
          <w:rFonts w:hint="eastAsia"/>
          <w:bCs/>
        </w:rPr>
        <w:t>让声音具有画面感</w:t>
      </w:r>
    </w:p>
    <w:p w:rsidR="001E2DBA" w:rsidRDefault="00B31A48" w:rsidP="00520AC9">
      <w:pPr>
        <w:pStyle w:val="a5"/>
        <w:widowControl/>
        <w:numPr>
          <w:ilvl w:val="0"/>
          <w:numId w:val="19"/>
        </w:numPr>
        <w:spacing w:line="420" w:lineRule="exact"/>
        <w:ind w:firstLineChars="0"/>
        <w:jc w:val="left"/>
        <w:rPr>
          <w:bCs/>
        </w:rPr>
      </w:pPr>
      <w:r w:rsidRPr="001E2DBA">
        <w:rPr>
          <w:rFonts w:hint="eastAsia"/>
          <w:bCs/>
        </w:rPr>
        <w:t>电话的管理——身边的人最重要</w:t>
      </w:r>
      <w:r w:rsidRPr="001E2DBA">
        <w:rPr>
          <w:rFonts w:hint="eastAsia"/>
          <w:bCs/>
        </w:rPr>
        <w:t xml:space="preserve"> </w:t>
      </w:r>
    </w:p>
    <w:p w:rsidR="001E2DBA" w:rsidRDefault="00B31A48" w:rsidP="00520AC9">
      <w:pPr>
        <w:pStyle w:val="a5"/>
        <w:widowControl/>
        <w:numPr>
          <w:ilvl w:val="0"/>
          <w:numId w:val="19"/>
        </w:numPr>
        <w:spacing w:line="420" w:lineRule="exact"/>
        <w:ind w:firstLineChars="0"/>
        <w:jc w:val="left"/>
        <w:rPr>
          <w:bCs/>
        </w:rPr>
      </w:pPr>
      <w:r w:rsidRPr="001E2DBA">
        <w:rPr>
          <w:rFonts w:hint="eastAsia"/>
          <w:bCs/>
        </w:rPr>
        <w:t>数量与价值成反比——短信的礼仪与禁忌</w:t>
      </w:r>
    </w:p>
    <w:p w:rsidR="001E2DBA" w:rsidRDefault="00B31A48" w:rsidP="00520AC9">
      <w:pPr>
        <w:pStyle w:val="a5"/>
        <w:widowControl/>
        <w:numPr>
          <w:ilvl w:val="0"/>
          <w:numId w:val="19"/>
        </w:numPr>
        <w:spacing w:line="420" w:lineRule="exact"/>
        <w:ind w:firstLineChars="0"/>
        <w:jc w:val="left"/>
        <w:rPr>
          <w:bCs/>
        </w:rPr>
      </w:pPr>
      <w:r w:rsidRPr="001E2DBA">
        <w:rPr>
          <w:rFonts w:hint="eastAsia"/>
          <w:bCs/>
        </w:rPr>
        <w:t>“等两秒”的修养——挂断电话的礼仪与禁忌</w:t>
      </w:r>
    </w:p>
    <w:p w:rsidR="001E2DBA" w:rsidRDefault="00B31A48" w:rsidP="00520AC9">
      <w:pPr>
        <w:pStyle w:val="a5"/>
        <w:widowControl/>
        <w:numPr>
          <w:ilvl w:val="0"/>
          <w:numId w:val="19"/>
        </w:numPr>
        <w:spacing w:line="420" w:lineRule="exact"/>
        <w:ind w:firstLineChars="0"/>
        <w:jc w:val="left"/>
        <w:rPr>
          <w:bCs/>
        </w:rPr>
      </w:pPr>
      <w:r w:rsidRPr="001E2DBA">
        <w:rPr>
          <w:rFonts w:hint="eastAsia"/>
          <w:bCs/>
        </w:rPr>
        <w:t>减轻他人精神上的等待时间</w:t>
      </w:r>
    </w:p>
    <w:p w:rsidR="00B31A48" w:rsidRPr="001E2DBA" w:rsidRDefault="00B31A48" w:rsidP="00520AC9">
      <w:pPr>
        <w:pStyle w:val="a5"/>
        <w:widowControl/>
        <w:numPr>
          <w:ilvl w:val="0"/>
          <w:numId w:val="19"/>
        </w:numPr>
        <w:spacing w:line="420" w:lineRule="exact"/>
        <w:ind w:firstLineChars="0"/>
        <w:jc w:val="left"/>
        <w:rPr>
          <w:bCs/>
        </w:rPr>
      </w:pPr>
      <w:r w:rsidRPr="001E2DBA">
        <w:rPr>
          <w:rFonts w:hint="eastAsia"/>
          <w:bCs/>
        </w:rPr>
        <w:t>细节上的温暖与修养</w:t>
      </w:r>
    </w:p>
    <w:p w:rsidR="00B31A48" w:rsidRPr="00291245" w:rsidRDefault="00B31A48" w:rsidP="00520AC9">
      <w:pPr>
        <w:widowControl/>
        <w:spacing w:line="420" w:lineRule="exact"/>
        <w:jc w:val="left"/>
        <w:rPr>
          <w:bCs/>
        </w:rPr>
      </w:pPr>
    </w:p>
    <w:p w:rsidR="00B31A48" w:rsidRPr="00682E29" w:rsidRDefault="00C10A71" w:rsidP="00520AC9">
      <w:pPr>
        <w:widowControl/>
        <w:spacing w:line="420" w:lineRule="exact"/>
        <w:jc w:val="left"/>
        <w:rPr>
          <w:b/>
          <w:bCs/>
        </w:rPr>
      </w:pPr>
      <w:r>
        <w:rPr>
          <w:rFonts w:hint="eastAsia"/>
          <w:b/>
          <w:bCs/>
        </w:rPr>
        <w:t>第五</w:t>
      </w:r>
      <w:r w:rsidR="00B31A48" w:rsidRPr="00682E29">
        <w:rPr>
          <w:rFonts w:hint="eastAsia"/>
          <w:b/>
          <w:bCs/>
        </w:rPr>
        <w:t>篇：商务拜访与接待礼仪</w:t>
      </w:r>
    </w:p>
    <w:p w:rsidR="00B31A48" w:rsidRPr="00291245" w:rsidRDefault="00B31A48" w:rsidP="00520AC9">
      <w:pPr>
        <w:widowControl/>
        <w:spacing w:line="420" w:lineRule="exact"/>
        <w:ind w:firstLineChars="200" w:firstLine="420"/>
        <w:jc w:val="left"/>
        <w:rPr>
          <w:bCs/>
        </w:rPr>
      </w:pPr>
      <w:r w:rsidRPr="00291245">
        <w:rPr>
          <w:rFonts w:hint="eastAsia"/>
          <w:bCs/>
        </w:rPr>
        <w:t>人际交往有既定的礼仪规范，学员要理解和掌握人际交往的惯例和规范才会在如鱼得水挥洒自如。但同时要避免生搬硬套这些规范，没有任何一个规则放之四海而皆准。真正的教养是不着痕迹的。</w:t>
      </w:r>
    </w:p>
    <w:p w:rsidR="00B31A48" w:rsidRPr="00291245" w:rsidRDefault="00B31A48" w:rsidP="00520AC9">
      <w:pPr>
        <w:widowControl/>
        <w:spacing w:line="420" w:lineRule="exact"/>
        <w:ind w:firstLineChars="250" w:firstLine="525"/>
        <w:jc w:val="left"/>
        <w:rPr>
          <w:bCs/>
        </w:rPr>
      </w:pPr>
      <w:r w:rsidRPr="00291245">
        <w:rPr>
          <w:rFonts w:hint="eastAsia"/>
          <w:bCs/>
        </w:rPr>
        <w:t>本篇通过大量真实的正、反面案例，深度剖析人际交往中的各种隐性和显性规则，更深层次的了解人性，从而找出恰当的行为模式。</w:t>
      </w:r>
    </w:p>
    <w:p w:rsidR="001E2DBA" w:rsidRPr="00520AC9" w:rsidRDefault="00B31A48" w:rsidP="00520AC9">
      <w:pPr>
        <w:pStyle w:val="a5"/>
        <w:widowControl/>
        <w:numPr>
          <w:ilvl w:val="0"/>
          <w:numId w:val="28"/>
        </w:numPr>
        <w:spacing w:line="420" w:lineRule="exact"/>
        <w:ind w:firstLineChars="0"/>
        <w:jc w:val="left"/>
        <w:rPr>
          <w:bCs/>
        </w:rPr>
      </w:pPr>
      <w:r w:rsidRPr="00520AC9">
        <w:rPr>
          <w:rFonts w:hint="eastAsia"/>
          <w:bCs/>
        </w:rPr>
        <w:t>不同场合守时的含义</w:t>
      </w:r>
      <w:r w:rsidR="00520AC9" w:rsidRPr="00291245">
        <w:rPr>
          <w:rFonts w:hint="eastAsia"/>
          <w:bCs/>
        </w:rPr>
        <w:t>——</w:t>
      </w:r>
      <w:r w:rsidRPr="00520AC9">
        <w:rPr>
          <w:rFonts w:hint="eastAsia"/>
          <w:bCs/>
        </w:rPr>
        <w:t>会晤</w:t>
      </w:r>
      <w:r w:rsidR="00520AC9">
        <w:rPr>
          <w:rFonts w:hint="eastAsia"/>
          <w:bCs/>
        </w:rPr>
        <w:t>、</w:t>
      </w:r>
      <w:r w:rsidRPr="00520AC9">
        <w:rPr>
          <w:rFonts w:hint="eastAsia"/>
          <w:bCs/>
        </w:rPr>
        <w:t>会议</w:t>
      </w:r>
      <w:r w:rsidR="00520AC9">
        <w:rPr>
          <w:rFonts w:hint="eastAsia"/>
          <w:bCs/>
        </w:rPr>
        <w:t>、</w:t>
      </w:r>
      <w:r w:rsidRPr="00520AC9">
        <w:rPr>
          <w:rFonts w:hint="eastAsia"/>
          <w:bCs/>
        </w:rPr>
        <w:t>宴请</w:t>
      </w:r>
    </w:p>
    <w:p w:rsidR="001E2DBA" w:rsidRDefault="001E2DBA" w:rsidP="00520AC9">
      <w:pPr>
        <w:widowControl/>
        <w:spacing w:line="420" w:lineRule="exact"/>
        <w:jc w:val="left"/>
        <w:rPr>
          <w:bCs/>
        </w:rPr>
      </w:pPr>
      <w:r>
        <w:rPr>
          <w:rFonts w:hint="eastAsia"/>
          <w:bCs/>
        </w:rPr>
        <w:t>2</w:t>
      </w:r>
      <w:r>
        <w:rPr>
          <w:rFonts w:hint="eastAsia"/>
          <w:bCs/>
        </w:rPr>
        <w:t>、</w:t>
      </w:r>
      <w:r w:rsidR="00B31A48" w:rsidRPr="00291245">
        <w:rPr>
          <w:rFonts w:hint="eastAsia"/>
          <w:bCs/>
        </w:rPr>
        <w:t>邀约目的与涵义</w:t>
      </w:r>
    </w:p>
    <w:p w:rsidR="00B31A48" w:rsidRPr="00291245" w:rsidRDefault="001E2DBA" w:rsidP="00520AC9">
      <w:pPr>
        <w:widowControl/>
        <w:spacing w:line="420" w:lineRule="exact"/>
        <w:jc w:val="left"/>
        <w:rPr>
          <w:bCs/>
        </w:rPr>
      </w:pPr>
      <w:r>
        <w:rPr>
          <w:rFonts w:hint="eastAsia"/>
          <w:bCs/>
        </w:rPr>
        <w:t>3</w:t>
      </w:r>
      <w:r>
        <w:rPr>
          <w:rFonts w:hint="eastAsia"/>
          <w:bCs/>
        </w:rPr>
        <w:t>、</w:t>
      </w:r>
      <w:r w:rsidR="00B31A48" w:rsidRPr="00291245">
        <w:rPr>
          <w:rFonts w:hint="eastAsia"/>
          <w:bCs/>
        </w:rPr>
        <w:t>自我介绍的“空间魅力”</w:t>
      </w:r>
    </w:p>
    <w:p w:rsidR="00B31A48" w:rsidRPr="00291245" w:rsidRDefault="001E2DBA" w:rsidP="00520AC9">
      <w:pPr>
        <w:widowControl/>
        <w:spacing w:line="420" w:lineRule="exact"/>
        <w:jc w:val="left"/>
        <w:rPr>
          <w:bCs/>
        </w:rPr>
      </w:pPr>
      <w:r>
        <w:rPr>
          <w:rFonts w:hint="eastAsia"/>
          <w:bCs/>
        </w:rPr>
        <w:t>4</w:t>
      </w:r>
      <w:r>
        <w:rPr>
          <w:rFonts w:hint="eastAsia"/>
          <w:bCs/>
        </w:rPr>
        <w:t>、</w:t>
      </w:r>
      <w:r w:rsidR="00B31A48" w:rsidRPr="00291245">
        <w:rPr>
          <w:rFonts w:hint="eastAsia"/>
          <w:bCs/>
        </w:rPr>
        <w:t>居间介绍礼仪</w:t>
      </w:r>
    </w:p>
    <w:p w:rsidR="00E46F01" w:rsidRDefault="001E2DBA" w:rsidP="00520AC9">
      <w:pPr>
        <w:widowControl/>
        <w:spacing w:line="420" w:lineRule="exact"/>
        <w:jc w:val="left"/>
        <w:rPr>
          <w:bCs/>
        </w:rPr>
      </w:pPr>
      <w:r>
        <w:rPr>
          <w:rFonts w:hint="eastAsia"/>
          <w:bCs/>
        </w:rPr>
        <w:t>5</w:t>
      </w:r>
      <w:r>
        <w:rPr>
          <w:rFonts w:hint="eastAsia"/>
          <w:bCs/>
        </w:rPr>
        <w:t>、</w:t>
      </w:r>
      <w:r w:rsidR="00B31A48" w:rsidRPr="00291245">
        <w:rPr>
          <w:rFonts w:hint="eastAsia"/>
          <w:bCs/>
        </w:rPr>
        <w:t>亮明自己的身份，亮明同事的身份</w:t>
      </w:r>
    </w:p>
    <w:p w:rsidR="00B31A48" w:rsidRPr="00291245" w:rsidRDefault="00E46F01" w:rsidP="00520AC9">
      <w:pPr>
        <w:widowControl/>
        <w:spacing w:line="420" w:lineRule="exact"/>
        <w:jc w:val="left"/>
        <w:rPr>
          <w:bCs/>
        </w:rPr>
      </w:pPr>
      <w:r>
        <w:rPr>
          <w:rFonts w:hint="eastAsia"/>
          <w:bCs/>
        </w:rPr>
        <w:t>6</w:t>
      </w:r>
      <w:r>
        <w:rPr>
          <w:rFonts w:hint="eastAsia"/>
          <w:bCs/>
        </w:rPr>
        <w:t>、</w:t>
      </w:r>
      <w:r w:rsidR="00B31A48" w:rsidRPr="00291245">
        <w:rPr>
          <w:rFonts w:hint="eastAsia"/>
          <w:bCs/>
        </w:rPr>
        <w:t>称呼的艺术</w:t>
      </w:r>
    </w:p>
    <w:p w:rsidR="00B31A48" w:rsidRPr="00291245" w:rsidRDefault="00E46F01" w:rsidP="00520AC9">
      <w:pPr>
        <w:widowControl/>
        <w:spacing w:line="420" w:lineRule="exact"/>
        <w:jc w:val="left"/>
        <w:rPr>
          <w:bCs/>
        </w:rPr>
      </w:pPr>
      <w:r>
        <w:rPr>
          <w:rFonts w:hint="eastAsia"/>
          <w:bCs/>
        </w:rPr>
        <w:t>7</w:t>
      </w:r>
      <w:r>
        <w:rPr>
          <w:rFonts w:hint="eastAsia"/>
          <w:bCs/>
        </w:rPr>
        <w:t>、</w:t>
      </w:r>
      <w:r w:rsidR="00B31A48" w:rsidRPr="00291245">
        <w:rPr>
          <w:rFonts w:hint="eastAsia"/>
          <w:bCs/>
        </w:rPr>
        <w:t>握手的礼仪与禁忌——异性之间握手是否有区别？</w:t>
      </w:r>
    </w:p>
    <w:p w:rsidR="00B31A48" w:rsidRPr="00520AC9" w:rsidRDefault="00E46F01" w:rsidP="00520AC9">
      <w:pPr>
        <w:widowControl/>
        <w:spacing w:line="420" w:lineRule="exact"/>
        <w:jc w:val="left"/>
        <w:rPr>
          <w:bCs/>
        </w:rPr>
      </w:pPr>
      <w:r>
        <w:rPr>
          <w:rFonts w:hint="eastAsia"/>
          <w:bCs/>
        </w:rPr>
        <w:t>8</w:t>
      </w:r>
      <w:r>
        <w:rPr>
          <w:rFonts w:hint="eastAsia"/>
          <w:bCs/>
        </w:rPr>
        <w:t>、</w:t>
      </w:r>
      <w:r w:rsidR="00B31A48" w:rsidRPr="00291245">
        <w:rPr>
          <w:rFonts w:hint="eastAsia"/>
          <w:bCs/>
        </w:rPr>
        <w:t>名片的脸面与仪式含义</w:t>
      </w:r>
      <w:r w:rsidR="00520AC9" w:rsidRPr="00291245">
        <w:rPr>
          <w:rFonts w:hint="eastAsia"/>
          <w:bCs/>
        </w:rPr>
        <w:t>——</w:t>
      </w:r>
      <w:r w:rsidR="00B31A48" w:rsidRPr="00520AC9">
        <w:rPr>
          <w:rFonts w:hint="eastAsia"/>
          <w:bCs/>
        </w:rPr>
        <w:t>如何尊重别人的脸面？如何保护自己的脸面？</w:t>
      </w:r>
    </w:p>
    <w:p w:rsidR="00B31A48" w:rsidRPr="00291245" w:rsidRDefault="00E46F01" w:rsidP="00520AC9">
      <w:pPr>
        <w:widowControl/>
        <w:spacing w:line="420" w:lineRule="exact"/>
        <w:jc w:val="left"/>
        <w:rPr>
          <w:bCs/>
        </w:rPr>
      </w:pPr>
      <w:r>
        <w:rPr>
          <w:rFonts w:hint="eastAsia"/>
          <w:bCs/>
        </w:rPr>
        <w:t>9</w:t>
      </w:r>
      <w:r>
        <w:rPr>
          <w:rFonts w:hint="eastAsia"/>
          <w:bCs/>
        </w:rPr>
        <w:t>、</w:t>
      </w:r>
      <w:r w:rsidR="00B31A48" w:rsidRPr="00291245">
        <w:rPr>
          <w:rFonts w:hint="eastAsia"/>
          <w:bCs/>
        </w:rPr>
        <w:t>别让礼仪妨碍了友谊——和谐为美</w:t>
      </w:r>
    </w:p>
    <w:p w:rsidR="00E46F01" w:rsidRDefault="00E46F01" w:rsidP="00520AC9">
      <w:pPr>
        <w:widowControl/>
        <w:spacing w:line="420" w:lineRule="exact"/>
        <w:jc w:val="left"/>
        <w:rPr>
          <w:bCs/>
        </w:rPr>
      </w:pPr>
      <w:r>
        <w:rPr>
          <w:rFonts w:hint="eastAsia"/>
          <w:bCs/>
        </w:rPr>
        <w:t>10</w:t>
      </w:r>
      <w:r>
        <w:rPr>
          <w:rFonts w:hint="eastAsia"/>
          <w:bCs/>
        </w:rPr>
        <w:t>、</w:t>
      </w:r>
      <w:r w:rsidR="00B31A48" w:rsidRPr="00291245">
        <w:rPr>
          <w:rFonts w:hint="eastAsia"/>
          <w:bCs/>
        </w:rPr>
        <w:t>真诚最重要——别让客套流于客套</w:t>
      </w:r>
    </w:p>
    <w:p w:rsidR="00B31A48" w:rsidRPr="00291245" w:rsidRDefault="00E46F01" w:rsidP="00520AC9">
      <w:pPr>
        <w:widowControl/>
        <w:spacing w:line="420" w:lineRule="exact"/>
        <w:jc w:val="left"/>
        <w:rPr>
          <w:bCs/>
        </w:rPr>
      </w:pPr>
      <w:r>
        <w:rPr>
          <w:rFonts w:hint="eastAsia"/>
          <w:bCs/>
        </w:rPr>
        <w:lastRenderedPageBreak/>
        <w:t>11</w:t>
      </w:r>
      <w:r>
        <w:rPr>
          <w:rFonts w:hint="eastAsia"/>
          <w:bCs/>
        </w:rPr>
        <w:t>、</w:t>
      </w:r>
      <w:r w:rsidR="00B31A48" w:rsidRPr="00291245">
        <w:rPr>
          <w:rFonts w:hint="eastAsia"/>
          <w:bCs/>
        </w:rPr>
        <w:t>仅有善意是不够的</w:t>
      </w:r>
      <w:r w:rsidR="00B31A48" w:rsidRPr="00291245">
        <w:rPr>
          <w:rFonts w:hint="eastAsia"/>
          <w:bCs/>
        </w:rPr>
        <w:t xml:space="preserve"> </w:t>
      </w:r>
    </w:p>
    <w:p w:rsidR="00B31A48" w:rsidRPr="00291245" w:rsidRDefault="00B31A48" w:rsidP="00520AC9">
      <w:pPr>
        <w:widowControl/>
        <w:spacing w:line="420" w:lineRule="exact"/>
        <w:jc w:val="left"/>
        <w:rPr>
          <w:bCs/>
        </w:rPr>
      </w:pPr>
    </w:p>
    <w:p w:rsidR="00B31A48" w:rsidRPr="00682E29" w:rsidRDefault="00C10A71" w:rsidP="00520AC9">
      <w:pPr>
        <w:widowControl/>
        <w:spacing w:line="420" w:lineRule="exact"/>
        <w:jc w:val="left"/>
        <w:rPr>
          <w:b/>
          <w:bCs/>
        </w:rPr>
      </w:pPr>
      <w:r>
        <w:rPr>
          <w:rFonts w:hint="eastAsia"/>
          <w:b/>
          <w:bCs/>
        </w:rPr>
        <w:t>第六</w:t>
      </w:r>
      <w:r w:rsidR="00B31A48" w:rsidRPr="00682E29">
        <w:rPr>
          <w:rFonts w:hint="eastAsia"/>
          <w:b/>
          <w:bCs/>
        </w:rPr>
        <w:t>篇：</w:t>
      </w:r>
      <w:r>
        <w:rPr>
          <w:rFonts w:hint="eastAsia"/>
          <w:b/>
          <w:bCs/>
        </w:rPr>
        <w:t>餐饮文化</w:t>
      </w:r>
    </w:p>
    <w:p w:rsidR="00B31A48" w:rsidRPr="00682E29" w:rsidRDefault="00B31A48" w:rsidP="00520AC9">
      <w:pPr>
        <w:widowControl/>
        <w:spacing w:line="420" w:lineRule="exact"/>
        <w:jc w:val="left"/>
        <w:rPr>
          <w:bCs/>
        </w:rPr>
      </w:pPr>
      <w:r w:rsidRPr="00291245">
        <w:rPr>
          <w:rFonts w:hint="eastAsia"/>
          <w:bCs/>
        </w:rPr>
        <w:t>国人的餐桌上有规矩、礼仪、品位，也有人情、世故、文化、人性</w:t>
      </w:r>
      <w:r w:rsidRPr="00291245">
        <w:rPr>
          <w:bCs/>
        </w:rPr>
        <w:t>……</w:t>
      </w:r>
    </w:p>
    <w:p w:rsidR="00B31A48" w:rsidRPr="00291245" w:rsidRDefault="00E46F01" w:rsidP="00520AC9">
      <w:pPr>
        <w:widowControl/>
        <w:spacing w:line="420" w:lineRule="exact"/>
        <w:jc w:val="left"/>
        <w:rPr>
          <w:bCs/>
        </w:rPr>
      </w:pPr>
      <w:r>
        <w:rPr>
          <w:rFonts w:hint="eastAsia"/>
          <w:bCs/>
        </w:rPr>
        <w:t>1</w:t>
      </w:r>
      <w:r>
        <w:rPr>
          <w:rFonts w:hint="eastAsia"/>
          <w:bCs/>
        </w:rPr>
        <w:t>、</w:t>
      </w:r>
      <w:r w:rsidR="00B31A48" w:rsidRPr="00291245">
        <w:rPr>
          <w:rFonts w:hint="eastAsia"/>
          <w:bCs/>
        </w:rPr>
        <w:t>中餐风格解读——让的文化</w:t>
      </w:r>
    </w:p>
    <w:p w:rsidR="00B31A48" w:rsidRPr="00291245" w:rsidRDefault="00E46F01" w:rsidP="00520AC9">
      <w:pPr>
        <w:widowControl/>
        <w:spacing w:line="420" w:lineRule="exact"/>
        <w:jc w:val="left"/>
        <w:rPr>
          <w:bCs/>
        </w:rPr>
      </w:pPr>
      <w:r>
        <w:rPr>
          <w:rFonts w:hint="eastAsia"/>
          <w:bCs/>
        </w:rPr>
        <w:t>2</w:t>
      </w:r>
      <w:r>
        <w:rPr>
          <w:rFonts w:hint="eastAsia"/>
          <w:bCs/>
        </w:rPr>
        <w:t>、</w:t>
      </w:r>
      <w:r w:rsidR="00B31A48" w:rsidRPr="00291245">
        <w:rPr>
          <w:rFonts w:hint="eastAsia"/>
          <w:bCs/>
        </w:rPr>
        <w:t>西餐风格解读——美的表达</w:t>
      </w:r>
    </w:p>
    <w:p w:rsidR="00B31A48" w:rsidRPr="00291245" w:rsidRDefault="00E46F01" w:rsidP="00520AC9">
      <w:pPr>
        <w:widowControl/>
        <w:spacing w:line="420" w:lineRule="exact"/>
        <w:jc w:val="left"/>
        <w:rPr>
          <w:bCs/>
        </w:rPr>
      </w:pPr>
      <w:r>
        <w:rPr>
          <w:rFonts w:hint="eastAsia"/>
          <w:bCs/>
        </w:rPr>
        <w:t>3</w:t>
      </w:r>
      <w:r>
        <w:rPr>
          <w:rFonts w:hint="eastAsia"/>
          <w:bCs/>
        </w:rPr>
        <w:t>、</w:t>
      </w:r>
      <w:r w:rsidR="00B31A48" w:rsidRPr="00291245">
        <w:rPr>
          <w:rFonts w:hint="eastAsia"/>
          <w:bCs/>
        </w:rPr>
        <w:t>成全他人的好意——点菜礼仪</w:t>
      </w:r>
    </w:p>
    <w:p w:rsidR="00B31A48" w:rsidRPr="00291245" w:rsidRDefault="00E46F01" w:rsidP="00520AC9">
      <w:pPr>
        <w:widowControl/>
        <w:spacing w:line="420" w:lineRule="exact"/>
        <w:jc w:val="left"/>
        <w:rPr>
          <w:bCs/>
        </w:rPr>
      </w:pPr>
      <w:r>
        <w:rPr>
          <w:rFonts w:hint="eastAsia"/>
          <w:bCs/>
        </w:rPr>
        <w:t>4</w:t>
      </w:r>
      <w:r>
        <w:rPr>
          <w:rFonts w:hint="eastAsia"/>
          <w:bCs/>
        </w:rPr>
        <w:t>、</w:t>
      </w:r>
      <w:r w:rsidR="00B31A48" w:rsidRPr="00291245">
        <w:rPr>
          <w:rFonts w:hint="eastAsia"/>
          <w:bCs/>
        </w:rPr>
        <w:t>餐桌上盘碗杯箸，都有讲究</w:t>
      </w:r>
    </w:p>
    <w:p w:rsidR="00B31A48" w:rsidRPr="00291245" w:rsidRDefault="00E46F01" w:rsidP="00520AC9">
      <w:pPr>
        <w:widowControl/>
        <w:spacing w:line="420" w:lineRule="exact"/>
        <w:jc w:val="left"/>
        <w:rPr>
          <w:bCs/>
        </w:rPr>
      </w:pPr>
      <w:r>
        <w:rPr>
          <w:rFonts w:hint="eastAsia"/>
          <w:bCs/>
        </w:rPr>
        <w:t>5</w:t>
      </w:r>
      <w:r>
        <w:rPr>
          <w:rFonts w:hint="eastAsia"/>
          <w:bCs/>
        </w:rPr>
        <w:t>、</w:t>
      </w:r>
      <w:r w:rsidR="00B31A48" w:rsidRPr="00291245">
        <w:rPr>
          <w:rFonts w:hint="eastAsia"/>
          <w:bCs/>
        </w:rPr>
        <w:t>如何把握热情的尺度</w:t>
      </w:r>
    </w:p>
    <w:p w:rsidR="00B31A48" w:rsidRPr="00291245" w:rsidRDefault="00E46F01" w:rsidP="00520AC9">
      <w:pPr>
        <w:widowControl/>
        <w:spacing w:line="420" w:lineRule="exact"/>
        <w:jc w:val="left"/>
        <w:rPr>
          <w:bCs/>
        </w:rPr>
      </w:pPr>
      <w:r>
        <w:rPr>
          <w:rFonts w:hint="eastAsia"/>
          <w:bCs/>
        </w:rPr>
        <w:t>7</w:t>
      </w:r>
      <w:r>
        <w:rPr>
          <w:rFonts w:hint="eastAsia"/>
          <w:bCs/>
        </w:rPr>
        <w:t>、</w:t>
      </w:r>
      <w:r w:rsidR="00B31A48" w:rsidRPr="00291245">
        <w:rPr>
          <w:rFonts w:hint="eastAsia"/>
          <w:bCs/>
        </w:rPr>
        <w:t>咖啡礼仪——如何点咖啡？</w:t>
      </w:r>
    </w:p>
    <w:p w:rsidR="00B31A48" w:rsidRPr="00291245" w:rsidRDefault="00B31A48" w:rsidP="00520AC9">
      <w:pPr>
        <w:widowControl/>
        <w:spacing w:line="420" w:lineRule="exact"/>
        <w:jc w:val="left"/>
        <w:rPr>
          <w:bCs/>
        </w:rPr>
      </w:pPr>
      <w:r w:rsidRPr="00291245">
        <w:rPr>
          <w:rFonts w:hint="eastAsia"/>
          <w:bCs/>
        </w:rPr>
        <w:t xml:space="preserve">           </w:t>
      </w:r>
      <w:r w:rsidR="00E46F01">
        <w:rPr>
          <w:rFonts w:hint="eastAsia"/>
          <w:bCs/>
        </w:rPr>
        <w:t xml:space="preserve">   </w:t>
      </w:r>
      <w:r w:rsidRPr="00291245">
        <w:rPr>
          <w:rFonts w:hint="eastAsia"/>
          <w:bCs/>
        </w:rPr>
        <w:t xml:space="preserve"> </w:t>
      </w:r>
      <w:r w:rsidRPr="00291245">
        <w:rPr>
          <w:rFonts w:hint="eastAsia"/>
          <w:bCs/>
        </w:rPr>
        <w:t>咖啡礼仪与禁忌</w:t>
      </w:r>
    </w:p>
    <w:p w:rsidR="00B31A48" w:rsidRPr="00291245" w:rsidRDefault="00E46F01" w:rsidP="00520AC9">
      <w:pPr>
        <w:widowControl/>
        <w:spacing w:line="420" w:lineRule="exact"/>
        <w:jc w:val="left"/>
        <w:rPr>
          <w:bCs/>
        </w:rPr>
      </w:pPr>
      <w:r>
        <w:rPr>
          <w:rFonts w:hint="eastAsia"/>
          <w:bCs/>
        </w:rPr>
        <w:t>9</w:t>
      </w:r>
      <w:r>
        <w:rPr>
          <w:rFonts w:hint="eastAsia"/>
          <w:bCs/>
        </w:rPr>
        <w:t>、</w:t>
      </w:r>
      <w:r w:rsidR="00B31A48" w:rsidRPr="00291245">
        <w:rPr>
          <w:rFonts w:hint="eastAsia"/>
          <w:bCs/>
        </w:rPr>
        <w:t>敬酒与辞酒的艺术</w:t>
      </w:r>
    </w:p>
    <w:p w:rsidR="00B31A48" w:rsidRPr="00291245" w:rsidRDefault="00E46F01" w:rsidP="00520AC9">
      <w:pPr>
        <w:widowControl/>
        <w:spacing w:line="420" w:lineRule="exact"/>
        <w:jc w:val="left"/>
        <w:rPr>
          <w:bCs/>
        </w:rPr>
      </w:pPr>
      <w:r>
        <w:rPr>
          <w:rFonts w:hint="eastAsia"/>
          <w:bCs/>
        </w:rPr>
        <w:t>11</w:t>
      </w:r>
      <w:r>
        <w:rPr>
          <w:rFonts w:hint="eastAsia"/>
          <w:bCs/>
        </w:rPr>
        <w:t>、</w:t>
      </w:r>
      <w:r w:rsidR="00B31A48" w:rsidRPr="00291245">
        <w:rPr>
          <w:rFonts w:hint="eastAsia"/>
          <w:bCs/>
        </w:rPr>
        <w:t>结账的智慧（东西方异同比较分析）</w:t>
      </w:r>
    </w:p>
    <w:p w:rsidR="00C10A71" w:rsidRPr="00C10A71" w:rsidRDefault="00682E29" w:rsidP="00520AC9">
      <w:pPr>
        <w:spacing w:line="420" w:lineRule="exact"/>
        <w:rPr>
          <w:b/>
          <w:bCs/>
        </w:rPr>
      </w:pPr>
      <w:r w:rsidRPr="00682E29">
        <w:rPr>
          <w:rFonts w:hint="eastAsia"/>
          <w:b/>
          <w:bCs/>
        </w:rPr>
        <w:t>第</w:t>
      </w:r>
      <w:r w:rsidR="00C10A71">
        <w:rPr>
          <w:rFonts w:hint="eastAsia"/>
          <w:b/>
          <w:bCs/>
        </w:rPr>
        <w:t>七</w:t>
      </w:r>
      <w:r w:rsidRPr="00682E29">
        <w:rPr>
          <w:rFonts w:hint="eastAsia"/>
          <w:b/>
          <w:bCs/>
        </w:rPr>
        <w:t>篇：</w:t>
      </w:r>
      <w:r w:rsidR="00C10A71" w:rsidRPr="00C10A71">
        <w:rPr>
          <w:rFonts w:hint="eastAsia"/>
          <w:b/>
          <w:bCs/>
        </w:rPr>
        <w:t>沟通</w:t>
      </w:r>
      <w:r w:rsidR="00C10A71" w:rsidRPr="00C10A71">
        <w:rPr>
          <w:rFonts w:hint="eastAsia"/>
          <w:b/>
          <w:bCs/>
        </w:rPr>
        <w:t>&amp;</w:t>
      </w:r>
      <w:r w:rsidR="00C10A71" w:rsidRPr="00C10A71">
        <w:rPr>
          <w:rFonts w:hint="eastAsia"/>
          <w:b/>
          <w:bCs/>
        </w:rPr>
        <w:t>实践</w:t>
      </w:r>
    </w:p>
    <w:p w:rsidR="00C10A71" w:rsidRPr="00C10A71" w:rsidRDefault="00C10A71" w:rsidP="00520AC9">
      <w:pPr>
        <w:widowControl/>
        <w:spacing w:line="420" w:lineRule="exact"/>
        <w:ind w:firstLineChars="250" w:firstLine="525"/>
        <w:jc w:val="left"/>
        <w:rPr>
          <w:bCs/>
        </w:rPr>
      </w:pPr>
      <w:r w:rsidRPr="00C10A71">
        <w:rPr>
          <w:rFonts w:hint="eastAsia"/>
          <w:bCs/>
        </w:rPr>
        <w:t>将学员带入商务接待、拜访中的真实情境，要求学员运用所学的礼仪知识从容应对和处理，综合检验学员运用知识解决实际问题和随机应变的能力，从而引发学员对礼仪、素养、沟通更为深度的思考。</w:t>
      </w:r>
    </w:p>
    <w:p w:rsidR="00C10A71" w:rsidRDefault="00C10A71" w:rsidP="00520AC9">
      <w:pPr>
        <w:widowControl/>
        <w:spacing w:line="420" w:lineRule="exact"/>
        <w:jc w:val="center"/>
        <w:rPr>
          <w:bCs/>
          <w:sz w:val="36"/>
          <w:szCs w:val="36"/>
        </w:rPr>
      </w:pPr>
    </w:p>
    <w:p w:rsidR="003431A4" w:rsidRPr="00C10A71" w:rsidRDefault="00C10A71" w:rsidP="00520AC9">
      <w:pPr>
        <w:widowControl/>
        <w:spacing w:line="380" w:lineRule="exact"/>
        <w:jc w:val="center"/>
        <w:rPr>
          <w:b/>
          <w:bCs/>
          <w:sz w:val="36"/>
          <w:szCs w:val="36"/>
        </w:rPr>
      </w:pPr>
      <w:r w:rsidRPr="00C10A71">
        <w:rPr>
          <w:b/>
          <w:bCs/>
          <w:sz w:val="36"/>
          <w:szCs w:val="36"/>
        </w:rPr>
        <w:t>讲师简介</w:t>
      </w:r>
    </w:p>
    <w:p w:rsidR="00436B35" w:rsidRPr="00C10A71" w:rsidRDefault="003410EF" w:rsidP="00682E29">
      <w:pPr>
        <w:widowControl/>
        <w:spacing w:line="380" w:lineRule="exact"/>
        <w:jc w:val="left"/>
        <w:rPr>
          <w:b/>
          <w:bCs/>
        </w:rPr>
      </w:pPr>
      <w:r w:rsidRPr="00C10A71">
        <w:rPr>
          <w:rFonts w:hint="eastAsia"/>
          <w:b/>
          <w:bCs/>
        </w:rPr>
        <w:t>王雅波</w:t>
      </w:r>
    </w:p>
    <w:p w:rsidR="00C10A71" w:rsidRDefault="003410EF" w:rsidP="00682E29">
      <w:pPr>
        <w:widowControl/>
        <w:spacing w:line="380" w:lineRule="exact"/>
        <w:jc w:val="left"/>
        <w:rPr>
          <w:bCs/>
        </w:rPr>
      </w:pPr>
      <w:r w:rsidRPr="00682E29">
        <w:rPr>
          <w:rFonts w:hint="eastAsia"/>
          <w:bCs/>
        </w:rPr>
        <w:t>千千礼仪创办人、首席礼仪讲师</w:t>
      </w:r>
      <w:r w:rsidR="00436B35">
        <w:rPr>
          <w:rFonts w:hint="eastAsia"/>
          <w:bCs/>
        </w:rPr>
        <w:t>；</w:t>
      </w:r>
    </w:p>
    <w:p w:rsidR="003410EF" w:rsidRPr="00682E29" w:rsidRDefault="003410EF" w:rsidP="00682E29">
      <w:pPr>
        <w:widowControl/>
        <w:spacing w:line="380" w:lineRule="exact"/>
        <w:jc w:val="left"/>
        <w:rPr>
          <w:bCs/>
        </w:rPr>
      </w:pPr>
      <w:r w:rsidRPr="00682E29">
        <w:rPr>
          <w:rFonts w:hint="eastAsia"/>
          <w:bCs/>
        </w:rPr>
        <w:t>千千师资学院</w:t>
      </w:r>
      <w:r w:rsidRPr="00682E29">
        <w:rPr>
          <w:rFonts w:hint="eastAsia"/>
          <w:bCs/>
        </w:rPr>
        <w:t xml:space="preserve"> </w:t>
      </w:r>
      <w:r w:rsidRPr="00682E29">
        <w:rPr>
          <w:rFonts w:hint="eastAsia"/>
          <w:bCs/>
        </w:rPr>
        <w:t>院长</w:t>
      </w:r>
    </w:p>
    <w:p w:rsidR="003410EF" w:rsidRPr="00682E29" w:rsidRDefault="003410EF" w:rsidP="00682E29">
      <w:pPr>
        <w:widowControl/>
        <w:spacing w:line="380" w:lineRule="exact"/>
        <w:jc w:val="left"/>
        <w:rPr>
          <w:bCs/>
        </w:rPr>
      </w:pPr>
      <w:r w:rsidRPr="00682E29">
        <w:rPr>
          <w:rFonts w:hint="eastAsia"/>
          <w:bCs/>
        </w:rPr>
        <w:t>世界大运会国际礼仪宣导师</w:t>
      </w:r>
    </w:p>
    <w:p w:rsidR="003410EF" w:rsidRPr="00682E29" w:rsidRDefault="003410EF" w:rsidP="00682E29">
      <w:pPr>
        <w:widowControl/>
        <w:spacing w:line="380" w:lineRule="exact"/>
        <w:jc w:val="left"/>
        <w:rPr>
          <w:bCs/>
        </w:rPr>
      </w:pPr>
      <w:r w:rsidRPr="00682E29">
        <w:rPr>
          <w:rFonts w:hint="eastAsia"/>
          <w:bCs/>
        </w:rPr>
        <w:t>中国沉香文化博物馆</w:t>
      </w:r>
      <w:r w:rsidRPr="00682E29">
        <w:rPr>
          <w:rFonts w:hint="eastAsia"/>
          <w:bCs/>
        </w:rPr>
        <w:t xml:space="preserve"> </w:t>
      </w:r>
      <w:r w:rsidRPr="00682E29">
        <w:rPr>
          <w:rFonts w:hint="eastAsia"/>
          <w:bCs/>
        </w:rPr>
        <w:t>礼仪导师</w:t>
      </w:r>
    </w:p>
    <w:p w:rsidR="003410EF" w:rsidRPr="00682E29" w:rsidRDefault="003410EF" w:rsidP="00682E29">
      <w:pPr>
        <w:widowControl/>
        <w:spacing w:line="380" w:lineRule="exact"/>
        <w:jc w:val="left"/>
        <w:rPr>
          <w:bCs/>
        </w:rPr>
      </w:pPr>
      <w:r w:rsidRPr="00682E29">
        <w:rPr>
          <w:rFonts w:hint="eastAsia"/>
          <w:bCs/>
        </w:rPr>
        <w:t>重庆“新家长报”礼仪专题讲师</w:t>
      </w:r>
    </w:p>
    <w:p w:rsidR="003410EF" w:rsidRPr="00682E29" w:rsidRDefault="003410EF" w:rsidP="00682E29">
      <w:pPr>
        <w:widowControl/>
        <w:spacing w:line="380" w:lineRule="exact"/>
        <w:jc w:val="left"/>
        <w:rPr>
          <w:bCs/>
        </w:rPr>
      </w:pPr>
      <w:r w:rsidRPr="00682E29">
        <w:rPr>
          <w:rFonts w:hint="eastAsia"/>
          <w:bCs/>
        </w:rPr>
        <w:t>中国形象设计协会</w:t>
      </w:r>
      <w:r w:rsidRPr="00682E29">
        <w:rPr>
          <w:rFonts w:hint="eastAsia"/>
          <w:bCs/>
        </w:rPr>
        <w:t xml:space="preserve">     </w:t>
      </w:r>
      <w:r w:rsidRPr="00682E29">
        <w:rPr>
          <w:rFonts w:hint="eastAsia"/>
          <w:bCs/>
        </w:rPr>
        <w:t>理</w:t>
      </w:r>
      <w:r w:rsidRPr="00682E29">
        <w:rPr>
          <w:rFonts w:hint="eastAsia"/>
          <w:bCs/>
        </w:rPr>
        <w:t xml:space="preserve">   </w:t>
      </w:r>
      <w:r w:rsidRPr="00682E29">
        <w:rPr>
          <w:rFonts w:hint="eastAsia"/>
          <w:bCs/>
        </w:rPr>
        <w:t>事</w:t>
      </w:r>
    </w:p>
    <w:p w:rsidR="003410EF" w:rsidRPr="00682E29" w:rsidRDefault="003410EF" w:rsidP="00682E29">
      <w:pPr>
        <w:widowControl/>
        <w:spacing w:line="380" w:lineRule="exact"/>
        <w:jc w:val="left"/>
        <w:rPr>
          <w:bCs/>
        </w:rPr>
      </w:pPr>
      <w:r w:rsidRPr="00682E29">
        <w:rPr>
          <w:rFonts w:hint="eastAsia"/>
          <w:bCs/>
        </w:rPr>
        <w:t>国家教育部“礼仪培训师”资格认证师资部讲师</w:t>
      </w:r>
    </w:p>
    <w:p w:rsidR="003410EF" w:rsidRPr="00682E29" w:rsidRDefault="003410EF" w:rsidP="00682E29">
      <w:pPr>
        <w:widowControl/>
        <w:spacing w:line="380" w:lineRule="exact"/>
        <w:jc w:val="left"/>
        <w:rPr>
          <w:bCs/>
        </w:rPr>
      </w:pPr>
      <w:r w:rsidRPr="00682E29">
        <w:rPr>
          <w:rFonts w:hint="eastAsia"/>
          <w:bCs/>
        </w:rPr>
        <w:t>西安交大</w:t>
      </w:r>
      <w:r w:rsidRPr="00682E29">
        <w:rPr>
          <w:rFonts w:hint="eastAsia"/>
          <w:bCs/>
        </w:rPr>
        <w:t>MBA</w:t>
      </w:r>
      <w:r w:rsidRPr="00682E29">
        <w:rPr>
          <w:rFonts w:hint="eastAsia"/>
          <w:bCs/>
        </w:rPr>
        <w:t>、西南财大</w:t>
      </w:r>
      <w:r w:rsidRPr="00682E29">
        <w:rPr>
          <w:rFonts w:hint="eastAsia"/>
          <w:bCs/>
        </w:rPr>
        <w:t>MBA</w:t>
      </w:r>
      <w:r w:rsidRPr="00682E29">
        <w:rPr>
          <w:rFonts w:hint="eastAsia"/>
          <w:bCs/>
        </w:rPr>
        <w:t>、北大汇丰特约礼仪讲师</w:t>
      </w:r>
    </w:p>
    <w:p w:rsidR="003410EF" w:rsidRPr="00682E29" w:rsidRDefault="003410EF" w:rsidP="00682E29">
      <w:pPr>
        <w:widowControl/>
        <w:spacing w:line="380" w:lineRule="exact"/>
        <w:jc w:val="left"/>
        <w:rPr>
          <w:bCs/>
        </w:rPr>
      </w:pPr>
      <w:r w:rsidRPr="00682E29">
        <w:rPr>
          <w:rFonts w:hint="eastAsia"/>
          <w:bCs/>
        </w:rPr>
        <w:t>国内多家航空、银行、电信和酒店、商超，女性礼仪顾问。</w:t>
      </w:r>
    </w:p>
    <w:p w:rsidR="00682E29" w:rsidRPr="00682E29" w:rsidRDefault="003410EF" w:rsidP="00FB1107">
      <w:pPr>
        <w:widowControl/>
        <w:spacing w:line="380" w:lineRule="exact"/>
        <w:ind w:firstLineChars="200" w:firstLine="420"/>
        <w:jc w:val="left"/>
        <w:rPr>
          <w:bCs/>
        </w:rPr>
      </w:pPr>
      <w:r w:rsidRPr="00682E29">
        <w:rPr>
          <w:rFonts w:hint="eastAsia"/>
          <w:bCs/>
        </w:rPr>
        <w:t>在深圳、广州、佛山、南昌、西安、无锡、泸州、新乡、徐州、丽江、太原、长治等地多次举办大型公开课，深获好评。</w:t>
      </w:r>
    </w:p>
    <w:p w:rsidR="00520AC9" w:rsidRDefault="00520AC9" w:rsidP="00682E29">
      <w:pPr>
        <w:widowControl/>
        <w:spacing w:line="380" w:lineRule="exact"/>
        <w:jc w:val="left"/>
        <w:rPr>
          <w:b/>
          <w:bCs/>
        </w:rPr>
      </w:pPr>
    </w:p>
    <w:p w:rsidR="003410EF" w:rsidRPr="00436B35" w:rsidRDefault="003410EF" w:rsidP="00682E29">
      <w:pPr>
        <w:widowControl/>
        <w:spacing w:line="380" w:lineRule="exact"/>
        <w:jc w:val="left"/>
        <w:rPr>
          <w:b/>
          <w:bCs/>
        </w:rPr>
      </w:pPr>
      <w:r w:rsidRPr="00436B35">
        <w:rPr>
          <w:rFonts w:hint="eastAsia"/>
          <w:b/>
          <w:bCs/>
        </w:rPr>
        <w:t>个人经历：</w:t>
      </w:r>
    </w:p>
    <w:p w:rsidR="003410EF" w:rsidRPr="00682E29" w:rsidRDefault="003410EF" w:rsidP="00682E29">
      <w:pPr>
        <w:widowControl/>
        <w:spacing w:line="380" w:lineRule="exact"/>
        <w:jc w:val="left"/>
        <w:rPr>
          <w:bCs/>
        </w:rPr>
      </w:pPr>
      <w:r w:rsidRPr="00682E29">
        <w:rPr>
          <w:bCs/>
        </w:rPr>
        <w:t>天津商业大学</w:t>
      </w:r>
      <w:r w:rsidRPr="00682E29">
        <w:rPr>
          <w:bCs/>
        </w:rPr>
        <w:t>,</w:t>
      </w:r>
      <w:r w:rsidRPr="00682E29">
        <w:rPr>
          <w:bCs/>
        </w:rPr>
        <w:t>北京礼仪学院</w:t>
      </w:r>
    </w:p>
    <w:p w:rsidR="003410EF" w:rsidRPr="00682E29" w:rsidRDefault="003410EF" w:rsidP="00682E29">
      <w:pPr>
        <w:widowControl/>
        <w:spacing w:line="380" w:lineRule="exact"/>
        <w:jc w:val="left"/>
        <w:rPr>
          <w:bCs/>
        </w:rPr>
      </w:pPr>
      <w:r w:rsidRPr="00682E29">
        <w:rPr>
          <w:rFonts w:hint="eastAsia"/>
          <w:bCs/>
        </w:rPr>
        <w:t>全球慈善基金联合总会</w:t>
      </w:r>
      <w:r w:rsidRPr="00682E29">
        <w:rPr>
          <w:rFonts w:hint="eastAsia"/>
          <w:bCs/>
        </w:rPr>
        <w:t xml:space="preserve">  </w:t>
      </w:r>
      <w:r w:rsidRPr="00682E29">
        <w:rPr>
          <w:rFonts w:hint="eastAsia"/>
          <w:bCs/>
        </w:rPr>
        <w:t>礼仪顾问</w:t>
      </w:r>
    </w:p>
    <w:p w:rsidR="003410EF" w:rsidRPr="00682E29" w:rsidRDefault="003410EF" w:rsidP="00682E29">
      <w:pPr>
        <w:widowControl/>
        <w:spacing w:line="380" w:lineRule="exact"/>
        <w:jc w:val="left"/>
        <w:rPr>
          <w:bCs/>
        </w:rPr>
      </w:pPr>
      <w:r w:rsidRPr="00682E29">
        <w:rPr>
          <w:rFonts w:hint="eastAsia"/>
          <w:bCs/>
        </w:rPr>
        <w:t>曾获天津市公关大赛第二名，辩论大赛第一名；</w:t>
      </w:r>
    </w:p>
    <w:p w:rsidR="003410EF" w:rsidRPr="00682E29" w:rsidRDefault="003410EF" w:rsidP="00682E29">
      <w:pPr>
        <w:widowControl/>
        <w:spacing w:line="380" w:lineRule="exact"/>
        <w:jc w:val="left"/>
        <w:rPr>
          <w:bCs/>
        </w:rPr>
      </w:pPr>
      <w:r w:rsidRPr="00682E29">
        <w:rPr>
          <w:rFonts w:hint="eastAsia"/>
          <w:bCs/>
        </w:rPr>
        <w:t>曾就职于深圳市政协，专门负责外事接待工作；</w:t>
      </w:r>
    </w:p>
    <w:p w:rsidR="003410EF" w:rsidRPr="00682E29" w:rsidRDefault="003410EF" w:rsidP="00682E29">
      <w:pPr>
        <w:widowControl/>
        <w:spacing w:line="380" w:lineRule="exact"/>
        <w:jc w:val="left"/>
        <w:rPr>
          <w:bCs/>
        </w:rPr>
      </w:pPr>
      <w:r w:rsidRPr="00682E29">
        <w:rPr>
          <w:bCs/>
        </w:rPr>
        <w:lastRenderedPageBreak/>
        <w:t>曾任著名外企高层管理者和高端媒体主持人</w:t>
      </w:r>
      <w:r w:rsidRPr="00682E29">
        <w:rPr>
          <w:rFonts w:hint="eastAsia"/>
          <w:bCs/>
        </w:rPr>
        <w:t>；</w:t>
      </w:r>
    </w:p>
    <w:p w:rsidR="003410EF" w:rsidRPr="00682E29" w:rsidRDefault="003410EF" w:rsidP="00682E29">
      <w:pPr>
        <w:widowControl/>
        <w:spacing w:line="380" w:lineRule="exact"/>
        <w:jc w:val="left"/>
        <w:rPr>
          <w:bCs/>
        </w:rPr>
      </w:pPr>
      <w:r w:rsidRPr="00682E29">
        <w:rPr>
          <w:rFonts w:hint="eastAsia"/>
          <w:bCs/>
        </w:rPr>
        <w:t>天津电视台“青年大世界”特约嘉宾；</w:t>
      </w:r>
    </w:p>
    <w:p w:rsidR="003410EF" w:rsidRPr="00682E29" w:rsidRDefault="003410EF" w:rsidP="00682E29">
      <w:pPr>
        <w:widowControl/>
        <w:spacing w:line="380" w:lineRule="exact"/>
        <w:jc w:val="left"/>
        <w:rPr>
          <w:bCs/>
        </w:rPr>
      </w:pPr>
      <w:r w:rsidRPr="00682E29">
        <w:rPr>
          <w:rFonts w:hint="eastAsia"/>
          <w:bCs/>
        </w:rPr>
        <w:t>《中国名牌报》（人民日报）、《瞭望中国》特约记者，多次主持高端人物访谈；</w:t>
      </w:r>
    </w:p>
    <w:p w:rsidR="003410EF" w:rsidRPr="00682E29" w:rsidRDefault="003410EF" w:rsidP="00682E29">
      <w:pPr>
        <w:widowControl/>
        <w:spacing w:line="380" w:lineRule="exact"/>
        <w:jc w:val="left"/>
        <w:rPr>
          <w:bCs/>
        </w:rPr>
      </w:pPr>
      <w:r w:rsidRPr="00682E29">
        <w:rPr>
          <w:rFonts w:hint="eastAsia"/>
          <w:bCs/>
        </w:rPr>
        <w:t>英资集团高层经理，创办“品位女人俱乐部”、“商务精英英语论坛”；</w:t>
      </w:r>
    </w:p>
    <w:p w:rsidR="003410EF" w:rsidRDefault="003410EF" w:rsidP="00682E29">
      <w:pPr>
        <w:widowControl/>
        <w:spacing w:line="380" w:lineRule="exact"/>
        <w:jc w:val="left"/>
        <w:rPr>
          <w:bCs/>
        </w:rPr>
      </w:pPr>
      <w:r w:rsidRPr="00682E29">
        <w:rPr>
          <w:rFonts w:hint="eastAsia"/>
          <w:bCs/>
        </w:rPr>
        <w:t>《东莞日报》</w:t>
      </w:r>
      <w:r w:rsidRPr="00682E29">
        <w:rPr>
          <w:rFonts w:hint="eastAsia"/>
          <w:bCs/>
        </w:rPr>
        <w:t>----</w:t>
      </w:r>
      <w:r w:rsidRPr="00682E29">
        <w:rPr>
          <w:rFonts w:hint="eastAsia"/>
          <w:bCs/>
        </w:rPr>
        <w:t>“礼仪课堂”专栏开创者和主笔；</w:t>
      </w:r>
    </w:p>
    <w:p w:rsidR="00520AC9" w:rsidRPr="00682E29" w:rsidRDefault="00520AC9" w:rsidP="00682E29">
      <w:pPr>
        <w:widowControl/>
        <w:spacing w:line="380" w:lineRule="exact"/>
        <w:jc w:val="left"/>
        <w:rPr>
          <w:bCs/>
        </w:rPr>
      </w:pPr>
    </w:p>
    <w:p w:rsidR="003431A4" w:rsidRPr="00FB1107" w:rsidRDefault="003410EF" w:rsidP="00FB1107">
      <w:pPr>
        <w:widowControl/>
        <w:spacing w:line="380" w:lineRule="exact"/>
        <w:ind w:firstLineChars="250" w:firstLine="525"/>
        <w:jc w:val="left"/>
        <w:rPr>
          <w:bCs/>
        </w:rPr>
      </w:pPr>
      <w:r w:rsidRPr="00682E29">
        <w:rPr>
          <w:rFonts w:hint="eastAsia"/>
          <w:bCs/>
        </w:rPr>
        <w:t>学员眼中的优雅女神，从政协的外事接待，到外企高管，再到媒体的高端访谈记者，这些丰富的职场体验</w:t>
      </w:r>
      <w:r w:rsidRPr="00682E29">
        <w:rPr>
          <w:rFonts w:hint="eastAsia"/>
          <w:bCs/>
        </w:rPr>
        <w:t xml:space="preserve"> </w:t>
      </w:r>
      <w:r w:rsidRPr="00682E29">
        <w:rPr>
          <w:rFonts w:hint="eastAsia"/>
          <w:bCs/>
        </w:rPr>
        <w:t>为成为出色的礼仪讲师奠定了坚实的不可或缺的实践基础，也使得她在日后应对和处理复杂商务活动难题时，能轻松给出最恰当的最实用的礼仪解决方案。</w:t>
      </w:r>
      <w:r w:rsidRPr="00682E29">
        <w:rPr>
          <w:rFonts w:hint="eastAsia"/>
          <w:bCs/>
        </w:rPr>
        <w:t xml:space="preserve"> </w:t>
      </w:r>
      <w:r w:rsidR="0021319E">
        <w:rPr>
          <w:rFonts w:hint="eastAsia"/>
          <w:bCs/>
        </w:rPr>
        <w:t>12</w:t>
      </w:r>
      <w:r w:rsidR="0021319E">
        <w:rPr>
          <w:rFonts w:hint="eastAsia"/>
          <w:bCs/>
        </w:rPr>
        <w:t>年间，雅波老师指导了数万名职场精英，并成功为大量商务（政务）活动制定解决方案。</w:t>
      </w:r>
    </w:p>
    <w:p w:rsidR="00436B35" w:rsidRDefault="00436B35" w:rsidP="00436B35">
      <w:pPr>
        <w:jc w:val="center"/>
        <w:rPr>
          <w:rFonts w:ascii="方正粗宋简体" w:eastAsia="方正粗宋简体" w:hAnsi="Batang" w:cs="宋体"/>
          <w:b/>
          <w:color w:val="000000"/>
          <w:kern w:val="0"/>
          <w:sz w:val="32"/>
          <w:szCs w:val="32"/>
        </w:rPr>
      </w:pPr>
      <w:r>
        <w:rPr>
          <w:rFonts w:ascii="方正粗宋简体" w:eastAsia="方正粗宋简体" w:hAnsi="Batang" w:cs="宋体" w:hint="eastAsia"/>
          <w:b/>
          <w:color w:val="000000"/>
          <w:kern w:val="0"/>
          <w:sz w:val="32"/>
          <w:szCs w:val="32"/>
        </w:rPr>
        <w:t>报 名 回 执</w:t>
      </w:r>
    </w:p>
    <w:tbl>
      <w:tblPr>
        <w:tblpPr w:leftFromText="180" w:rightFromText="180" w:vertAnchor="text" w:horzAnchor="margin" w:tblpXSpec="center" w:tblpY="97"/>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889"/>
        <w:gridCol w:w="1092"/>
        <w:gridCol w:w="895"/>
        <w:gridCol w:w="1441"/>
        <w:gridCol w:w="800"/>
        <w:gridCol w:w="3885"/>
      </w:tblGrid>
      <w:tr w:rsidR="00436B35" w:rsidTr="00436B35">
        <w:trPr>
          <w:trHeight w:val="446"/>
        </w:trPr>
        <w:tc>
          <w:tcPr>
            <w:tcW w:w="1544"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课程名称</w:t>
            </w:r>
          </w:p>
        </w:tc>
        <w:tc>
          <w:tcPr>
            <w:tcW w:w="9002" w:type="dxa"/>
            <w:gridSpan w:val="6"/>
            <w:vAlign w:val="center"/>
          </w:tcPr>
          <w:p w:rsidR="00436B35" w:rsidRDefault="00436B35" w:rsidP="00436B35">
            <w:pPr>
              <w:rPr>
                <w:rFonts w:ascii="新宋体" w:eastAsia="新宋体" w:hAnsi="新宋体" w:cs="Arial"/>
                <w:bCs/>
                <w:sz w:val="20"/>
              </w:rPr>
            </w:pPr>
          </w:p>
        </w:tc>
      </w:tr>
      <w:tr w:rsidR="00436B35" w:rsidTr="00436B35">
        <w:trPr>
          <w:trHeight w:val="466"/>
        </w:trPr>
        <w:tc>
          <w:tcPr>
            <w:tcW w:w="1544"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上课时间</w:t>
            </w:r>
          </w:p>
        </w:tc>
        <w:tc>
          <w:tcPr>
            <w:tcW w:w="2876" w:type="dxa"/>
            <w:gridSpan w:val="3"/>
            <w:vAlign w:val="center"/>
          </w:tcPr>
          <w:p w:rsidR="00436B35" w:rsidRDefault="00436B35" w:rsidP="00436B35">
            <w:pPr>
              <w:rPr>
                <w:rFonts w:ascii="新宋体" w:eastAsia="新宋体" w:hAnsi="新宋体" w:cs="Arial"/>
                <w:bCs/>
                <w:sz w:val="20"/>
              </w:rPr>
            </w:pPr>
          </w:p>
        </w:tc>
        <w:tc>
          <w:tcPr>
            <w:tcW w:w="1441"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上课地区</w:t>
            </w:r>
          </w:p>
        </w:tc>
        <w:tc>
          <w:tcPr>
            <w:tcW w:w="4685" w:type="dxa"/>
            <w:gridSpan w:val="2"/>
            <w:vAlign w:val="center"/>
          </w:tcPr>
          <w:p w:rsidR="00436B35" w:rsidRDefault="00436B35" w:rsidP="00436B35">
            <w:pPr>
              <w:rPr>
                <w:rFonts w:ascii="新宋体" w:eastAsia="新宋体" w:hAnsi="新宋体" w:cs="Arial"/>
                <w:bCs/>
                <w:sz w:val="20"/>
              </w:rPr>
            </w:pPr>
          </w:p>
        </w:tc>
      </w:tr>
      <w:tr w:rsidR="00436B35" w:rsidTr="00436B35">
        <w:trPr>
          <w:trHeight w:val="403"/>
        </w:trPr>
        <w:tc>
          <w:tcPr>
            <w:tcW w:w="1544"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公司名称</w:t>
            </w:r>
          </w:p>
        </w:tc>
        <w:tc>
          <w:tcPr>
            <w:tcW w:w="9002" w:type="dxa"/>
            <w:gridSpan w:val="6"/>
            <w:vAlign w:val="center"/>
          </w:tcPr>
          <w:p w:rsidR="00436B35" w:rsidRDefault="00436B35" w:rsidP="00436B35">
            <w:pPr>
              <w:rPr>
                <w:rFonts w:ascii="新宋体" w:eastAsia="新宋体" w:hAnsi="新宋体" w:cs="Arial"/>
                <w:bCs/>
                <w:sz w:val="20"/>
              </w:rPr>
            </w:pPr>
          </w:p>
        </w:tc>
      </w:tr>
      <w:tr w:rsidR="00436B35" w:rsidTr="00436B35">
        <w:trPr>
          <w:trHeight w:val="418"/>
        </w:trPr>
        <w:tc>
          <w:tcPr>
            <w:tcW w:w="1544" w:type="dxa"/>
            <w:tcBorders>
              <w:bottom w:val="nil"/>
            </w:tcBorders>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联</w:t>
            </w:r>
            <w:r>
              <w:rPr>
                <w:rFonts w:ascii="新宋体" w:eastAsia="新宋体" w:hAnsi="新宋体" w:cs="Arial"/>
                <w:bCs/>
                <w:sz w:val="20"/>
              </w:rPr>
              <w:t xml:space="preserve"> </w:t>
            </w:r>
            <w:r>
              <w:rPr>
                <w:rFonts w:ascii="新宋体" w:eastAsia="新宋体" w:hAnsi="新宋体" w:cs="Arial" w:hint="eastAsia"/>
                <w:bCs/>
                <w:sz w:val="20"/>
              </w:rPr>
              <w:t>系</w:t>
            </w:r>
            <w:r>
              <w:rPr>
                <w:rFonts w:ascii="新宋体" w:eastAsia="新宋体" w:hAnsi="新宋体" w:cs="Arial"/>
                <w:bCs/>
                <w:sz w:val="20"/>
              </w:rPr>
              <w:t xml:space="preserve"> </w:t>
            </w:r>
            <w:r>
              <w:rPr>
                <w:rFonts w:ascii="新宋体" w:eastAsia="新宋体" w:hAnsi="新宋体" w:cs="Arial" w:hint="eastAsia"/>
                <w:bCs/>
                <w:sz w:val="20"/>
              </w:rPr>
              <w:t>人</w:t>
            </w:r>
          </w:p>
        </w:tc>
        <w:tc>
          <w:tcPr>
            <w:tcW w:w="2876" w:type="dxa"/>
            <w:gridSpan w:val="3"/>
            <w:tcBorders>
              <w:bottom w:val="nil"/>
            </w:tcBorders>
            <w:vAlign w:val="center"/>
          </w:tcPr>
          <w:p w:rsidR="00436B35" w:rsidRDefault="00436B35" w:rsidP="00436B35">
            <w:pPr>
              <w:rPr>
                <w:rFonts w:ascii="新宋体" w:eastAsia="新宋体" w:hAnsi="新宋体" w:cs="Arial"/>
                <w:bCs/>
                <w:sz w:val="20"/>
              </w:rPr>
            </w:pPr>
          </w:p>
        </w:tc>
        <w:tc>
          <w:tcPr>
            <w:tcW w:w="1441" w:type="dxa"/>
            <w:tcBorders>
              <w:bottom w:val="nil"/>
            </w:tcBorders>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部</w:t>
            </w:r>
            <w:r>
              <w:rPr>
                <w:rFonts w:ascii="新宋体" w:eastAsia="新宋体" w:hAnsi="新宋体" w:cs="Arial"/>
                <w:bCs/>
                <w:sz w:val="20"/>
              </w:rPr>
              <w:t xml:space="preserve">    </w:t>
            </w:r>
            <w:r>
              <w:rPr>
                <w:rFonts w:ascii="新宋体" w:eastAsia="新宋体" w:hAnsi="新宋体" w:cs="Arial" w:hint="eastAsia"/>
                <w:bCs/>
                <w:sz w:val="20"/>
              </w:rPr>
              <w:t>门</w:t>
            </w:r>
          </w:p>
        </w:tc>
        <w:tc>
          <w:tcPr>
            <w:tcW w:w="4685" w:type="dxa"/>
            <w:gridSpan w:val="2"/>
            <w:tcBorders>
              <w:bottom w:val="nil"/>
            </w:tcBorders>
            <w:vAlign w:val="center"/>
          </w:tcPr>
          <w:p w:rsidR="00436B35" w:rsidRDefault="00436B35" w:rsidP="00436B35">
            <w:pPr>
              <w:rPr>
                <w:rFonts w:ascii="新宋体" w:eastAsia="新宋体" w:hAnsi="新宋体" w:cs="Arial"/>
                <w:bCs/>
                <w:sz w:val="20"/>
              </w:rPr>
            </w:pPr>
          </w:p>
        </w:tc>
      </w:tr>
      <w:tr w:rsidR="00436B35" w:rsidTr="00436B35">
        <w:trPr>
          <w:trHeight w:val="397"/>
        </w:trPr>
        <w:tc>
          <w:tcPr>
            <w:tcW w:w="1544"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电</w:t>
            </w:r>
            <w:r>
              <w:rPr>
                <w:rFonts w:ascii="新宋体" w:eastAsia="新宋体" w:hAnsi="新宋体" w:cs="Arial"/>
                <w:bCs/>
                <w:sz w:val="20"/>
              </w:rPr>
              <w:t xml:space="preserve">    </w:t>
            </w:r>
            <w:r>
              <w:rPr>
                <w:rFonts w:ascii="新宋体" w:eastAsia="新宋体" w:hAnsi="新宋体" w:cs="Arial" w:hint="eastAsia"/>
                <w:bCs/>
                <w:sz w:val="20"/>
              </w:rPr>
              <w:t>话</w:t>
            </w:r>
          </w:p>
        </w:tc>
        <w:tc>
          <w:tcPr>
            <w:tcW w:w="2876" w:type="dxa"/>
            <w:gridSpan w:val="3"/>
            <w:vAlign w:val="center"/>
          </w:tcPr>
          <w:p w:rsidR="00436B35" w:rsidRDefault="00436B35" w:rsidP="00436B35">
            <w:pPr>
              <w:rPr>
                <w:rFonts w:ascii="新宋体" w:eastAsia="新宋体" w:hAnsi="新宋体" w:cs="Arial"/>
                <w:bCs/>
                <w:sz w:val="20"/>
              </w:rPr>
            </w:pPr>
          </w:p>
        </w:tc>
        <w:tc>
          <w:tcPr>
            <w:tcW w:w="1441"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手</w:t>
            </w:r>
            <w:r>
              <w:rPr>
                <w:rFonts w:ascii="新宋体" w:eastAsia="新宋体" w:hAnsi="新宋体" w:cs="Arial"/>
                <w:bCs/>
                <w:sz w:val="20"/>
              </w:rPr>
              <w:t xml:space="preserve">    </w:t>
            </w:r>
            <w:r>
              <w:rPr>
                <w:rFonts w:ascii="新宋体" w:eastAsia="新宋体" w:hAnsi="新宋体" w:cs="Arial" w:hint="eastAsia"/>
                <w:bCs/>
                <w:sz w:val="20"/>
              </w:rPr>
              <w:t>机</w:t>
            </w:r>
          </w:p>
        </w:tc>
        <w:tc>
          <w:tcPr>
            <w:tcW w:w="4685" w:type="dxa"/>
            <w:gridSpan w:val="2"/>
            <w:vAlign w:val="center"/>
          </w:tcPr>
          <w:p w:rsidR="00436B35" w:rsidRDefault="00436B35" w:rsidP="00436B35">
            <w:pPr>
              <w:rPr>
                <w:rFonts w:ascii="新宋体" w:eastAsia="新宋体" w:hAnsi="新宋体" w:cs="Arial"/>
                <w:bCs/>
                <w:sz w:val="20"/>
              </w:rPr>
            </w:pPr>
          </w:p>
        </w:tc>
      </w:tr>
      <w:tr w:rsidR="00436B35" w:rsidTr="00436B35">
        <w:trPr>
          <w:trHeight w:val="459"/>
        </w:trPr>
        <w:tc>
          <w:tcPr>
            <w:tcW w:w="1544"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传</w:t>
            </w:r>
            <w:r>
              <w:rPr>
                <w:rFonts w:ascii="新宋体" w:eastAsia="新宋体" w:hAnsi="新宋体" w:cs="Arial"/>
                <w:bCs/>
                <w:sz w:val="20"/>
              </w:rPr>
              <w:t xml:space="preserve">    </w:t>
            </w:r>
            <w:r>
              <w:rPr>
                <w:rFonts w:ascii="新宋体" w:eastAsia="新宋体" w:hAnsi="新宋体" w:cs="Arial" w:hint="eastAsia"/>
                <w:bCs/>
                <w:sz w:val="20"/>
              </w:rPr>
              <w:t>真</w:t>
            </w:r>
          </w:p>
        </w:tc>
        <w:tc>
          <w:tcPr>
            <w:tcW w:w="2876" w:type="dxa"/>
            <w:gridSpan w:val="3"/>
            <w:vAlign w:val="center"/>
          </w:tcPr>
          <w:p w:rsidR="00436B35" w:rsidRDefault="00436B35" w:rsidP="00436B35">
            <w:pPr>
              <w:rPr>
                <w:rFonts w:ascii="新宋体" w:eastAsia="新宋体" w:hAnsi="新宋体" w:cs="Arial"/>
                <w:bCs/>
                <w:sz w:val="20"/>
              </w:rPr>
            </w:pPr>
          </w:p>
        </w:tc>
        <w:tc>
          <w:tcPr>
            <w:tcW w:w="1441" w:type="dxa"/>
            <w:vAlign w:val="center"/>
          </w:tcPr>
          <w:p w:rsidR="00436B35" w:rsidRDefault="00436B35" w:rsidP="00436B35">
            <w:pPr>
              <w:rPr>
                <w:rFonts w:ascii="新宋体" w:eastAsia="新宋体" w:hAnsi="新宋体" w:cs="Arial"/>
                <w:bCs/>
                <w:sz w:val="20"/>
              </w:rPr>
            </w:pPr>
            <w:r>
              <w:rPr>
                <w:rFonts w:ascii="新宋体" w:eastAsia="新宋体" w:hAnsi="新宋体" w:cs="Arial"/>
                <w:bCs/>
                <w:sz w:val="20"/>
              </w:rPr>
              <w:t xml:space="preserve">E-Mail </w:t>
            </w:r>
          </w:p>
        </w:tc>
        <w:tc>
          <w:tcPr>
            <w:tcW w:w="4685" w:type="dxa"/>
            <w:gridSpan w:val="2"/>
            <w:vAlign w:val="center"/>
          </w:tcPr>
          <w:p w:rsidR="00436B35" w:rsidRDefault="00436B35" w:rsidP="00436B35">
            <w:pPr>
              <w:rPr>
                <w:rFonts w:ascii="新宋体" w:eastAsia="新宋体" w:hAnsi="新宋体" w:cs="Arial"/>
                <w:bCs/>
                <w:sz w:val="20"/>
              </w:rPr>
            </w:pPr>
          </w:p>
        </w:tc>
      </w:tr>
      <w:tr w:rsidR="00436B35" w:rsidTr="00436B35">
        <w:trPr>
          <w:trHeight w:val="403"/>
        </w:trPr>
        <w:tc>
          <w:tcPr>
            <w:tcW w:w="1544"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参会学员姓名</w:t>
            </w:r>
          </w:p>
        </w:tc>
        <w:tc>
          <w:tcPr>
            <w:tcW w:w="1981" w:type="dxa"/>
            <w:gridSpan w:val="2"/>
            <w:vAlign w:val="center"/>
          </w:tcPr>
          <w:p w:rsidR="00436B35" w:rsidRDefault="00436B35" w:rsidP="00436B35">
            <w:pPr>
              <w:jc w:val="center"/>
              <w:rPr>
                <w:rFonts w:ascii="新宋体" w:eastAsia="新宋体" w:hAnsi="新宋体" w:cs="Arial"/>
                <w:bCs/>
                <w:sz w:val="20"/>
              </w:rPr>
            </w:pPr>
            <w:r>
              <w:rPr>
                <w:rFonts w:ascii="新宋体" w:eastAsia="新宋体" w:hAnsi="新宋体" w:cs="Arial" w:hint="eastAsia"/>
                <w:bCs/>
                <w:sz w:val="20"/>
              </w:rPr>
              <w:t>职务</w:t>
            </w:r>
          </w:p>
        </w:tc>
        <w:tc>
          <w:tcPr>
            <w:tcW w:w="895" w:type="dxa"/>
            <w:vAlign w:val="center"/>
          </w:tcPr>
          <w:p w:rsidR="00436B35" w:rsidRDefault="00436B35" w:rsidP="00436B35">
            <w:pPr>
              <w:jc w:val="center"/>
              <w:rPr>
                <w:rFonts w:ascii="新宋体" w:eastAsia="新宋体" w:hAnsi="新宋体" w:cs="Arial"/>
                <w:bCs/>
                <w:sz w:val="20"/>
              </w:rPr>
            </w:pPr>
            <w:r>
              <w:rPr>
                <w:rFonts w:ascii="新宋体" w:eastAsia="新宋体" w:hAnsi="新宋体" w:cs="Arial" w:hint="eastAsia"/>
                <w:bCs/>
                <w:sz w:val="20"/>
              </w:rPr>
              <w:t>性别</w:t>
            </w:r>
          </w:p>
        </w:tc>
        <w:tc>
          <w:tcPr>
            <w:tcW w:w="2241" w:type="dxa"/>
            <w:gridSpan w:val="2"/>
            <w:vAlign w:val="center"/>
          </w:tcPr>
          <w:p w:rsidR="00436B35" w:rsidRDefault="00436B35" w:rsidP="00436B35">
            <w:pPr>
              <w:jc w:val="center"/>
              <w:rPr>
                <w:rFonts w:ascii="新宋体" w:eastAsia="新宋体" w:hAnsi="新宋体" w:cs="Arial"/>
                <w:bCs/>
                <w:sz w:val="20"/>
              </w:rPr>
            </w:pPr>
            <w:r>
              <w:rPr>
                <w:rFonts w:ascii="新宋体" w:eastAsia="新宋体" w:hAnsi="新宋体" w:cs="Arial" w:hint="eastAsia"/>
                <w:bCs/>
                <w:sz w:val="20"/>
              </w:rPr>
              <w:t>联系电话</w:t>
            </w:r>
            <w:r>
              <w:rPr>
                <w:rFonts w:ascii="新宋体" w:eastAsia="新宋体" w:hAnsi="新宋体" w:cs="Arial"/>
                <w:bCs/>
                <w:sz w:val="20"/>
              </w:rPr>
              <w:t>&amp;</w:t>
            </w:r>
            <w:r>
              <w:rPr>
                <w:rFonts w:ascii="新宋体" w:eastAsia="新宋体" w:hAnsi="新宋体" w:cs="Arial" w:hint="eastAsia"/>
                <w:bCs/>
                <w:sz w:val="20"/>
              </w:rPr>
              <w:t>手机</w:t>
            </w:r>
          </w:p>
        </w:tc>
        <w:tc>
          <w:tcPr>
            <w:tcW w:w="3885" w:type="dxa"/>
            <w:vAlign w:val="center"/>
          </w:tcPr>
          <w:p w:rsidR="00436B35" w:rsidRDefault="00436B35" w:rsidP="00436B35">
            <w:pPr>
              <w:jc w:val="center"/>
              <w:rPr>
                <w:rFonts w:ascii="新宋体" w:eastAsia="新宋体" w:hAnsi="新宋体" w:cs="Arial"/>
                <w:bCs/>
                <w:sz w:val="20"/>
              </w:rPr>
            </w:pPr>
            <w:r>
              <w:rPr>
                <w:rFonts w:ascii="新宋体" w:eastAsia="新宋体" w:hAnsi="新宋体" w:cs="Arial"/>
                <w:bCs/>
                <w:sz w:val="20"/>
              </w:rPr>
              <w:t>Email</w:t>
            </w:r>
          </w:p>
        </w:tc>
      </w:tr>
      <w:tr w:rsidR="00436B35" w:rsidTr="00436B35">
        <w:trPr>
          <w:trHeight w:val="403"/>
        </w:trPr>
        <w:tc>
          <w:tcPr>
            <w:tcW w:w="1544" w:type="dxa"/>
            <w:vAlign w:val="center"/>
          </w:tcPr>
          <w:p w:rsidR="00436B35" w:rsidRDefault="00436B35" w:rsidP="00436B35">
            <w:pPr>
              <w:rPr>
                <w:rFonts w:ascii="新宋体" w:eastAsia="新宋体" w:hAnsi="新宋体" w:cs="Arial"/>
                <w:bCs/>
                <w:sz w:val="20"/>
              </w:rPr>
            </w:pPr>
          </w:p>
        </w:tc>
        <w:tc>
          <w:tcPr>
            <w:tcW w:w="1981" w:type="dxa"/>
            <w:gridSpan w:val="2"/>
            <w:vAlign w:val="center"/>
          </w:tcPr>
          <w:p w:rsidR="00436B35" w:rsidRDefault="00436B35" w:rsidP="00436B35">
            <w:pPr>
              <w:rPr>
                <w:rFonts w:ascii="新宋体" w:eastAsia="新宋体" w:hAnsi="新宋体" w:cs="Arial"/>
                <w:bCs/>
                <w:sz w:val="20"/>
              </w:rPr>
            </w:pPr>
          </w:p>
        </w:tc>
        <w:tc>
          <w:tcPr>
            <w:tcW w:w="895" w:type="dxa"/>
            <w:vAlign w:val="center"/>
          </w:tcPr>
          <w:p w:rsidR="00436B35" w:rsidRDefault="00436B35" w:rsidP="00436B35">
            <w:pPr>
              <w:rPr>
                <w:rFonts w:ascii="新宋体" w:eastAsia="新宋体" w:hAnsi="新宋体" w:cs="Arial"/>
                <w:bCs/>
                <w:sz w:val="20"/>
              </w:rPr>
            </w:pPr>
          </w:p>
        </w:tc>
        <w:tc>
          <w:tcPr>
            <w:tcW w:w="2241" w:type="dxa"/>
            <w:gridSpan w:val="2"/>
            <w:vAlign w:val="center"/>
          </w:tcPr>
          <w:p w:rsidR="00436B35" w:rsidRDefault="00436B35" w:rsidP="00436B35">
            <w:pPr>
              <w:rPr>
                <w:rFonts w:ascii="新宋体" w:eastAsia="新宋体" w:hAnsi="新宋体" w:cs="Arial"/>
                <w:bCs/>
                <w:sz w:val="20"/>
              </w:rPr>
            </w:pPr>
          </w:p>
        </w:tc>
        <w:tc>
          <w:tcPr>
            <w:tcW w:w="3885" w:type="dxa"/>
            <w:vAlign w:val="center"/>
          </w:tcPr>
          <w:p w:rsidR="00436B35" w:rsidRDefault="00436B35" w:rsidP="00436B35">
            <w:pPr>
              <w:rPr>
                <w:rFonts w:ascii="新宋体" w:eastAsia="新宋体" w:hAnsi="新宋体" w:cs="Arial"/>
                <w:bCs/>
                <w:sz w:val="20"/>
              </w:rPr>
            </w:pPr>
          </w:p>
        </w:tc>
      </w:tr>
      <w:tr w:rsidR="00436B35" w:rsidTr="00436B35">
        <w:trPr>
          <w:trHeight w:val="403"/>
        </w:trPr>
        <w:tc>
          <w:tcPr>
            <w:tcW w:w="1544" w:type="dxa"/>
            <w:vAlign w:val="center"/>
          </w:tcPr>
          <w:p w:rsidR="00436B35" w:rsidRDefault="00436B35" w:rsidP="00436B35">
            <w:pPr>
              <w:rPr>
                <w:rFonts w:ascii="新宋体" w:eastAsia="新宋体" w:hAnsi="新宋体" w:cs="Arial"/>
                <w:bCs/>
                <w:sz w:val="20"/>
              </w:rPr>
            </w:pPr>
          </w:p>
        </w:tc>
        <w:tc>
          <w:tcPr>
            <w:tcW w:w="1981" w:type="dxa"/>
            <w:gridSpan w:val="2"/>
            <w:vAlign w:val="center"/>
          </w:tcPr>
          <w:p w:rsidR="00436B35" w:rsidRDefault="00436B35" w:rsidP="00436B35">
            <w:pPr>
              <w:rPr>
                <w:rFonts w:ascii="新宋体" w:eastAsia="新宋体" w:hAnsi="新宋体" w:cs="Arial"/>
                <w:bCs/>
                <w:sz w:val="20"/>
              </w:rPr>
            </w:pPr>
          </w:p>
        </w:tc>
        <w:tc>
          <w:tcPr>
            <w:tcW w:w="895" w:type="dxa"/>
            <w:vAlign w:val="center"/>
          </w:tcPr>
          <w:p w:rsidR="00436B35" w:rsidRDefault="00436B35" w:rsidP="00436B35">
            <w:pPr>
              <w:rPr>
                <w:rFonts w:ascii="新宋体" w:eastAsia="新宋体" w:hAnsi="新宋体" w:cs="Arial"/>
                <w:bCs/>
                <w:sz w:val="20"/>
              </w:rPr>
            </w:pPr>
          </w:p>
        </w:tc>
        <w:tc>
          <w:tcPr>
            <w:tcW w:w="2241" w:type="dxa"/>
            <w:gridSpan w:val="2"/>
            <w:vAlign w:val="center"/>
          </w:tcPr>
          <w:p w:rsidR="00436B35" w:rsidRDefault="00436B35" w:rsidP="00436B35">
            <w:pPr>
              <w:rPr>
                <w:rFonts w:ascii="新宋体" w:eastAsia="新宋体" w:hAnsi="新宋体" w:cs="Arial"/>
                <w:bCs/>
                <w:sz w:val="20"/>
              </w:rPr>
            </w:pPr>
          </w:p>
        </w:tc>
        <w:tc>
          <w:tcPr>
            <w:tcW w:w="3885" w:type="dxa"/>
            <w:vAlign w:val="center"/>
          </w:tcPr>
          <w:p w:rsidR="00436B35" w:rsidRDefault="00436B35" w:rsidP="00436B35">
            <w:pPr>
              <w:rPr>
                <w:rFonts w:ascii="新宋体" w:eastAsia="新宋体" w:hAnsi="新宋体" w:cs="Arial"/>
                <w:bCs/>
                <w:sz w:val="20"/>
              </w:rPr>
            </w:pPr>
          </w:p>
        </w:tc>
      </w:tr>
      <w:tr w:rsidR="00436B35" w:rsidTr="00436B35">
        <w:trPr>
          <w:trHeight w:val="403"/>
        </w:trPr>
        <w:tc>
          <w:tcPr>
            <w:tcW w:w="1544" w:type="dxa"/>
            <w:vAlign w:val="center"/>
          </w:tcPr>
          <w:p w:rsidR="00436B35" w:rsidRDefault="00436B35" w:rsidP="00436B35">
            <w:pPr>
              <w:rPr>
                <w:rFonts w:ascii="新宋体" w:eastAsia="新宋体" w:hAnsi="新宋体" w:cs="Arial"/>
                <w:bCs/>
                <w:sz w:val="20"/>
              </w:rPr>
            </w:pPr>
          </w:p>
        </w:tc>
        <w:tc>
          <w:tcPr>
            <w:tcW w:w="1981" w:type="dxa"/>
            <w:gridSpan w:val="2"/>
            <w:vAlign w:val="center"/>
          </w:tcPr>
          <w:p w:rsidR="00436B35" w:rsidRDefault="00436B35" w:rsidP="00436B35">
            <w:pPr>
              <w:rPr>
                <w:rFonts w:ascii="新宋体" w:eastAsia="新宋体" w:hAnsi="新宋体" w:cs="Arial"/>
                <w:bCs/>
                <w:sz w:val="20"/>
              </w:rPr>
            </w:pPr>
          </w:p>
        </w:tc>
        <w:tc>
          <w:tcPr>
            <w:tcW w:w="895" w:type="dxa"/>
            <w:vAlign w:val="center"/>
          </w:tcPr>
          <w:p w:rsidR="00436B35" w:rsidRDefault="00436B35" w:rsidP="00436B35">
            <w:pPr>
              <w:rPr>
                <w:rFonts w:ascii="新宋体" w:eastAsia="新宋体" w:hAnsi="新宋体" w:cs="Arial"/>
                <w:bCs/>
                <w:sz w:val="20"/>
              </w:rPr>
            </w:pPr>
          </w:p>
        </w:tc>
        <w:tc>
          <w:tcPr>
            <w:tcW w:w="2241" w:type="dxa"/>
            <w:gridSpan w:val="2"/>
            <w:vAlign w:val="center"/>
          </w:tcPr>
          <w:p w:rsidR="00436B35" w:rsidRDefault="00436B35" w:rsidP="00436B35">
            <w:pPr>
              <w:rPr>
                <w:rFonts w:ascii="新宋体" w:eastAsia="新宋体" w:hAnsi="新宋体" w:cs="Arial"/>
                <w:bCs/>
                <w:sz w:val="20"/>
              </w:rPr>
            </w:pPr>
          </w:p>
        </w:tc>
        <w:tc>
          <w:tcPr>
            <w:tcW w:w="3885" w:type="dxa"/>
            <w:vAlign w:val="center"/>
          </w:tcPr>
          <w:p w:rsidR="00436B35" w:rsidRDefault="00436B35" w:rsidP="00436B35">
            <w:pPr>
              <w:rPr>
                <w:rFonts w:ascii="新宋体" w:eastAsia="新宋体" w:hAnsi="新宋体" w:cs="Arial"/>
                <w:bCs/>
                <w:sz w:val="20"/>
              </w:rPr>
            </w:pPr>
          </w:p>
        </w:tc>
      </w:tr>
      <w:tr w:rsidR="00436B35" w:rsidTr="00436B35">
        <w:trPr>
          <w:trHeight w:val="512"/>
        </w:trPr>
        <w:tc>
          <w:tcPr>
            <w:tcW w:w="2433" w:type="dxa"/>
            <w:gridSpan w:val="2"/>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参会人数：</w:t>
            </w:r>
            <w:r>
              <w:rPr>
                <w:rFonts w:ascii="新宋体" w:eastAsia="新宋体" w:hAnsi="新宋体" w:cs="Arial"/>
                <w:bCs/>
                <w:sz w:val="20"/>
                <w:u w:val="single"/>
              </w:rPr>
              <w:t xml:space="preserve">      </w:t>
            </w:r>
            <w:r>
              <w:rPr>
                <w:rFonts w:ascii="新宋体" w:eastAsia="新宋体" w:hAnsi="新宋体" w:cs="Arial" w:hint="eastAsia"/>
                <w:bCs/>
                <w:sz w:val="20"/>
              </w:rPr>
              <w:t>人</w:t>
            </w:r>
          </w:p>
        </w:tc>
        <w:tc>
          <w:tcPr>
            <w:tcW w:w="4228" w:type="dxa"/>
            <w:gridSpan w:val="4"/>
            <w:vAlign w:val="center"/>
          </w:tcPr>
          <w:p w:rsidR="00436B35" w:rsidRDefault="00436B35" w:rsidP="00436B35">
            <w:pPr>
              <w:rPr>
                <w:rFonts w:ascii="新宋体" w:eastAsia="新宋体" w:hAnsi="新宋体" w:cs="Arial"/>
                <w:bCs/>
                <w:sz w:val="20"/>
              </w:rPr>
            </w:pPr>
            <w:r>
              <w:rPr>
                <w:rFonts w:ascii="新宋体" w:eastAsia="新宋体" w:hAnsi="新宋体" w:cs="Arial" w:hint="eastAsia"/>
                <w:bCs/>
                <w:sz w:val="20"/>
              </w:rPr>
              <w:t>付款方式：</w:t>
            </w:r>
            <w:r>
              <w:rPr>
                <w:rFonts w:ascii="新宋体" w:eastAsia="新宋体" w:hAnsi="新宋体" w:cs="Arial" w:hint="eastAsia"/>
                <w:color w:val="000000"/>
                <w:kern w:val="0"/>
                <w:sz w:val="20"/>
              </w:rPr>
              <w:t xml:space="preserve">　　</w:t>
            </w:r>
            <w:r>
              <w:rPr>
                <w:rFonts w:ascii="新宋体" w:eastAsia="新宋体" w:hAnsi="新宋体" w:cs="Arial"/>
                <w:noProof/>
                <w:color w:val="000000"/>
                <w:kern w:val="0"/>
                <w:sz w:val="20"/>
              </w:rPr>
              <w:drawing>
                <wp:inline distT="0" distB="0" distL="0" distR="0">
                  <wp:extent cx="247650" cy="161925"/>
                  <wp:effectExtent l="1905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7650" cy="161925"/>
                          </a:xfrm>
                          <a:prstGeom prst="rect">
                            <a:avLst/>
                          </a:prstGeom>
                          <a:noFill/>
                          <a:ln w="9525">
                            <a:noFill/>
                            <a:miter lim="800000"/>
                            <a:headEnd/>
                            <a:tailEnd/>
                          </a:ln>
                        </pic:spPr>
                      </pic:pic>
                    </a:graphicData>
                  </a:graphic>
                </wp:inline>
              </w:drawing>
            </w:r>
            <w:r>
              <w:rPr>
                <w:rFonts w:ascii="新宋体" w:eastAsia="新宋体" w:hAnsi="新宋体" w:cs="Arial" w:hint="eastAsia"/>
                <w:color w:val="000000"/>
                <w:kern w:val="0"/>
                <w:sz w:val="20"/>
              </w:rPr>
              <w:t>转帐</w:t>
            </w:r>
          </w:p>
        </w:tc>
        <w:tc>
          <w:tcPr>
            <w:tcW w:w="3885" w:type="dxa"/>
            <w:vAlign w:val="center"/>
          </w:tcPr>
          <w:p w:rsidR="00436B35" w:rsidRDefault="00436B35" w:rsidP="00436B35">
            <w:pPr>
              <w:rPr>
                <w:rFonts w:ascii="新宋体" w:eastAsia="新宋体" w:hAnsi="新宋体" w:cs="Arial"/>
                <w:bCs/>
                <w:sz w:val="20"/>
              </w:rPr>
            </w:pPr>
            <w:r>
              <w:rPr>
                <w:rFonts w:ascii="新宋体" w:eastAsia="新宋体" w:hAnsi="新宋体" w:cs="Arial" w:hint="eastAsia"/>
                <w:color w:val="000000"/>
                <w:kern w:val="0"/>
                <w:sz w:val="20"/>
              </w:rPr>
              <w:t>费用合计：</w:t>
            </w:r>
            <w:r>
              <w:rPr>
                <w:rFonts w:ascii="新宋体" w:eastAsia="新宋体" w:hAnsi="新宋体" w:hint="eastAsia"/>
                <w:sz w:val="20"/>
              </w:rPr>
              <w:t>￥</w:t>
            </w:r>
            <w:r>
              <w:rPr>
                <w:rFonts w:ascii="新宋体" w:eastAsia="新宋体" w:hAnsi="新宋体"/>
                <w:sz w:val="20"/>
                <w:u w:val="single"/>
              </w:rPr>
              <w:t xml:space="preserve">            </w:t>
            </w:r>
            <w:r>
              <w:rPr>
                <w:rFonts w:ascii="新宋体" w:eastAsia="新宋体" w:hAnsi="新宋体" w:hint="eastAsia"/>
                <w:sz w:val="20"/>
              </w:rPr>
              <w:t>元</w:t>
            </w:r>
            <w:r>
              <w:rPr>
                <w:rFonts w:ascii="新宋体" w:eastAsia="新宋体" w:hAnsi="新宋体"/>
                <w:sz w:val="20"/>
              </w:rPr>
              <w:t>/</w:t>
            </w:r>
            <w:r>
              <w:rPr>
                <w:rFonts w:ascii="新宋体" w:eastAsia="新宋体" w:hAnsi="新宋体" w:hint="eastAsia"/>
                <w:sz w:val="20"/>
              </w:rPr>
              <w:t>人</w:t>
            </w:r>
          </w:p>
        </w:tc>
      </w:tr>
      <w:tr w:rsidR="00436B35" w:rsidTr="00436B35">
        <w:trPr>
          <w:trHeight w:val="1286"/>
        </w:trPr>
        <w:tc>
          <w:tcPr>
            <w:tcW w:w="2433" w:type="dxa"/>
            <w:gridSpan w:val="2"/>
            <w:vAlign w:val="center"/>
          </w:tcPr>
          <w:p w:rsidR="00436B35" w:rsidRDefault="00436B35" w:rsidP="00436B35">
            <w:pPr>
              <w:rPr>
                <w:rFonts w:ascii="新宋体" w:eastAsia="新宋体" w:hAnsi="新宋体" w:cs="Arial"/>
                <w:bCs/>
                <w:sz w:val="20"/>
              </w:rPr>
            </w:pPr>
            <w:r>
              <w:rPr>
                <w:rFonts w:ascii="新宋体" w:eastAsia="新宋体" w:hAnsi="新宋体" w:hint="eastAsia"/>
                <w:sz w:val="20"/>
              </w:rPr>
              <w:t>汇款帐号</w:t>
            </w:r>
          </w:p>
        </w:tc>
        <w:tc>
          <w:tcPr>
            <w:tcW w:w="8113" w:type="dxa"/>
            <w:gridSpan w:val="5"/>
            <w:vAlign w:val="center"/>
          </w:tcPr>
          <w:p w:rsidR="00436B35" w:rsidRPr="00436B35" w:rsidRDefault="00436B35" w:rsidP="00436B35">
            <w:pPr>
              <w:rPr>
                <w:rFonts w:ascii="新宋体" w:eastAsia="新宋体" w:hAnsi="新宋体"/>
                <w:sz w:val="20"/>
              </w:rPr>
            </w:pPr>
            <w:r w:rsidRPr="00436B35">
              <w:rPr>
                <w:rFonts w:ascii="新宋体" w:eastAsia="新宋体" w:hAnsi="新宋体" w:hint="eastAsia"/>
                <w:sz w:val="20"/>
              </w:rPr>
              <w:t>开</w:t>
            </w:r>
            <w:r>
              <w:rPr>
                <w:rFonts w:ascii="新宋体" w:eastAsia="新宋体" w:hAnsi="新宋体" w:hint="eastAsia"/>
                <w:sz w:val="20"/>
              </w:rPr>
              <w:t xml:space="preserve"> </w:t>
            </w:r>
            <w:r w:rsidRPr="00436B35">
              <w:rPr>
                <w:rFonts w:ascii="新宋体" w:eastAsia="新宋体" w:hAnsi="新宋体" w:hint="eastAsia"/>
                <w:sz w:val="20"/>
              </w:rPr>
              <w:t>户</w:t>
            </w:r>
            <w:r>
              <w:rPr>
                <w:rFonts w:ascii="新宋体" w:eastAsia="新宋体" w:hAnsi="新宋体" w:hint="eastAsia"/>
                <w:sz w:val="20"/>
              </w:rPr>
              <w:t xml:space="preserve"> </w:t>
            </w:r>
            <w:r w:rsidRPr="00436B35">
              <w:rPr>
                <w:rFonts w:ascii="新宋体" w:eastAsia="新宋体" w:hAnsi="新宋体" w:hint="eastAsia"/>
                <w:sz w:val="20"/>
              </w:rPr>
              <w:t>名：深圳千千师资文化传播有限公司</w:t>
            </w:r>
            <w:r>
              <w:rPr>
                <w:rFonts w:ascii="新宋体" w:eastAsia="新宋体" w:hAnsi="新宋体" w:hint="eastAsia"/>
                <w:sz w:val="20"/>
              </w:rPr>
              <w:t xml:space="preserve"> </w:t>
            </w:r>
          </w:p>
          <w:p w:rsidR="00436B35" w:rsidRDefault="00436B35" w:rsidP="00436B35">
            <w:pPr>
              <w:rPr>
                <w:rFonts w:ascii="新宋体" w:eastAsia="新宋体" w:hAnsi="新宋体"/>
                <w:sz w:val="20"/>
              </w:rPr>
            </w:pPr>
            <w:r w:rsidRPr="00436B35">
              <w:rPr>
                <w:rFonts w:ascii="新宋体" w:eastAsia="新宋体" w:hAnsi="新宋体" w:hint="eastAsia"/>
                <w:sz w:val="20"/>
              </w:rPr>
              <w:t>开</w:t>
            </w:r>
            <w:r>
              <w:rPr>
                <w:rFonts w:ascii="新宋体" w:eastAsia="新宋体" w:hAnsi="新宋体" w:hint="eastAsia"/>
                <w:sz w:val="20"/>
              </w:rPr>
              <w:t xml:space="preserve"> 户</w:t>
            </w:r>
            <w:r w:rsidRPr="00436B35">
              <w:rPr>
                <w:rFonts w:ascii="新宋体" w:eastAsia="新宋体" w:hAnsi="新宋体" w:hint="eastAsia"/>
                <w:sz w:val="20"/>
              </w:rPr>
              <w:t xml:space="preserve"> 行：平安银行深圳旭飞支行</w:t>
            </w:r>
          </w:p>
          <w:p w:rsidR="00436B35" w:rsidRDefault="00436B35" w:rsidP="00436B35">
            <w:pPr>
              <w:rPr>
                <w:rFonts w:ascii="新宋体" w:eastAsia="新宋体" w:hAnsi="新宋体"/>
                <w:sz w:val="20"/>
              </w:rPr>
            </w:pPr>
            <w:r w:rsidRPr="00436B35">
              <w:rPr>
                <w:rFonts w:ascii="新宋体" w:eastAsia="新宋体" w:hAnsi="新宋体" w:hint="eastAsia"/>
                <w:sz w:val="20"/>
              </w:rPr>
              <w:t>开户账号：0312 1003 66524</w:t>
            </w:r>
          </w:p>
        </w:tc>
      </w:tr>
    </w:tbl>
    <w:p w:rsidR="00682E29" w:rsidRDefault="00682E29" w:rsidP="00682E29">
      <w:pPr>
        <w:pStyle w:val="z-10"/>
      </w:pPr>
      <w:r>
        <w:rPr>
          <w:rFonts w:hint="eastAsia"/>
        </w:rPr>
        <w:t>窗体底端</w:t>
      </w:r>
    </w:p>
    <w:p w:rsidR="00682E29" w:rsidRDefault="00682E29" w:rsidP="008D7B0E">
      <w:pPr>
        <w:spacing w:beforeLines="18"/>
        <w:ind w:left="440" w:hanging="440"/>
        <w:rPr>
          <w:rFonts w:ascii="新宋体" w:eastAsia="新宋体" w:hAnsi="新宋体"/>
          <w:sz w:val="20"/>
        </w:rPr>
      </w:pPr>
    </w:p>
    <w:p w:rsidR="00682E29" w:rsidRDefault="00682E29" w:rsidP="008D7B0E">
      <w:pPr>
        <w:spacing w:beforeLines="18"/>
        <w:ind w:left="440" w:hanging="440"/>
        <w:rPr>
          <w:rFonts w:ascii="新宋体" w:eastAsia="新宋体" w:hAnsi="新宋体"/>
          <w:sz w:val="20"/>
        </w:rPr>
      </w:pPr>
      <w:r>
        <w:rPr>
          <w:rFonts w:ascii="新宋体" w:eastAsia="新宋体" w:hAnsi="新宋体"/>
          <w:sz w:val="20"/>
        </w:rPr>
        <w:t>1</w:t>
      </w:r>
      <w:r>
        <w:rPr>
          <w:rFonts w:ascii="新宋体" w:eastAsia="新宋体" w:hAnsi="新宋体" w:hint="eastAsia"/>
          <w:sz w:val="20"/>
        </w:rPr>
        <w:t>、填写完毕请发邮件到：</w:t>
      </w:r>
      <w:r w:rsidR="00436B35">
        <w:rPr>
          <w:rFonts w:ascii="新宋体" w:eastAsia="新宋体" w:hAnsi="新宋体" w:hint="eastAsia"/>
          <w:sz w:val="20"/>
        </w:rPr>
        <w:t>85384771@qq.com</w:t>
      </w:r>
    </w:p>
    <w:p w:rsidR="00682E29" w:rsidRDefault="00682E29" w:rsidP="008D7B0E">
      <w:pPr>
        <w:spacing w:beforeLines="18"/>
        <w:ind w:left="300" w:hangingChars="150" w:hanging="300"/>
        <w:rPr>
          <w:rFonts w:ascii="新宋体" w:eastAsia="新宋体" w:hAnsi="新宋体"/>
          <w:sz w:val="20"/>
        </w:rPr>
      </w:pPr>
      <w:r>
        <w:rPr>
          <w:rFonts w:ascii="新宋体" w:eastAsia="新宋体" w:hAnsi="新宋体"/>
          <w:sz w:val="20"/>
        </w:rPr>
        <w:t>2</w:t>
      </w:r>
      <w:r>
        <w:rPr>
          <w:rFonts w:ascii="新宋体" w:eastAsia="新宋体" w:hAnsi="新宋体" w:hint="eastAsia"/>
          <w:sz w:val="20"/>
        </w:rPr>
        <w:t>、为确保您准时参加该课程，请提前将此表填好后传真到我司，同时您将会在开课前一个星期内收到我们发出的《开课通知书》；</w:t>
      </w:r>
    </w:p>
    <w:p w:rsidR="00682E29" w:rsidRDefault="00682E29" w:rsidP="008D7B0E">
      <w:pPr>
        <w:spacing w:beforeLines="18"/>
        <w:ind w:left="440" w:hanging="440"/>
        <w:rPr>
          <w:rFonts w:ascii="新宋体" w:eastAsia="新宋体" w:hAnsi="新宋体"/>
          <w:sz w:val="20"/>
        </w:rPr>
      </w:pPr>
      <w:r>
        <w:rPr>
          <w:rFonts w:ascii="新宋体" w:eastAsia="新宋体" w:hAnsi="新宋体"/>
          <w:sz w:val="20"/>
        </w:rPr>
        <w:t>3</w:t>
      </w:r>
      <w:r>
        <w:rPr>
          <w:rFonts w:ascii="新宋体" w:eastAsia="新宋体" w:hAnsi="新宋体" w:hint="eastAsia"/>
          <w:sz w:val="20"/>
        </w:rPr>
        <w:t>、请完整填写电子邮件地址及手机号码</w:t>
      </w:r>
      <w:r>
        <w:rPr>
          <w:rFonts w:ascii="新宋体" w:eastAsia="新宋体" w:hAnsi="新宋体"/>
          <w:sz w:val="20"/>
        </w:rPr>
        <w:t>,</w:t>
      </w:r>
      <w:r>
        <w:rPr>
          <w:rFonts w:ascii="新宋体" w:eastAsia="新宋体" w:hAnsi="新宋体" w:hint="eastAsia"/>
          <w:sz w:val="20"/>
        </w:rPr>
        <w:t>以便课前通知，课后收取资料；</w:t>
      </w:r>
    </w:p>
    <w:p w:rsidR="00DB7C51" w:rsidRPr="00436B35" w:rsidRDefault="00682E29" w:rsidP="00F503F0">
      <w:pPr>
        <w:spacing w:beforeLines="18"/>
        <w:ind w:left="440" w:hanging="440"/>
        <w:rPr>
          <w:rFonts w:ascii="新宋体" w:eastAsia="新宋体" w:hAnsi="新宋体"/>
          <w:sz w:val="20"/>
        </w:rPr>
      </w:pPr>
      <w:r>
        <w:rPr>
          <w:rFonts w:ascii="新宋体" w:eastAsia="新宋体" w:hAnsi="新宋体" w:hint="eastAsia"/>
          <w:sz w:val="20"/>
        </w:rPr>
        <w:t>4、培训费用汇出后，请将汇款</w:t>
      </w:r>
      <w:r>
        <w:rPr>
          <w:rFonts w:ascii="新宋体" w:eastAsia="新宋体" w:hAnsi="新宋体"/>
          <w:sz w:val="20"/>
        </w:rPr>
        <w:t>/</w:t>
      </w:r>
      <w:r>
        <w:rPr>
          <w:rFonts w:ascii="新宋体" w:eastAsia="新宋体" w:hAnsi="新宋体" w:hint="eastAsia"/>
          <w:sz w:val="20"/>
        </w:rPr>
        <w:t>转帐凭单回传，以便会务人员及时和您联系，帮您安排会务事宜</w:t>
      </w:r>
      <w:r w:rsidR="00FB1107">
        <w:rPr>
          <w:rFonts w:ascii="新宋体" w:eastAsia="新宋体" w:hAnsi="新宋体" w:hint="eastAsia"/>
          <w:sz w:val="20"/>
        </w:rPr>
        <w:t>。</w:t>
      </w:r>
    </w:p>
    <w:sectPr w:rsidR="00DB7C51" w:rsidRPr="00436B35" w:rsidSect="00C10A71">
      <w:headerReference w:type="default" r:id="rId9"/>
      <w:footerReference w:type="default" r:id="rId10"/>
      <w:pgSz w:w="11906" w:h="16838"/>
      <w:pgMar w:top="720" w:right="720" w:bottom="720" w:left="720"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D6" w:rsidRDefault="006553D6" w:rsidP="00B81D23">
      <w:r>
        <w:separator/>
      </w:r>
    </w:p>
  </w:endnote>
  <w:endnote w:type="continuationSeparator" w:id="1">
    <w:p w:rsidR="006553D6" w:rsidRDefault="006553D6" w:rsidP="00B81D23">
      <w:r>
        <w:continuationSeparator/>
      </w:r>
    </w:p>
  </w:endnote>
</w:endnotes>
</file>

<file path=word/fontTable.xml><?xml version="1.0" encoding="utf-8"?>
<w:fonts xmlns:r="http://schemas.openxmlformats.org/officeDocument/2006/relationships" xmlns:w="http://schemas.openxmlformats.org/wordprocessingml/2006/main">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粗宋简体">
    <w:altName w:val="黑体"/>
    <w:charset w:val="86"/>
    <w:family w:val="auto"/>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5594"/>
      <w:docPartObj>
        <w:docPartGallery w:val="Page Numbers (Bottom of Page)"/>
        <w:docPartUnique/>
      </w:docPartObj>
    </w:sdtPr>
    <w:sdtContent>
      <w:p w:rsidR="00520AC9" w:rsidRDefault="00F503F0">
        <w:pPr>
          <w:pStyle w:val="a4"/>
          <w:jc w:val="center"/>
        </w:pPr>
        <w:fldSimple w:instr=" PAGE   \* MERGEFORMAT ">
          <w:r w:rsidR="008D7B0E" w:rsidRPr="008D7B0E">
            <w:rPr>
              <w:noProof/>
              <w:lang w:val="zh-CN"/>
            </w:rPr>
            <w:t>1</w:t>
          </w:r>
        </w:fldSimple>
      </w:p>
    </w:sdtContent>
  </w:sdt>
  <w:p w:rsidR="00520AC9" w:rsidRDefault="00520A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D6" w:rsidRDefault="006553D6" w:rsidP="00B81D23">
      <w:r>
        <w:separator/>
      </w:r>
    </w:p>
  </w:footnote>
  <w:footnote w:type="continuationSeparator" w:id="1">
    <w:p w:rsidR="006553D6" w:rsidRDefault="006553D6" w:rsidP="00B81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8F" w:rsidRPr="00352C8F" w:rsidRDefault="00352C8F" w:rsidP="00C10A71">
    <w:pPr>
      <w:pStyle w:val="a3"/>
      <w:ind w:firstLineChars="550" w:firstLine="1155"/>
      <w:jc w:val="left"/>
      <w:rPr>
        <w:rFonts w:ascii="微软雅黑" w:eastAsia="微软雅黑" w:hAnsi="微软雅黑"/>
        <w:sz w:val="21"/>
        <w:szCs w:val="21"/>
      </w:rPr>
    </w:pPr>
    <w:r w:rsidRPr="00352C8F">
      <w:rPr>
        <w:rFonts w:ascii="微软雅黑" w:eastAsia="微软雅黑" w:hAnsi="微软雅黑"/>
        <w:noProof/>
        <w:sz w:val="21"/>
        <w:szCs w:val="21"/>
      </w:rPr>
      <w:drawing>
        <wp:anchor distT="0" distB="0" distL="114300" distR="114300" simplePos="0" relativeHeight="251658240" behindDoc="0" locked="0" layoutInCell="1" allowOverlap="1">
          <wp:simplePos x="0" y="0"/>
          <wp:positionH relativeFrom="column">
            <wp:posOffset>-1115060</wp:posOffset>
          </wp:positionH>
          <wp:positionV relativeFrom="paragraph">
            <wp:posOffset>-236220</wp:posOffset>
          </wp:positionV>
          <wp:extent cx="1038225" cy="518160"/>
          <wp:effectExtent l="19050" t="0" r="9525" b="0"/>
          <wp:wrapSquare wrapText="bothSides"/>
          <wp:docPr id="13" name="图片 12" descr="千千礼仪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千千礼仪logo.jpg"/>
                  <pic:cNvPicPr/>
                </pic:nvPicPr>
                <pic:blipFill>
                  <a:blip r:embed="rId1"/>
                  <a:stretch>
                    <a:fillRect/>
                  </a:stretch>
                </pic:blipFill>
                <pic:spPr>
                  <a:xfrm>
                    <a:off x="0" y="0"/>
                    <a:ext cx="1038225" cy="518160"/>
                  </a:xfrm>
                  <a:prstGeom prst="rect">
                    <a:avLst/>
                  </a:prstGeom>
                </pic:spPr>
              </pic:pic>
            </a:graphicData>
          </a:graphic>
        </wp:anchor>
      </w:drawing>
    </w:r>
    <w:r w:rsidRPr="00352C8F">
      <w:rPr>
        <w:rFonts w:ascii="微软雅黑" w:eastAsia="微软雅黑" w:hAnsi="微软雅黑"/>
        <w:sz w:val="21"/>
        <w:szCs w:val="21"/>
      </w:rPr>
      <w:t>职场商务精英必修课</w:t>
    </w:r>
    <w:r>
      <w:rPr>
        <w:rFonts w:ascii="微软雅黑" w:eastAsia="微软雅黑" w:hAnsi="微软雅黑" w:hint="eastAsia"/>
        <w:sz w:val="21"/>
        <w:szCs w:val="21"/>
      </w:rPr>
      <w:t xml:space="preserve">《礼仪素养与职业风范》精华班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5EFB"/>
    <w:multiLevelType w:val="hybridMultilevel"/>
    <w:tmpl w:val="59B86ED0"/>
    <w:lvl w:ilvl="0" w:tplc="9530CEB4">
      <w:numFmt w:val="bullet"/>
      <w:lvlText w:val="■"/>
      <w:lvlJc w:val="left"/>
      <w:pPr>
        <w:ind w:left="927" w:hanging="360"/>
      </w:pPr>
      <w:rPr>
        <w:rFonts w:ascii="隶书" w:eastAsia="隶书" w:hAnsi="宋体" w:cs="Times New Roman" w:hint="eastAsia"/>
        <w:b/>
        <w:color w:val="80008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3A26DA3"/>
    <w:multiLevelType w:val="hybridMultilevel"/>
    <w:tmpl w:val="9B5CC0BA"/>
    <w:lvl w:ilvl="0" w:tplc="42C0377A">
      <w:numFmt w:val="bullet"/>
      <w:lvlText w:val="■"/>
      <w:lvlJc w:val="left"/>
      <w:pPr>
        <w:ind w:left="1211" w:hanging="360"/>
      </w:pPr>
      <w:rPr>
        <w:rFonts w:ascii="微软雅黑" w:eastAsia="微软雅黑" w:hAnsi="微软雅黑" w:cs="Times New Roman" w:hint="eastAsia"/>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
    <w:nsid w:val="14677A1E"/>
    <w:multiLevelType w:val="hybridMultilevel"/>
    <w:tmpl w:val="F31E52CC"/>
    <w:lvl w:ilvl="0" w:tplc="38A4756A">
      <w:numFmt w:val="bullet"/>
      <w:lvlText w:val="■"/>
      <w:lvlJc w:val="left"/>
      <w:pPr>
        <w:ind w:left="930" w:hanging="360"/>
      </w:pPr>
      <w:rPr>
        <w:rFonts w:ascii="宋体" w:eastAsia="宋体" w:hAnsi="宋体" w:cs="Times New Roman" w:hint="eastAsia"/>
        <w:b/>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3">
    <w:nsid w:val="1B9F515A"/>
    <w:multiLevelType w:val="hybridMultilevel"/>
    <w:tmpl w:val="DC1E0F1C"/>
    <w:lvl w:ilvl="0" w:tplc="A48E6BBE">
      <w:start w:val="7"/>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A57191"/>
    <w:multiLevelType w:val="hybridMultilevel"/>
    <w:tmpl w:val="2C68EC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32E1A76"/>
    <w:multiLevelType w:val="hybridMultilevel"/>
    <w:tmpl w:val="A7700794"/>
    <w:lvl w:ilvl="0" w:tplc="D4E87E0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7A7E70"/>
    <w:multiLevelType w:val="hybridMultilevel"/>
    <w:tmpl w:val="39C21BDA"/>
    <w:lvl w:ilvl="0" w:tplc="53BEF78C">
      <w:numFmt w:val="bullet"/>
      <w:lvlText w:val="■"/>
      <w:lvlJc w:val="left"/>
      <w:pPr>
        <w:ind w:left="1110" w:hanging="360"/>
      </w:pPr>
      <w:rPr>
        <w:rFonts w:ascii="隶书" w:eastAsia="隶书" w:hAnsi="宋体" w:cs="Times New Roman" w:hint="eastAsia"/>
        <w:sz w:val="28"/>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7">
    <w:nsid w:val="393F756A"/>
    <w:multiLevelType w:val="hybridMultilevel"/>
    <w:tmpl w:val="66CAD0AE"/>
    <w:lvl w:ilvl="0" w:tplc="043232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112089"/>
    <w:multiLevelType w:val="hybridMultilevel"/>
    <w:tmpl w:val="C980D4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F4A363F"/>
    <w:multiLevelType w:val="hybridMultilevel"/>
    <w:tmpl w:val="789436C8"/>
    <w:lvl w:ilvl="0" w:tplc="85B60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D5487F"/>
    <w:multiLevelType w:val="hybridMultilevel"/>
    <w:tmpl w:val="F452AC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886D70"/>
    <w:multiLevelType w:val="hybridMultilevel"/>
    <w:tmpl w:val="925C3800"/>
    <w:lvl w:ilvl="0" w:tplc="8F02E1A8">
      <w:start w:val="1"/>
      <w:numFmt w:val="japaneseCounting"/>
      <w:lvlText w:val="%1"/>
      <w:lvlJc w:val="left"/>
      <w:pPr>
        <w:ind w:left="975" w:hanging="5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46B0102"/>
    <w:multiLevelType w:val="hybridMultilevel"/>
    <w:tmpl w:val="7FE28F80"/>
    <w:lvl w:ilvl="0" w:tplc="908CC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AB0459"/>
    <w:multiLevelType w:val="hybridMultilevel"/>
    <w:tmpl w:val="B2FAB128"/>
    <w:lvl w:ilvl="0" w:tplc="5EF2DFA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8649BE"/>
    <w:multiLevelType w:val="hybridMultilevel"/>
    <w:tmpl w:val="89EC9644"/>
    <w:lvl w:ilvl="0" w:tplc="8EC46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C3037D"/>
    <w:multiLevelType w:val="hybridMultilevel"/>
    <w:tmpl w:val="676E6834"/>
    <w:lvl w:ilvl="0" w:tplc="D5883C5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C7C6A80"/>
    <w:multiLevelType w:val="hybridMultilevel"/>
    <w:tmpl w:val="E49836D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0CD7E86"/>
    <w:multiLevelType w:val="hybridMultilevel"/>
    <w:tmpl w:val="7D6C37CC"/>
    <w:lvl w:ilvl="0" w:tplc="04090005">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59FE3D38"/>
    <w:multiLevelType w:val="hybridMultilevel"/>
    <w:tmpl w:val="B95C887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CF20403"/>
    <w:multiLevelType w:val="hybridMultilevel"/>
    <w:tmpl w:val="3220736A"/>
    <w:lvl w:ilvl="0" w:tplc="BB2C3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3E3F0C"/>
    <w:multiLevelType w:val="hybridMultilevel"/>
    <w:tmpl w:val="4A8EB094"/>
    <w:lvl w:ilvl="0" w:tplc="C9984FBA">
      <w:start w:val="1"/>
      <w:numFmt w:val="bullet"/>
      <w:lvlText w:val="※"/>
      <w:lvlJc w:val="left"/>
      <w:pPr>
        <w:tabs>
          <w:tab w:val="num" w:pos="1290"/>
        </w:tabs>
        <w:ind w:left="1290" w:hanging="750"/>
      </w:pPr>
      <w:rPr>
        <w:rFonts w:ascii="宋体" w:eastAsia="宋体" w:hAnsi="宋体" w:cs="Times New Roman" w:hint="eastAsia"/>
        <w:b/>
        <w:lang w:val="en-US"/>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1">
    <w:nsid w:val="62290D0F"/>
    <w:multiLevelType w:val="hybridMultilevel"/>
    <w:tmpl w:val="2B245C54"/>
    <w:lvl w:ilvl="0" w:tplc="63E0FCEE">
      <w:start w:val="1"/>
      <w:numFmt w:val="japaneseCounting"/>
      <w:lvlText w:val="%1"/>
      <w:lvlJc w:val="left"/>
      <w:pPr>
        <w:ind w:left="500" w:hanging="360"/>
      </w:pPr>
      <w:rPr>
        <w:rFonts w:hint="default"/>
        <w:lang w:val="en-US"/>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2">
    <w:nsid w:val="6D1F086F"/>
    <w:multiLevelType w:val="hybridMultilevel"/>
    <w:tmpl w:val="785A83A8"/>
    <w:lvl w:ilvl="0" w:tplc="A464F84E">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D8F4CAB"/>
    <w:multiLevelType w:val="hybridMultilevel"/>
    <w:tmpl w:val="1E4A5D06"/>
    <w:lvl w:ilvl="0" w:tplc="0409000B">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4">
    <w:nsid w:val="6FB13489"/>
    <w:multiLevelType w:val="hybridMultilevel"/>
    <w:tmpl w:val="320430FA"/>
    <w:lvl w:ilvl="0" w:tplc="EAC8AC30">
      <w:start w:val="1"/>
      <w:numFmt w:val="japaneseCounting"/>
      <w:lvlText w:val="%1"/>
      <w:lvlJc w:val="left"/>
      <w:pPr>
        <w:ind w:left="1145" w:hanging="645"/>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5">
    <w:nsid w:val="741E62A5"/>
    <w:multiLevelType w:val="hybridMultilevel"/>
    <w:tmpl w:val="FED02CAC"/>
    <w:lvl w:ilvl="0" w:tplc="FC52702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E96A81"/>
    <w:multiLevelType w:val="hybridMultilevel"/>
    <w:tmpl w:val="45CC2B96"/>
    <w:lvl w:ilvl="0" w:tplc="04090003">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7">
    <w:nsid w:val="7FF65DEF"/>
    <w:multiLevelType w:val="hybridMultilevel"/>
    <w:tmpl w:val="C4883A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24"/>
  </w:num>
  <w:num w:numId="5">
    <w:abstractNumId w:val="11"/>
  </w:num>
  <w:num w:numId="6">
    <w:abstractNumId w:val="17"/>
  </w:num>
  <w:num w:numId="7">
    <w:abstractNumId w:val="23"/>
  </w:num>
  <w:num w:numId="8">
    <w:abstractNumId w:val="2"/>
  </w:num>
  <w:num w:numId="9">
    <w:abstractNumId w:val="5"/>
  </w:num>
  <w:num w:numId="10">
    <w:abstractNumId w:val="3"/>
  </w:num>
  <w:num w:numId="11">
    <w:abstractNumId w:val="10"/>
  </w:num>
  <w:num w:numId="12">
    <w:abstractNumId w:val="15"/>
  </w:num>
  <w:num w:numId="13">
    <w:abstractNumId w:val="26"/>
  </w:num>
  <w:num w:numId="14">
    <w:abstractNumId w:val="8"/>
  </w:num>
  <w:num w:numId="15">
    <w:abstractNumId w:val="1"/>
  </w:num>
  <w:num w:numId="16">
    <w:abstractNumId w:val="0"/>
  </w:num>
  <w:num w:numId="17">
    <w:abstractNumId w:val="25"/>
  </w:num>
  <w:num w:numId="18">
    <w:abstractNumId w:val="7"/>
  </w:num>
  <w:num w:numId="19">
    <w:abstractNumId w:val="14"/>
  </w:num>
  <w:num w:numId="20">
    <w:abstractNumId w:val="22"/>
  </w:num>
  <w:num w:numId="21">
    <w:abstractNumId w:val="9"/>
  </w:num>
  <w:num w:numId="22">
    <w:abstractNumId w:val="16"/>
  </w:num>
  <w:num w:numId="23">
    <w:abstractNumId w:val="27"/>
  </w:num>
  <w:num w:numId="24">
    <w:abstractNumId w:val="12"/>
  </w:num>
  <w:num w:numId="25">
    <w:abstractNumId w:val="4"/>
  </w:num>
  <w:num w:numId="26">
    <w:abstractNumId w:val="18"/>
  </w:num>
  <w:num w:numId="27">
    <w:abstractNumId w:val="1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1D23"/>
    <w:rsid w:val="000123E7"/>
    <w:rsid w:val="0002234E"/>
    <w:rsid w:val="00034AC3"/>
    <w:rsid w:val="00093082"/>
    <w:rsid w:val="000A291D"/>
    <w:rsid w:val="000C7D35"/>
    <w:rsid w:val="000C7E94"/>
    <w:rsid w:val="00100FC1"/>
    <w:rsid w:val="00112439"/>
    <w:rsid w:val="0016524D"/>
    <w:rsid w:val="001A15F7"/>
    <w:rsid w:val="001E2DBA"/>
    <w:rsid w:val="0021319E"/>
    <w:rsid w:val="00226415"/>
    <w:rsid w:val="002276C2"/>
    <w:rsid w:val="00263EEE"/>
    <w:rsid w:val="0027490D"/>
    <w:rsid w:val="0029033D"/>
    <w:rsid w:val="00291245"/>
    <w:rsid w:val="002A7CC4"/>
    <w:rsid w:val="002B1A72"/>
    <w:rsid w:val="002F343F"/>
    <w:rsid w:val="003113FE"/>
    <w:rsid w:val="0031360D"/>
    <w:rsid w:val="00315416"/>
    <w:rsid w:val="003172B9"/>
    <w:rsid w:val="003410EF"/>
    <w:rsid w:val="003431A4"/>
    <w:rsid w:val="00352C8F"/>
    <w:rsid w:val="00380DBF"/>
    <w:rsid w:val="003965C9"/>
    <w:rsid w:val="003A0093"/>
    <w:rsid w:val="003B5902"/>
    <w:rsid w:val="00401226"/>
    <w:rsid w:val="00410E46"/>
    <w:rsid w:val="00436B35"/>
    <w:rsid w:val="00472A1B"/>
    <w:rsid w:val="00484F58"/>
    <w:rsid w:val="004851FA"/>
    <w:rsid w:val="004A4BAE"/>
    <w:rsid w:val="004E4470"/>
    <w:rsid w:val="00520AC9"/>
    <w:rsid w:val="00520FCB"/>
    <w:rsid w:val="005405C2"/>
    <w:rsid w:val="0058329C"/>
    <w:rsid w:val="005F1203"/>
    <w:rsid w:val="0063465B"/>
    <w:rsid w:val="006511FC"/>
    <w:rsid w:val="006553D6"/>
    <w:rsid w:val="00682D3F"/>
    <w:rsid w:val="00682E29"/>
    <w:rsid w:val="006A1CF5"/>
    <w:rsid w:val="006D0545"/>
    <w:rsid w:val="007912AD"/>
    <w:rsid w:val="007C1D5A"/>
    <w:rsid w:val="007F46F9"/>
    <w:rsid w:val="00822D2C"/>
    <w:rsid w:val="00833C51"/>
    <w:rsid w:val="00836EF5"/>
    <w:rsid w:val="0084145D"/>
    <w:rsid w:val="00852B02"/>
    <w:rsid w:val="008654F2"/>
    <w:rsid w:val="00880E08"/>
    <w:rsid w:val="00890B12"/>
    <w:rsid w:val="0089732F"/>
    <w:rsid w:val="008B6531"/>
    <w:rsid w:val="008D7B0E"/>
    <w:rsid w:val="0092013C"/>
    <w:rsid w:val="00985AAD"/>
    <w:rsid w:val="00995C08"/>
    <w:rsid w:val="00A03E5C"/>
    <w:rsid w:val="00A04890"/>
    <w:rsid w:val="00A56E45"/>
    <w:rsid w:val="00A719A0"/>
    <w:rsid w:val="00A94ACC"/>
    <w:rsid w:val="00AF539E"/>
    <w:rsid w:val="00B31A48"/>
    <w:rsid w:val="00B81D23"/>
    <w:rsid w:val="00B84459"/>
    <w:rsid w:val="00BE5984"/>
    <w:rsid w:val="00C06F42"/>
    <w:rsid w:val="00C10A71"/>
    <w:rsid w:val="00C2183D"/>
    <w:rsid w:val="00C478DC"/>
    <w:rsid w:val="00C507D2"/>
    <w:rsid w:val="00CB07BA"/>
    <w:rsid w:val="00D1611A"/>
    <w:rsid w:val="00D77417"/>
    <w:rsid w:val="00DB78C0"/>
    <w:rsid w:val="00DB7C51"/>
    <w:rsid w:val="00DC6322"/>
    <w:rsid w:val="00E00215"/>
    <w:rsid w:val="00E10523"/>
    <w:rsid w:val="00E10F63"/>
    <w:rsid w:val="00E15412"/>
    <w:rsid w:val="00E250FC"/>
    <w:rsid w:val="00E46F01"/>
    <w:rsid w:val="00E525AB"/>
    <w:rsid w:val="00E574C2"/>
    <w:rsid w:val="00E65079"/>
    <w:rsid w:val="00E873AD"/>
    <w:rsid w:val="00EA0091"/>
    <w:rsid w:val="00F503F0"/>
    <w:rsid w:val="00F8287B"/>
    <w:rsid w:val="00F83504"/>
    <w:rsid w:val="00FB1107"/>
    <w:rsid w:val="00FB566D"/>
    <w:rsid w:val="00FE2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1D23"/>
    <w:rPr>
      <w:sz w:val="18"/>
      <w:szCs w:val="18"/>
    </w:rPr>
  </w:style>
  <w:style w:type="paragraph" w:styleId="a4">
    <w:name w:val="footer"/>
    <w:basedOn w:val="a"/>
    <w:link w:val="Char0"/>
    <w:uiPriority w:val="99"/>
    <w:unhideWhenUsed/>
    <w:rsid w:val="00B81D23"/>
    <w:pPr>
      <w:tabs>
        <w:tab w:val="center" w:pos="4153"/>
        <w:tab w:val="right" w:pos="8306"/>
      </w:tabs>
      <w:snapToGrid w:val="0"/>
      <w:jc w:val="left"/>
    </w:pPr>
    <w:rPr>
      <w:sz w:val="18"/>
      <w:szCs w:val="18"/>
    </w:rPr>
  </w:style>
  <w:style w:type="character" w:customStyle="1" w:styleId="Char0">
    <w:name w:val="页脚 Char"/>
    <w:basedOn w:val="a0"/>
    <w:link w:val="a4"/>
    <w:uiPriority w:val="99"/>
    <w:rsid w:val="00B81D23"/>
    <w:rPr>
      <w:sz w:val="18"/>
      <w:szCs w:val="18"/>
    </w:rPr>
  </w:style>
  <w:style w:type="paragraph" w:styleId="a5">
    <w:name w:val="List Paragraph"/>
    <w:basedOn w:val="a"/>
    <w:uiPriority w:val="34"/>
    <w:qFormat/>
    <w:rsid w:val="00CB07BA"/>
    <w:pPr>
      <w:ind w:firstLineChars="200" w:firstLine="420"/>
    </w:pPr>
  </w:style>
  <w:style w:type="character" w:styleId="a6">
    <w:name w:val="Strong"/>
    <w:basedOn w:val="a0"/>
    <w:uiPriority w:val="22"/>
    <w:qFormat/>
    <w:rsid w:val="00FB566D"/>
    <w:rPr>
      <w:b/>
      <w:bCs/>
    </w:rPr>
  </w:style>
  <w:style w:type="character" w:styleId="a7">
    <w:name w:val="Hyperlink"/>
    <w:rsid w:val="00291245"/>
    <w:rPr>
      <w:color w:val="0000FF"/>
      <w:u w:val="single"/>
    </w:rPr>
  </w:style>
  <w:style w:type="paragraph" w:customStyle="1" w:styleId="a8">
    <w:name w:val="字元"/>
    <w:basedOn w:val="a"/>
    <w:rsid w:val="00291245"/>
    <w:pPr>
      <w:widowControl/>
      <w:spacing w:after="160" w:line="240" w:lineRule="exact"/>
      <w:jc w:val="left"/>
    </w:pPr>
  </w:style>
  <w:style w:type="paragraph" w:customStyle="1" w:styleId="z-1">
    <w:name w:val="z-窗体顶端1"/>
    <w:basedOn w:val="a"/>
    <w:next w:val="a"/>
    <w:rsid w:val="00682E29"/>
    <w:pPr>
      <w:pBdr>
        <w:bottom w:val="single" w:sz="6" w:space="1" w:color="auto"/>
      </w:pBdr>
      <w:jc w:val="center"/>
    </w:pPr>
    <w:rPr>
      <w:rFonts w:ascii="Arial" w:hAnsi="Arial" w:cs="Arial"/>
      <w:vanish/>
      <w:sz w:val="16"/>
      <w:szCs w:val="16"/>
    </w:rPr>
  </w:style>
  <w:style w:type="paragraph" w:customStyle="1" w:styleId="z-10">
    <w:name w:val="z-窗体底端1"/>
    <w:basedOn w:val="a"/>
    <w:next w:val="a"/>
    <w:rsid w:val="00682E29"/>
    <w:pPr>
      <w:pBdr>
        <w:top w:val="single" w:sz="6" w:space="1" w:color="auto"/>
      </w:pBdr>
      <w:jc w:val="center"/>
    </w:pPr>
    <w:rPr>
      <w:rFonts w:ascii="Arial" w:hAnsi="Arial" w:cs="Arial"/>
      <w:vanish/>
      <w:sz w:val="16"/>
      <w:szCs w:val="16"/>
    </w:rPr>
  </w:style>
  <w:style w:type="paragraph" w:styleId="a9">
    <w:name w:val="Balloon Text"/>
    <w:basedOn w:val="a"/>
    <w:link w:val="Char1"/>
    <w:uiPriority w:val="99"/>
    <w:semiHidden/>
    <w:unhideWhenUsed/>
    <w:rsid w:val="00682E29"/>
    <w:rPr>
      <w:sz w:val="18"/>
      <w:szCs w:val="18"/>
    </w:rPr>
  </w:style>
  <w:style w:type="character" w:customStyle="1" w:styleId="Char1">
    <w:name w:val="批注框文本 Char"/>
    <w:basedOn w:val="a0"/>
    <w:link w:val="a9"/>
    <w:uiPriority w:val="99"/>
    <w:semiHidden/>
    <w:rsid w:val="00682E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11C2-EC48-4406-83BA-749CB721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air</cp:lastModifiedBy>
  <cp:revision>16</cp:revision>
  <dcterms:created xsi:type="dcterms:W3CDTF">2017-02-10T07:54:00Z</dcterms:created>
  <dcterms:modified xsi:type="dcterms:W3CDTF">2017-03-10T04:15:00Z</dcterms:modified>
</cp:coreProperties>
</file>