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BF8">
    <v:background id="_x0000_s1025" o:bwmode="white" fillcolor="#f9fbf8">
      <v:fill r:id="rId5" o:title="浅色内页" type="tile"/>
    </v:background>
  </w:background>
  <w:body>
    <w:p w:rsidR="00C10C44" w:rsidRPr="00C10C44" w:rsidRDefault="008C131E" w:rsidP="00C10C44">
      <w:pPr>
        <w:adjustRightInd w:val="0"/>
        <w:snapToGrid w:val="0"/>
        <w:spacing w:afterLines="0"/>
        <w:jc w:val="center"/>
        <w:rPr>
          <w:b/>
          <w:color w:val="FF0000"/>
          <w:szCs w:val="24"/>
        </w:rPr>
      </w:pPr>
      <w:r w:rsidRPr="008C131E">
        <w:rPr>
          <w:rFonts w:cs="Arial"/>
          <w:b/>
          <w:color w:val="0070C0"/>
          <w:sz w:val="30"/>
          <w:szCs w:val="30"/>
        </w:rPr>
        <w:t>TTT基础——培训授课技巧</w:t>
      </w:r>
      <w:r w:rsidR="006D6D73">
        <w:rPr>
          <w:rFonts w:cs="Arial" w:hint="eastAsia"/>
          <w:b/>
          <w:color w:val="0070C0"/>
          <w:sz w:val="30"/>
          <w:szCs w:val="30"/>
        </w:rPr>
        <w:t>1</w:t>
      </w:r>
    </w:p>
    <w:p w:rsidR="00C10C44" w:rsidRDefault="00A12049" w:rsidP="00BC4883">
      <w:pPr>
        <w:adjustRightInd w:val="0"/>
        <w:snapToGrid w:val="0"/>
        <w:spacing w:afterLines="0"/>
        <w:jc w:val="center"/>
        <w:rPr>
          <w:b/>
          <w:color w:val="FF0000"/>
          <w:szCs w:val="24"/>
        </w:rPr>
      </w:pPr>
      <w:r w:rsidRPr="00A12049">
        <w:rPr>
          <w:rFonts w:hint="eastAsia"/>
          <w:b/>
          <w:color w:val="FF0000"/>
          <w:szCs w:val="24"/>
        </w:rPr>
        <w:t>把培训授课中的</w:t>
      </w:r>
      <w:proofErr w:type="gramStart"/>
      <w:r w:rsidRPr="00A12049">
        <w:rPr>
          <w:rFonts w:hint="eastAsia"/>
          <w:b/>
          <w:color w:val="FF0000"/>
          <w:szCs w:val="24"/>
        </w:rPr>
        <w:t>“</w:t>
      </w:r>
      <w:proofErr w:type="gramEnd"/>
      <w:r w:rsidRPr="00A12049">
        <w:rPr>
          <w:rFonts w:hint="eastAsia"/>
          <w:b/>
          <w:color w:val="FF0000"/>
          <w:szCs w:val="24"/>
        </w:rPr>
        <w:t>讲解“搞懂练会，爱上培训</w:t>
      </w:r>
    </w:p>
    <w:p w:rsidR="00772DFC" w:rsidRDefault="0047630D" w:rsidP="00BC4883">
      <w:pPr>
        <w:adjustRightInd w:val="0"/>
        <w:snapToGrid w:val="0"/>
        <w:spacing w:afterLines="0"/>
        <w:jc w:val="center"/>
        <w:rPr>
          <w:rFonts w:hint="eastAsia"/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5月17-18日上海4980元</w:t>
      </w:r>
    </w:p>
    <w:p w:rsidR="0097459E" w:rsidRPr="00772DFC" w:rsidRDefault="0097459E" w:rsidP="00BC4883">
      <w:pPr>
        <w:adjustRightInd w:val="0"/>
        <w:snapToGrid w:val="0"/>
        <w:spacing w:afterLines="0"/>
        <w:jc w:val="center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5月23-24日长沙4980元</w:t>
      </w: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3"/>
        <w:gridCol w:w="4856"/>
      </w:tblGrid>
      <w:tr w:rsidR="00C10C44" w:rsidRPr="00C10C44" w:rsidTr="00F81204">
        <w:trPr>
          <w:trHeight w:val="673"/>
        </w:trPr>
        <w:tc>
          <w:tcPr>
            <w:tcW w:w="5393" w:type="dxa"/>
          </w:tcPr>
          <w:p w:rsidR="00C10C44" w:rsidRPr="00C10C44" w:rsidRDefault="00C10C44" w:rsidP="00B71879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谁来参加？</w:t>
            </w:r>
          </w:p>
        </w:tc>
        <w:tc>
          <w:tcPr>
            <w:tcW w:w="4856" w:type="dxa"/>
          </w:tcPr>
          <w:p w:rsidR="00C10C44" w:rsidRPr="00C10C44" w:rsidRDefault="00C10C44" w:rsidP="00C10C44">
            <w:pPr>
              <w:adjustRightInd w:val="0"/>
              <w:snapToGrid w:val="0"/>
              <w:spacing w:afterLines="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课程时长</w:t>
            </w:r>
          </w:p>
        </w:tc>
      </w:tr>
      <w:tr w:rsidR="00C10C44" w:rsidRPr="00C10C44" w:rsidTr="00F81204">
        <w:trPr>
          <w:trHeight w:val="1458"/>
        </w:trPr>
        <w:tc>
          <w:tcPr>
            <w:tcW w:w="5393" w:type="dxa"/>
          </w:tcPr>
          <w:p w:rsidR="007C2585" w:rsidRPr="00651AA8" w:rsidRDefault="007C2585" w:rsidP="007C2585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651AA8">
              <w:rPr>
                <w:rFonts w:hint="eastAsia"/>
                <w:color w:val="auto"/>
                <w:sz w:val="21"/>
              </w:rPr>
              <w:t>有志于发展成为内部培训师的人员</w:t>
            </w:r>
          </w:p>
          <w:p w:rsidR="007C2585" w:rsidRPr="00651AA8" w:rsidRDefault="00197477" w:rsidP="007C2585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有业务技术、职能专长想学习培训</w:t>
            </w:r>
            <w:r w:rsidR="007C2585">
              <w:rPr>
                <w:rFonts w:hint="eastAsia"/>
                <w:color w:val="auto"/>
                <w:sz w:val="21"/>
              </w:rPr>
              <w:t>的人员</w:t>
            </w:r>
          </w:p>
          <w:p w:rsidR="00866037" w:rsidRPr="00197477" w:rsidRDefault="007C2585" w:rsidP="007C2585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对从事培训师工作和职业</w:t>
            </w:r>
            <w:r w:rsidRPr="00651AA8">
              <w:rPr>
                <w:rFonts w:hint="eastAsia"/>
                <w:color w:val="auto"/>
                <w:sz w:val="21"/>
              </w:rPr>
              <w:t>有兴趣</w:t>
            </w:r>
            <w:r>
              <w:rPr>
                <w:rFonts w:hint="eastAsia"/>
                <w:color w:val="auto"/>
                <w:sz w:val="21"/>
              </w:rPr>
              <w:t>，或有</w:t>
            </w:r>
            <w:r w:rsidRPr="00651AA8">
              <w:rPr>
                <w:rFonts w:hint="eastAsia"/>
                <w:color w:val="auto"/>
                <w:sz w:val="21"/>
              </w:rPr>
              <w:t>职业规划</w:t>
            </w:r>
            <w:r>
              <w:rPr>
                <w:rFonts w:hint="eastAsia"/>
                <w:color w:val="auto"/>
                <w:sz w:val="21"/>
              </w:rPr>
              <w:t>的</w:t>
            </w:r>
          </w:p>
        </w:tc>
        <w:tc>
          <w:tcPr>
            <w:tcW w:w="4856" w:type="dxa"/>
          </w:tcPr>
          <w:p w:rsidR="00C10C44" w:rsidRPr="00EE67F4" w:rsidRDefault="00B71879" w:rsidP="00EE67F4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afterLines="0" w:after="163"/>
              <w:ind w:firstLineChars="0"/>
              <w:rPr>
                <w:color w:val="auto"/>
                <w:sz w:val="19"/>
              </w:rPr>
            </w:pPr>
            <w:r w:rsidRPr="00EE67F4">
              <w:rPr>
                <w:rFonts w:hint="eastAsia"/>
                <w:color w:val="auto"/>
                <w:sz w:val="19"/>
              </w:rPr>
              <w:t>2天（</w:t>
            </w:r>
            <w:r w:rsidR="00CA2A61" w:rsidRPr="00EE67F4">
              <w:rPr>
                <w:rFonts w:hint="eastAsia"/>
                <w:color w:val="auto"/>
                <w:sz w:val="19"/>
              </w:rPr>
              <w:t>14</w:t>
            </w:r>
            <w:r w:rsidR="00425C19" w:rsidRPr="00EE67F4">
              <w:rPr>
                <w:rFonts w:hint="eastAsia"/>
                <w:color w:val="auto"/>
                <w:sz w:val="19"/>
              </w:rPr>
              <w:t>小时</w:t>
            </w:r>
            <w:r w:rsidRPr="00EE67F4">
              <w:rPr>
                <w:rFonts w:hint="eastAsia"/>
                <w:color w:val="auto"/>
                <w:sz w:val="19"/>
              </w:rPr>
              <w:t>）</w:t>
            </w:r>
          </w:p>
        </w:tc>
      </w:tr>
      <w:tr w:rsidR="00C10C44" w:rsidRPr="00C10C44" w:rsidTr="00F81204">
        <w:trPr>
          <w:trHeight w:val="673"/>
        </w:trPr>
        <w:tc>
          <w:tcPr>
            <w:tcW w:w="5393" w:type="dxa"/>
          </w:tcPr>
          <w:p w:rsidR="00C10C44" w:rsidRPr="00C10C44" w:rsidRDefault="00C10C44" w:rsidP="00B71879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有何收获？</w:t>
            </w:r>
          </w:p>
        </w:tc>
        <w:tc>
          <w:tcPr>
            <w:tcW w:w="4856" w:type="dxa"/>
          </w:tcPr>
          <w:p w:rsidR="00C10C44" w:rsidRPr="00C10C44" w:rsidRDefault="00C10C44" w:rsidP="00B71879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先决条件？</w:t>
            </w:r>
          </w:p>
        </w:tc>
      </w:tr>
      <w:tr w:rsidR="00C10C44" w:rsidRPr="00C10C44" w:rsidTr="00F81204">
        <w:trPr>
          <w:trHeight w:val="1528"/>
        </w:trPr>
        <w:tc>
          <w:tcPr>
            <w:tcW w:w="5393" w:type="dxa"/>
          </w:tcPr>
          <w:p w:rsidR="00D52EFE" w:rsidRDefault="007C2585" w:rsidP="00D52EFE">
            <w:pPr>
              <w:numPr>
                <w:ilvl w:val="0"/>
                <w:numId w:val="8"/>
              </w:numPr>
              <w:adjustRightInd w:val="0"/>
              <w:snapToGrid w:val="0"/>
              <w:spacing w:afterLines="0" w:after="160" w:line="240" w:lineRule="auto"/>
              <w:rPr>
                <w:color w:val="auto"/>
                <w:sz w:val="19"/>
              </w:rPr>
            </w:pPr>
            <w:r>
              <w:rPr>
                <w:rFonts w:hint="eastAsia"/>
                <w:color w:val="auto"/>
                <w:sz w:val="19"/>
              </w:rPr>
              <w:t>能</w:t>
            </w:r>
            <w:r w:rsidR="009A0266">
              <w:rPr>
                <w:rFonts w:hint="eastAsia"/>
                <w:color w:val="auto"/>
                <w:sz w:val="19"/>
              </w:rPr>
              <w:t>够</w:t>
            </w:r>
            <w:r w:rsidR="00D52EFE">
              <w:rPr>
                <w:rFonts w:hint="eastAsia"/>
                <w:color w:val="auto"/>
                <w:sz w:val="19"/>
              </w:rPr>
              <w:t>说明学习目标的重要性，并</w:t>
            </w:r>
            <w:r w:rsidR="009A0266">
              <w:rPr>
                <w:rFonts w:hint="eastAsia"/>
                <w:color w:val="auto"/>
                <w:sz w:val="19"/>
              </w:rPr>
              <w:t>能</w:t>
            </w:r>
            <w:r w:rsidR="00D52EFE">
              <w:rPr>
                <w:rFonts w:hint="eastAsia"/>
                <w:color w:val="auto"/>
                <w:sz w:val="19"/>
              </w:rPr>
              <w:t>写出</w:t>
            </w:r>
            <w:r w:rsidR="009A0266">
              <w:rPr>
                <w:rFonts w:hint="eastAsia"/>
                <w:color w:val="auto"/>
                <w:sz w:val="19"/>
              </w:rPr>
              <w:t>自备培训</w:t>
            </w:r>
            <w:r w:rsidR="009A0266" w:rsidRPr="00D52EFE">
              <w:rPr>
                <w:rFonts w:hint="eastAsia"/>
                <w:color w:val="auto"/>
                <w:sz w:val="19"/>
              </w:rPr>
              <w:t>内容</w:t>
            </w:r>
            <w:r w:rsidR="009A0266">
              <w:rPr>
                <w:rFonts w:hint="eastAsia"/>
                <w:color w:val="auto"/>
                <w:sz w:val="19"/>
              </w:rPr>
              <w:t>的、</w:t>
            </w:r>
            <w:r w:rsidR="00D52EFE">
              <w:rPr>
                <w:rFonts w:hint="eastAsia"/>
                <w:color w:val="auto"/>
                <w:sz w:val="19"/>
              </w:rPr>
              <w:t>含有4要素的学习目标</w:t>
            </w:r>
          </w:p>
          <w:p w:rsidR="00651AA8" w:rsidRPr="00651AA8" w:rsidRDefault="00D52EFE" w:rsidP="00D52EFE">
            <w:pPr>
              <w:numPr>
                <w:ilvl w:val="0"/>
                <w:numId w:val="8"/>
              </w:numPr>
              <w:adjustRightInd w:val="0"/>
              <w:snapToGrid w:val="0"/>
              <w:spacing w:afterLines="0" w:after="160" w:line="240" w:lineRule="auto"/>
              <w:rPr>
                <w:color w:val="auto"/>
                <w:sz w:val="19"/>
              </w:rPr>
            </w:pPr>
            <w:r>
              <w:rPr>
                <w:rFonts w:hint="eastAsia"/>
                <w:color w:val="auto"/>
                <w:sz w:val="19"/>
              </w:rPr>
              <w:t>能</w:t>
            </w:r>
            <w:r w:rsidR="009A0266">
              <w:rPr>
                <w:rFonts w:hint="eastAsia"/>
                <w:color w:val="auto"/>
                <w:sz w:val="19"/>
              </w:rPr>
              <w:t>够</w:t>
            </w:r>
            <w:r w:rsidR="009A0266" w:rsidRPr="00651AA8">
              <w:rPr>
                <w:rFonts w:hint="eastAsia"/>
                <w:color w:val="auto"/>
                <w:sz w:val="19"/>
              </w:rPr>
              <w:t>运用结构化</w:t>
            </w:r>
            <w:r w:rsidR="009A0266">
              <w:rPr>
                <w:rFonts w:hint="eastAsia"/>
                <w:color w:val="auto"/>
                <w:sz w:val="19"/>
              </w:rPr>
              <w:t>的</w:t>
            </w:r>
            <w:r w:rsidR="009A0266" w:rsidRPr="00651AA8">
              <w:rPr>
                <w:rFonts w:hint="eastAsia"/>
                <w:color w:val="auto"/>
                <w:sz w:val="19"/>
              </w:rPr>
              <w:t>方法</w:t>
            </w:r>
            <w:r w:rsidR="009A0266">
              <w:rPr>
                <w:rFonts w:hint="eastAsia"/>
                <w:color w:val="auto"/>
                <w:sz w:val="19"/>
              </w:rPr>
              <w:t>，依据</w:t>
            </w:r>
            <w:r w:rsidR="007472B0">
              <w:rPr>
                <w:rFonts w:hint="eastAsia"/>
                <w:color w:val="auto"/>
                <w:sz w:val="19"/>
              </w:rPr>
              <w:t>学习目标确认</w:t>
            </w:r>
            <w:r w:rsidR="007C2585">
              <w:rPr>
                <w:rFonts w:hint="eastAsia"/>
                <w:color w:val="auto"/>
                <w:sz w:val="19"/>
              </w:rPr>
              <w:t>培训</w:t>
            </w:r>
            <w:r w:rsidR="00C06013">
              <w:rPr>
                <w:rFonts w:hint="eastAsia"/>
                <w:color w:val="auto"/>
                <w:sz w:val="19"/>
              </w:rPr>
              <w:t>内容</w:t>
            </w:r>
          </w:p>
          <w:p w:rsidR="00651AA8" w:rsidRDefault="00651AA8" w:rsidP="00651AA8">
            <w:pPr>
              <w:numPr>
                <w:ilvl w:val="0"/>
                <w:numId w:val="8"/>
              </w:numPr>
              <w:adjustRightInd w:val="0"/>
              <w:snapToGrid w:val="0"/>
              <w:spacing w:afterLines="0" w:after="160" w:line="240" w:lineRule="auto"/>
              <w:rPr>
                <w:color w:val="auto"/>
                <w:sz w:val="19"/>
              </w:rPr>
            </w:pPr>
            <w:r w:rsidRPr="00651AA8">
              <w:rPr>
                <w:rFonts w:hint="eastAsia"/>
                <w:color w:val="auto"/>
                <w:sz w:val="19"/>
              </w:rPr>
              <w:t>能</w:t>
            </w:r>
            <w:r w:rsidR="009A0266">
              <w:rPr>
                <w:rFonts w:hint="eastAsia"/>
                <w:color w:val="auto"/>
                <w:sz w:val="19"/>
              </w:rPr>
              <w:t xml:space="preserve">够依照讲解4步骤，写出自备培训内容的讲解操作说明 </w:t>
            </w:r>
          </w:p>
          <w:p w:rsidR="00C10C44" w:rsidRPr="00F81204" w:rsidRDefault="009A0266" w:rsidP="007472B0">
            <w:pPr>
              <w:numPr>
                <w:ilvl w:val="0"/>
                <w:numId w:val="8"/>
              </w:numPr>
              <w:adjustRightInd w:val="0"/>
              <w:snapToGrid w:val="0"/>
              <w:spacing w:afterLines="0" w:after="160" w:line="240" w:lineRule="auto"/>
              <w:rPr>
                <w:color w:val="auto"/>
                <w:sz w:val="19"/>
              </w:rPr>
            </w:pPr>
            <w:r>
              <w:rPr>
                <w:rFonts w:hint="eastAsia"/>
                <w:color w:val="auto"/>
                <w:sz w:val="19"/>
              </w:rPr>
              <w:t>能够</w:t>
            </w:r>
            <w:r w:rsidR="007472B0">
              <w:rPr>
                <w:rFonts w:hint="eastAsia"/>
                <w:color w:val="auto"/>
                <w:sz w:val="19"/>
              </w:rPr>
              <w:t>运用讲解4步骤，及</w:t>
            </w:r>
            <w:r>
              <w:rPr>
                <w:rFonts w:hint="eastAsia"/>
                <w:color w:val="auto"/>
                <w:sz w:val="19"/>
              </w:rPr>
              <w:t>3V</w:t>
            </w:r>
            <w:r w:rsidR="007472B0">
              <w:rPr>
                <w:rFonts w:hint="eastAsia"/>
                <w:color w:val="auto"/>
                <w:sz w:val="19"/>
              </w:rPr>
              <w:t>、问答、</w:t>
            </w:r>
            <w:r>
              <w:rPr>
                <w:rFonts w:hint="eastAsia"/>
                <w:color w:val="auto"/>
                <w:sz w:val="19"/>
              </w:rPr>
              <w:t>PPT</w:t>
            </w:r>
            <w:r w:rsidR="007472B0">
              <w:rPr>
                <w:rFonts w:hint="eastAsia"/>
                <w:color w:val="auto"/>
                <w:sz w:val="19"/>
              </w:rPr>
              <w:t>等辅助技巧</w:t>
            </w:r>
            <w:r>
              <w:rPr>
                <w:rFonts w:hint="eastAsia"/>
                <w:color w:val="auto"/>
                <w:sz w:val="19"/>
              </w:rPr>
              <w:t>现场授课</w:t>
            </w:r>
          </w:p>
        </w:tc>
        <w:tc>
          <w:tcPr>
            <w:tcW w:w="4856" w:type="dxa"/>
          </w:tcPr>
          <w:p w:rsidR="00544080" w:rsidRPr="007C2585" w:rsidRDefault="00493D35" w:rsidP="00B764E3">
            <w:pPr>
              <w:numPr>
                <w:ilvl w:val="0"/>
                <w:numId w:val="7"/>
              </w:numPr>
              <w:adjustRightInd w:val="0"/>
              <w:snapToGrid w:val="0"/>
              <w:spacing w:afterLines="0" w:after="160" w:line="240" w:lineRule="auto"/>
              <w:ind w:left="333" w:hangingChars="175" w:hanging="333"/>
              <w:rPr>
                <w:color w:val="auto"/>
                <w:sz w:val="19"/>
              </w:rPr>
            </w:pPr>
            <w:r w:rsidRPr="007C2585">
              <w:rPr>
                <w:rFonts w:hint="eastAsia"/>
                <w:color w:val="auto"/>
                <w:sz w:val="19"/>
              </w:rPr>
              <w:t>大专以上</w:t>
            </w:r>
            <w:r w:rsidR="00866037" w:rsidRPr="007C2585">
              <w:rPr>
                <w:rFonts w:hint="eastAsia"/>
                <w:color w:val="auto"/>
                <w:sz w:val="19"/>
              </w:rPr>
              <w:t>学历</w:t>
            </w:r>
            <w:r w:rsidR="007C2585" w:rsidRPr="007C2585">
              <w:rPr>
                <w:rFonts w:hint="eastAsia"/>
                <w:color w:val="auto"/>
                <w:sz w:val="19"/>
              </w:rPr>
              <w:t>，</w:t>
            </w:r>
            <w:r w:rsidR="00544080" w:rsidRPr="007C2585">
              <w:rPr>
                <w:color w:val="auto"/>
                <w:sz w:val="21"/>
              </w:rPr>
              <w:t>3年以上工作经验</w:t>
            </w:r>
          </w:p>
          <w:p w:rsidR="007C2585" w:rsidRPr="00544080" w:rsidRDefault="007C2585" w:rsidP="00197477">
            <w:pPr>
              <w:numPr>
                <w:ilvl w:val="0"/>
                <w:numId w:val="7"/>
              </w:numPr>
              <w:adjustRightInd w:val="0"/>
              <w:snapToGrid w:val="0"/>
              <w:spacing w:afterLines="0" w:after="160" w:line="240" w:lineRule="auto"/>
              <w:ind w:left="333" w:hangingChars="175" w:hanging="333"/>
              <w:rPr>
                <w:color w:val="auto"/>
                <w:sz w:val="19"/>
              </w:rPr>
            </w:pPr>
            <w:r w:rsidRPr="00197477">
              <w:rPr>
                <w:rFonts w:hint="eastAsia"/>
                <w:color w:val="auto"/>
                <w:sz w:val="19"/>
              </w:rPr>
              <w:t>具备必要的业务技术或职能专长和经验</w:t>
            </w:r>
          </w:p>
          <w:p w:rsidR="00493D35" w:rsidRPr="00A96AC1" w:rsidRDefault="00866037" w:rsidP="00544080">
            <w:pPr>
              <w:numPr>
                <w:ilvl w:val="0"/>
                <w:numId w:val="7"/>
              </w:numPr>
              <w:adjustRightInd w:val="0"/>
              <w:snapToGrid w:val="0"/>
              <w:spacing w:afterLines="0" w:after="160" w:line="240" w:lineRule="auto"/>
              <w:ind w:left="333" w:hangingChars="175" w:hanging="333"/>
              <w:rPr>
                <w:color w:val="auto"/>
                <w:sz w:val="19"/>
              </w:rPr>
            </w:pPr>
            <w:r>
              <w:rPr>
                <w:rFonts w:hint="eastAsia"/>
                <w:color w:val="auto"/>
                <w:sz w:val="19"/>
              </w:rPr>
              <w:t>对培训有</w:t>
            </w:r>
            <w:r w:rsidR="0088504B">
              <w:rPr>
                <w:rFonts w:hint="eastAsia"/>
                <w:color w:val="auto"/>
                <w:sz w:val="19"/>
              </w:rPr>
              <w:t>浓厚</w:t>
            </w:r>
            <w:r>
              <w:rPr>
                <w:rFonts w:hint="eastAsia"/>
                <w:color w:val="auto"/>
                <w:sz w:val="19"/>
              </w:rPr>
              <w:t>兴趣</w:t>
            </w:r>
          </w:p>
        </w:tc>
      </w:tr>
      <w:tr w:rsidR="00C10C44" w:rsidRPr="00C10C44" w:rsidTr="00F81204">
        <w:trPr>
          <w:trHeight w:val="673"/>
        </w:trPr>
        <w:tc>
          <w:tcPr>
            <w:tcW w:w="10249" w:type="dxa"/>
            <w:gridSpan w:val="2"/>
          </w:tcPr>
          <w:p w:rsidR="00C10C44" w:rsidRPr="00C10C44" w:rsidRDefault="00C10C44" w:rsidP="00B71879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为何参加？</w:t>
            </w:r>
          </w:p>
        </w:tc>
      </w:tr>
      <w:tr w:rsidR="00C10C44" w:rsidRPr="00C10C44" w:rsidTr="00F81204">
        <w:trPr>
          <w:trHeight w:val="2278"/>
        </w:trPr>
        <w:tc>
          <w:tcPr>
            <w:tcW w:w="10249" w:type="dxa"/>
            <w:gridSpan w:val="2"/>
          </w:tcPr>
          <w:p w:rsidR="004D024B" w:rsidRPr="000A1DAA" w:rsidRDefault="00651AA8" w:rsidP="008679E8">
            <w:pPr>
              <w:numPr>
                <w:ilvl w:val="0"/>
                <w:numId w:val="8"/>
              </w:numPr>
              <w:adjustRightInd w:val="0"/>
              <w:snapToGrid w:val="0"/>
              <w:spacing w:afterLines="0" w:after="160" w:line="240" w:lineRule="auto"/>
              <w:rPr>
                <w:color w:val="auto"/>
                <w:sz w:val="20"/>
                <w:szCs w:val="20"/>
              </w:rPr>
            </w:pPr>
            <w:r w:rsidRPr="000A1DAA">
              <w:rPr>
                <w:rFonts w:hint="eastAsia"/>
                <w:color w:val="auto"/>
                <w:sz w:val="20"/>
                <w:szCs w:val="20"/>
              </w:rPr>
              <w:t>期待了解如何成为一名专业化的培训师</w:t>
            </w:r>
            <w:r w:rsidR="004D024B" w:rsidRPr="000A1DAA">
              <w:rPr>
                <w:rFonts w:hint="eastAsia"/>
                <w:color w:val="auto"/>
                <w:sz w:val="20"/>
                <w:szCs w:val="20"/>
              </w:rPr>
              <w:t>；</w:t>
            </w:r>
          </w:p>
          <w:p w:rsidR="004D024B" w:rsidRPr="000A1DAA" w:rsidRDefault="00651AA8" w:rsidP="008679E8">
            <w:pPr>
              <w:numPr>
                <w:ilvl w:val="0"/>
                <w:numId w:val="8"/>
              </w:numPr>
              <w:adjustRightInd w:val="0"/>
              <w:snapToGrid w:val="0"/>
              <w:spacing w:afterLines="0" w:after="160" w:line="240" w:lineRule="auto"/>
              <w:rPr>
                <w:color w:val="auto"/>
                <w:sz w:val="20"/>
                <w:szCs w:val="20"/>
              </w:rPr>
            </w:pPr>
            <w:r w:rsidRPr="000A1DAA">
              <w:rPr>
                <w:rFonts w:hint="eastAsia"/>
                <w:color w:val="auto"/>
                <w:sz w:val="20"/>
                <w:szCs w:val="20"/>
              </w:rPr>
              <w:t>期望接受专业培训，更有勇气和信心站上讲台</w:t>
            </w:r>
            <w:r w:rsidR="004D024B" w:rsidRPr="000A1DAA">
              <w:rPr>
                <w:rFonts w:hint="eastAsia"/>
                <w:color w:val="auto"/>
                <w:sz w:val="20"/>
                <w:szCs w:val="20"/>
              </w:rPr>
              <w:t>；</w:t>
            </w:r>
          </w:p>
          <w:p w:rsidR="00C10C44" w:rsidRPr="000A1DAA" w:rsidRDefault="00651AA8" w:rsidP="008679E8">
            <w:pPr>
              <w:numPr>
                <w:ilvl w:val="0"/>
                <w:numId w:val="8"/>
              </w:numPr>
              <w:adjustRightInd w:val="0"/>
              <w:snapToGrid w:val="0"/>
              <w:spacing w:afterLines="0" w:after="160" w:line="240" w:lineRule="auto"/>
              <w:rPr>
                <w:color w:val="auto"/>
                <w:sz w:val="20"/>
                <w:szCs w:val="20"/>
              </w:rPr>
            </w:pPr>
            <w:r w:rsidRPr="000A1DAA">
              <w:rPr>
                <w:rFonts w:hint="eastAsia"/>
                <w:color w:val="auto"/>
                <w:sz w:val="20"/>
                <w:szCs w:val="20"/>
              </w:rPr>
              <w:t>期盼拥有演练机会，并得到专家的指导和反馈，快速掌握必要的授课技巧</w:t>
            </w:r>
          </w:p>
          <w:p w:rsidR="000A1DAA" w:rsidRPr="000A1DAA" w:rsidRDefault="007F4107" w:rsidP="002C60B1">
            <w:pPr>
              <w:adjustRightInd w:val="0"/>
              <w:snapToGrid w:val="0"/>
              <w:spacing w:afterLines="0" w:after="160" w:line="360" w:lineRule="auto"/>
              <w:ind w:firstLineChars="185" w:firstLine="370"/>
              <w:rPr>
                <w:color w:val="auto"/>
                <w:sz w:val="19"/>
              </w:rPr>
            </w:pPr>
            <w:r w:rsidRPr="000A1DAA">
              <w:rPr>
                <w:rFonts w:hint="eastAsia"/>
                <w:color w:val="auto"/>
                <w:sz w:val="20"/>
                <w:szCs w:val="20"/>
              </w:rPr>
              <w:t>本课程</w:t>
            </w:r>
            <w:r w:rsidR="008679E8" w:rsidRPr="000A1DAA">
              <w:rPr>
                <w:rFonts w:hint="eastAsia"/>
                <w:color w:val="auto"/>
                <w:sz w:val="20"/>
                <w:szCs w:val="20"/>
              </w:rPr>
              <w:t>每班最多15人，</w:t>
            </w:r>
            <w:r w:rsidRPr="000A1DAA">
              <w:rPr>
                <w:rFonts w:hint="eastAsia"/>
                <w:color w:val="auto"/>
                <w:sz w:val="20"/>
                <w:szCs w:val="20"/>
              </w:rPr>
              <w:t>学员带着3小时培训内容来，2天培训后学员带着</w:t>
            </w:r>
            <w:r w:rsidR="007C4295" w:rsidRPr="000A1DAA">
              <w:rPr>
                <w:rFonts w:hint="eastAsia"/>
                <w:color w:val="auto"/>
                <w:sz w:val="20"/>
                <w:szCs w:val="20"/>
              </w:rPr>
              <w:t>10分钟</w:t>
            </w:r>
            <w:r w:rsidR="007C4295">
              <w:rPr>
                <w:rFonts w:hint="eastAsia"/>
                <w:color w:val="auto"/>
                <w:sz w:val="20"/>
                <w:szCs w:val="20"/>
              </w:rPr>
              <w:t>培训内容的</w:t>
            </w:r>
            <w:r w:rsidRPr="000A1DAA">
              <w:rPr>
                <w:rFonts w:hint="eastAsia"/>
                <w:color w:val="auto"/>
                <w:sz w:val="20"/>
                <w:szCs w:val="20"/>
              </w:rPr>
              <w:t>“授课计划”和</w:t>
            </w:r>
            <w:r w:rsidR="007C4295" w:rsidRPr="000A1DAA" w:rsidDel="007C4295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771DB3" w:rsidRPr="000A1DAA">
              <w:rPr>
                <w:rFonts w:hint="eastAsia"/>
                <w:color w:val="auto"/>
                <w:sz w:val="20"/>
                <w:szCs w:val="20"/>
              </w:rPr>
              <w:t>“现场</w:t>
            </w:r>
            <w:r w:rsidRPr="000A1DAA">
              <w:rPr>
                <w:rFonts w:hint="eastAsia"/>
                <w:color w:val="auto"/>
                <w:sz w:val="20"/>
                <w:szCs w:val="20"/>
              </w:rPr>
              <w:t>授课+导师点评”的视频</w:t>
            </w:r>
            <w:r w:rsidR="00A33A78" w:rsidRPr="000A1DAA">
              <w:rPr>
                <w:rFonts w:hint="eastAsia"/>
                <w:color w:val="auto"/>
                <w:sz w:val="20"/>
                <w:szCs w:val="20"/>
              </w:rPr>
              <w:t>及</w:t>
            </w:r>
            <w:r w:rsidR="000A1DAA" w:rsidRPr="000A1DAA">
              <w:rPr>
                <w:rFonts w:hint="eastAsia"/>
                <w:color w:val="auto"/>
                <w:sz w:val="20"/>
                <w:szCs w:val="20"/>
              </w:rPr>
              <w:t>“</w:t>
            </w:r>
            <w:r w:rsidR="00A33A78" w:rsidRPr="000A1DAA">
              <w:rPr>
                <w:rFonts w:hint="eastAsia"/>
                <w:color w:val="auto"/>
                <w:sz w:val="20"/>
                <w:szCs w:val="20"/>
              </w:rPr>
              <w:t>书面反馈报告</w:t>
            </w:r>
            <w:r w:rsidR="000A1DAA" w:rsidRPr="000A1DAA">
              <w:rPr>
                <w:rFonts w:hint="eastAsia"/>
                <w:color w:val="auto"/>
                <w:sz w:val="20"/>
                <w:szCs w:val="20"/>
              </w:rPr>
              <w:t>”</w:t>
            </w:r>
            <w:r w:rsidRPr="000A1DAA">
              <w:rPr>
                <w:rFonts w:hint="eastAsia"/>
                <w:color w:val="auto"/>
                <w:sz w:val="20"/>
                <w:szCs w:val="20"/>
              </w:rPr>
              <w:t>走，帮助学员</w:t>
            </w:r>
            <w:r w:rsidR="008679E8" w:rsidRPr="000A1DAA">
              <w:rPr>
                <w:rFonts w:hint="eastAsia"/>
                <w:color w:val="auto"/>
                <w:sz w:val="20"/>
                <w:szCs w:val="20"/>
              </w:rPr>
              <w:t>真正</w:t>
            </w:r>
            <w:r w:rsidR="007C4295">
              <w:rPr>
                <w:rFonts w:hint="eastAsia"/>
                <w:color w:val="auto"/>
                <w:sz w:val="20"/>
                <w:szCs w:val="20"/>
              </w:rPr>
              <w:t>有信心讲好一堂培训课程。</w:t>
            </w:r>
          </w:p>
        </w:tc>
      </w:tr>
    </w:tbl>
    <w:p w:rsidR="00771DB3" w:rsidRPr="00C82E22" w:rsidRDefault="00C10C44" w:rsidP="00771DB3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C82E22">
        <w:rPr>
          <w:rFonts w:hint="eastAsia"/>
          <w:b/>
          <w:color w:val="0070C0"/>
          <w:kern w:val="0"/>
          <w:szCs w:val="24"/>
        </w:rPr>
        <w:t>课程大纲</w:t>
      </w:r>
    </w:p>
    <w:p w:rsidR="001B35D8" w:rsidRDefault="00771DB3" w:rsidP="00C82E22">
      <w:pPr>
        <w:adjustRightInd w:val="0"/>
        <w:snapToGrid w:val="0"/>
        <w:spacing w:afterLines="0" w:line="440" w:lineRule="exact"/>
        <w:jc w:val="left"/>
        <w:outlineLvl w:val="0"/>
        <w:rPr>
          <w:b/>
          <w:color w:val="auto"/>
          <w:sz w:val="21"/>
        </w:rPr>
      </w:pPr>
      <w:r>
        <w:rPr>
          <w:rFonts w:hint="eastAsia"/>
          <w:b/>
          <w:color w:val="auto"/>
          <w:sz w:val="21"/>
        </w:rPr>
        <w:t>导入：</w:t>
      </w:r>
    </w:p>
    <w:p w:rsidR="007C4295" w:rsidRPr="00C82E22" w:rsidRDefault="007C4295" w:rsidP="002C60B1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jc w:val="left"/>
        <w:rPr>
          <w:color w:val="auto"/>
          <w:sz w:val="21"/>
        </w:rPr>
      </w:pPr>
      <w:r w:rsidRPr="00C82E22">
        <w:rPr>
          <w:rFonts w:hint="eastAsia"/>
          <w:color w:val="auto"/>
          <w:sz w:val="21"/>
        </w:rPr>
        <w:t>本次课程的学习目标和学习规则</w:t>
      </w:r>
    </w:p>
    <w:p w:rsidR="00FA3C9C" w:rsidRPr="002C60B1" w:rsidRDefault="00FA3C9C" w:rsidP="002C60B1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jc w:val="left"/>
        <w:rPr>
          <w:color w:val="auto"/>
          <w:sz w:val="21"/>
        </w:rPr>
      </w:pPr>
      <w:r w:rsidRPr="00C82E22">
        <w:rPr>
          <w:rFonts w:hint="eastAsia"/>
          <w:color w:val="auto"/>
          <w:sz w:val="21"/>
        </w:rPr>
        <w:t>每人2分钟自我介绍</w:t>
      </w:r>
      <w:r w:rsidR="00771DB3" w:rsidRPr="00C82E22">
        <w:rPr>
          <w:rFonts w:hint="eastAsia"/>
          <w:color w:val="auto"/>
          <w:sz w:val="21"/>
        </w:rPr>
        <w:t>，录像，点赞</w:t>
      </w:r>
    </w:p>
    <w:p w:rsidR="0087424E" w:rsidRPr="00FE2713" w:rsidRDefault="0048776C" w:rsidP="00C82E22">
      <w:pPr>
        <w:adjustRightInd w:val="0"/>
        <w:snapToGrid w:val="0"/>
        <w:spacing w:afterLines="0" w:line="440" w:lineRule="exact"/>
        <w:jc w:val="left"/>
        <w:rPr>
          <w:b/>
          <w:color w:val="auto"/>
          <w:sz w:val="21"/>
        </w:rPr>
      </w:pPr>
      <w:r w:rsidRPr="00FE2713">
        <w:rPr>
          <w:rFonts w:hint="eastAsia"/>
          <w:b/>
          <w:color w:val="auto"/>
          <w:sz w:val="21"/>
        </w:rPr>
        <w:t>第一模块：</w:t>
      </w:r>
      <w:r w:rsidR="00771DB3" w:rsidRPr="00771DB3">
        <w:rPr>
          <w:b/>
          <w:color w:val="auto"/>
          <w:sz w:val="21"/>
        </w:rPr>
        <w:t>培训、</w:t>
      </w:r>
      <w:r w:rsidR="007C4295" w:rsidRPr="00771DB3">
        <w:rPr>
          <w:b/>
          <w:color w:val="auto"/>
          <w:sz w:val="21"/>
        </w:rPr>
        <w:t>培训师</w:t>
      </w:r>
      <w:r w:rsidR="007C4295">
        <w:rPr>
          <w:rFonts w:hint="eastAsia"/>
          <w:b/>
          <w:color w:val="auto"/>
          <w:sz w:val="21"/>
        </w:rPr>
        <w:t>、</w:t>
      </w:r>
      <w:r w:rsidR="00771DB3" w:rsidRPr="00771DB3">
        <w:rPr>
          <w:b/>
          <w:color w:val="auto"/>
          <w:sz w:val="21"/>
        </w:rPr>
        <w:t>培训课</w:t>
      </w:r>
      <w:r w:rsidR="00771DB3">
        <w:rPr>
          <w:rFonts w:hint="eastAsia"/>
          <w:b/>
          <w:color w:val="auto"/>
          <w:sz w:val="21"/>
        </w:rPr>
        <w:t>程</w:t>
      </w:r>
    </w:p>
    <w:p w:rsidR="00771DB3" w:rsidRPr="00771DB3" w:rsidRDefault="00771DB3" w:rsidP="00C82E2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jc w:val="left"/>
        <w:rPr>
          <w:b/>
          <w:color w:val="auto"/>
          <w:sz w:val="21"/>
        </w:rPr>
      </w:pPr>
      <w:r>
        <w:rPr>
          <w:rFonts w:hint="eastAsia"/>
          <w:color w:val="auto"/>
          <w:sz w:val="21"/>
        </w:rPr>
        <w:t>什么</w:t>
      </w:r>
      <w:r w:rsidR="007C4295">
        <w:rPr>
          <w:rFonts w:hint="eastAsia"/>
          <w:color w:val="auto"/>
          <w:sz w:val="21"/>
        </w:rPr>
        <w:t>是</w:t>
      </w:r>
      <w:r>
        <w:rPr>
          <w:rFonts w:hint="eastAsia"/>
          <w:color w:val="auto"/>
          <w:sz w:val="21"/>
        </w:rPr>
        <w:t>培训</w:t>
      </w:r>
      <w:r w:rsidR="007C4295">
        <w:rPr>
          <w:rFonts w:hint="eastAsia"/>
          <w:color w:val="auto"/>
          <w:sz w:val="21"/>
        </w:rPr>
        <w:t>？</w:t>
      </w:r>
    </w:p>
    <w:p w:rsidR="007C4295" w:rsidRPr="007C4295" w:rsidRDefault="007C2CA9" w:rsidP="00C82E2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lastRenderedPageBreak/>
        <w:t>什么是培训师？</w:t>
      </w:r>
    </w:p>
    <w:p w:rsidR="00771DB3" w:rsidRPr="00771DB3" w:rsidRDefault="00771DB3" w:rsidP="00C82E2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jc w:val="left"/>
        <w:rPr>
          <w:b/>
          <w:color w:val="auto"/>
          <w:sz w:val="21"/>
        </w:rPr>
      </w:pPr>
      <w:r>
        <w:rPr>
          <w:rFonts w:hint="eastAsia"/>
          <w:color w:val="auto"/>
          <w:sz w:val="21"/>
        </w:rPr>
        <w:t>培训课程</w:t>
      </w:r>
      <w:r w:rsidR="00B615AD">
        <w:rPr>
          <w:rFonts w:hint="eastAsia"/>
          <w:color w:val="auto"/>
          <w:sz w:val="21"/>
        </w:rPr>
        <w:t>的内容从哪儿来？</w:t>
      </w:r>
    </w:p>
    <w:p w:rsidR="00A23205" w:rsidRPr="00A23205" w:rsidRDefault="00771DB3" w:rsidP="00C82E22">
      <w:pPr>
        <w:adjustRightInd w:val="0"/>
        <w:snapToGrid w:val="0"/>
        <w:spacing w:afterLines="0" w:line="440" w:lineRule="exact"/>
        <w:jc w:val="left"/>
        <w:rPr>
          <w:b/>
          <w:color w:val="auto"/>
          <w:sz w:val="21"/>
        </w:rPr>
      </w:pPr>
      <w:r>
        <w:rPr>
          <w:rFonts w:hint="eastAsia"/>
          <w:b/>
          <w:color w:val="auto"/>
          <w:sz w:val="21"/>
        </w:rPr>
        <w:t>第二</w:t>
      </w:r>
      <w:r w:rsidR="002716D2" w:rsidRPr="00FE2713">
        <w:rPr>
          <w:rFonts w:hint="eastAsia"/>
          <w:b/>
          <w:color w:val="auto"/>
          <w:sz w:val="21"/>
        </w:rPr>
        <w:t>模块：</w:t>
      </w:r>
      <w:r w:rsidR="004913B9" w:rsidRPr="00FE2713">
        <w:rPr>
          <w:b/>
          <w:color w:val="auto"/>
          <w:sz w:val="21"/>
        </w:rPr>
        <w:t xml:space="preserve"> </w:t>
      </w:r>
      <w:r>
        <w:rPr>
          <w:rFonts w:hint="eastAsia"/>
          <w:b/>
          <w:color w:val="auto"/>
          <w:sz w:val="21"/>
        </w:rPr>
        <w:t>学习目标</w:t>
      </w:r>
    </w:p>
    <w:p w:rsidR="009D570B" w:rsidRDefault="00DD6AFF" w:rsidP="00C82E2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学习目标的重要性</w:t>
      </w:r>
    </w:p>
    <w:p w:rsidR="00771DB3" w:rsidRPr="00771DB3" w:rsidRDefault="00DD6AFF" w:rsidP="00C82E2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学习目标的</w:t>
      </w:r>
      <w:r w:rsidR="007C4295">
        <w:rPr>
          <w:rFonts w:hint="eastAsia"/>
          <w:color w:val="auto"/>
          <w:sz w:val="21"/>
        </w:rPr>
        <w:t>4</w:t>
      </w:r>
      <w:r>
        <w:rPr>
          <w:rFonts w:hint="eastAsia"/>
          <w:color w:val="auto"/>
          <w:sz w:val="21"/>
        </w:rPr>
        <w:t>要素</w:t>
      </w:r>
    </w:p>
    <w:p w:rsidR="00BC4883" w:rsidRDefault="003E1173" w:rsidP="00771DB3">
      <w:pPr>
        <w:adjustRightInd w:val="0"/>
        <w:snapToGrid w:val="0"/>
        <w:spacing w:afterLines="0" w:after="120" w:line="240" w:lineRule="auto"/>
        <w:jc w:val="left"/>
        <w:rPr>
          <w:b/>
          <w:color w:val="auto"/>
          <w:sz w:val="21"/>
        </w:rPr>
      </w:pPr>
      <w:r w:rsidRPr="003E1173">
        <w:rPr>
          <w:rFonts w:hint="eastAsia"/>
          <w:b/>
          <w:color w:val="auto"/>
          <w:sz w:val="21"/>
        </w:rPr>
        <w:t>现场实做</w:t>
      </w:r>
      <w:r w:rsidR="007C2585" w:rsidRPr="00771DB3">
        <w:rPr>
          <w:rFonts w:hint="eastAsia"/>
          <w:b/>
          <w:color w:val="auto"/>
          <w:sz w:val="21"/>
        </w:rPr>
        <w:t>：</w:t>
      </w:r>
      <w:r w:rsidR="00771DB3" w:rsidRPr="00771DB3">
        <w:rPr>
          <w:rFonts w:hint="eastAsia"/>
          <w:b/>
          <w:color w:val="auto"/>
          <w:sz w:val="21"/>
        </w:rPr>
        <w:t>拟写自备培训内容的</w:t>
      </w:r>
      <w:r w:rsidR="00317445">
        <w:rPr>
          <w:rFonts w:hint="eastAsia"/>
          <w:b/>
          <w:color w:val="auto"/>
          <w:sz w:val="21"/>
        </w:rPr>
        <w:t>学习</w:t>
      </w:r>
      <w:r w:rsidR="00771DB3" w:rsidRPr="00771DB3">
        <w:rPr>
          <w:rFonts w:hint="eastAsia"/>
          <w:b/>
          <w:color w:val="auto"/>
          <w:sz w:val="21"/>
        </w:rPr>
        <w:t>目标</w:t>
      </w:r>
    </w:p>
    <w:p w:rsidR="00DD6AFF" w:rsidRDefault="00DD6AFF" w:rsidP="00771DB3">
      <w:pPr>
        <w:adjustRightInd w:val="0"/>
        <w:snapToGrid w:val="0"/>
        <w:spacing w:afterLines="0" w:after="120" w:line="240" w:lineRule="auto"/>
        <w:jc w:val="left"/>
        <w:rPr>
          <w:b/>
          <w:color w:val="auto"/>
          <w:sz w:val="21"/>
        </w:rPr>
      </w:pPr>
      <w:r w:rsidRPr="00DD6AFF">
        <w:rPr>
          <w:rFonts w:hint="eastAsia"/>
          <w:b/>
          <w:color w:val="auto"/>
          <w:sz w:val="21"/>
        </w:rPr>
        <w:t>第三模块：从学习目标到培训内容</w:t>
      </w:r>
    </w:p>
    <w:p w:rsidR="00DD6AFF" w:rsidRDefault="003E1173" w:rsidP="00DD6AFF">
      <w:pPr>
        <w:pStyle w:val="a3"/>
        <w:numPr>
          <w:ilvl w:val="0"/>
          <w:numId w:val="22"/>
        </w:numPr>
        <w:adjustRightInd w:val="0"/>
        <w:snapToGrid w:val="0"/>
        <w:spacing w:afterLines="0" w:after="120" w:line="240" w:lineRule="auto"/>
        <w:ind w:firstLineChars="0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从</w:t>
      </w:r>
      <w:r w:rsidR="00DD6AFF">
        <w:rPr>
          <w:rFonts w:hint="eastAsia"/>
          <w:color w:val="auto"/>
          <w:sz w:val="21"/>
        </w:rPr>
        <w:t>学习目标</w:t>
      </w:r>
      <w:r w:rsidR="002040B0">
        <w:rPr>
          <w:rFonts w:hint="eastAsia"/>
          <w:color w:val="auto"/>
          <w:sz w:val="21"/>
        </w:rPr>
        <w:t>出发确认</w:t>
      </w:r>
      <w:r>
        <w:rPr>
          <w:rFonts w:hint="eastAsia"/>
          <w:color w:val="auto"/>
          <w:sz w:val="21"/>
        </w:rPr>
        <w:t>培训内容</w:t>
      </w:r>
    </w:p>
    <w:p w:rsidR="00317445" w:rsidRPr="003E1173" w:rsidRDefault="003E1173" w:rsidP="00DD6AFF">
      <w:pPr>
        <w:adjustRightInd w:val="0"/>
        <w:snapToGrid w:val="0"/>
        <w:spacing w:afterLines="0" w:after="120" w:line="240" w:lineRule="auto"/>
        <w:jc w:val="left"/>
        <w:rPr>
          <w:b/>
          <w:color w:val="auto"/>
          <w:sz w:val="21"/>
        </w:rPr>
      </w:pPr>
      <w:r w:rsidRPr="003E1173">
        <w:rPr>
          <w:rFonts w:hint="eastAsia"/>
          <w:b/>
          <w:color w:val="auto"/>
          <w:sz w:val="21"/>
        </w:rPr>
        <w:t>现场实做：梳理自备培训内容，讲师辅导答疑</w:t>
      </w:r>
    </w:p>
    <w:p w:rsidR="00E07A7D" w:rsidRPr="00B615AD" w:rsidRDefault="00493D35" w:rsidP="00C82E22">
      <w:pPr>
        <w:adjustRightInd w:val="0"/>
        <w:snapToGrid w:val="0"/>
        <w:spacing w:afterLines="0" w:after="120" w:line="240" w:lineRule="auto"/>
        <w:jc w:val="left"/>
        <w:rPr>
          <w:b/>
          <w:color w:val="auto"/>
          <w:sz w:val="21"/>
        </w:rPr>
      </w:pPr>
      <w:r w:rsidRPr="007E4879">
        <w:rPr>
          <w:rFonts w:hint="eastAsia"/>
          <w:b/>
          <w:color w:val="auto"/>
          <w:sz w:val="21"/>
        </w:rPr>
        <w:t>第四模块：</w:t>
      </w:r>
      <w:r w:rsidR="00317445" w:rsidRPr="00317445">
        <w:rPr>
          <w:rFonts w:hint="eastAsia"/>
          <w:b/>
          <w:color w:val="auto"/>
          <w:sz w:val="21"/>
        </w:rPr>
        <w:t>培训授课技巧</w:t>
      </w:r>
      <w:r w:rsidR="00C82E22">
        <w:rPr>
          <w:rFonts w:hint="eastAsia"/>
          <w:b/>
          <w:color w:val="auto"/>
          <w:sz w:val="21"/>
        </w:rPr>
        <w:t>1</w:t>
      </w:r>
    </w:p>
    <w:p w:rsidR="003E1173" w:rsidRPr="00C82E22" w:rsidRDefault="002040B0" w:rsidP="00C82E22">
      <w:pPr>
        <w:pStyle w:val="a3"/>
        <w:numPr>
          <w:ilvl w:val="0"/>
          <w:numId w:val="22"/>
        </w:numPr>
        <w:adjustRightInd w:val="0"/>
        <w:snapToGrid w:val="0"/>
        <w:spacing w:afterLines="0" w:after="120" w:line="240" w:lineRule="auto"/>
        <w:ind w:firstLineChars="0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讲解</w:t>
      </w:r>
      <w:r w:rsidR="00B615AD" w:rsidRPr="00C82E22">
        <w:rPr>
          <w:rFonts w:hint="eastAsia"/>
          <w:color w:val="auto"/>
          <w:sz w:val="21"/>
        </w:rPr>
        <w:t>4</w:t>
      </w:r>
      <w:r w:rsidR="003E1173" w:rsidRPr="00C82E22">
        <w:rPr>
          <w:rFonts w:hint="eastAsia"/>
          <w:color w:val="auto"/>
          <w:sz w:val="21"/>
        </w:rPr>
        <w:t>步骤</w:t>
      </w:r>
    </w:p>
    <w:p w:rsidR="00A33A78" w:rsidRDefault="002040B0" w:rsidP="003E1173">
      <w:pPr>
        <w:pStyle w:val="a3"/>
        <w:numPr>
          <w:ilvl w:val="0"/>
          <w:numId w:val="40"/>
        </w:numPr>
        <w:adjustRightInd w:val="0"/>
        <w:snapToGrid w:val="0"/>
        <w:spacing w:afterLines="0" w:after="120" w:line="240" w:lineRule="auto"/>
        <w:ind w:firstLineChars="0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激发</w:t>
      </w:r>
      <w:r w:rsidR="00FD4160">
        <w:rPr>
          <w:rFonts w:hint="eastAsia"/>
          <w:color w:val="auto"/>
          <w:sz w:val="21"/>
        </w:rPr>
        <w:t>兴趣</w:t>
      </w:r>
    </w:p>
    <w:p w:rsidR="00440177" w:rsidRPr="00A33A78" w:rsidRDefault="00A33A78" w:rsidP="003E1173">
      <w:pPr>
        <w:pStyle w:val="a3"/>
        <w:numPr>
          <w:ilvl w:val="0"/>
          <w:numId w:val="40"/>
        </w:numPr>
        <w:adjustRightInd w:val="0"/>
        <w:snapToGrid w:val="0"/>
        <w:spacing w:afterLines="0" w:after="120" w:line="240" w:lineRule="auto"/>
        <w:ind w:firstLineChars="0"/>
        <w:jc w:val="left"/>
        <w:rPr>
          <w:color w:val="auto"/>
          <w:sz w:val="21"/>
        </w:rPr>
      </w:pPr>
      <w:r w:rsidRPr="00A33A78">
        <w:rPr>
          <w:rFonts w:hint="eastAsia"/>
          <w:color w:val="auto"/>
          <w:sz w:val="21"/>
        </w:rPr>
        <w:t>讲解</w:t>
      </w:r>
      <w:r w:rsidR="00FD4160">
        <w:rPr>
          <w:rFonts w:hint="eastAsia"/>
          <w:color w:val="auto"/>
          <w:sz w:val="21"/>
        </w:rPr>
        <w:t>内容</w:t>
      </w:r>
    </w:p>
    <w:p w:rsidR="009D570B" w:rsidRDefault="00A33A78" w:rsidP="003E1173">
      <w:pPr>
        <w:pStyle w:val="a3"/>
        <w:numPr>
          <w:ilvl w:val="0"/>
          <w:numId w:val="40"/>
        </w:numPr>
        <w:adjustRightInd w:val="0"/>
        <w:snapToGrid w:val="0"/>
        <w:spacing w:afterLines="0" w:after="120" w:line="240" w:lineRule="auto"/>
        <w:ind w:firstLineChars="0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检验</w:t>
      </w:r>
      <w:r w:rsidR="00FD4160">
        <w:rPr>
          <w:rFonts w:hint="eastAsia"/>
          <w:color w:val="auto"/>
          <w:sz w:val="21"/>
        </w:rPr>
        <w:t>理解</w:t>
      </w:r>
    </w:p>
    <w:p w:rsidR="00B615AD" w:rsidRPr="00B615AD" w:rsidRDefault="00FD4160" w:rsidP="00B615AD">
      <w:pPr>
        <w:pStyle w:val="a3"/>
        <w:numPr>
          <w:ilvl w:val="0"/>
          <w:numId w:val="40"/>
        </w:numPr>
        <w:adjustRightInd w:val="0"/>
        <w:snapToGrid w:val="0"/>
        <w:spacing w:afterLines="0" w:after="120" w:line="240" w:lineRule="auto"/>
        <w:ind w:firstLineChars="0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鼓励</w:t>
      </w:r>
      <w:r w:rsidR="009D570B">
        <w:rPr>
          <w:rFonts w:hint="eastAsia"/>
          <w:color w:val="auto"/>
          <w:sz w:val="21"/>
        </w:rPr>
        <w:t>应用</w:t>
      </w:r>
    </w:p>
    <w:p w:rsidR="00B615AD" w:rsidRDefault="00B615AD" w:rsidP="003E1173">
      <w:pPr>
        <w:adjustRightInd w:val="0"/>
        <w:snapToGrid w:val="0"/>
        <w:spacing w:afterLines="0" w:after="120" w:line="240" w:lineRule="auto"/>
        <w:jc w:val="left"/>
        <w:rPr>
          <w:b/>
          <w:color w:val="auto"/>
          <w:sz w:val="21"/>
        </w:rPr>
      </w:pPr>
      <w:r>
        <w:rPr>
          <w:rFonts w:hint="eastAsia"/>
          <w:b/>
          <w:color w:val="auto"/>
          <w:sz w:val="21"/>
        </w:rPr>
        <w:t>练习</w:t>
      </w:r>
      <w:r w:rsidRPr="003E1173">
        <w:rPr>
          <w:rFonts w:hint="eastAsia"/>
          <w:b/>
          <w:color w:val="auto"/>
          <w:sz w:val="21"/>
        </w:rPr>
        <w:t>：</w:t>
      </w:r>
      <w:r w:rsidR="002040B0">
        <w:rPr>
          <w:rFonts w:hint="eastAsia"/>
          <w:b/>
          <w:color w:val="auto"/>
          <w:sz w:val="21"/>
        </w:rPr>
        <w:t>小组</w:t>
      </w:r>
      <w:r w:rsidR="00C82E22">
        <w:rPr>
          <w:rFonts w:hint="eastAsia"/>
          <w:b/>
          <w:color w:val="auto"/>
          <w:sz w:val="21"/>
        </w:rPr>
        <w:t>以给定内容拟写</w:t>
      </w:r>
      <w:r>
        <w:rPr>
          <w:rFonts w:hint="eastAsia"/>
          <w:b/>
          <w:color w:val="auto"/>
          <w:sz w:val="21"/>
        </w:rPr>
        <w:t>讲解操作说明</w:t>
      </w:r>
      <w:r w:rsidR="002040B0">
        <w:rPr>
          <w:rFonts w:hint="eastAsia"/>
          <w:b/>
          <w:color w:val="auto"/>
          <w:sz w:val="21"/>
        </w:rPr>
        <w:t>；代表发表，讲师反馈</w:t>
      </w:r>
    </w:p>
    <w:p w:rsidR="002040B0" w:rsidRPr="003E1173" w:rsidRDefault="00587533" w:rsidP="002040B0">
      <w:pPr>
        <w:adjustRightInd w:val="0"/>
        <w:snapToGrid w:val="0"/>
        <w:spacing w:afterLines="0" w:after="120" w:line="240" w:lineRule="auto"/>
        <w:jc w:val="left"/>
        <w:rPr>
          <w:color w:val="auto"/>
          <w:sz w:val="21"/>
        </w:rPr>
      </w:pPr>
      <w:r>
        <w:rPr>
          <w:rFonts w:hint="eastAsia"/>
          <w:b/>
          <w:color w:val="auto"/>
          <w:sz w:val="21"/>
        </w:rPr>
        <w:t>演练</w:t>
      </w:r>
      <w:r w:rsidR="002040B0" w:rsidRPr="003E1173">
        <w:rPr>
          <w:rFonts w:hint="eastAsia"/>
          <w:b/>
          <w:color w:val="auto"/>
          <w:sz w:val="21"/>
        </w:rPr>
        <w:t>：</w:t>
      </w:r>
      <w:r>
        <w:rPr>
          <w:rFonts w:hint="eastAsia"/>
          <w:b/>
          <w:color w:val="auto"/>
          <w:sz w:val="21"/>
        </w:rPr>
        <w:t>给定内容的</w:t>
      </w:r>
      <w:r w:rsidR="002040B0">
        <w:rPr>
          <w:rFonts w:hint="eastAsia"/>
          <w:b/>
          <w:color w:val="auto"/>
          <w:sz w:val="21"/>
        </w:rPr>
        <w:t>10</w:t>
      </w:r>
      <w:r w:rsidR="002040B0" w:rsidRPr="005E3D8E">
        <w:rPr>
          <w:rFonts w:hint="eastAsia"/>
          <w:b/>
          <w:color w:val="auto"/>
          <w:sz w:val="21"/>
        </w:rPr>
        <w:t>分钟</w:t>
      </w:r>
      <w:r w:rsidR="002040B0">
        <w:rPr>
          <w:rFonts w:hint="eastAsia"/>
          <w:b/>
          <w:color w:val="auto"/>
          <w:sz w:val="21"/>
        </w:rPr>
        <w:t>演练，学员对照点检，讲师总结点评</w:t>
      </w:r>
    </w:p>
    <w:p w:rsidR="003E1173" w:rsidRDefault="003E1173" w:rsidP="003E1173">
      <w:pPr>
        <w:adjustRightInd w:val="0"/>
        <w:snapToGrid w:val="0"/>
        <w:spacing w:afterLines="0" w:after="120" w:line="240" w:lineRule="auto"/>
        <w:jc w:val="left"/>
        <w:rPr>
          <w:color w:val="auto"/>
          <w:sz w:val="21"/>
        </w:rPr>
      </w:pPr>
      <w:r w:rsidRPr="003E1173">
        <w:rPr>
          <w:rFonts w:hint="eastAsia"/>
          <w:b/>
          <w:color w:val="auto"/>
          <w:sz w:val="21"/>
        </w:rPr>
        <w:t>现场实做：</w:t>
      </w:r>
      <w:r w:rsidR="00A23205" w:rsidRPr="003E1173">
        <w:rPr>
          <w:rFonts w:hint="eastAsia"/>
          <w:b/>
          <w:color w:val="auto"/>
          <w:sz w:val="21"/>
        </w:rPr>
        <w:t>草拟</w:t>
      </w:r>
      <w:r w:rsidR="00B615AD">
        <w:rPr>
          <w:rFonts w:hint="eastAsia"/>
          <w:b/>
          <w:color w:val="auto"/>
          <w:sz w:val="21"/>
        </w:rPr>
        <w:t>自备</w:t>
      </w:r>
      <w:r w:rsidRPr="003E1173">
        <w:rPr>
          <w:rFonts w:hint="eastAsia"/>
          <w:b/>
          <w:color w:val="auto"/>
          <w:sz w:val="21"/>
        </w:rPr>
        <w:t>10</w:t>
      </w:r>
      <w:r w:rsidR="00A23205" w:rsidRPr="003E1173">
        <w:rPr>
          <w:rFonts w:hint="eastAsia"/>
          <w:b/>
          <w:color w:val="auto"/>
          <w:sz w:val="21"/>
        </w:rPr>
        <w:t>分钟内容的</w:t>
      </w:r>
      <w:r w:rsidR="00B615AD">
        <w:rPr>
          <w:rFonts w:hint="eastAsia"/>
          <w:b/>
          <w:color w:val="auto"/>
          <w:sz w:val="21"/>
        </w:rPr>
        <w:t>讲解</w:t>
      </w:r>
      <w:r w:rsidR="00A23205" w:rsidRPr="003E1173">
        <w:rPr>
          <w:rFonts w:hint="eastAsia"/>
          <w:b/>
          <w:color w:val="auto"/>
          <w:sz w:val="21"/>
        </w:rPr>
        <w:t>操作说明</w:t>
      </w:r>
    </w:p>
    <w:p w:rsidR="00FA3C9C" w:rsidRPr="00FA3C9C" w:rsidRDefault="00FA3C9C" w:rsidP="003E1173">
      <w:pPr>
        <w:pStyle w:val="a3"/>
        <w:numPr>
          <w:ilvl w:val="0"/>
          <w:numId w:val="22"/>
        </w:numPr>
        <w:adjustRightInd w:val="0"/>
        <w:snapToGrid w:val="0"/>
        <w:spacing w:afterLines="0" w:after="120" w:line="240" w:lineRule="auto"/>
        <w:ind w:firstLineChars="0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巧用</w:t>
      </w:r>
      <w:r w:rsidR="00267055" w:rsidRPr="00D2455F">
        <w:rPr>
          <w:rFonts w:hint="eastAsia"/>
          <w:color w:val="auto"/>
          <w:sz w:val="21"/>
        </w:rPr>
        <w:t>3V（Verbal、Vocal、Visual）</w:t>
      </w:r>
    </w:p>
    <w:p w:rsidR="005D4763" w:rsidRPr="0035187C" w:rsidRDefault="007C4295" w:rsidP="003E1173">
      <w:pPr>
        <w:pStyle w:val="a3"/>
        <w:numPr>
          <w:ilvl w:val="0"/>
          <w:numId w:val="22"/>
        </w:numPr>
        <w:adjustRightInd w:val="0"/>
        <w:snapToGrid w:val="0"/>
        <w:spacing w:afterLines="0" w:after="120" w:line="240" w:lineRule="auto"/>
        <w:ind w:firstLineChars="0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提问与回答</w:t>
      </w:r>
    </w:p>
    <w:p w:rsidR="0035187C" w:rsidRDefault="0035187C" w:rsidP="003E1173">
      <w:pPr>
        <w:pStyle w:val="a3"/>
        <w:numPr>
          <w:ilvl w:val="0"/>
          <w:numId w:val="22"/>
        </w:numPr>
        <w:adjustRightInd w:val="0"/>
        <w:snapToGrid w:val="0"/>
        <w:spacing w:afterLines="0" w:after="120" w:line="240" w:lineRule="auto"/>
        <w:ind w:firstLineChars="0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讲师</w:t>
      </w:r>
      <w:r w:rsidRPr="001D4F8E">
        <w:rPr>
          <w:color w:val="auto"/>
          <w:sz w:val="21"/>
        </w:rPr>
        <w:t>PPT</w:t>
      </w:r>
      <w:r>
        <w:rPr>
          <w:rFonts w:hint="eastAsia"/>
          <w:color w:val="auto"/>
          <w:sz w:val="21"/>
        </w:rPr>
        <w:t>的运用</w:t>
      </w:r>
    </w:p>
    <w:p w:rsidR="005818BD" w:rsidRDefault="00BC4883" w:rsidP="00C740A4">
      <w:pPr>
        <w:adjustRightInd w:val="0"/>
        <w:snapToGrid w:val="0"/>
        <w:spacing w:afterLines="0" w:after="120" w:line="240" w:lineRule="auto"/>
        <w:jc w:val="left"/>
        <w:rPr>
          <w:b/>
          <w:color w:val="auto"/>
          <w:sz w:val="21"/>
        </w:rPr>
      </w:pPr>
      <w:r w:rsidRPr="007E4879">
        <w:rPr>
          <w:rFonts w:hint="eastAsia"/>
          <w:b/>
          <w:color w:val="auto"/>
          <w:sz w:val="21"/>
        </w:rPr>
        <w:t>第</w:t>
      </w:r>
      <w:r w:rsidR="003E1173">
        <w:rPr>
          <w:rFonts w:hint="eastAsia"/>
          <w:b/>
          <w:color w:val="auto"/>
          <w:sz w:val="21"/>
        </w:rPr>
        <w:t>五</w:t>
      </w:r>
      <w:r w:rsidRPr="007E4879">
        <w:rPr>
          <w:rFonts w:hint="eastAsia"/>
          <w:b/>
          <w:color w:val="auto"/>
          <w:sz w:val="21"/>
        </w:rPr>
        <w:t>模块：</w:t>
      </w:r>
      <w:r w:rsidR="007E4879">
        <w:rPr>
          <w:rFonts w:hint="eastAsia"/>
          <w:b/>
          <w:color w:val="auto"/>
          <w:sz w:val="21"/>
        </w:rPr>
        <w:t>综合演练与点评</w:t>
      </w:r>
    </w:p>
    <w:p w:rsidR="003E1173" w:rsidRDefault="003E1173" w:rsidP="00C740A4">
      <w:pPr>
        <w:adjustRightInd w:val="0"/>
        <w:snapToGrid w:val="0"/>
        <w:spacing w:afterLines="0" w:after="120" w:line="240" w:lineRule="auto"/>
        <w:jc w:val="left"/>
        <w:rPr>
          <w:b/>
          <w:color w:val="auto"/>
          <w:sz w:val="21"/>
        </w:rPr>
      </w:pPr>
      <w:r>
        <w:rPr>
          <w:rFonts w:hint="eastAsia"/>
          <w:b/>
          <w:color w:val="auto"/>
          <w:sz w:val="21"/>
        </w:rPr>
        <w:t>演练准备：修改</w:t>
      </w:r>
      <w:r w:rsidRPr="003E1173">
        <w:rPr>
          <w:rFonts w:hint="eastAsia"/>
          <w:b/>
          <w:color w:val="auto"/>
          <w:sz w:val="21"/>
        </w:rPr>
        <w:t>10分钟内容的授课操作说明</w:t>
      </w:r>
      <w:r>
        <w:rPr>
          <w:rFonts w:hint="eastAsia"/>
          <w:b/>
          <w:color w:val="auto"/>
          <w:sz w:val="21"/>
        </w:rPr>
        <w:t>，辅导答疑</w:t>
      </w:r>
    </w:p>
    <w:p w:rsidR="003E1173" w:rsidRPr="003E1173" w:rsidRDefault="003E1173" w:rsidP="00C740A4">
      <w:pPr>
        <w:adjustRightInd w:val="0"/>
        <w:snapToGrid w:val="0"/>
        <w:spacing w:afterLines="0" w:after="120" w:line="240" w:lineRule="auto"/>
        <w:jc w:val="left"/>
        <w:rPr>
          <w:b/>
          <w:color w:val="auto"/>
          <w:sz w:val="21"/>
        </w:rPr>
      </w:pPr>
      <w:r>
        <w:rPr>
          <w:rFonts w:hint="eastAsia"/>
          <w:b/>
          <w:color w:val="auto"/>
          <w:sz w:val="21"/>
        </w:rPr>
        <w:t>综合演练：</w:t>
      </w:r>
      <w:r w:rsidRPr="00FD4160">
        <w:rPr>
          <w:rFonts w:hint="eastAsia"/>
          <w:b/>
          <w:color w:val="auto"/>
          <w:sz w:val="21"/>
        </w:rPr>
        <w:t>每人10分钟</w:t>
      </w:r>
      <w:r w:rsidR="00395165">
        <w:rPr>
          <w:rFonts w:hint="eastAsia"/>
          <w:b/>
          <w:color w:val="auto"/>
          <w:sz w:val="21"/>
        </w:rPr>
        <w:t>现场授课</w:t>
      </w:r>
      <w:r>
        <w:rPr>
          <w:rFonts w:hint="eastAsia"/>
          <w:b/>
          <w:color w:val="auto"/>
          <w:sz w:val="21"/>
        </w:rPr>
        <w:t>，</w:t>
      </w:r>
      <w:r w:rsidRPr="00395165">
        <w:rPr>
          <w:rFonts w:hint="eastAsia"/>
          <w:b/>
          <w:color w:val="auto"/>
          <w:sz w:val="21"/>
        </w:rPr>
        <w:t>录像</w:t>
      </w:r>
      <w:r w:rsidR="004D024B">
        <w:rPr>
          <w:rFonts w:hint="eastAsia"/>
          <w:b/>
          <w:color w:val="auto"/>
          <w:sz w:val="21"/>
        </w:rPr>
        <w:t>，</w:t>
      </w:r>
      <w:r w:rsidR="00B615AD">
        <w:rPr>
          <w:rFonts w:hint="eastAsia"/>
          <w:b/>
          <w:color w:val="auto"/>
          <w:sz w:val="21"/>
        </w:rPr>
        <w:t>学员互评点赞，</w:t>
      </w:r>
      <w:r w:rsidR="004D024B">
        <w:rPr>
          <w:rFonts w:hint="eastAsia"/>
          <w:b/>
          <w:color w:val="auto"/>
          <w:sz w:val="21"/>
        </w:rPr>
        <w:t>导师</w:t>
      </w:r>
      <w:r w:rsidRPr="00395165">
        <w:rPr>
          <w:rFonts w:hint="eastAsia"/>
          <w:b/>
          <w:color w:val="auto"/>
          <w:sz w:val="21"/>
        </w:rPr>
        <w:t>点评</w:t>
      </w:r>
      <w:r w:rsidR="004D024B">
        <w:rPr>
          <w:rFonts w:hint="eastAsia"/>
          <w:b/>
          <w:color w:val="auto"/>
          <w:sz w:val="21"/>
        </w:rPr>
        <w:t>与评分</w:t>
      </w:r>
      <w:r w:rsidR="000A1DAA">
        <w:rPr>
          <w:rFonts w:hint="eastAsia"/>
          <w:b/>
          <w:color w:val="auto"/>
          <w:sz w:val="21"/>
        </w:rPr>
        <w:t>，形成书面反馈报告</w:t>
      </w:r>
    </w:p>
    <w:p w:rsidR="00197477" w:rsidRPr="0023694E" w:rsidRDefault="00197477" w:rsidP="00197477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相关课程</w:t>
      </w:r>
    </w:p>
    <w:p w:rsidR="00A12049" w:rsidRDefault="00A12049" w:rsidP="00A12049">
      <w:pPr>
        <w:pStyle w:val="a3"/>
        <w:numPr>
          <w:ilvl w:val="0"/>
          <w:numId w:val="36"/>
        </w:numPr>
        <w:adjustRightInd w:val="0"/>
        <w:snapToGrid w:val="0"/>
        <w:spacing w:afterLines="0" w:line="36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作为想要成为专业化培训师的你，可能还会对以下TTT系列课程感兴趣</w:t>
      </w:r>
    </w:p>
    <w:p w:rsidR="00A12049" w:rsidRPr="00A10CBD" w:rsidRDefault="00A12049" w:rsidP="00A12049">
      <w:pPr>
        <w:adjustRightInd w:val="0"/>
        <w:snapToGrid w:val="0"/>
        <w:spacing w:afterLines="0" w:line="360" w:lineRule="auto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《</w:t>
      </w:r>
      <w:r w:rsidRPr="00A10CBD">
        <w:rPr>
          <w:color w:val="auto"/>
          <w:kern w:val="0"/>
          <w:sz w:val="21"/>
        </w:rPr>
        <w:t>TTT基础——培训授课技巧1</w:t>
      </w:r>
      <w:r>
        <w:rPr>
          <w:rFonts w:hint="eastAsia"/>
          <w:color w:val="auto"/>
          <w:kern w:val="0"/>
          <w:sz w:val="21"/>
        </w:rPr>
        <w:t>》（2天）、《</w:t>
      </w:r>
      <w:r w:rsidRPr="00A10CBD">
        <w:rPr>
          <w:color w:val="auto"/>
          <w:kern w:val="0"/>
          <w:sz w:val="21"/>
        </w:rPr>
        <w:t>TTT基础——培训授课技巧</w:t>
      </w:r>
      <w:r>
        <w:rPr>
          <w:rFonts w:hint="eastAsia"/>
          <w:color w:val="auto"/>
          <w:kern w:val="0"/>
          <w:sz w:val="21"/>
        </w:rPr>
        <w:t>2》（2天）</w:t>
      </w:r>
    </w:p>
    <w:p w:rsidR="00A12049" w:rsidRDefault="00A12049" w:rsidP="00A12049">
      <w:pPr>
        <w:adjustRightInd w:val="0"/>
        <w:snapToGrid w:val="0"/>
        <w:spacing w:afterLines="0" w:line="360" w:lineRule="auto"/>
        <w:rPr>
          <w:color w:val="auto"/>
          <w:kern w:val="0"/>
          <w:sz w:val="21"/>
        </w:rPr>
      </w:pPr>
      <w:r w:rsidRPr="00A10CBD">
        <w:rPr>
          <w:rFonts w:hint="eastAsia"/>
          <w:color w:val="auto"/>
          <w:kern w:val="0"/>
          <w:sz w:val="21"/>
        </w:rPr>
        <w:t>《</w:t>
      </w:r>
      <w:r w:rsidRPr="00A10CBD">
        <w:rPr>
          <w:color w:val="auto"/>
          <w:kern w:val="0"/>
          <w:sz w:val="21"/>
        </w:rPr>
        <w:t>TTT进阶——培训课程设计</w:t>
      </w:r>
      <w:r w:rsidRPr="00A10CBD">
        <w:rPr>
          <w:rFonts w:hint="eastAsia"/>
          <w:color w:val="auto"/>
          <w:kern w:val="0"/>
          <w:sz w:val="21"/>
        </w:rPr>
        <w:t>》（3天）</w:t>
      </w:r>
      <w:r>
        <w:rPr>
          <w:rFonts w:hint="eastAsia"/>
          <w:color w:val="auto"/>
          <w:kern w:val="0"/>
          <w:sz w:val="21"/>
        </w:rPr>
        <w:t>、</w:t>
      </w:r>
      <w:r w:rsidRPr="00A10CBD">
        <w:rPr>
          <w:rFonts w:hint="eastAsia"/>
          <w:color w:val="auto"/>
          <w:kern w:val="0"/>
          <w:sz w:val="21"/>
        </w:rPr>
        <w:t>《</w:t>
      </w:r>
      <w:r w:rsidRPr="00A10CBD">
        <w:rPr>
          <w:color w:val="auto"/>
          <w:kern w:val="0"/>
          <w:sz w:val="21"/>
        </w:rPr>
        <w:t>TTT高级——</w:t>
      </w:r>
      <w:r>
        <w:rPr>
          <w:rFonts w:hint="eastAsia"/>
          <w:color w:val="auto"/>
          <w:kern w:val="0"/>
          <w:sz w:val="21"/>
        </w:rPr>
        <w:t>培训效果跟进</w:t>
      </w:r>
      <w:r w:rsidRPr="00A10CBD">
        <w:rPr>
          <w:rFonts w:hint="eastAsia"/>
          <w:color w:val="auto"/>
          <w:kern w:val="0"/>
          <w:sz w:val="21"/>
        </w:rPr>
        <w:t>》（2天）</w:t>
      </w:r>
    </w:p>
    <w:p w:rsidR="00C951D5" w:rsidRPr="00A12049" w:rsidRDefault="00A12049" w:rsidP="00A12049">
      <w:pPr>
        <w:pStyle w:val="a3"/>
        <w:numPr>
          <w:ilvl w:val="0"/>
          <w:numId w:val="36"/>
        </w:numPr>
        <w:adjustRightInd w:val="0"/>
        <w:snapToGrid w:val="0"/>
        <w:spacing w:afterLines="0" w:line="36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想要在培训管理上更进一步，你可能需要学习《</w:t>
      </w:r>
      <w:r w:rsidRPr="00A10CBD">
        <w:rPr>
          <w:rFonts w:hint="eastAsia"/>
          <w:color w:val="auto"/>
          <w:kern w:val="0"/>
          <w:sz w:val="21"/>
        </w:rPr>
        <w:t>内训师</w:t>
      </w:r>
      <w:r>
        <w:rPr>
          <w:rFonts w:hint="eastAsia"/>
          <w:color w:val="auto"/>
          <w:kern w:val="0"/>
          <w:sz w:val="21"/>
        </w:rPr>
        <w:t>的选育用留》(1天)等</w:t>
      </w:r>
    </w:p>
    <w:sectPr w:rsidR="00C951D5" w:rsidRPr="00A12049" w:rsidSect="00A07B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851" w:bottom="1418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E9" w:rsidRDefault="00AC0BE9" w:rsidP="00894F1C">
      <w:pPr>
        <w:spacing w:after="120" w:line="240" w:lineRule="auto"/>
      </w:pPr>
      <w:r>
        <w:separator/>
      </w:r>
    </w:p>
  </w:endnote>
  <w:endnote w:type="continuationSeparator" w:id="0">
    <w:p w:rsidR="00AC0BE9" w:rsidRDefault="00AC0BE9" w:rsidP="00894F1C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BD" w:rsidRDefault="005818BD" w:rsidP="00057730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BD" w:rsidRDefault="005818BD" w:rsidP="00057730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BD" w:rsidRDefault="005818BD" w:rsidP="00057730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E9" w:rsidRDefault="00AC0BE9" w:rsidP="00894F1C">
      <w:pPr>
        <w:spacing w:after="120" w:line="240" w:lineRule="auto"/>
      </w:pPr>
      <w:r>
        <w:separator/>
      </w:r>
    </w:p>
  </w:footnote>
  <w:footnote w:type="continuationSeparator" w:id="0">
    <w:p w:rsidR="00AC0BE9" w:rsidRDefault="00AC0BE9" w:rsidP="00894F1C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BD" w:rsidRDefault="005818BD" w:rsidP="00057730">
    <w:pPr>
      <w:pStyle w:val="a6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BD" w:rsidRPr="00A07B18" w:rsidRDefault="005818BD" w:rsidP="00A07B18">
    <w:pPr>
      <w:pStyle w:val="a6"/>
      <w:pBdr>
        <w:bottom w:val="none" w:sz="0" w:space="0" w:color="auto"/>
      </w:pBdr>
      <w:spacing w:after="120"/>
      <w:ind w:right="360"/>
      <w:jc w:val="both"/>
    </w:pPr>
    <w:r w:rsidRPr="00A07B18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708DE" wp14:editId="49DBF0C2">
              <wp:simplePos x="0" y="0"/>
              <wp:positionH relativeFrom="column">
                <wp:posOffset>4736465</wp:posOffset>
              </wp:positionH>
              <wp:positionV relativeFrom="paragraph">
                <wp:posOffset>-340360</wp:posOffset>
              </wp:positionV>
              <wp:extent cx="2190750" cy="6572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8BD" w:rsidRPr="00A07B18" w:rsidRDefault="005818BD" w:rsidP="00A07B18">
                          <w:pPr>
                            <w:pStyle w:val="a6"/>
                            <w:pBdr>
                              <w:bottom w:val="none" w:sz="0" w:space="0" w:color="auto"/>
                            </w:pBdr>
                            <w:spacing w:afterLines="0" w:line="240" w:lineRule="auto"/>
                            <w:jc w:val="left"/>
                            <w:rPr>
                              <w:color w:val="1F1F1F" w:themeColor="text1" w:themeShade="80"/>
                            </w:rPr>
                          </w:pPr>
                          <w:r w:rsidRPr="00A07B18">
                            <w:rPr>
                              <w:rFonts w:hint="eastAsia"/>
                              <w:color w:val="1F1F1F" w:themeColor="text1" w:themeShade="80"/>
                            </w:rPr>
                            <w:t>上海肯耐珂萨人才服务股份有限公司</w:t>
                          </w:r>
                        </w:p>
                        <w:p w:rsidR="005818BD" w:rsidRPr="00A07B18" w:rsidRDefault="005818BD" w:rsidP="00A07B18">
                          <w:pPr>
                            <w:pStyle w:val="a6"/>
                            <w:pBdr>
                              <w:bottom w:val="none" w:sz="0" w:space="0" w:color="auto"/>
                            </w:pBdr>
                            <w:spacing w:afterLines="0" w:line="240" w:lineRule="auto"/>
                            <w:jc w:val="left"/>
                            <w:rPr>
                              <w:color w:val="1F1F1F" w:themeColor="text1" w:themeShade="80"/>
                            </w:rPr>
                          </w:pPr>
                          <w:r w:rsidRPr="00A07B18">
                            <w:rPr>
                              <w:rFonts w:hint="eastAsia"/>
                              <w:color w:val="1F1F1F" w:themeColor="text1" w:themeShade="80"/>
                            </w:rPr>
                            <w:t>Tel：021-31336999</w:t>
                          </w:r>
                        </w:p>
                        <w:p w:rsidR="005818BD" w:rsidRPr="00A07B18" w:rsidRDefault="005818BD" w:rsidP="00A07B18">
                          <w:pPr>
                            <w:pStyle w:val="a6"/>
                            <w:pBdr>
                              <w:bottom w:val="none" w:sz="0" w:space="0" w:color="auto"/>
                            </w:pBdr>
                            <w:spacing w:afterLines="0" w:line="240" w:lineRule="auto"/>
                            <w:ind w:right="360"/>
                            <w:jc w:val="left"/>
                            <w:rPr>
                              <w:color w:val="1F1F1F" w:themeColor="text1" w:themeShade="80"/>
                            </w:rPr>
                          </w:pPr>
                          <w:r w:rsidRPr="00A07B18">
                            <w:rPr>
                              <w:rFonts w:hint="eastAsia"/>
                              <w:color w:val="1F1F1F" w:themeColor="text1" w:themeShade="80"/>
                            </w:rPr>
                            <w:t>www.knx.com.cn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2.95pt;margin-top:-26.8pt;width:172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" filled="f" stroked="f" strokeweight=".5pt">
              <v:textbox>
                <w:txbxContent>
                  <w:p w:rsidR="005818BD" w:rsidRPr="00A07B18" w:rsidRDefault="005818BD" w:rsidP="00A07B18">
                    <w:pPr>
                      <w:pStyle w:val="a6"/>
                      <w:pBdr>
                        <w:bottom w:val="none" w:sz="0" w:space="0" w:color="auto"/>
                      </w:pBdr>
                      <w:spacing w:afterLines="0" w:line="240" w:lineRule="auto"/>
                      <w:jc w:val="left"/>
                      <w:rPr>
                        <w:color w:val="1F1F1F" w:themeColor="text1" w:themeShade="80"/>
                      </w:rPr>
                    </w:pPr>
                    <w:r w:rsidRPr="00A07B18">
                      <w:rPr>
                        <w:rFonts w:hint="eastAsia"/>
                        <w:color w:val="1F1F1F" w:themeColor="text1" w:themeShade="80"/>
                      </w:rPr>
                      <w:t>上海肯耐珂萨人才服务股份有限公司</w:t>
                    </w:r>
                  </w:p>
                  <w:p w:rsidR="005818BD" w:rsidRPr="00A07B18" w:rsidRDefault="005818BD" w:rsidP="00A07B18">
                    <w:pPr>
                      <w:pStyle w:val="a6"/>
                      <w:pBdr>
                        <w:bottom w:val="none" w:sz="0" w:space="0" w:color="auto"/>
                      </w:pBdr>
                      <w:spacing w:afterLines="0" w:line="240" w:lineRule="auto"/>
                      <w:jc w:val="left"/>
                      <w:rPr>
                        <w:color w:val="1F1F1F" w:themeColor="text1" w:themeShade="80"/>
                      </w:rPr>
                    </w:pPr>
                    <w:r w:rsidRPr="00A07B18">
                      <w:rPr>
                        <w:rFonts w:hint="eastAsia"/>
                        <w:color w:val="1F1F1F" w:themeColor="text1" w:themeShade="80"/>
                      </w:rPr>
                      <w:t>Tel：021-31336999</w:t>
                    </w:r>
                  </w:p>
                  <w:p w:rsidR="005818BD" w:rsidRPr="00A07B18" w:rsidRDefault="005818BD" w:rsidP="00A07B18">
                    <w:pPr>
                      <w:pStyle w:val="a6"/>
                      <w:pBdr>
                        <w:bottom w:val="none" w:sz="0" w:space="0" w:color="auto"/>
                      </w:pBdr>
                      <w:spacing w:afterLines="0" w:line="240" w:lineRule="auto"/>
                      <w:ind w:right="360"/>
                      <w:jc w:val="left"/>
                      <w:rPr>
                        <w:color w:val="1F1F1F" w:themeColor="text1" w:themeShade="80"/>
                      </w:rPr>
                    </w:pPr>
                    <w:r w:rsidRPr="00A07B18">
                      <w:rPr>
                        <w:rFonts w:hint="eastAsia"/>
                        <w:color w:val="1F1F1F" w:themeColor="text1" w:themeShade="80"/>
                      </w:rPr>
                      <w:t>www.knx.com.cn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B02097" wp14:editId="20DEF9BA">
              <wp:simplePos x="0" y="0"/>
              <wp:positionH relativeFrom="column">
                <wp:posOffset>4736465</wp:posOffset>
              </wp:positionH>
              <wp:positionV relativeFrom="paragraph">
                <wp:posOffset>-264160</wp:posOffset>
              </wp:positionV>
              <wp:extent cx="0" cy="47625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62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95pt,-20.8pt" to="37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" strokecolor="#2f2f2f [24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BD" w:rsidRDefault="005818BD" w:rsidP="00057730">
    <w:pPr>
      <w:pStyle w:val="a6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3A0"/>
    <w:multiLevelType w:val="hybridMultilevel"/>
    <w:tmpl w:val="412CAAD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041C2F"/>
    <w:multiLevelType w:val="hybridMultilevel"/>
    <w:tmpl w:val="CA1C2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809D0"/>
    <w:multiLevelType w:val="hybridMultilevel"/>
    <w:tmpl w:val="2DA0BF9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A67E09"/>
    <w:multiLevelType w:val="hybridMultilevel"/>
    <w:tmpl w:val="0096D2B0"/>
    <w:lvl w:ilvl="0" w:tplc="0E5C5CEC">
      <w:start w:val="1"/>
      <w:numFmt w:val="decimal"/>
      <w:pStyle w:val="2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0FC77A29"/>
    <w:multiLevelType w:val="hybridMultilevel"/>
    <w:tmpl w:val="927633D0"/>
    <w:lvl w:ilvl="0" w:tplc="C4FA5718">
      <w:start w:val="1"/>
      <w:numFmt w:val="bullet"/>
      <w:lvlText w:val="­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02C0DFF"/>
    <w:multiLevelType w:val="hybridMultilevel"/>
    <w:tmpl w:val="223815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537ECD"/>
    <w:multiLevelType w:val="hybridMultilevel"/>
    <w:tmpl w:val="B2F25F8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3A3111C"/>
    <w:multiLevelType w:val="hybridMultilevel"/>
    <w:tmpl w:val="21A2892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7F54B79"/>
    <w:multiLevelType w:val="hybridMultilevel"/>
    <w:tmpl w:val="696A9A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242032D"/>
    <w:multiLevelType w:val="hybridMultilevel"/>
    <w:tmpl w:val="7362076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2537F27"/>
    <w:multiLevelType w:val="hybridMultilevel"/>
    <w:tmpl w:val="9DA08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1532E"/>
    <w:multiLevelType w:val="hybridMultilevel"/>
    <w:tmpl w:val="B1E645A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3F52E33"/>
    <w:multiLevelType w:val="hybridMultilevel"/>
    <w:tmpl w:val="46266EF2"/>
    <w:lvl w:ilvl="0" w:tplc="7D6E89C8">
      <w:start w:val="1"/>
      <w:numFmt w:val="bullet"/>
      <w:lvlText w:val="-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909793F"/>
    <w:multiLevelType w:val="hybridMultilevel"/>
    <w:tmpl w:val="657CE0D2"/>
    <w:lvl w:ilvl="0" w:tplc="6E60B8E2">
      <w:start w:val="1"/>
      <w:numFmt w:val="lowerLetter"/>
      <w:pStyle w:val="3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295D1F88"/>
    <w:multiLevelType w:val="hybridMultilevel"/>
    <w:tmpl w:val="D290971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A62336A"/>
    <w:multiLevelType w:val="hybridMultilevel"/>
    <w:tmpl w:val="F8BC08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F24C6F"/>
    <w:multiLevelType w:val="hybridMultilevel"/>
    <w:tmpl w:val="FD901A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BF72A10"/>
    <w:multiLevelType w:val="multilevel"/>
    <w:tmpl w:val="1096A2EA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3C891CFB"/>
    <w:multiLevelType w:val="hybridMultilevel"/>
    <w:tmpl w:val="F300E25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3CEC6592"/>
    <w:multiLevelType w:val="hybridMultilevel"/>
    <w:tmpl w:val="CBFAF4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FBB383A"/>
    <w:multiLevelType w:val="hybridMultilevel"/>
    <w:tmpl w:val="6AD6F01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0EE2EA1"/>
    <w:multiLevelType w:val="hybridMultilevel"/>
    <w:tmpl w:val="1826CD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E029E"/>
    <w:multiLevelType w:val="hybridMultilevel"/>
    <w:tmpl w:val="FE78FDC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BA1202A"/>
    <w:multiLevelType w:val="hybridMultilevel"/>
    <w:tmpl w:val="475C1796"/>
    <w:lvl w:ilvl="0" w:tplc="C4FA5718">
      <w:start w:val="1"/>
      <w:numFmt w:val="bullet"/>
      <w:lvlText w:val="­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4EEA39AE"/>
    <w:multiLevelType w:val="hybridMultilevel"/>
    <w:tmpl w:val="0C4863A4"/>
    <w:lvl w:ilvl="0" w:tplc="7D6E89C8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F401F0B"/>
    <w:multiLevelType w:val="hybridMultilevel"/>
    <w:tmpl w:val="A916214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1282DFA"/>
    <w:multiLevelType w:val="hybridMultilevel"/>
    <w:tmpl w:val="3AB49BEE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7">
    <w:nsid w:val="51783946"/>
    <w:multiLevelType w:val="hybridMultilevel"/>
    <w:tmpl w:val="EF8215C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8E81576"/>
    <w:multiLevelType w:val="hybridMultilevel"/>
    <w:tmpl w:val="D8AE130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BE64658"/>
    <w:multiLevelType w:val="hybridMultilevel"/>
    <w:tmpl w:val="C57CE25E"/>
    <w:lvl w:ilvl="0" w:tplc="C4FA5718">
      <w:start w:val="1"/>
      <w:numFmt w:val="bullet"/>
      <w:lvlText w:val="­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1AE09C3"/>
    <w:multiLevelType w:val="hybridMultilevel"/>
    <w:tmpl w:val="0D6C3B7A"/>
    <w:lvl w:ilvl="0" w:tplc="306AB9F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2231ABD"/>
    <w:multiLevelType w:val="hybridMultilevel"/>
    <w:tmpl w:val="D9C0584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342383F"/>
    <w:multiLevelType w:val="hybridMultilevel"/>
    <w:tmpl w:val="0D0E108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4A14587"/>
    <w:multiLevelType w:val="hybridMultilevel"/>
    <w:tmpl w:val="16C00CF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B3B0051"/>
    <w:multiLevelType w:val="hybridMultilevel"/>
    <w:tmpl w:val="97EA98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D226A"/>
    <w:multiLevelType w:val="hybridMultilevel"/>
    <w:tmpl w:val="EA4ABC1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D4427A3"/>
    <w:multiLevelType w:val="hybridMultilevel"/>
    <w:tmpl w:val="A9B4E9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70CFD"/>
    <w:multiLevelType w:val="hybridMultilevel"/>
    <w:tmpl w:val="9F24D012"/>
    <w:lvl w:ilvl="0" w:tplc="8488E486">
      <w:numFmt w:val="bullet"/>
      <w:lvlText w:val="-"/>
      <w:lvlJc w:val="left"/>
      <w:pPr>
        <w:ind w:left="108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8">
    <w:nsid w:val="6EE50F5B"/>
    <w:multiLevelType w:val="hybridMultilevel"/>
    <w:tmpl w:val="6B785E2A"/>
    <w:lvl w:ilvl="0" w:tplc="04090011">
      <w:start w:val="1"/>
      <w:numFmt w:val="decimal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9">
    <w:nsid w:val="71E236C2"/>
    <w:multiLevelType w:val="hybridMultilevel"/>
    <w:tmpl w:val="013EEA4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0">
    <w:nsid w:val="76C07062"/>
    <w:multiLevelType w:val="hybridMultilevel"/>
    <w:tmpl w:val="7F2077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6E03359"/>
    <w:multiLevelType w:val="hybridMultilevel"/>
    <w:tmpl w:val="2F44C1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82A3C44"/>
    <w:multiLevelType w:val="hybridMultilevel"/>
    <w:tmpl w:val="9F6A38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F3F79AD"/>
    <w:multiLevelType w:val="hybridMultilevel"/>
    <w:tmpl w:val="6C022484"/>
    <w:lvl w:ilvl="0" w:tplc="C4FA5718">
      <w:start w:val="1"/>
      <w:numFmt w:val="bullet"/>
      <w:lvlText w:val="­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27"/>
  </w:num>
  <w:num w:numId="5">
    <w:abstractNumId w:val="26"/>
  </w:num>
  <w:num w:numId="6">
    <w:abstractNumId w:val="38"/>
  </w:num>
  <w:num w:numId="7">
    <w:abstractNumId w:val="30"/>
  </w:num>
  <w:num w:numId="8">
    <w:abstractNumId w:val="8"/>
  </w:num>
  <w:num w:numId="9">
    <w:abstractNumId w:val="9"/>
  </w:num>
  <w:num w:numId="10">
    <w:abstractNumId w:val="19"/>
  </w:num>
  <w:num w:numId="11">
    <w:abstractNumId w:val="7"/>
  </w:num>
  <w:num w:numId="12">
    <w:abstractNumId w:val="17"/>
  </w:num>
  <w:num w:numId="13">
    <w:abstractNumId w:val="34"/>
  </w:num>
  <w:num w:numId="14">
    <w:abstractNumId w:val="36"/>
  </w:num>
  <w:num w:numId="15">
    <w:abstractNumId w:val="10"/>
  </w:num>
  <w:num w:numId="16">
    <w:abstractNumId w:val="1"/>
  </w:num>
  <w:num w:numId="17">
    <w:abstractNumId w:val="21"/>
  </w:num>
  <w:num w:numId="18">
    <w:abstractNumId w:val="37"/>
  </w:num>
  <w:num w:numId="19">
    <w:abstractNumId w:val="18"/>
  </w:num>
  <w:num w:numId="20">
    <w:abstractNumId w:val="25"/>
  </w:num>
  <w:num w:numId="21">
    <w:abstractNumId w:val="39"/>
  </w:num>
  <w:num w:numId="22">
    <w:abstractNumId w:val="11"/>
  </w:num>
  <w:num w:numId="23">
    <w:abstractNumId w:val="35"/>
  </w:num>
  <w:num w:numId="24">
    <w:abstractNumId w:val="5"/>
  </w:num>
  <w:num w:numId="25">
    <w:abstractNumId w:val="40"/>
  </w:num>
  <w:num w:numId="26">
    <w:abstractNumId w:val="33"/>
  </w:num>
  <w:num w:numId="27">
    <w:abstractNumId w:val="32"/>
  </w:num>
  <w:num w:numId="28">
    <w:abstractNumId w:val="42"/>
  </w:num>
  <w:num w:numId="29">
    <w:abstractNumId w:val="15"/>
  </w:num>
  <w:num w:numId="30">
    <w:abstractNumId w:val="6"/>
  </w:num>
  <w:num w:numId="31">
    <w:abstractNumId w:val="24"/>
  </w:num>
  <w:num w:numId="32">
    <w:abstractNumId w:val="4"/>
  </w:num>
  <w:num w:numId="33">
    <w:abstractNumId w:val="12"/>
  </w:num>
  <w:num w:numId="34">
    <w:abstractNumId w:val="29"/>
  </w:num>
  <w:num w:numId="35">
    <w:abstractNumId w:val="43"/>
  </w:num>
  <w:num w:numId="36">
    <w:abstractNumId w:val="16"/>
  </w:num>
  <w:num w:numId="37">
    <w:abstractNumId w:val="20"/>
  </w:num>
  <w:num w:numId="38">
    <w:abstractNumId w:val="22"/>
  </w:num>
  <w:num w:numId="39">
    <w:abstractNumId w:val="31"/>
  </w:num>
  <w:num w:numId="40">
    <w:abstractNumId w:val="23"/>
  </w:num>
  <w:num w:numId="41">
    <w:abstractNumId w:val="41"/>
  </w:num>
  <w:num w:numId="42">
    <w:abstractNumId w:val="2"/>
  </w:num>
  <w:num w:numId="43">
    <w:abstractNumId w:val="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21"/>
    <w:rsid w:val="00016059"/>
    <w:rsid w:val="000173A4"/>
    <w:rsid w:val="0002597B"/>
    <w:rsid w:val="0005070F"/>
    <w:rsid w:val="00050E9A"/>
    <w:rsid w:val="00057730"/>
    <w:rsid w:val="00070ABB"/>
    <w:rsid w:val="0007254A"/>
    <w:rsid w:val="000A1DAA"/>
    <w:rsid w:val="000A6876"/>
    <w:rsid w:val="000C6BDB"/>
    <w:rsid w:val="000D2A1E"/>
    <w:rsid w:val="000F7E7F"/>
    <w:rsid w:val="00122166"/>
    <w:rsid w:val="001254E5"/>
    <w:rsid w:val="00143E0F"/>
    <w:rsid w:val="0019526D"/>
    <w:rsid w:val="00197477"/>
    <w:rsid w:val="001A22E5"/>
    <w:rsid w:val="001A3D10"/>
    <w:rsid w:val="001B35D8"/>
    <w:rsid w:val="001B4D21"/>
    <w:rsid w:val="001D4F8E"/>
    <w:rsid w:val="001F10FF"/>
    <w:rsid w:val="001F1D49"/>
    <w:rsid w:val="001F3008"/>
    <w:rsid w:val="002040B0"/>
    <w:rsid w:val="0020502A"/>
    <w:rsid w:val="0021090B"/>
    <w:rsid w:val="00217753"/>
    <w:rsid w:val="002217D3"/>
    <w:rsid w:val="00223ADB"/>
    <w:rsid w:val="0023082D"/>
    <w:rsid w:val="00235B4E"/>
    <w:rsid w:val="0025547E"/>
    <w:rsid w:val="0025656E"/>
    <w:rsid w:val="00267055"/>
    <w:rsid w:val="002716D2"/>
    <w:rsid w:val="00271E92"/>
    <w:rsid w:val="00277D13"/>
    <w:rsid w:val="002C60B1"/>
    <w:rsid w:val="00302C43"/>
    <w:rsid w:val="00317445"/>
    <w:rsid w:val="0035187C"/>
    <w:rsid w:val="00360147"/>
    <w:rsid w:val="00367068"/>
    <w:rsid w:val="00384865"/>
    <w:rsid w:val="00395165"/>
    <w:rsid w:val="00397F03"/>
    <w:rsid w:val="003C0ACC"/>
    <w:rsid w:val="003E1173"/>
    <w:rsid w:val="003E181F"/>
    <w:rsid w:val="003E74C4"/>
    <w:rsid w:val="003F72C4"/>
    <w:rsid w:val="00417388"/>
    <w:rsid w:val="00422489"/>
    <w:rsid w:val="00425C19"/>
    <w:rsid w:val="004354CE"/>
    <w:rsid w:val="00440177"/>
    <w:rsid w:val="004467B3"/>
    <w:rsid w:val="0047630D"/>
    <w:rsid w:val="00482D37"/>
    <w:rsid w:val="00482FA1"/>
    <w:rsid w:val="0048776C"/>
    <w:rsid w:val="00487C66"/>
    <w:rsid w:val="004913B9"/>
    <w:rsid w:val="00493D35"/>
    <w:rsid w:val="004A30C9"/>
    <w:rsid w:val="004C1BA5"/>
    <w:rsid w:val="004C2ED8"/>
    <w:rsid w:val="004D024B"/>
    <w:rsid w:val="004D66ED"/>
    <w:rsid w:val="004E5A96"/>
    <w:rsid w:val="004F114D"/>
    <w:rsid w:val="004F264D"/>
    <w:rsid w:val="00511E38"/>
    <w:rsid w:val="00513710"/>
    <w:rsid w:val="00520D25"/>
    <w:rsid w:val="00525BF9"/>
    <w:rsid w:val="00544080"/>
    <w:rsid w:val="00546F72"/>
    <w:rsid w:val="005516E2"/>
    <w:rsid w:val="005818BD"/>
    <w:rsid w:val="00582051"/>
    <w:rsid w:val="00583EC6"/>
    <w:rsid w:val="00587533"/>
    <w:rsid w:val="005A3DB5"/>
    <w:rsid w:val="005B6903"/>
    <w:rsid w:val="005C03F6"/>
    <w:rsid w:val="005C0E80"/>
    <w:rsid w:val="005C73B4"/>
    <w:rsid w:val="005D4763"/>
    <w:rsid w:val="005E3D8E"/>
    <w:rsid w:val="00602975"/>
    <w:rsid w:val="006214DB"/>
    <w:rsid w:val="00625419"/>
    <w:rsid w:val="00651AA8"/>
    <w:rsid w:val="006744D9"/>
    <w:rsid w:val="0068531C"/>
    <w:rsid w:val="00693023"/>
    <w:rsid w:val="006B2D9B"/>
    <w:rsid w:val="006D6D73"/>
    <w:rsid w:val="00742E00"/>
    <w:rsid w:val="00743874"/>
    <w:rsid w:val="0074487F"/>
    <w:rsid w:val="007472B0"/>
    <w:rsid w:val="007547AD"/>
    <w:rsid w:val="00771DB3"/>
    <w:rsid w:val="00772DFC"/>
    <w:rsid w:val="007918A0"/>
    <w:rsid w:val="007B4D75"/>
    <w:rsid w:val="007C2585"/>
    <w:rsid w:val="007C2CA9"/>
    <w:rsid w:val="007C36CD"/>
    <w:rsid w:val="007C4295"/>
    <w:rsid w:val="007C6BE2"/>
    <w:rsid w:val="007E4879"/>
    <w:rsid w:val="007F4107"/>
    <w:rsid w:val="00804C3F"/>
    <w:rsid w:val="00834DD9"/>
    <w:rsid w:val="008414E9"/>
    <w:rsid w:val="00847736"/>
    <w:rsid w:val="00861797"/>
    <w:rsid w:val="00866037"/>
    <w:rsid w:val="008679E8"/>
    <w:rsid w:val="0087424E"/>
    <w:rsid w:val="00882C87"/>
    <w:rsid w:val="0088504B"/>
    <w:rsid w:val="00894F1C"/>
    <w:rsid w:val="008A686D"/>
    <w:rsid w:val="008B08C7"/>
    <w:rsid w:val="008C131E"/>
    <w:rsid w:val="008C3D9E"/>
    <w:rsid w:val="008D70C2"/>
    <w:rsid w:val="008F51A6"/>
    <w:rsid w:val="00901AA7"/>
    <w:rsid w:val="00956265"/>
    <w:rsid w:val="0097459E"/>
    <w:rsid w:val="00975F7E"/>
    <w:rsid w:val="00980C28"/>
    <w:rsid w:val="009A0266"/>
    <w:rsid w:val="009B248C"/>
    <w:rsid w:val="009D570B"/>
    <w:rsid w:val="009E01B7"/>
    <w:rsid w:val="009E3FA3"/>
    <w:rsid w:val="009E7CFD"/>
    <w:rsid w:val="009F5105"/>
    <w:rsid w:val="00A02EE0"/>
    <w:rsid w:val="00A070FC"/>
    <w:rsid w:val="00A07B18"/>
    <w:rsid w:val="00A10CBD"/>
    <w:rsid w:val="00A12049"/>
    <w:rsid w:val="00A16073"/>
    <w:rsid w:val="00A23205"/>
    <w:rsid w:val="00A24709"/>
    <w:rsid w:val="00A33A78"/>
    <w:rsid w:val="00A96692"/>
    <w:rsid w:val="00A96AC1"/>
    <w:rsid w:val="00AA4490"/>
    <w:rsid w:val="00AC0BE9"/>
    <w:rsid w:val="00AC722C"/>
    <w:rsid w:val="00AE36D1"/>
    <w:rsid w:val="00AE54C9"/>
    <w:rsid w:val="00AE62F6"/>
    <w:rsid w:val="00B00538"/>
    <w:rsid w:val="00B014E5"/>
    <w:rsid w:val="00B1364C"/>
    <w:rsid w:val="00B23B16"/>
    <w:rsid w:val="00B255DF"/>
    <w:rsid w:val="00B36246"/>
    <w:rsid w:val="00B615AD"/>
    <w:rsid w:val="00B6324F"/>
    <w:rsid w:val="00B71879"/>
    <w:rsid w:val="00B724B4"/>
    <w:rsid w:val="00B83F17"/>
    <w:rsid w:val="00BC4883"/>
    <w:rsid w:val="00BC4CB8"/>
    <w:rsid w:val="00BC7700"/>
    <w:rsid w:val="00BC7E3B"/>
    <w:rsid w:val="00BD07C4"/>
    <w:rsid w:val="00BF63B2"/>
    <w:rsid w:val="00C06013"/>
    <w:rsid w:val="00C06C92"/>
    <w:rsid w:val="00C10C44"/>
    <w:rsid w:val="00C12501"/>
    <w:rsid w:val="00C153A5"/>
    <w:rsid w:val="00C21C1D"/>
    <w:rsid w:val="00C740A4"/>
    <w:rsid w:val="00C80F4B"/>
    <w:rsid w:val="00C82E22"/>
    <w:rsid w:val="00C8537F"/>
    <w:rsid w:val="00C951D5"/>
    <w:rsid w:val="00C96BB8"/>
    <w:rsid w:val="00C96C24"/>
    <w:rsid w:val="00CA2A61"/>
    <w:rsid w:val="00CB3D78"/>
    <w:rsid w:val="00CB5D4B"/>
    <w:rsid w:val="00CC69DC"/>
    <w:rsid w:val="00D2455F"/>
    <w:rsid w:val="00D30C6A"/>
    <w:rsid w:val="00D330AB"/>
    <w:rsid w:val="00D5079B"/>
    <w:rsid w:val="00D52EFE"/>
    <w:rsid w:val="00D5394F"/>
    <w:rsid w:val="00D85A02"/>
    <w:rsid w:val="00DC6778"/>
    <w:rsid w:val="00DD6AFF"/>
    <w:rsid w:val="00DF539A"/>
    <w:rsid w:val="00E07A7D"/>
    <w:rsid w:val="00E60871"/>
    <w:rsid w:val="00E86F22"/>
    <w:rsid w:val="00E93F10"/>
    <w:rsid w:val="00EA3D72"/>
    <w:rsid w:val="00EA79DD"/>
    <w:rsid w:val="00EB07D2"/>
    <w:rsid w:val="00EB6F90"/>
    <w:rsid w:val="00EB7868"/>
    <w:rsid w:val="00EE09AE"/>
    <w:rsid w:val="00EE67F4"/>
    <w:rsid w:val="00F17BD2"/>
    <w:rsid w:val="00F71A77"/>
    <w:rsid w:val="00F7323B"/>
    <w:rsid w:val="00F81204"/>
    <w:rsid w:val="00F912B1"/>
    <w:rsid w:val="00FA3C9C"/>
    <w:rsid w:val="00FC3BB3"/>
    <w:rsid w:val="00FD4160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1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5B5B5B" w:themeColor="text1" w:themeTint="D9"/>
      <w:sz w:val="24"/>
      <w:szCs w:val="21"/>
    </w:rPr>
  </w:style>
  <w:style w:type="paragraph" w:styleId="1">
    <w:name w:val="heading 1"/>
    <w:aliases w:val="一级标题"/>
    <w:next w:val="a"/>
    <w:link w:val="1Char"/>
    <w:uiPriority w:val="9"/>
    <w:qFormat/>
    <w:rsid w:val="001B4D21"/>
    <w:pPr>
      <w:keepNext/>
      <w:keepLines/>
      <w:spacing w:after="50" w:line="578" w:lineRule="atLeast"/>
      <w:outlineLvl w:val="0"/>
    </w:pPr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unhideWhenUsed/>
    <w:qFormat/>
    <w:rsid w:val="00A02EE0"/>
    <w:pPr>
      <w:keepNext/>
      <w:keepLines/>
      <w:numPr>
        <w:numId w:val="2"/>
      </w:numPr>
      <w:spacing w:before="140" w:afterLines="26" w:after="140" w:line="240" w:lineRule="auto"/>
      <w:ind w:leftChars="100" w:left="660" w:rightChars="100" w:right="100"/>
      <w:outlineLvl w:val="1"/>
    </w:pPr>
    <w:rPr>
      <w:rFonts w:asciiTheme="majorHAnsi" w:hAnsiTheme="majorHAnsi" w:cstheme="majorBidi"/>
      <w:bCs/>
      <w:sz w:val="28"/>
      <w:szCs w:val="32"/>
    </w:rPr>
  </w:style>
  <w:style w:type="paragraph" w:styleId="3">
    <w:name w:val="heading 3"/>
    <w:aliases w:val="3 三级标题"/>
    <w:basedOn w:val="a"/>
    <w:next w:val="a"/>
    <w:link w:val="3Char"/>
    <w:uiPriority w:val="9"/>
    <w:unhideWhenUsed/>
    <w:qFormat/>
    <w:rsid w:val="00A02EE0"/>
    <w:pPr>
      <w:keepNext/>
      <w:keepLines/>
      <w:numPr>
        <w:numId w:val="3"/>
      </w:numPr>
      <w:spacing w:before="20" w:after="50" w:line="416" w:lineRule="atLeast"/>
      <w:ind w:leftChars="100" w:left="900" w:rightChars="100" w:right="1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1B4D21"/>
    <w:pPr>
      <w:ind w:firstLineChars="200" w:firstLine="420"/>
    </w:pPr>
  </w:style>
  <w:style w:type="character" w:customStyle="1" w:styleId="1Char">
    <w:name w:val="标题 1 Char"/>
    <w:aliases w:val="一级标题 Char"/>
    <w:basedOn w:val="a0"/>
    <w:link w:val="1"/>
    <w:uiPriority w:val="9"/>
    <w:rsid w:val="001B4D21"/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a4">
    <w:name w:val="Title"/>
    <w:basedOn w:val="a"/>
    <w:next w:val="a"/>
    <w:link w:val="Char"/>
    <w:uiPriority w:val="10"/>
    <w:qFormat/>
    <w:rsid w:val="001B4D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B4D21"/>
    <w:rPr>
      <w:rFonts w:asciiTheme="majorHAnsi" w:eastAsia="微软雅黑" w:hAnsiTheme="majorHAnsi" w:cstheme="majorBidi"/>
      <w:b/>
      <w:bCs/>
      <w:color w:val="5B5B5B" w:themeColor="text1" w:themeTint="D9"/>
      <w:sz w:val="32"/>
      <w:szCs w:val="32"/>
    </w:rPr>
  </w:style>
  <w:style w:type="paragraph" w:styleId="a5">
    <w:name w:val="No Spacing"/>
    <w:aliases w:val="大标题"/>
    <w:basedOn w:val="a4"/>
    <w:link w:val="Char0"/>
    <w:uiPriority w:val="1"/>
    <w:qFormat/>
    <w:rsid w:val="001B4D21"/>
    <w:pPr>
      <w:spacing w:before="360" w:afterLines="150" w:after="180"/>
    </w:pPr>
    <w:rPr>
      <w:rFonts w:ascii="微软雅黑" w:hAnsi="微软雅黑" w:cs="Times New Roman"/>
      <w:szCs w:val="21"/>
    </w:rPr>
  </w:style>
  <w:style w:type="character" w:customStyle="1" w:styleId="2Char">
    <w:name w:val="标题 2 Char"/>
    <w:aliases w:val="二级标题 Char"/>
    <w:basedOn w:val="a0"/>
    <w:link w:val="2"/>
    <w:uiPriority w:val="9"/>
    <w:rsid w:val="00A02EE0"/>
    <w:rPr>
      <w:rFonts w:asciiTheme="majorHAnsi" w:eastAsia="微软雅黑" w:hAnsiTheme="majorHAnsi" w:cstheme="majorBidi"/>
      <w:bCs/>
      <w:color w:val="5B5B5B" w:themeColor="text1" w:themeTint="D9"/>
      <w:sz w:val="28"/>
      <w:szCs w:val="32"/>
    </w:rPr>
  </w:style>
  <w:style w:type="character" w:customStyle="1" w:styleId="3Char">
    <w:name w:val="标题 3 Char"/>
    <w:aliases w:val="3 三级标题 Char"/>
    <w:basedOn w:val="a0"/>
    <w:link w:val="3"/>
    <w:uiPriority w:val="9"/>
    <w:rsid w:val="00A02EE0"/>
    <w:rPr>
      <w:rFonts w:ascii="微软雅黑" w:eastAsia="微软雅黑" w:hAnsi="微软雅黑" w:cs="Times New Roman"/>
      <w:bCs/>
      <w:color w:val="5B5B5B" w:themeColor="text1" w:themeTint="D9"/>
      <w:sz w:val="24"/>
      <w:szCs w:val="32"/>
    </w:rPr>
  </w:style>
  <w:style w:type="paragraph" w:styleId="a6">
    <w:name w:val="header"/>
    <w:basedOn w:val="a"/>
    <w:link w:val="Char1"/>
    <w:uiPriority w:val="99"/>
    <w:unhideWhenUsed/>
    <w:rsid w:val="0089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94F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E62F6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E62F6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character" w:customStyle="1" w:styleId="Char0">
    <w:name w:val="无间隔 Char"/>
    <w:aliases w:val="大标题 Char"/>
    <w:basedOn w:val="a0"/>
    <w:link w:val="a5"/>
    <w:uiPriority w:val="1"/>
    <w:rsid w:val="00122166"/>
    <w:rPr>
      <w:rFonts w:ascii="微软雅黑" w:eastAsia="微软雅黑" w:hAnsi="微软雅黑" w:cs="Times New Roman"/>
      <w:b/>
      <w:bCs/>
      <w:color w:val="5B5B5B" w:themeColor="text1" w:themeTint="D9"/>
      <w:sz w:val="32"/>
      <w:szCs w:val="21"/>
    </w:rPr>
  </w:style>
  <w:style w:type="table" w:styleId="a9">
    <w:name w:val="Table Grid"/>
    <w:basedOn w:val="a1"/>
    <w:rsid w:val="00C10C4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93D35"/>
    <w:rPr>
      <w:strike w:val="0"/>
      <w:dstrike w:val="0"/>
      <w:color w:val="000182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7C4295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7C4295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7C4295"/>
    <w:rPr>
      <w:rFonts w:ascii="微软雅黑" w:eastAsia="微软雅黑" w:hAnsi="微软雅黑" w:cs="Times New Roman"/>
      <w:color w:val="5B5B5B" w:themeColor="text1" w:themeTint="D9"/>
      <w:sz w:val="24"/>
      <w:szCs w:val="21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7C4295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7C4295"/>
    <w:rPr>
      <w:rFonts w:ascii="微软雅黑" w:eastAsia="微软雅黑" w:hAnsi="微软雅黑" w:cs="Times New Roman"/>
      <w:b/>
      <w:bCs/>
      <w:color w:val="5B5B5B" w:themeColor="text1" w:themeTint="D9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1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5B5B5B" w:themeColor="text1" w:themeTint="D9"/>
      <w:sz w:val="24"/>
      <w:szCs w:val="21"/>
    </w:rPr>
  </w:style>
  <w:style w:type="paragraph" w:styleId="1">
    <w:name w:val="heading 1"/>
    <w:aliases w:val="一级标题"/>
    <w:next w:val="a"/>
    <w:link w:val="1Char"/>
    <w:uiPriority w:val="9"/>
    <w:qFormat/>
    <w:rsid w:val="001B4D21"/>
    <w:pPr>
      <w:keepNext/>
      <w:keepLines/>
      <w:spacing w:after="50" w:line="578" w:lineRule="atLeast"/>
      <w:outlineLvl w:val="0"/>
    </w:pPr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unhideWhenUsed/>
    <w:qFormat/>
    <w:rsid w:val="00A02EE0"/>
    <w:pPr>
      <w:keepNext/>
      <w:keepLines/>
      <w:numPr>
        <w:numId w:val="2"/>
      </w:numPr>
      <w:spacing w:before="140" w:afterLines="26" w:after="140" w:line="240" w:lineRule="auto"/>
      <w:ind w:leftChars="100" w:left="660" w:rightChars="100" w:right="100"/>
      <w:outlineLvl w:val="1"/>
    </w:pPr>
    <w:rPr>
      <w:rFonts w:asciiTheme="majorHAnsi" w:hAnsiTheme="majorHAnsi" w:cstheme="majorBidi"/>
      <w:bCs/>
      <w:sz w:val="28"/>
      <w:szCs w:val="32"/>
    </w:rPr>
  </w:style>
  <w:style w:type="paragraph" w:styleId="3">
    <w:name w:val="heading 3"/>
    <w:aliases w:val="3 三级标题"/>
    <w:basedOn w:val="a"/>
    <w:next w:val="a"/>
    <w:link w:val="3Char"/>
    <w:uiPriority w:val="9"/>
    <w:unhideWhenUsed/>
    <w:qFormat/>
    <w:rsid w:val="00A02EE0"/>
    <w:pPr>
      <w:keepNext/>
      <w:keepLines/>
      <w:numPr>
        <w:numId w:val="3"/>
      </w:numPr>
      <w:spacing w:before="20" w:after="50" w:line="416" w:lineRule="atLeast"/>
      <w:ind w:leftChars="100" w:left="900" w:rightChars="100" w:right="1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1B4D21"/>
    <w:pPr>
      <w:ind w:firstLineChars="200" w:firstLine="420"/>
    </w:pPr>
  </w:style>
  <w:style w:type="character" w:customStyle="1" w:styleId="1Char">
    <w:name w:val="标题 1 Char"/>
    <w:aliases w:val="一级标题 Char"/>
    <w:basedOn w:val="a0"/>
    <w:link w:val="1"/>
    <w:uiPriority w:val="9"/>
    <w:rsid w:val="001B4D21"/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a4">
    <w:name w:val="Title"/>
    <w:basedOn w:val="a"/>
    <w:next w:val="a"/>
    <w:link w:val="Char"/>
    <w:uiPriority w:val="10"/>
    <w:qFormat/>
    <w:rsid w:val="001B4D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B4D21"/>
    <w:rPr>
      <w:rFonts w:asciiTheme="majorHAnsi" w:eastAsia="微软雅黑" w:hAnsiTheme="majorHAnsi" w:cstheme="majorBidi"/>
      <w:b/>
      <w:bCs/>
      <w:color w:val="5B5B5B" w:themeColor="text1" w:themeTint="D9"/>
      <w:sz w:val="32"/>
      <w:szCs w:val="32"/>
    </w:rPr>
  </w:style>
  <w:style w:type="paragraph" w:styleId="a5">
    <w:name w:val="No Spacing"/>
    <w:aliases w:val="大标题"/>
    <w:basedOn w:val="a4"/>
    <w:link w:val="Char0"/>
    <w:uiPriority w:val="1"/>
    <w:qFormat/>
    <w:rsid w:val="001B4D21"/>
    <w:pPr>
      <w:spacing w:before="360" w:afterLines="150" w:after="180"/>
    </w:pPr>
    <w:rPr>
      <w:rFonts w:ascii="微软雅黑" w:hAnsi="微软雅黑" w:cs="Times New Roman"/>
      <w:szCs w:val="21"/>
    </w:rPr>
  </w:style>
  <w:style w:type="character" w:customStyle="1" w:styleId="2Char">
    <w:name w:val="标题 2 Char"/>
    <w:aliases w:val="二级标题 Char"/>
    <w:basedOn w:val="a0"/>
    <w:link w:val="2"/>
    <w:uiPriority w:val="9"/>
    <w:rsid w:val="00A02EE0"/>
    <w:rPr>
      <w:rFonts w:asciiTheme="majorHAnsi" w:eastAsia="微软雅黑" w:hAnsiTheme="majorHAnsi" w:cstheme="majorBidi"/>
      <w:bCs/>
      <w:color w:val="5B5B5B" w:themeColor="text1" w:themeTint="D9"/>
      <w:sz w:val="28"/>
      <w:szCs w:val="32"/>
    </w:rPr>
  </w:style>
  <w:style w:type="character" w:customStyle="1" w:styleId="3Char">
    <w:name w:val="标题 3 Char"/>
    <w:aliases w:val="3 三级标题 Char"/>
    <w:basedOn w:val="a0"/>
    <w:link w:val="3"/>
    <w:uiPriority w:val="9"/>
    <w:rsid w:val="00A02EE0"/>
    <w:rPr>
      <w:rFonts w:ascii="微软雅黑" w:eastAsia="微软雅黑" w:hAnsi="微软雅黑" w:cs="Times New Roman"/>
      <w:bCs/>
      <w:color w:val="5B5B5B" w:themeColor="text1" w:themeTint="D9"/>
      <w:sz w:val="24"/>
      <w:szCs w:val="32"/>
    </w:rPr>
  </w:style>
  <w:style w:type="paragraph" w:styleId="a6">
    <w:name w:val="header"/>
    <w:basedOn w:val="a"/>
    <w:link w:val="Char1"/>
    <w:uiPriority w:val="99"/>
    <w:unhideWhenUsed/>
    <w:rsid w:val="0089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94F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E62F6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E62F6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character" w:customStyle="1" w:styleId="Char0">
    <w:name w:val="无间隔 Char"/>
    <w:aliases w:val="大标题 Char"/>
    <w:basedOn w:val="a0"/>
    <w:link w:val="a5"/>
    <w:uiPriority w:val="1"/>
    <w:rsid w:val="00122166"/>
    <w:rPr>
      <w:rFonts w:ascii="微软雅黑" w:eastAsia="微软雅黑" w:hAnsi="微软雅黑" w:cs="Times New Roman"/>
      <w:b/>
      <w:bCs/>
      <w:color w:val="5B5B5B" w:themeColor="text1" w:themeTint="D9"/>
      <w:sz w:val="32"/>
      <w:szCs w:val="21"/>
    </w:rPr>
  </w:style>
  <w:style w:type="table" w:styleId="a9">
    <w:name w:val="Table Grid"/>
    <w:basedOn w:val="a1"/>
    <w:rsid w:val="00C10C4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93D35"/>
    <w:rPr>
      <w:strike w:val="0"/>
      <w:dstrike w:val="0"/>
      <w:color w:val="000182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7C4295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7C4295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7C4295"/>
    <w:rPr>
      <w:rFonts w:ascii="微软雅黑" w:eastAsia="微软雅黑" w:hAnsi="微软雅黑" w:cs="Times New Roman"/>
      <w:color w:val="5B5B5B" w:themeColor="text1" w:themeTint="D9"/>
      <w:sz w:val="24"/>
      <w:szCs w:val="21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7C4295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7C4295"/>
    <w:rPr>
      <w:rFonts w:ascii="微软雅黑" w:eastAsia="微软雅黑" w:hAnsi="微软雅黑" w:cs="Times New Roman"/>
      <w:b/>
      <w:bCs/>
      <w:color w:val="5B5B5B" w:themeColor="text1" w:themeTint="D9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6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423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5862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40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61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50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313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1340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36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164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KNX 配色">
      <a:dk1>
        <a:srgbClr val="3F3F3F"/>
      </a:dk1>
      <a:lt1>
        <a:srgbClr val="FFFFFF"/>
      </a:lt1>
      <a:dk2>
        <a:srgbClr val="197BA2"/>
      </a:dk2>
      <a:lt2>
        <a:srgbClr val="95BE48"/>
      </a:lt2>
      <a:accent1>
        <a:srgbClr val="197BA2"/>
      </a:accent1>
      <a:accent2>
        <a:srgbClr val="2DA7E0"/>
      </a:accent2>
      <a:accent3>
        <a:srgbClr val="95BE48"/>
      </a:accent3>
      <a:accent4>
        <a:srgbClr val="729F2E"/>
      </a:accent4>
      <a:accent5>
        <a:srgbClr val="BA607C"/>
      </a:accent5>
      <a:accent6>
        <a:srgbClr val="E46B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6251-A451-46F4-B714-A383DFD0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Nana Liu</cp:lastModifiedBy>
  <cp:revision>6</cp:revision>
  <cp:lastPrinted>2015-11-10T09:38:00Z</cp:lastPrinted>
  <dcterms:created xsi:type="dcterms:W3CDTF">2016-06-07T02:36:00Z</dcterms:created>
  <dcterms:modified xsi:type="dcterms:W3CDTF">2017-04-01T09:15:00Z</dcterms:modified>
</cp:coreProperties>
</file>