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03" w:rsidRPr="004A0BB9" w:rsidRDefault="00E70315" w:rsidP="004F4803">
      <w:pPr>
        <w:pStyle w:val="1"/>
        <w:adjustRightInd w:val="0"/>
        <w:snapToGrid w:val="0"/>
        <w:spacing w:before="100" w:beforeAutospacing="1" w:after="100" w:afterAutospacing="1" w:line="240" w:lineRule="atLeast"/>
        <w:ind w:left="0" w:firstLine="0"/>
        <w:jc w:val="center"/>
        <w:rPr>
          <w:rFonts w:ascii="黑体" w:eastAsia="黑体"/>
          <w:color w:val="000000"/>
          <w:sz w:val="68"/>
          <w:szCs w:val="68"/>
        </w:rPr>
      </w:pPr>
      <w:r w:rsidRPr="00E70315">
        <w:rPr>
          <w:rFonts w:ascii="黑体" w:eastAsia="黑体" w:hint="eastAsia"/>
          <w:color w:val="000000"/>
          <w:sz w:val="68"/>
          <w:szCs w:val="68"/>
        </w:rPr>
        <w:t>华为</w:t>
      </w:r>
      <w:r w:rsidR="009E5DF8">
        <w:rPr>
          <w:rFonts w:ascii="黑体" w:eastAsia="黑体" w:hint="eastAsia"/>
          <w:color w:val="000000"/>
          <w:sz w:val="68"/>
          <w:szCs w:val="68"/>
        </w:rPr>
        <w:t>-如何提升中层的</w:t>
      </w:r>
      <w:r w:rsidRPr="00E70315">
        <w:rPr>
          <w:rFonts w:ascii="黑体" w:eastAsia="黑体" w:hint="eastAsia"/>
          <w:color w:val="000000"/>
          <w:sz w:val="68"/>
          <w:szCs w:val="68"/>
        </w:rPr>
        <w:t>执行力</w:t>
      </w:r>
    </w:p>
    <w:p w:rsidR="004F4803" w:rsidRDefault="004F4803" w:rsidP="004F4803">
      <w:pPr>
        <w:spacing w:line="240" w:lineRule="exact"/>
      </w:pPr>
    </w:p>
    <w:p w:rsidR="004F4803" w:rsidRDefault="00E70315" w:rsidP="00200F3E">
      <w:pPr>
        <w:adjustRightInd w:val="0"/>
        <w:snapToGrid w:val="0"/>
        <w:spacing w:afterLines="60" w:line="50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2017年7</w:t>
      </w:r>
      <w:r w:rsidR="00F25D19">
        <w:rPr>
          <w:rFonts w:ascii="黑体" w:eastAsia="黑体" w:hAnsi="黑体" w:hint="eastAsia"/>
          <w:b/>
          <w:color w:val="000000"/>
          <w:sz w:val="44"/>
          <w:szCs w:val="44"/>
        </w:rPr>
        <w:t>月</w:t>
      </w:r>
      <w:r w:rsidR="007B4D5C">
        <w:rPr>
          <w:rFonts w:ascii="黑体" w:eastAsia="黑体" w:hAnsi="黑体" w:hint="eastAsia"/>
          <w:b/>
          <w:color w:val="000000"/>
          <w:sz w:val="44"/>
          <w:szCs w:val="44"/>
        </w:rPr>
        <w:t>6</w:t>
      </w:r>
      <w:r w:rsidR="00E84443">
        <w:rPr>
          <w:rFonts w:ascii="黑体" w:eastAsia="黑体" w:hAnsi="黑体" w:hint="eastAsia"/>
          <w:b/>
          <w:color w:val="000000"/>
          <w:sz w:val="44"/>
          <w:szCs w:val="44"/>
        </w:rPr>
        <w:t>日（周</w:t>
      </w:r>
      <w:r w:rsidR="007B4D5C">
        <w:rPr>
          <w:rFonts w:ascii="黑体" w:eastAsia="黑体" w:hAnsi="黑体" w:hint="eastAsia"/>
          <w:b/>
          <w:color w:val="000000"/>
          <w:sz w:val="44"/>
          <w:szCs w:val="44"/>
        </w:rPr>
        <w:t>四</w:t>
      </w:r>
      <w:r w:rsidR="004F4803">
        <w:rPr>
          <w:rFonts w:ascii="黑体" w:eastAsia="黑体" w:hAnsi="黑体" w:hint="eastAsia"/>
          <w:b/>
          <w:color w:val="000000"/>
          <w:sz w:val="44"/>
          <w:szCs w:val="44"/>
        </w:rPr>
        <w:t>）</w:t>
      </w:r>
    </w:p>
    <w:p w:rsidR="004F4803" w:rsidRDefault="003C4B1D" w:rsidP="004F4803">
      <w:pPr>
        <w:adjustRightInd w:val="0"/>
        <w:snapToGrid w:val="0"/>
        <w:spacing w:line="50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/>
          <w:b/>
          <w:noProof/>
          <w:color w:val="000000"/>
          <w:sz w:val="44"/>
          <w:szCs w:val="44"/>
        </w:rPr>
        <w:pict>
          <v:roundrect id="圆角矩形 7" o:spid="_x0000_s1026" style="position:absolute;left:0;text-align:left;margin-left:2.25pt;margin-top:8.85pt;width:75.75pt;height:27.9pt;z-index:251661312;visibility:visib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" fillcolor="#393" strokecolor="white">
            <v:textbox>
              <w:txbxContent>
                <w:p w:rsidR="004F4803" w:rsidRDefault="004F4803" w:rsidP="004F4803">
                  <w:pPr>
                    <w:rPr>
                      <w:b/>
                      <w:color w:val="FFFFFF"/>
                      <w:spacing w:val="20"/>
                      <w:sz w:val="24"/>
                    </w:rPr>
                  </w:pPr>
                  <w:r>
                    <w:rPr>
                      <w:rFonts w:ascii="黑体" w:eastAsia="黑体" w:hAnsi="宋体" w:hint="eastAsia"/>
                      <w:b/>
                      <w:color w:val="FFFFFF"/>
                      <w:spacing w:val="20"/>
                      <w:sz w:val="24"/>
                    </w:rPr>
                    <w:t>课程</w:t>
                  </w:r>
                  <w:r w:rsidR="00E84443">
                    <w:rPr>
                      <w:rFonts w:ascii="黑体" w:eastAsia="黑体" w:hAnsi="宋体" w:hint="eastAsia"/>
                      <w:b/>
                      <w:color w:val="FFFFFF"/>
                      <w:spacing w:val="20"/>
                      <w:sz w:val="24"/>
                    </w:rPr>
                    <w:t>背景</w:t>
                  </w:r>
                </w:p>
              </w:txbxContent>
            </v:textbox>
          </v:roundrect>
        </w:pict>
      </w:r>
    </w:p>
    <w:p w:rsidR="004F4803" w:rsidRDefault="004F4803" w:rsidP="004F4803">
      <w:pPr>
        <w:adjustRightInd w:val="0"/>
        <w:snapToGrid w:val="0"/>
        <w:spacing w:line="36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</w:p>
    <w:p w:rsidR="00F25D19" w:rsidRDefault="00F25D19" w:rsidP="00F25D19">
      <w:pPr>
        <w:adjustRightInd w:val="0"/>
        <w:snapToGrid w:val="0"/>
        <w:spacing w:line="360" w:lineRule="exact"/>
        <w:ind w:firstLineChars="100" w:firstLine="240"/>
        <w:jc w:val="left"/>
        <w:rPr>
          <w:rFonts w:ascii="宋体" w:hAnsi="宋体"/>
          <w:color w:val="000000"/>
          <w:sz w:val="24"/>
          <w:szCs w:val="24"/>
        </w:rPr>
      </w:pPr>
      <w:r w:rsidRPr="002B6F2E">
        <w:rPr>
          <w:rFonts w:ascii="宋体" w:hAnsi="宋体" w:hint="eastAsia"/>
          <w:color w:val="000000"/>
          <w:sz w:val="24"/>
          <w:szCs w:val="24"/>
        </w:rPr>
        <w:t>“胜则举杯相庆，败则拼死相救”这句话一直激励着华为的员工，提到华为，很多人都会想到华为的狼性团队，那么，华为是如何提升团队执行力的呢</w:t>
      </w:r>
      <w:r>
        <w:rPr>
          <w:rFonts w:ascii="宋体" w:hAnsi="宋体" w:hint="eastAsia"/>
          <w:color w:val="000000"/>
          <w:sz w:val="24"/>
          <w:szCs w:val="24"/>
        </w:rPr>
        <w:t>？</w:t>
      </w:r>
    </w:p>
    <w:p w:rsidR="00F25D19" w:rsidRDefault="00F25D19" w:rsidP="00F25D19">
      <w:pPr>
        <w:adjustRightInd w:val="0"/>
        <w:snapToGrid w:val="0"/>
        <w:spacing w:line="360" w:lineRule="exact"/>
        <w:ind w:firstLineChars="100" w:firstLine="240"/>
        <w:jc w:val="left"/>
        <w:rPr>
          <w:rFonts w:ascii="宋体" w:hAnsi="宋体"/>
          <w:color w:val="000000"/>
          <w:sz w:val="24"/>
          <w:szCs w:val="24"/>
        </w:rPr>
      </w:pPr>
      <w:r w:rsidRPr="00F34ACB">
        <w:rPr>
          <w:rFonts w:ascii="宋体" w:hAnsi="宋体" w:hint="eastAsia"/>
          <w:color w:val="000000"/>
          <w:sz w:val="24"/>
          <w:szCs w:val="24"/>
        </w:rPr>
        <w:t>华为中层领导者要以华为的大局为重，不能只从本部门的利益出发，打破部门本位主义。遇到问题要善于去到现场寻找答案，以客户为中心，要与一线员工统一战线，而不是高高在上，每天只是坐在办公室打打电话，听听下级工作汇报，每天皮鞋擦得蹭亮蹭亮的，这样如何提升团队执行力呢？为此任正非还给某些中层管理者送皮鞋，考核指标就是看谁的皮鞋磨损快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4F4803" w:rsidRDefault="00F25D19" w:rsidP="00F25D19">
      <w:pPr>
        <w:adjustRightInd w:val="0"/>
        <w:snapToGrid w:val="0"/>
        <w:spacing w:line="360" w:lineRule="exact"/>
        <w:ind w:firstLineChars="100" w:firstLine="240"/>
        <w:jc w:val="left"/>
        <w:rPr>
          <w:rFonts w:ascii="宋体" w:hAnsi="宋体"/>
          <w:color w:val="000000"/>
          <w:sz w:val="24"/>
          <w:szCs w:val="24"/>
        </w:rPr>
      </w:pPr>
      <w:r w:rsidRPr="00F34ACB">
        <w:rPr>
          <w:rFonts w:ascii="宋体" w:hAnsi="宋体" w:hint="eastAsia"/>
          <w:color w:val="000000"/>
          <w:sz w:val="24"/>
          <w:szCs w:val="24"/>
        </w:rPr>
        <w:t>中层管理者在企业中处于一个承上启下的阶层，只有抓好中层管理，企业才能更好地发展。</w:t>
      </w:r>
    </w:p>
    <w:p w:rsidR="00F25D19" w:rsidRDefault="003C4B1D" w:rsidP="00F25D19">
      <w:pPr>
        <w:adjustRightInd w:val="0"/>
        <w:snapToGrid w:val="0"/>
        <w:spacing w:line="360" w:lineRule="exact"/>
        <w:ind w:firstLineChars="100" w:firstLine="230"/>
        <w:jc w:val="left"/>
        <w:rPr>
          <w:rFonts w:ascii="宋体" w:hAnsi="宋体"/>
          <w:color w:val="000000"/>
          <w:sz w:val="23"/>
          <w:szCs w:val="23"/>
        </w:rPr>
      </w:pPr>
      <w:r>
        <w:rPr>
          <w:rFonts w:ascii="宋体" w:hAnsi="宋体"/>
          <w:noProof/>
          <w:color w:val="000000"/>
          <w:sz w:val="23"/>
          <w:szCs w:val="23"/>
        </w:rPr>
        <w:pict>
          <v:roundrect id="圆角矩形 6" o:spid="_x0000_s1027" style="position:absolute;left:0;text-align:left;margin-left:0;margin-top:16.85pt;width:76.35pt;height:28.65pt;z-index:251662336;visibility:visib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" fillcolor="#393" strokecolor="white">
            <v:textbox>
              <w:txbxContent>
                <w:p w:rsidR="004F4803" w:rsidRDefault="004F4803" w:rsidP="004F4803">
                  <w:pPr>
                    <w:rPr>
                      <w:b/>
                      <w:color w:val="FFFFFF"/>
                      <w:spacing w:val="20"/>
                      <w:sz w:val="24"/>
                    </w:rPr>
                  </w:pPr>
                  <w:r>
                    <w:rPr>
                      <w:rFonts w:ascii="黑体" w:eastAsia="黑体" w:hAnsi="宋体" w:hint="eastAsia"/>
                      <w:b/>
                      <w:color w:val="FFFFFF"/>
                      <w:spacing w:val="20"/>
                      <w:sz w:val="24"/>
                    </w:rPr>
                    <w:t>课程收获</w:t>
                  </w:r>
                </w:p>
              </w:txbxContent>
            </v:textbox>
          </v:roundrect>
        </w:pict>
      </w:r>
    </w:p>
    <w:p w:rsidR="004F4803" w:rsidRDefault="004F4803" w:rsidP="004F4803">
      <w:pPr>
        <w:adjustRightInd w:val="0"/>
        <w:snapToGrid w:val="0"/>
        <w:spacing w:line="360" w:lineRule="exact"/>
        <w:ind w:firstLineChars="100" w:firstLine="230"/>
        <w:jc w:val="left"/>
        <w:rPr>
          <w:rFonts w:ascii="宋体" w:hAnsi="宋体"/>
          <w:color w:val="000000"/>
          <w:sz w:val="23"/>
          <w:szCs w:val="23"/>
        </w:rPr>
      </w:pPr>
    </w:p>
    <w:p w:rsidR="00E84443" w:rsidRDefault="00E84443" w:rsidP="004F4803">
      <w:pPr>
        <w:adjustRightInd w:val="0"/>
        <w:snapToGrid w:val="0"/>
        <w:spacing w:line="360" w:lineRule="exact"/>
        <w:ind w:firstLineChars="100" w:firstLine="230"/>
        <w:jc w:val="left"/>
        <w:rPr>
          <w:rFonts w:ascii="宋体" w:hAnsi="宋体"/>
          <w:color w:val="000000"/>
          <w:sz w:val="23"/>
          <w:szCs w:val="23"/>
        </w:rPr>
      </w:pPr>
    </w:p>
    <w:p w:rsidR="00E84443" w:rsidRPr="00F25D19" w:rsidRDefault="00E84443" w:rsidP="00200F3E">
      <w:pPr>
        <w:spacing w:beforeLines="20"/>
        <w:ind w:firstLineChars="100" w:firstLine="240"/>
        <w:rPr>
          <w:sz w:val="24"/>
          <w:szCs w:val="24"/>
        </w:rPr>
      </w:pPr>
      <w:r w:rsidRPr="00F25D19">
        <w:rPr>
          <w:rFonts w:ascii="宋体" w:hAnsi="宋体" w:hint="eastAsia"/>
          <w:sz w:val="24"/>
          <w:szCs w:val="24"/>
        </w:rPr>
        <w:t>◆</w:t>
      </w:r>
      <w:r w:rsidR="00F25D19" w:rsidRPr="00F25D19">
        <w:rPr>
          <w:rFonts w:ascii="宋体" w:hAnsi="宋体" w:hint="eastAsia"/>
          <w:sz w:val="24"/>
          <w:szCs w:val="24"/>
        </w:rPr>
        <w:t xml:space="preserve"> 澄清战略执行力的涵义</w:t>
      </w:r>
    </w:p>
    <w:p w:rsidR="00E84443" w:rsidRPr="00F25D19" w:rsidRDefault="00E84443" w:rsidP="00200F3E">
      <w:pPr>
        <w:spacing w:beforeLines="20"/>
        <w:ind w:firstLineChars="100" w:firstLine="240"/>
        <w:rPr>
          <w:sz w:val="24"/>
          <w:szCs w:val="24"/>
        </w:rPr>
      </w:pPr>
      <w:r w:rsidRPr="00F25D19">
        <w:rPr>
          <w:rFonts w:ascii="宋体" w:hAnsi="宋体" w:hint="eastAsia"/>
          <w:sz w:val="24"/>
          <w:szCs w:val="24"/>
        </w:rPr>
        <w:t>◆</w:t>
      </w:r>
      <w:r w:rsidR="00F25D19" w:rsidRPr="00F25D19">
        <w:rPr>
          <w:rFonts w:ascii="宋体" w:hAnsi="宋体" w:hint="eastAsia"/>
          <w:sz w:val="24"/>
          <w:szCs w:val="24"/>
        </w:rPr>
        <w:t xml:space="preserve"> 了解中层提升组织战略执行力的系统性方法</w:t>
      </w:r>
    </w:p>
    <w:p w:rsidR="00E84443" w:rsidRPr="00F25D19" w:rsidRDefault="00E84443" w:rsidP="00200F3E">
      <w:pPr>
        <w:spacing w:beforeLines="20" w:afterLines="20"/>
        <w:ind w:leftChars="100" w:left="570" w:hangingChars="150" w:hanging="360"/>
        <w:rPr>
          <w:sz w:val="24"/>
          <w:szCs w:val="24"/>
        </w:rPr>
      </w:pPr>
      <w:r w:rsidRPr="00F25D19">
        <w:rPr>
          <w:rFonts w:ascii="宋体" w:hAnsi="宋体" w:hint="eastAsia"/>
          <w:sz w:val="24"/>
          <w:szCs w:val="24"/>
        </w:rPr>
        <w:t>◆</w:t>
      </w:r>
      <w:r w:rsidR="00F25D19" w:rsidRPr="00F25D19">
        <w:rPr>
          <w:rFonts w:ascii="宋体" w:hAnsi="宋体" w:hint="eastAsia"/>
          <w:sz w:val="24"/>
          <w:szCs w:val="24"/>
        </w:rPr>
        <w:t xml:space="preserve"> 通过了解华为实践，交流碰撞、引发思考，结合实际业务启发思考，在实际工作中，如何有效提升组织执行力</w:t>
      </w:r>
    </w:p>
    <w:p w:rsidR="004F4803" w:rsidRPr="00E84443" w:rsidRDefault="003C4B1D" w:rsidP="004F4803">
      <w:pPr>
        <w:tabs>
          <w:tab w:val="left" w:pos="720"/>
        </w:tabs>
        <w:autoSpaceDE w:val="0"/>
        <w:autoSpaceDN w:val="0"/>
        <w:adjustRightInd w:val="0"/>
        <w:spacing w:line="200" w:lineRule="exact"/>
        <w:ind w:right="17" w:firstLine="482"/>
        <w:jc w:val="left"/>
        <w:rPr>
          <w:rFonts w:ascii="宋体" w:hAnsi="宋体"/>
          <w:color w:val="FF0000"/>
          <w:sz w:val="24"/>
          <w:szCs w:val="24"/>
        </w:rPr>
      </w:pPr>
      <w:r w:rsidRPr="003C4B1D">
        <w:rPr>
          <w:rFonts w:ascii="黑体" w:eastAsia="黑体" w:hAnsi="宋体"/>
          <w:b/>
          <w:bCs/>
          <w:noProof/>
          <w:sz w:val="28"/>
          <w:szCs w:val="28"/>
        </w:rPr>
        <w:pict>
          <v:roundrect id="圆角矩形 5" o:spid="_x0000_s1028" style="position:absolute;left:0;text-align:left;margin-left:3pt;margin-top:3.55pt;width:75.75pt;height:27.9pt;z-index:251660288;visibility:visib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" fillcolor="#393" strokecolor="white">
            <v:textbox>
              <w:txbxContent>
                <w:p w:rsidR="004F4803" w:rsidRDefault="004F4803" w:rsidP="004F4803">
                  <w:pPr>
                    <w:rPr>
                      <w:b/>
                      <w:color w:val="FFFFFF"/>
                      <w:spacing w:val="20"/>
                      <w:sz w:val="24"/>
                    </w:rPr>
                  </w:pPr>
                  <w:r>
                    <w:rPr>
                      <w:rFonts w:ascii="黑体" w:eastAsia="黑体" w:hAnsi="宋体" w:hint="eastAsia"/>
                      <w:b/>
                      <w:color w:val="FFFFFF"/>
                      <w:spacing w:val="20"/>
                      <w:sz w:val="24"/>
                    </w:rPr>
                    <w:t>演讲嘉宾</w:t>
                  </w:r>
                </w:p>
              </w:txbxContent>
            </v:textbox>
          </v:roundrect>
        </w:pict>
      </w:r>
    </w:p>
    <w:p w:rsidR="004F4803" w:rsidRDefault="004F4803" w:rsidP="004F4803">
      <w:pPr>
        <w:tabs>
          <w:tab w:val="left" w:pos="720"/>
        </w:tabs>
        <w:autoSpaceDE w:val="0"/>
        <w:autoSpaceDN w:val="0"/>
        <w:adjustRightInd w:val="0"/>
        <w:spacing w:line="200" w:lineRule="exact"/>
        <w:ind w:right="17" w:firstLine="482"/>
        <w:jc w:val="left"/>
        <w:rPr>
          <w:rFonts w:ascii="宋体" w:hAnsi="宋体"/>
          <w:color w:val="FF0000"/>
          <w:sz w:val="24"/>
          <w:szCs w:val="24"/>
        </w:rPr>
      </w:pPr>
    </w:p>
    <w:p w:rsidR="004F4803" w:rsidRDefault="004F4803" w:rsidP="004F4803">
      <w:pPr>
        <w:tabs>
          <w:tab w:val="left" w:pos="720"/>
        </w:tabs>
        <w:autoSpaceDE w:val="0"/>
        <w:autoSpaceDN w:val="0"/>
        <w:adjustRightInd w:val="0"/>
        <w:spacing w:line="200" w:lineRule="exact"/>
        <w:ind w:right="17" w:firstLine="482"/>
        <w:jc w:val="left"/>
        <w:rPr>
          <w:rFonts w:ascii="宋体" w:hAnsi="宋体"/>
          <w:color w:val="FF0000"/>
          <w:sz w:val="24"/>
          <w:szCs w:val="24"/>
        </w:rPr>
      </w:pPr>
    </w:p>
    <w:p w:rsidR="00E84443" w:rsidRPr="004A0BB9" w:rsidRDefault="00E84443" w:rsidP="008C23A7">
      <w:pPr>
        <w:tabs>
          <w:tab w:val="left" w:pos="720"/>
        </w:tabs>
        <w:autoSpaceDE w:val="0"/>
        <w:autoSpaceDN w:val="0"/>
        <w:adjustRightInd w:val="0"/>
        <w:spacing w:line="200" w:lineRule="exact"/>
        <w:ind w:right="17"/>
        <w:jc w:val="left"/>
        <w:rPr>
          <w:rFonts w:ascii="宋体" w:hAnsi="宋体"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</w:tblGrid>
      <w:tr w:rsidR="004F4803" w:rsidTr="003660F4">
        <w:trPr>
          <w:trHeight w:val="2819"/>
        </w:trPr>
        <w:tc>
          <w:tcPr>
            <w:tcW w:w="10065" w:type="dxa"/>
            <w:tcBorders>
              <w:bottom w:val="dotted" w:sz="4" w:space="0" w:color="auto"/>
            </w:tcBorders>
          </w:tcPr>
          <w:p w:rsidR="00F25D19" w:rsidRDefault="00F25D19" w:rsidP="00F25D19">
            <w:pPr>
              <w:ind w:firstLineChars="100" w:firstLine="321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 w:rsidRPr="00F34ACB">
              <w:rPr>
                <w:rFonts w:ascii="宋体" w:hAnsi="宋体" w:cs="微软雅黑" w:hint="eastAsia"/>
                <w:b/>
                <w:sz w:val="32"/>
                <w:szCs w:val="32"/>
              </w:rPr>
              <w:t>孙 言</w:t>
            </w: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 xml:space="preserve">  </w:t>
            </w:r>
            <w:r w:rsidRPr="00F34ACB">
              <w:rPr>
                <w:rFonts w:ascii="宋体" w:hAnsi="宋体" w:cs="微软雅黑" w:hint="eastAsia"/>
                <w:b/>
                <w:sz w:val="24"/>
                <w:szCs w:val="24"/>
              </w:rPr>
              <w:t>现任华为顾问</w:t>
            </w:r>
          </w:p>
          <w:p w:rsidR="004F4803" w:rsidRPr="008C23A7" w:rsidRDefault="00F25D19" w:rsidP="00F25D19">
            <w:pPr>
              <w:spacing w:line="360" w:lineRule="auto"/>
              <w:rPr>
                <w:rFonts w:ascii="宋体" w:hAnsi="宋体"/>
                <w:w w:val="9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 xml:space="preserve">    </w:t>
            </w:r>
            <w:r w:rsidRPr="00F34ACB">
              <w:rPr>
                <w:rFonts w:ascii="宋体" w:hAnsi="宋体" w:cs="微软雅黑" w:hint="eastAsia"/>
                <w:sz w:val="24"/>
                <w:szCs w:val="24"/>
              </w:rPr>
              <w:t>近20年华为公司管理与运作经验，历任研发总裁、海外市场总工、市场销售总裁、子公司总经理、战略总裁等职位</w:t>
            </w:r>
            <w:r w:rsidRPr="00F34ACB">
              <w:rPr>
                <w:rFonts w:ascii="宋体" w:hAnsi="宋体" w:cs="微软雅黑" w:hint="eastAsia"/>
                <w:bCs/>
                <w:sz w:val="24"/>
                <w:szCs w:val="24"/>
              </w:rPr>
              <w:t>，对企业文化、战略、研发、市场销售、人力资源、干部管理及领导力等有着丰富的实践、运作、管理及培训经验。华为大学金牌讲师，在华为内部授课长达18年以上，并为政府、高校、央企、外企等大中型企事业单位进行培训，授课风格直击主题、洞察本质、深入浅出，点评深刻。</w:t>
            </w:r>
            <w:r w:rsidR="008C23A7" w:rsidRPr="008C23A7">
              <w:rPr>
                <w:rFonts w:ascii="宋体" w:hAnsi="宋体"/>
                <w:w w:val="90"/>
                <w:szCs w:val="21"/>
              </w:rPr>
              <w:t xml:space="preserve"> </w:t>
            </w:r>
          </w:p>
        </w:tc>
      </w:tr>
    </w:tbl>
    <w:p w:rsidR="00F25D19" w:rsidRDefault="003C4B1D" w:rsidP="004F4803">
      <w:pPr>
        <w:tabs>
          <w:tab w:val="left" w:pos="720"/>
        </w:tabs>
        <w:autoSpaceDE w:val="0"/>
        <w:autoSpaceDN w:val="0"/>
        <w:adjustRightInd w:val="0"/>
        <w:spacing w:line="440" w:lineRule="exact"/>
        <w:ind w:right="17"/>
        <w:jc w:val="left"/>
        <w:rPr>
          <w:rFonts w:ascii="宋体" w:hAnsi="宋体"/>
          <w:bCs/>
          <w:sz w:val="24"/>
          <w:szCs w:val="24"/>
        </w:rPr>
      </w:pPr>
      <w:r w:rsidRPr="003C4B1D">
        <w:rPr>
          <w:rFonts w:ascii="黑体" w:eastAsia="黑体" w:hAnsi="宋体"/>
          <w:bCs/>
          <w:noProof/>
          <w:sz w:val="24"/>
          <w:szCs w:val="24"/>
        </w:rPr>
        <w:pict>
          <v:roundrect id="圆角矩形 3" o:spid="_x0000_s1029" style="position:absolute;margin-left:2.25pt;margin-top:6.1pt;width:75.75pt;height:29.4pt;z-index:251659264;visibility:visible;mso-position-horizontal-relative:text;mso-position-vertical-relative:text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" fillcolor="#393" strokecolor="white">
            <v:textbox>
              <w:txbxContent>
                <w:p w:rsidR="004F4803" w:rsidRDefault="004F4803" w:rsidP="00200F3E">
                  <w:pPr>
                    <w:spacing w:afterLines="50"/>
                    <w:rPr>
                      <w:b/>
                      <w:color w:val="FFFFFF"/>
                      <w:spacing w:val="20"/>
                      <w:sz w:val="24"/>
                    </w:rPr>
                  </w:pPr>
                  <w:r>
                    <w:rPr>
                      <w:rFonts w:ascii="黑体" w:eastAsia="黑体" w:hAnsi="宋体" w:hint="eastAsia"/>
                      <w:b/>
                      <w:color w:val="FFFFFF"/>
                      <w:spacing w:val="20"/>
                      <w:sz w:val="24"/>
                    </w:rPr>
                    <w:t>课程大纲</w:t>
                  </w:r>
                </w:p>
              </w:txbxContent>
            </v:textbox>
          </v:roundrect>
        </w:pict>
      </w:r>
    </w:p>
    <w:p w:rsidR="004F4803" w:rsidRDefault="004F4803" w:rsidP="004F4803">
      <w:pPr>
        <w:tabs>
          <w:tab w:val="left" w:pos="720"/>
        </w:tabs>
        <w:autoSpaceDE w:val="0"/>
        <w:autoSpaceDN w:val="0"/>
        <w:adjustRightInd w:val="0"/>
        <w:spacing w:line="440" w:lineRule="exact"/>
        <w:ind w:right="17"/>
        <w:jc w:val="left"/>
        <w:rPr>
          <w:rFonts w:ascii="宋体" w:hAnsi="宋体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thinThickSmallGap" w:sz="2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5006"/>
        <w:gridCol w:w="26"/>
        <w:gridCol w:w="5033"/>
      </w:tblGrid>
      <w:tr w:rsidR="00F25D19" w:rsidTr="003660F4">
        <w:trPr>
          <w:trHeight w:val="482"/>
        </w:trPr>
        <w:tc>
          <w:tcPr>
            <w:tcW w:w="10065" w:type="dxa"/>
            <w:gridSpan w:val="3"/>
          </w:tcPr>
          <w:p w:rsidR="00F25D19" w:rsidRPr="00F25D19" w:rsidRDefault="00F25D19" w:rsidP="00F25D19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F25D19">
              <w:rPr>
                <w:rFonts w:ascii="宋体" w:hAnsi="宋体" w:hint="eastAsia"/>
                <w:b/>
                <w:sz w:val="28"/>
                <w:szCs w:val="28"/>
              </w:rPr>
              <w:t>一、组织战略执行力的内涵</w:t>
            </w:r>
          </w:p>
          <w:p w:rsidR="00F25D19" w:rsidRPr="00F25D19" w:rsidRDefault="00F25D19" w:rsidP="00F25D19">
            <w:pPr>
              <w:widowControl/>
              <w:spacing w:line="360" w:lineRule="auto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 w:rsidRPr="00F25D19">
              <w:rPr>
                <w:rFonts w:ascii="宋体" w:hAnsi="宋体" w:hint="eastAsia"/>
                <w:sz w:val="23"/>
                <w:szCs w:val="23"/>
              </w:rPr>
              <w:t xml:space="preserve"> 1、执行力的三个层次</w:t>
            </w:r>
          </w:p>
          <w:p w:rsidR="00F25D19" w:rsidRPr="008D6E11" w:rsidRDefault="00F25D19" w:rsidP="00F25D19">
            <w:pPr>
              <w:widowControl/>
              <w:spacing w:line="360" w:lineRule="auto"/>
              <w:jc w:val="left"/>
              <w:rPr>
                <w:rFonts w:ascii="宋体" w:hAnsi="宋体"/>
                <w:sz w:val="23"/>
                <w:szCs w:val="23"/>
              </w:rPr>
            </w:pPr>
            <w:r w:rsidRPr="00F25D19">
              <w:rPr>
                <w:rFonts w:ascii="宋体" w:hAnsi="宋体" w:hint="eastAsia"/>
                <w:sz w:val="23"/>
                <w:szCs w:val="23"/>
              </w:rPr>
              <w:t xml:space="preserve">  2、组织执行力的特征</w:t>
            </w:r>
          </w:p>
        </w:tc>
      </w:tr>
      <w:tr w:rsidR="008D6E11" w:rsidTr="00A04E97">
        <w:trPr>
          <w:trHeight w:val="4672"/>
        </w:trPr>
        <w:tc>
          <w:tcPr>
            <w:tcW w:w="5032" w:type="dxa"/>
            <w:gridSpan w:val="2"/>
          </w:tcPr>
          <w:p w:rsidR="003660F4" w:rsidRPr="003660F4" w:rsidRDefault="003660F4" w:rsidP="003660F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3660F4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二、战略解码</w:t>
            </w:r>
          </w:p>
          <w:p w:rsidR="003660F4" w:rsidRPr="003660F4" w:rsidRDefault="003660F4" w:rsidP="003660F4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1、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战略为什么难以执行？</w:t>
            </w:r>
          </w:p>
          <w:p w:rsidR="003660F4" w:rsidRPr="003660F4" w:rsidRDefault="003660F4" w:rsidP="003660F4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2、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从企业使命到战略成功</w:t>
            </w:r>
          </w:p>
          <w:p w:rsidR="003660F4" w:rsidRPr="003660F4" w:rsidRDefault="003660F4" w:rsidP="003660F4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3、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如何做到力出一孔--战略解码</w:t>
            </w:r>
          </w:p>
          <w:p w:rsidR="003660F4" w:rsidRPr="003660F4" w:rsidRDefault="003660F4" w:rsidP="003660F4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4、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战略解码的逻辑原理</w:t>
            </w:r>
          </w:p>
          <w:p w:rsidR="003660F4" w:rsidRPr="003660F4" w:rsidRDefault="003660F4" w:rsidP="003660F4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5、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战略解码方法1--workshop</w:t>
            </w:r>
          </w:p>
          <w:p w:rsidR="003660F4" w:rsidRPr="003660F4" w:rsidRDefault="003660F4" w:rsidP="003660F4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6、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战略解码方法2--战略地图</w:t>
            </w:r>
          </w:p>
          <w:p w:rsidR="003660F4" w:rsidRPr="003660F4" w:rsidRDefault="003660F4" w:rsidP="003660F4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7、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战略</w:t>
            </w:r>
            <w:r>
              <w:rPr>
                <w:rFonts w:ascii="宋体" w:hAnsi="宋体" w:hint="eastAsia"/>
                <w:sz w:val="23"/>
                <w:szCs w:val="23"/>
              </w:rPr>
              <w:t>澄清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方法3--鱼骨图法</w:t>
            </w:r>
          </w:p>
          <w:p w:rsidR="003660F4" w:rsidRPr="003660F4" w:rsidRDefault="003660F4" w:rsidP="003660F4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8、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战略解码方法4--BEM</w:t>
            </w:r>
          </w:p>
          <w:p w:rsidR="008D6E11" w:rsidRPr="008D6E11" w:rsidRDefault="003660F4" w:rsidP="003660F4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9、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战略解码实例分享</w:t>
            </w:r>
          </w:p>
        </w:tc>
        <w:tc>
          <w:tcPr>
            <w:tcW w:w="5033" w:type="dxa"/>
          </w:tcPr>
          <w:p w:rsidR="003660F4" w:rsidRPr="003660F4" w:rsidRDefault="003660F4" w:rsidP="003660F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3660F4">
              <w:rPr>
                <w:rFonts w:ascii="宋体" w:hAnsi="宋体" w:hint="eastAsia"/>
                <w:b/>
                <w:sz w:val="28"/>
                <w:szCs w:val="28"/>
              </w:rPr>
              <w:t>三、组织与流程</w:t>
            </w:r>
          </w:p>
          <w:p w:rsidR="003660F4" w:rsidRPr="003660F4" w:rsidRDefault="003660F4" w:rsidP="003660F4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1、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认识流程</w:t>
            </w:r>
          </w:p>
          <w:p w:rsidR="003660F4" w:rsidRPr="003660F4" w:rsidRDefault="003660F4" w:rsidP="003660F4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2、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以客户需求为导向的IPD</w:t>
            </w:r>
          </w:p>
          <w:p w:rsidR="003660F4" w:rsidRPr="003660F4" w:rsidRDefault="003660F4" w:rsidP="003660F4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3、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变革的四大领域：文化、流程、组织与IT</w:t>
            </w:r>
          </w:p>
          <w:p w:rsidR="003660F4" w:rsidRPr="003660F4" w:rsidRDefault="003660F4" w:rsidP="003660F4">
            <w:pPr>
              <w:widowControl/>
              <w:spacing w:line="240" w:lineRule="atLeast"/>
              <w:ind w:leftChars="100" w:left="555" w:hangingChars="150" w:hanging="345"/>
              <w:jc w:val="left"/>
              <w:rPr>
                <w:rFonts w:ascii="宋体" w:hAnsi="宋体"/>
                <w:sz w:val="23"/>
                <w:szCs w:val="23"/>
              </w:rPr>
            </w:pPr>
            <w:r w:rsidRPr="003660F4">
              <w:rPr>
                <w:rFonts w:ascii="宋体" w:hAnsi="宋体" w:hint="eastAsia"/>
                <w:sz w:val="23"/>
                <w:szCs w:val="23"/>
              </w:rPr>
              <w:t>4、实例分享：从客户到客户“端到端”的流程贯通</w:t>
            </w:r>
          </w:p>
          <w:p w:rsidR="003660F4" w:rsidRPr="003660F4" w:rsidRDefault="003660F4" w:rsidP="003660F4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5、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流程的架构</w:t>
            </w:r>
          </w:p>
          <w:p w:rsidR="003660F4" w:rsidRPr="003660F4" w:rsidRDefault="003660F4" w:rsidP="003660F4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6、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流程建设的目标</w:t>
            </w:r>
          </w:p>
          <w:p w:rsidR="003660F4" w:rsidRPr="003660F4" w:rsidRDefault="003660F4" w:rsidP="003660F4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7、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流程与IT建设</w:t>
            </w:r>
          </w:p>
          <w:p w:rsidR="003660F4" w:rsidRPr="003660F4" w:rsidRDefault="003660F4" w:rsidP="003660F4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8、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组织建设应该考虑哪些因素？</w:t>
            </w:r>
          </w:p>
          <w:p w:rsidR="003660F4" w:rsidRPr="003660F4" w:rsidRDefault="003660F4" w:rsidP="003660F4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9、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实例分享：全球化组织发展</w:t>
            </w:r>
          </w:p>
          <w:p w:rsidR="003660F4" w:rsidRPr="003660F4" w:rsidRDefault="003660F4" w:rsidP="003660F4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10、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流程化组织建设</w:t>
            </w:r>
          </w:p>
          <w:p w:rsidR="008D6E11" w:rsidRPr="008D6E11" w:rsidRDefault="003660F4" w:rsidP="003660F4">
            <w:pPr>
              <w:widowControl/>
              <w:spacing w:line="240" w:lineRule="atLeast"/>
              <w:ind w:firstLineChars="100" w:firstLine="230"/>
              <w:jc w:val="left"/>
            </w:pPr>
            <w:r>
              <w:rPr>
                <w:rFonts w:ascii="宋体" w:hAnsi="宋体" w:hint="eastAsia"/>
                <w:sz w:val="23"/>
                <w:szCs w:val="23"/>
              </w:rPr>
              <w:t>11、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实例分享：对准客户的“铁三角”组织</w:t>
            </w:r>
          </w:p>
        </w:tc>
      </w:tr>
      <w:tr w:rsidR="008D6E11" w:rsidTr="00A04E97">
        <w:trPr>
          <w:trHeight w:val="5150"/>
        </w:trPr>
        <w:tc>
          <w:tcPr>
            <w:tcW w:w="5032" w:type="dxa"/>
            <w:gridSpan w:val="2"/>
          </w:tcPr>
          <w:p w:rsidR="003660F4" w:rsidRPr="003660F4" w:rsidRDefault="003660F4" w:rsidP="003660F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3660F4">
              <w:rPr>
                <w:rFonts w:ascii="宋体" w:hAnsi="宋体" w:hint="eastAsia"/>
                <w:b/>
                <w:sz w:val="28"/>
                <w:szCs w:val="28"/>
              </w:rPr>
              <w:t>四、绩效管理</w:t>
            </w:r>
          </w:p>
          <w:p w:rsidR="003660F4" w:rsidRPr="003660F4" w:rsidRDefault="003660F4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1、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绩效管理对组织执行力的影响</w:t>
            </w:r>
          </w:p>
          <w:p w:rsidR="003660F4" w:rsidRPr="003660F4" w:rsidRDefault="003660F4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2、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组织绩效的定义、目的、导向</w:t>
            </w:r>
          </w:p>
          <w:p w:rsidR="003660F4" w:rsidRPr="003660F4" w:rsidRDefault="003660F4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3、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组织绩效目标制定的总体思路</w:t>
            </w:r>
          </w:p>
          <w:p w:rsidR="003660F4" w:rsidRPr="003660F4" w:rsidRDefault="003660F4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4、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组织绩效指标分解举例</w:t>
            </w:r>
          </w:p>
          <w:p w:rsidR="003660F4" w:rsidRPr="003660F4" w:rsidRDefault="003660F4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5、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组织绩效指标的选取</w:t>
            </w:r>
          </w:p>
          <w:p w:rsidR="003660F4" w:rsidRPr="003660F4" w:rsidRDefault="003660F4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6、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组织绩效管理结果应用</w:t>
            </w:r>
          </w:p>
          <w:p w:rsidR="003660F4" w:rsidRPr="003660F4" w:rsidRDefault="003660F4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7、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什么是流程绩效管理</w:t>
            </w:r>
          </w:p>
          <w:p w:rsidR="003660F4" w:rsidRPr="00A04E97" w:rsidRDefault="003660F4" w:rsidP="00A04E97">
            <w:pPr>
              <w:widowControl/>
              <w:spacing w:line="240" w:lineRule="atLeast"/>
              <w:ind w:leftChars="100" w:left="210"/>
              <w:jc w:val="left"/>
              <w:rPr>
                <w:rFonts w:ascii="宋体" w:hAnsi="宋体"/>
                <w:sz w:val="23"/>
                <w:szCs w:val="23"/>
              </w:rPr>
            </w:pPr>
            <w:r w:rsidRPr="00A04E97">
              <w:rPr>
                <w:rFonts w:ascii="宋体" w:hAnsi="宋体" w:hint="eastAsia"/>
                <w:sz w:val="23"/>
                <w:szCs w:val="23"/>
              </w:rPr>
              <w:t>8、流程绩效管理与业务绩效管理的区别和联系</w:t>
            </w:r>
          </w:p>
          <w:p w:rsidR="003660F4" w:rsidRPr="00A04E97" w:rsidRDefault="003660F4" w:rsidP="00A04E97">
            <w:pPr>
              <w:widowControl/>
              <w:spacing w:line="240" w:lineRule="atLeast"/>
              <w:ind w:leftChars="100" w:left="555" w:hangingChars="150" w:hanging="345"/>
              <w:jc w:val="left"/>
              <w:rPr>
                <w:rFonts w:ascii="宋体" w:hAnsi="宋体"/>
                <w:sz w:val="23"/>
                <w:szCs w:val="23"/>
              </w:rPr>
            </w:pPr>
            <w:r w:rsidRPr="00A04E97">
              <w:rPr>
                <w:rFonts w:ascii="宋体" w:hAnsi="宋体" w:hint="eastAsia"/>
                <w:sz w:val="23"/>
                <w:szCs w:val="23"/>
              </w:rPr>
              <w:t>9、流程绩效指标的设计：从质量、成本、周期三个维度考虑</w:t>
            </w:r>
          </w:p>
          <w:p w:rsidR="008D6E11" w:rsidRPr="008D6E11" w:rsidRDefault="003660F4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10、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个人绩效管理的四大环节</w:t>
            </w:r>
          </w:p>
        </w:tc>
        <w:tc>
          <w:tcPr>
            <w:tcW w:w="5033" w:type="dxa"/>
          </w:tcPr>
          <w:p w:rsidR="003660F4" w:rsidRPr="003660F4" w:rsidRDefault="003660F4" w:rsidP="003660F4">
            <w:pPr>
              <w:widowControl/>
              <w:spacing w:line="360" w:lineRule="auto"/>
              <w:jc w:val="left"/>
              <w:rPr>
                <w:rFonts w:ascii="宋体" w:hAnsi="宋体"/>
                <w:sz w:val="23"/>
                <w:szCs w:val="23"/>
              </w:rPr>
            </w:pPr>
            <w:r w:rsidRPr="003660F4">
              <w:rPr>
                <w:rFonts w:ascii="宋体" w:hAnsi="宋体" w:hint="eastAsia"/>
                <w:b/>
                <w:sz w:val="28"/>
                <w:szCs w:val="28"/>
              </w:rPr>
              <w:t>五、人才管理</w:t>
            </w:r>
          </w:p>
          <w:p w:rsidR="003660F4" w:rsidRPr="003660F4" w:rsidRDefault="003660F4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1、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知识经济时代人力资源管理面临的挑战</w:t>
            </w:r>
          </w:p>
          <w:p w:rsidR="003660F4" w:rsidRPr="003660F4" w:rsidRDefault="003660F4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2、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合格的干部与专业人才队伍是执行的保障</w:t>
            </w:r>
          </w:p>
          <w:p w:rsidR="003660F4" w:rsidRPr="003660F4" w:rsidRDefault="003660F4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3、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战略执行对“人才”的要求标准</w:t>
            </w:r>
          </w:p>
          <w:p w:rsidR="003660F4" w:rsidRPr="003660F4" w:rsidRDefault="003660F4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4、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实例分享：双金字塔人才发展通道</w:t>
            </w:r>
          </w:p>
          <w:p w:rsidR="003660F4" w:rsidRPr="003660F4" w:rsidRDefault="003660F4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5、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干部“选拔”与“淘汰</w:t>
            </w:r>
          </w:p>
          <w:p w:rsidR="003660F4" w:rsidRPr="003660F4" w:rsidRDefault="003660F4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6、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干部标准</w:t>
            </w:r>
          </w:p>
          <w:p w:rsidR="003660F4" w:rsidRPr="003660F4" w:rsidRDefault="003660F4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7、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干部的能力要求</w:t>
            </w:r>
          </w:p>
          <w:p w:rsidR="003660F4" w:rsidRPr="003660F4" w:rsidRDefault="003660F4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8、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干部的继任计划</w:t>
            </w:r>
          </w:p>
          <w:p w:rsidR="003660F4" w:rsidRPr="003660F4" w:rsidRDefault="003660F4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9、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干部继任管理4大关键风险</w:t>
            </w:r>
          </w:p>
          <w:p w:rsidR="003660F4" w:rsidRPr="003660F4" w:rsidRDefault="003660F4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10、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示例：干部高级管理研讨</w:t>
            </w:r>
          </w:p>
          <w:p w:rsidR="003660F4" w:rsidRPr="003660F4" w:rsidRDefault="003660F4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11、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示例：新干部的90天转身</w:t>
            </w:r>
          </w:p>
          <w:p w:rsidR="003660F4" w:rsidRPr="003660F4" w:rsidRDefault="003660F4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12、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示例：干部培训项目</w:t>
            </w:r>
          </w:p>
          <w:p w:rsidR="003660F4" w:rsidRPr="003660F4" w:rsidRDefault="003660F4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13、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专业员工队伍能力建设的业务架构</w:t>
            </w:r>
          </w:p>
          <w:p w:rsidR="008D6E11" w:rsidRPr="008D6E11" w:rsidRDefault="003660F4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14、</w:t>
            </w:r>
            <w:r w:rsidRPr="003660F4">
              <w:rPr>
                <w:rFonts w:ascii="宋体" w:hAnsi="宋体" w:hint="eastAsia"/>
                <w:sz w:val="23"/>
                <w:szCs w:val="23"/>
              </w:rPr>
              <w:t>专业任职资格标准</w:t>
            </w:r>
          </w:p>
        </w:tc>
      </w:tr>
      <w:tr w:rsidR="00BE41E6" w:rsidTr="00BE41E6">
        <w:trPr>
          <w:trHeight w:val="1537"/>
        </w:trPr>
        <w:tc>
          <w:tcPr>
            <w:tcW w:w="5006" w:type="dxa"/>
          </w:tcPr>
          <w:p w:rsidR="003660F4" w:rsidRPr="003660F4" w:rsidRDefault="003660F4" w:rsidP="003660F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3660F4">
              <w:rPr>
                <w:rFonts w:ascii="宋体" w:hAnsi="宋体" w:hint="eastAsia"/>
                <w:b/>
                <w:sz w:val="28"/>
                <w:szCs w:val="28"/>
              </w:rPr>
              <w:t>六、氛围</w:t>
            </w:r>
          </w:p>
          <w:p w:rsidR="003660F4" w:rsidRPr="00A04E97" w:rsidRDefault="00A04E97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1、</w:t>
            </w:r>
            <w:r w:rsidR="003660F4" w:rsidRPr="00A04E97">
              <w:rPr>
                <w:rFonts w:ascii="宋体" w:hAnsi="宋体" w:hint="eastAsia"/>
                <w:sz w:val="23"/>
                <w:szCs w:val="23"/>
              </w:rPr>
              <w:t>组织氛围的重要性</w:t>
            </w:r>
          </w:p>
          <w:p w:rsidR="003660F4" w:rsidRPr="00A04E97" w:rsidRDefault="00A04E97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2、</w:t>
            </w:r>
            <w:r w:rsidR="003660F4" w:rsidRPr="00A04E97">
              <w:rPr>
                <w:rFonts w:ascii="宋体" w:hAnsi="宋体" w:hint="eastAsia"/>
                <w:sz w:val="23"/>
                <w:szCs w:val="23"/>
              </w:rPr>
              <w:t>组织文化建设的层次结构</w:t>
            </w:r>
          </w:p>
          <w:p w:rsidR="003660F4" w:rsidRPr="00A04E97" w:rsidRDefault="00A04E97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3、</w:t>
            </w:r>
            <w:r w:rsidR="003660F4" w:rsidRPr="00A04E97">
              <w:rPr>
                <w:rFonts w:ascii="宋体" w:hAnsi="宋体" w:hint="eastAsia"/>
                <w:sz w:val="23"/>
                <w:szCs w:val="23"/>
              </w:rPr>
              <w:t>核心价值观</w:t>
            </w:r>
          </w:p>
          <w:p w:rsidR="00BE41E6" w:rsidRPr="008D6E11" w:rsidRDefault="00BE41E6" w:rsidP="00A04E97">
            <w:pPr>
              <w:widowControl/>
              <w:spacing w:line="240" w:lineRule="atLeast"/>
              <w:ind w:firstLineChars="100" w:firstLine="230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5059" w:type="dxa"/>
            <w:gridSpan w:val="2"/>
          </w:tcPr>
          <w:p w:rsidR="00A04E97" w:rsidRPr="00A04E97" w:rsidRDefault="00A04E97" w:rsidP="00A04E97">
            <w:pPr>
              <w:widowControl/>
              <w:spacing w:line="240" w:lineRule="atLeast"/>
              <w:ind w:firstLineChars="50" w:firstLine="141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4、</w:t>
            </w:r>
            <w:r w:rsidRPr="00A04E97">
              <w:rPr>
                <w:rFonts w:ascii="宋体" w:hAnsi="宋体" w:hint="eastAsia"/>
                <w:sz w:val="23"/>
                <w:szCs w:val="23"/>
              </w:rPr>
              <w:t>案例分享：如何践行“成就客户”</w:t>
            </w:r>
          </w:p>
          <w:p w:rsidR="00A04E97" w:rsidRPr="00A04E97" w:rsidRDefault="00A04E97" w:rsidP="00A04E97">
            <w:pPr>
              <w:widowControl/>
              <w:spacing w:line="240" w:lineRule="atLeast"/>
              <w:ind w:firstLineChars="150" w:firstLine="345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5、</w:t>
            </w:r>
            <w:r w:rsidRPr="00A04E97">
              <w:rPr>
                <w:rFonts w:ascii="宋体" w:hAnsi="宋体" w:hint="eastAsia"/>
                <w:sz w:val="23"/>
                <w:szCs w:val="23"/>
              </w:rPr>
              <w:t>建立执行文化</w:t>
            </w:r>
          </w:p>
          <w:p w:rsidR="003660F4" w:rsidRDefault="00A04E97" w:rsidP="00A04E97">
            <w:pPr>
              <w:widowControl/>
              <w:spacing w:line="360" w:lineRule="auto"/>
              <w:ind w:firstLineChars="150" w:firstLine="345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6、</w:t>
            </w:r>
            <w:r w:rsidRPr="00A04E97">
              <w:rPr>
                <w:rFonts w:ascii="宋体" w:hAnsi="宋体" w:hint="eastAsia"/>
                <w:sz w:val="23"/>
                <w:szCs w:val="23"/>
              </w:rPr>
              <w:t>让文化深入人心</w:t>
            </w:r>
          </w:p>
          <w:p w:rsidR="00BE41E6" w:rsidRPr="008D6E11" w:rsidRDefault="003660F4" w:rsidP="003660F4">
            <w:pPr>
              <w:widowControl/>
              <w:spacing w:line="360" w:lineRule="auto"/>
              <w:jc w:val="left"/>
              <w:rPr>
                <w:rFonts w:ascii="宋体" w:hAnsi="宋体"/>
                <w:sz w:val="23"/>
                <w:szCs w:val="23"/>
              </w:rPr>
            </w:pPr>
            <w:r w:rsidRPr="003660F4">
              <w:rPr>
                <w:rFonts w:ascii="宋体" w:hAnsi="宋体" w:hint="eastAsia"/>
                <w:b/>
                <w:sz w:val="28"/>
                <w:szCs w:val="28"/>
              </w:rPr>
              <w:t>七、回顾、总结与互动交流</w:t>
            </w:r>
          </w:p>
        </w:tc>
      </w:tr>
    </w:tbl>
    <w:p w:rsidR="004F4803" w:rsidRDefault="003C4B1D" w:rsidP="00200F3E">
      <w:pPr>
        <w:tabs>
          <w:tab w:val="left" w:pos="6480"/>
        </w:tabs>
        <w:spacing w:beforeLines="20" w:line="300" w:lineRule="exact"/>
        <w:jc w:val="left"/>
        <w:rPr>
          <w:rFonts w:ascii="黑体" w:eastAsia="黑体"/>
          <w:b/>
          <w:sz w:val="23"/>
          <w:szCs w:val="23"/>
        </w:rPr>
      </w:pPr>
      <w:r w:rsidRPr="003C4B1D">
        <w:rPr>
          <w:rFonts w:ascii="黑体" w:eastAsia="黑体" w:hAnsi="宋体"/>
          <w:b/>
          <w:bCs/>
          <w:noProof/>
          <w:color w:val="000000"/>
          <w:sz w:val="24"/>
          <w:szCs w:val="24"/>
        </w:rPr>
        <w:pict>
          <v:roundrect id="圆角矩形 2" o:spid="_x0000_s1030" style="position:absolute;margin-left:2.4pt;margin-top:6.6pt;width:75.75pt;height:23.4pt;z-index:251663360;visibility:visible;mso-position-horizontal-relative:text;mso-position-vertical-relative:text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" fillcolor="#393" strokecolor="white">
            <v:textbox>
              <w:txbxContent>
                <w:p w:rsidR="004F4803" w:rsidRDefault="004F4803" w:rsidP="004F4803">
                  <w:pPr>
                    <w:rPr>
                      <w:b/>
                      <w:color w:val="FFFFFF"/>
                      <w:spacing w:val="20"/>
                      <w:sz w:val="24"/>
                    </w:rPr>
                  </w:pPr>
                  <w:r>
                    <w:rPr>
                      <w:rFonts w:ascii="黑体" w:eastAsia="黑体" w:hAnsi="宋体" w:hint="eastAsia"/>
                      <w:b/>
                      <w:color w:val="FFFFFF"/>
                      <w:spacing w:val="20"/>
                      <w:sz w:val="24"/>
                    </w:rPr>
                    <w:t>适合对象</w:t>
                  </w:r>
                </w:p>
              </w:txbxContent>
            </v:textbox>
          </v:roundrect>
        </w:pict>
      </w:r>
    </w:p>
    <w:p w:rsidR="004F4803" w:rsidRDefault="004F4803" w:rsidP="00200F3E">
      <w:pPr>
        <w:tabs>
          <w:tab w:val="left" w:pos="6480"/>
        </w:tabs>
        <w:spacing w:beforeLines="20" w:line="300" w:lineRule="exact"/>
        <w:jc w:val="left"/>
        <w:rPr>
          <w:rFonts w:ascii="黑体" w:eastAsia="黑体"/>
          <w:b/>
          <w:sz w:val="23"/>
          <w:szCs w:val="23"/>
        </w:rPr>
      </w:pPr>
    </w:p>
    <w:p w:rsidR="0005206D" w:rsidRDefault="0005206D" w:rsidP="00A04E97">
      <w:pPr>
        <w:tabs>
          <w:tab w:val="left" w:pos="720"/>
        </w:tabs>
        <w:autoSpaceDE w:val="0"/>
        <w:autoSpaceDN w:val="0"/>
        <w:adjustRightInd w:val="0"/>
        <w:spacing w:line="400" w:lineRule="exact"/>
        <w:ind w:right="17" w:firstLineChars="50" w:firstLine="130"/>
        <w:jc w:val="left"/>
        <w:rPr>
          <w:rFonts w:ascii="黑体" w:eastAsia="黑体" w:hAnsi="宋体"/>
          <w:bCs/>
          <w:color w:val="000000"/>
          <w:sz w:val="26"/>
          <w:szCs w:val="26"/>
        </w:rPr>
      </w:pPr>
      <w:r>
        <w:rPr>
          <w:rFonts w:ascii="黑体" w:eastAsia="黑体" w:hAnsi="宋体" w:hint="eastAsia"/>
          <w:bCs/>
          <w:color w:val="000000"/>
          <w:sz w:val="26"/>
          <w:szCs w:val="26"/>
        </w:rPr>
        <w:t>企业中高层管理者。</w:t>
      </w:r>
    </w:p>
    <w:p w:rsidR="00A04E97" w:rsidRPr="009B6A91" w:rsidRDefault="0068176D" w:rsidP="00200F3E">
      <w:pPr>
        <w:tabs>
          <w:tab w:val="left" w:pos="720"/>
        </w:tabs>
        <w:autoSpaceDE w:val="0"/>
        <w:autoSpaceDN w:val="0"/>
        <w:adjustRightInd w:val="0"/>
        <w:spacing w:beforeLines="30" w:line="360" w:lineRule="exact"/>
        <w:ind w:right="17" w:firstLineChars="50" w:firstLine="141"/>
        <w:jc w:val="left"/>
        <w:rPr>
          <w:rFonts w:ascii="黑体" w:eastAsia="黑体" w:hAnsi="宋体"/>
          <w:color w:val="000000"/>
          <w:sz w:val="26"/>
          <w:szCs w:val="26"/>
        </w:rPr>
      </w:pPr>
      <w:r w:rsidRPr="00500283">
        <w:rPr>
          <w:rFonts w:ascii="宋体" w:hAnsi="宋体" w:hint="eastAsia"/>
          <w:b/>
          <w:sz w:val="28"/>
          <w:szCs w:val="28"/>
        </w:rPr>
        <w:t>【</w:t>
      </w:r>
      <w:r>
        <w:rPr>
          <w:rFonts w:ascii="宋体" w:hAnsi="宋体" w:hint="eastAsia"/>
          <w:b/>
          <w:sz w:val="28"/>
          <w:szCs w:val="28"/>
        </w:rPr>
        <w:t>上课地点</w:t>
      </w:r>
      <w:r w:rsidRPr="00500283">
        <w:rPr>
          <w:rFonts w:ascii="宋体" w:hAnsi="宋体" w:hint="eastAsia"/>
          <w:b/>
          <w:sz w:val="28"/>
          <w:szCs w:val="28"/>
        </w:rPr>
        <w:t>】</w:t>
      </w:r>
      <w:r w:rsidR="00A04E97" w:rsidRPr="009B6A91">
        <w:rPr>
          <w:rFonts w:ascii="黑体" w:eastAsia="黑体" w:hAnsi="宋体" w:hint="eastAsia"/>
          <w:color w:val="000000"/>
          <w:sz w:val="26"/>
          <w:szCs w:val="26"/>
        </w:rPr>
        <w:t>：</w:t>
      </w:r>
      <w:r w:rsidR="00A04E97">
        <w:rPr>
          <w:rFonts w:ascii="黑体" w:eastAsia="黑体" w:hAnsi="宋体" w:hint="eastAsia"/>
          <w:color w:val="000000"/>
          <w:sz w:val="26"/>
          <w:szCs w:val="26"/>
        </w:rPr>
        <w:t>北京</w:t>
      </w:r>
      <w:r w:rsidR="00A04E97" w:rsidRPr="00FC2A2D">
        <w:rPr>
          <w:rFonts w:ascii="黑体" w:eastAsia="黑体" w:hAnsi="宋体" w:hint="eastAsia"/>
          <w:color w:val="000000"/>
          <w:sz w:val="26"/>
          <w:szCs w:val="26"/>
        </w:rPr>
        <w:t>·</w:t>
      </w:r>
      <w:r w:rsidR="007B4D5C">
        <w:rPr>
          <w:rFonts w:ascii="黑体" w:eastAsia="黑体" w:hAnsi="宋体" w:hint="eastAsia"/>
          <w:color w:val="000000"/>
          <w:sz w:val="26"/>
          <w:szCs w:val="26"/>
        </w:rPr>
        <w:t>辽宁大厦</w:t>
      </w:r>
      <w:r w:rsidR="007B4D5C" w:rsidRPr="00FC2A2D">
        <w:rPr>
          <w:rFonts w:ascii="黑体" w:eastAsia="黑体" w:hAnsi="宋体" w:hint="eastAsia"/>
          <w:color w:val="000000"/>
          <w:sz w:val="26"/>
          <w:szCs w:val="26"/>
        </w:rPr>
        <w:t>·</w:t>
      </w:r>
      <w:r w:rsidR="00A04E97" w:rsidRPr="009B6A91">
        <w:rPr>
          <w:rFonts w:ascii="黑体" w:eastAsia="黑体" w:hAnsi="宋体" w:hint="eastAsia"/>
          <w:color w:val="000000"/>
          <w:sz w:val="26"/>
          <w:szCs w:val="26"/>
        </w:rPr>
        <w:t>详见开课通知.</w:t>
      </w:r>
    </w:p>
    <w:p w:rsidR="0068176D" w:rsidRDefault="0068176D" w:rsidP="0068176D">
      <w:pPr>
        <w:spacing w:line="400" w:lineRule="atLeast"/>
        <w:ind w:firstLineChars="50" w:firstLine="141"/>
        <w:rPr>
          <w:rFonts w:ascii="黑体" w:eastAsia="黑体" w:hAnsi="宋体"/>
          <w:color w:val="000000"/>
          <w:sz w:val="26"/>
          <w:szCs w:val="26"/>
        </w:rPr>
      </w:pPr>
      <w:r w:rsidRPr="00500283">
        <w:rPr>
          <w:rFonts w:ascii="宋体" w:hAnsi="宋体" w:hint="eastAsia"/>
          <w:b/>
          <w:sz w:val="28"/>
          <w:szCs w:val="28"/>
        </w:rPr>
        <w:t>【</w:t>
      </w:r>
      <w:r>
        <w:rPr>
          <w:rFonts w:ascii="宋体" w:hAnsi="宋体" w:hint="eastAsia"/>
          <w:b/>
          <w:sz w:val="28"/>
          <w:szCs w:val="28"/>
        </w:rPr>
        <w:t>收费标准</w:t>
      </w:r>
      <w:r w:rsidRPr="00500283">
        <w:rPr>
          <w:rFonts w:ascii="宋体" w:hAnsi="宋体" w:hint="eastAsia"/>
          <w:b/>
          <w:sz w:val="28"/>
          <w:szCs w:val="28"/>
        </w:rPr>
        <w:t>】</w:t>
      </w:r>
      <w:r w:rsidR="00A04E97" w:rsidRPr="00CC16F2">
        <w:rPr>
          <w:rFonts w:ascii="黑体" w:eastAsia="黑体" w:hAnsi="宋体" w:hint="eastAsia"/>
          <w:color w:val="000000"/>
          <w:sz w:val="26"/>
          <w:szCs w:val="26"/>
        </w:rPr>
        <w:t>：</w:t>
      </w:r>
      <w:r w:rsidR="00200F3E">
        <w:rPr>
          <w:rFonts w:ascii="黑体" w:eastAsia="黑体" w:hAnsi="宋体" w:hint="eastAsia"/>
          <w:color w:val="000000"/>
          <w:sz w:val="26"/>
          <w:szCs w:val="26"/>
        </w:rPr>
        <w:t>2300</w:t>
      </w:r>
      <w:r w:rsidR="00A04E97" w:rsidRPr="00CC16F2">
        <w:rPr>
          <w:rFonts w:ascii="黑体" w:eastAsia="黑体" w:hAnsi="宋体" w:hint="eastAsia"/>
          <w:color w:val="000000"/>
          <w:sz w:val="26"/>
          <w:szCs w:val="26"/>
        </w:rPr>
        <w:t>元人民币/人（费用包括：讲座、讲义、午餐等）</w:t>
      </w:r>
    </w:p>
    <w:p w:rsidR="0068176D" w:rsidRPr="00063ED6" w:rsidRDefault="0068176D" w:rsidP="0068176D">
      <w:pPr>
        <w:spacing w:line="400" w:lineRule="atLeast"/>
        <w:ind w:firstLineChars="49" w:firstLine="138"/>
        <w:rPr>
          <w:rFonts w:ascii="宋体" w:hAnsi="宋体"/>
        </w:rPr>
      </w:pPr>
      <w:r w:rsidRPr="00500283">
        <w:rPr>
          <w:rFonts w:ascii="宋体" w:hAnsi="宋体" w:hint="eastAsia"/>
          <w:b/>
          <w:sz w:val="28"/>
          <w:szCs w:val="28"/>
        </w:rPr>
        <w:t>【</w:t>
      </w:r>
      <w:r>
        <w:rPr>
          <w:rFonts w:ascii="宋体" w:hAnsi="宋体" w:hint="eastAsia"/>
          <w:b/>
          <w:sz w:val="28"/>
          <w:szCs w:val="28"/>
        </w:rPr>
        <w:t>报名流程</w:t>
      </w:r>
      <w:r w:rsidRPr="00500283">
        <w:rPr>
          <w:rFonts w:ascii="宋体" w:hAnsi="宋体" w:hint="eastAsia"/>
          <w:b/>
          <w:sz w:val="28"/>
          <w:szCs w:val="28"/>
        </w:rPr>
        <w:t>】</w:t>
      </w:r>
      <w:r w:rsidRPr="001A5D9A">
        <w:rPr>
          <w:rFonts w:ascii="黑体" w:eastAsia="黑体" w:hAnsi="宋体" w:hint="eastAsia"/>
          <w:b/>
          <w:sz w:val="24"/>
        </w:rPr>
        <w:t>：</w:t>
      </w:r>
      <w:r w:rsidRPr="001A5D9A">
        <w:rPr>
          <w:rFonts w:ascii="宋体" w:hAnsi="宋体"/>
          <w:kern w:val="0"/>
          <w:sz w:val="24"/>
        </w:rPr>
        <w:t>请填写</w:t>
      </w:r>
      <w:r w:rsidRPr="001A5D9A">
        <w:rPr>
          <w:rFonts w:ascii="宋体" w:hAnsi="宋体" w:hint="eastAsia"/>
          <w:kern w:val="0"/>
          <w:sz w:val="24"/>
        </w:rPr>
        <w:t>末尾的</w:t>
      </w:r>
      <w:r w:rsidRPr="001A5D9A">
        <w:rPr>
          <w:rFonts w:ascii="宋体" w:hAnsi="宋体"/>
          <w:kern w:val="0"/>
          <w:sz w:val="24"/>
        </w:rPr>
        <w:t>报名表，</w:t>
      </w:r>
      <w:r w:rsidRPr="001A5D9A">
        <w:rPr>
          <w:rFonts w:ascii="宋体" w:hAnsi="宋体" w:hint="eastAsia"/>
          <w:kern w:val="0"/>
          <w:sz w:val="24"/>
        </w:rPr>
        <w:t>传真至：</w:t>
      </w:r>
      <w:r w:rsidRPr="0059391C">
        <w:rPr>
          <w:rFonts w:ascii="宋体" w:hAnsi="宋体" w:hint="eastAsia"/>
          <w:b/>
          <w:kern w:val="0"/>
          <w:sz w:val="24"/>
        </w:rPr>
        <w:t>010-</w:t>
      </w:r>
      <w:r w:rsidRPr="001A5D9A"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Arial" w:hAnsi="Arial" w:hint="eastAsia"/>
          <w:b/>
          <w:sz w:val="22"/>
          <w:szCs w:val="21"/>
        </w:rPr>
        <w:t xml:space="preserve">62427285 </w:t>
      </w:r>
      <w:r>
        <w:rPr>
          <w:rFonts w:ascii="Arial" w:hAnsi="Arial" w:hint="eastAsia"/>
          <w:b/>
          <w:sz w:val="22"/>
          <w:szCs w:val="21"/>
        </w:rPr>
        <w:t>朱浩</w:t>
      </w:r>
      <w:r>
        <w:rPr>
          <w:rFonts w:ascii="宋体" w:hAnsi="宋体" w:hint="eastAsia"/>
          <w:kern w:val="0"/>
          <w:sz w:val="24"/>
        </w:rPr>
        <w:t>收，我们收到传真后即发</w:t>
      </w:r>
      <w:r>
        <w:rPr>
          <w:rFonts w:ascii="宋体" w:hAnsi="宋体" w:hint="eastAsia"/>
          <w:kern w:val="0"/>
          <w:sz w:val="24"/>
        </w:rPr>
        <w:lastRenderedPageBreak/>
        <w:t>放《报名确认函》，学员收到《上课</w:t>
      </w:r>
      <w:r w:rsidRPr="001A5D9A">
        <w:rPr>
          <w:rFonts w:ascii="宋体" w:hAnsi="宋体" w:hint="eastAsia"/>
          <w:kern w:val="0"/>
          <w:sz w:val="24"/>
        </w:rPr>
        <w:t>确认函》后办理入学、交费等相关手续。</w:t>
      </w:r>
    </w:p>
    <w:p w:rsidR="0068176D" w:rsidRPr="00063ED6" w:rsidRDefault="0068176D" w:rsidP="0068176D">
      <w:pPr>
        <w:spacing w:line="400" w:lineRule="atLeast"/>
        <w:rPr>
          <w:rFonts w:ascii="宋体" w:hAnsi="宋体"/>
        </w:rPr>
      </w:pPr>
      <w:r w:rsidRPr="00500283">
        <w:rPr>
          <w:rFonts w:ascii="宋体" w:hAnsi="宋体" w:hint="eastAsia"/>
          <w:b/>
          <w:sz w:val="28"/>
          <w:szCs w:val="28"/>
        </w:rPr>
        <w:t>【</w:t>
      </w:r>
      <w:r>
        <w:rPr>
          <w:rFonts w:ascii="宋体" w:hAnsi="宋体" w:hint="eastAsia"/>
          <w:b/>
          <w:sz w:val="28"/>
          <w:szCs w:val="28"/>
        </w:rPr>
        <w:t>报名咨询</w:t>
      </w:r>
      <w:r w:rsidRPr="00500283">
        <w:rPr>
          <w:rFonts w:ascii="宋体" w:hAnsi="宋体" w:hint="eastAsia"/>
          <w:b/>
          <w:sz w:val="28"/>
          <w:szCs w:val="28"/>
        </w:rPr>
        <w:t>】</w:t>
      </w:r>
      <w:r>
        <w:rPr>
          <w:rFonts w:ascii="宋体" w:hAnsi="宋体" w:hint="eastAsia"/>
        </w:rPr>
        <w:t xml:space="preserve"> </w:t>
      </w:r>
      <w:r w:rsidRPr="00D6121D">
        <w:rPr>
          <w:rFonts w:ascii="黑体" w:eastAsia="黑体" w:hAnsi="宋体" w:hint="eastAsia"/>
          <w:b/>
          <w:sz w:val="24"/>
        </w:rPr>
        <w:t>：</w:t>
      </w:r>
      <w:r w:rsidRPr="00C05C0A">
        <w:rPr>
          <w:rFonts w:ascii="宋体" w:hAnsi="宋体" w:hint="eastAsia"/>
          <w:kern w:val="0"/>
          <w:szCs w:val="21"/>
        </w:rPr>
        <w:t>联 系 人</w:t>
      </w:r>
      <w:r w:rsidRPr="00C05C0A">
        <w:rPr>
          <w:rFonts w:ascii="宋体" w:hAnsi="宋体" w:hint="eastAsia"/>
          <w:szCs w:val="22"/>
        </w:rPr>
        <w:t>：</w:t>
      </w:r>
      <w:r>
        <w:rPr>
          <w:rFonts w:ascii="宋体" w:hAnsi="宋体" w:hint="eastAsia"/>
          <w:szCs w:val="22"/>
        </w:rPr>
        <w:t xml:space="preserve">朱浩  </w:t>
      </w:r>
      <w:r w:rsidRPr="00C05C0A">
        <w:rPr>
          <w:rFonts w:ascii="宋体" w:hAnsi="宋体" w:hint="eastAsia"/>
          <w:szCs w:val="22"/>
        </w:rPr>
        <w:t xml:space="preserve">老师           </w:t>
      </w:r>
      <w:r>
        <w:rPr>
          <w:rFonts w:ascii="宋体" w:hAnsi="宋体" w:hint="eastAsia"/>
          <w:szCs w:val="22"/>
        </w:rPr>
        <w:t xml:space="preserve">      </w:t>
      </w:r>
      <w:r w:rsidRPr="00C05C0A">
        <w:rPr>
          <w:rFonts w:ascii="宋体" w:hAnsi="宋体" w:hint="eastAsia"/>
          <w:szCs w:val="21"/>
        </w:rPr>
        <w:t>手   机：</w:t>
      </w:r>
      <w:r>
        <w:rPr>
          <w:rFonts w:ascii="宋体" w:hAnsi="宋体" w:hint="eastAsia"/>
          <w:szCs w:val="21"/>
        </w:rPr>
        <w:t>18911961497</w:t>
      </w:r>
    </w:p>
    <w:p w:rsidR="0068176D" w:rsidRPr="007E2BA0" w:rsidRDefault="0068176D" w:rsidP="0068176D">
      <w:pPr>
        <w:widowControl/>
        <w:spacing w:line="276" w:lineRule="auto"/>
        <w:ind w:firstLineChars="900" w:firstLine="1890"/>
        <w:jc w:val="left"/>
        <w:rPr>
          <w:rFonts w:ascii="宋体" w:hAnsi="宋体"/>
          <w:szCs w:val="21"/>
        </w:rPr>
      </w:pPr>
      <w:r w:rsidRPr="00C05C0A">
        <w:rPr>
          <w:rFonts w:ascii="宋体" w:hAnsi="宋体" w:hint="eastAsia"/>
          <w:szCs w:val="22"/>
        </w:rPr>
        <w:t xml:space="preserve">电  </w:t>
      </w:r>
      <w:r>
        <w:rPr>
          <w:rFonts w:ascii="宋体" w:hAnsi="宋体" w:hint="eastAsia"/>
          <w:szCs w:val="22"/>
        </w:rPr>
        <w:t xml:space="preserve"> </w:t>
      </w:r>
      <w:r w:rsidRPr="00C05C0A">
        <w:rPr>
          <w:rFonts w:ascii="宋体" w:hAnsi="宋体" w:hint="eastAsia"/>
          <w:szCs w:val="22"/>
        </w:rPr>
        <w:t xml:space="preserve"> 话：010-</w:t>
      </w:r>
      <w:r>
        <w:rPr>
          <w:rFonts w:ascii="宋体" w:hAnsi="宋体" w:hint="eastAsia"/>
          <w:szCs w:val="22"/>
        </w:rPr>
        <w:t>62427285</w:t>
      </w:r>
      <w:r w:rsidRPr="00C05C0A">
        <w:rPr>
          <w:rFonts w:ascii="宋体" w:hAnsi="宋体" w:hint="eastAsia"/>
          <w:szCs w:val="22"/>
        </w:rPr>
        <w:t xml:space="preserve">            </w:t>
      </w:r>
      <w:r>
        <w:rPr>
          <w:rFonts w:ascii="宋体" w:hAnsi="宋体" w:hint="eastAsia"/>
          <w:szCs w:val="22"/>
        </w:rPr>
        <w:t xml:space="preserve"> </w:t>
      </w:r>
      <w:r w:rsidRPr="00C05C0A">
        <w:rPr>
          <w:rFonts w:ascii="宋体" w:hAnsi="宋体" w:hint="eastAsia"/>
          <w:szCs w:val="22"/>
        </w:rPr>
        <w:t xml:space="preserve"> </w:t>
      </w:r>
      <w:r>
        <w:rPr>
          <w:rFonts w:ascii="宋体" w:hAnsi="宋体" w:hint="eastAsia"/>
          <w:szCs w:val="22"/>
        </w:rPr>
        <w:t xml:space="preserve"> </w:t>
      </w:r>
      <w:r w:rsidRPr="00C05C0A">
        <w:rPr>
          <w:rFonts w:ascii="Calibri" w:hAnsi="Calibri" w:hint="eastAsia"/>
          <w:b/>
          <w:szCs w:val="22"/>
        </w:rPr>
        <w:t>E</w:t>
      </w:r>
      <w:r w:rsidRPr="00C05C0A">
        <w:rPr>
          <w:rFonts w:ascii="Calibri" w:hAnsi="Calibri" w:hint="eastAsia"/>
          <w:b/>
          <w:szCs w:val="22"/>
        </w:rPr>
        <w:t>—</w:t>
      </w:r>
      <w:r w:rsidRPr="00C05C0A">
        <w:rPr>
          <w:rFonts w:ascii="Calibri" w:hAnsi="Calibri" w:hint="eastAsia"/>
          <w:b/>
          <w:szCs w:val="22"/>
        </w:rPr>
        <w:t>MAIL</w:t>
      </w:r>
      <w:r w:rsidRPr="00C05C0A">
        <w:rPr>
          <w:rFonts w:ascii="Calibri" w:hAnsi="Calibri" w:hint="eastAsia"/>
          <w:b/>
          <w:szCs w:val="22"/>
        </w:rPr>
        <w:t>：</w:t>
      </w:r>
      <w:r>
        <w:rPr>
          <w:rFonts w:ascii="Arial Black" w:eastAsia="黑体" w:hAnsi="Arial Black" w:hint="eastAsia"/>
          <w:sz w:val="18"/>
          <w:szCs w:val="22"/>
        </w:rPr>
        <w:t>bjzhu_hao@163.com</w:t>
      </w:r>
      <w:r w:rsidRPr="00C05C0A">
        <w:rPr>
          <w:rFonts w:ascii="Calibri" w:hAnsi="Calibri" w:hint="eastAsia"/>
          <w:b/>
          <w:szCs w:val="22"/>
        </w:rPr>
        <w:t xml:space="preserve">  </w:t>
      </w:r>
      <w:r>
        <w:rPr>
          <w:rFonts w:ascii="Calibri" w:hAnsi="Calibri" w:hint="eastAsia"/>
          <w:b/>
          <w:szCs w:val="22"/>
        </w:rPr>
        <w:t xml:space="preserve"> </w:t>
      </w:r>
      <w:r w:rsidRPr="00C05C0A">
        <w:rPr>
          <w:rFonts w:ascii="Calibri" w:hAnsi="Calibri" w:hint="eastAsia"/>
          <w:b/>
          <w:szCs w:val="22"/>
        </w:rPr>
        <w:t xml:space="preserve">  </w:t>
      </w:r>
      <w:r>
        <w:rPr>
          <w:rFonts w:ascii="Calibri" w:hAnsi="Calibri" w:hint="eastAsia"/>
          <w:b/>
          <w:szCs w:val="22"/>
        </w:rPr>
        <w:t xml:space="preserve">      </w:t>
      </w:r>
    </w:p>
    <w:tbl>
      <w:tblPr>
        <w:tblW w:w="10014" w:type="dxa"/>
        <w:jc w:val="center"/>
        <w:tblBorders>
          <w:top w:val="thinThickSmallGap" w:sz="24" w:space="0" w:color="auto"/>
          <w:left w:val="double" w:sz="4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2"/>
        <w:gridCol w:w="945"/>
        <w:gridCol w:w="1890"/>
        <w:gridCol w:w="1786"/>
        <w:gridCol w:w="1785"/>
        <w:gridCol w:w="2116"/>
      </w:tblGrid>
      <w:tr w:rsidR="0068176D" w:rsidTr="00920DF5">
        <w:trPr>
          <w:trHeight w:val="606"/>
          <w:jc w:val="center"/>
        </w:trPr>
        <w:tc>
          <w:tcPr>
            <w:tcW w:w="10014" w:type="dxa"/>
            <w:gridSpan w:val="6"/>
            <w:tcBorders>
              <w:top w:val="thinThickSmallGap" w:sz="24" w:space="0" w:color="auto"/>
              <w:left w:val="double" w:sz="2" w:space="0" w:color="auto"/>
              <w:bottom w:val="dashSmallGap" w:sz="4" w:space="0" w:color="auto"/>
              <w:right w:val="double" w:sz="2" w:space="0" w:color="auto"/>
            </w:tcBorders>
            <w:vAlign w:val="center"/>
          </w:tcPr>
          <w:p w:rsidR="0068176D" w:rsidRDefault="0068176D" w:rsidP="00920DF5">
            <w:pPr>
              <w:spacing w:line="400" w:lineRule="atLeast"/>
              <w:jc w:val="center"/>
              <w:rPr>
                <w:rFonts w:ascii="微软雅黑" w:eastAsia="微软雅黑" w:hAnsi="微软雅黑" w:cs="微软雅黑"/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36"/>
                <w:szCs w:val="36"/>
              </w:rPr>
              <w:t>报 名 表</w:t>
            </w:r>
          </w:p>
        </w:tc>
      </w:tr>
      <w:tr w:rsidR="0068176D" w:rsidTr="00920DF5">
        <w:trPr>
          <w:trHeight w:val="567"/>
          <w:jc w:val="center"/>
        </w:trPr>
        <w:tc>
          <w:tcPr>
            <w:tcW w:w="1492" w:type="dxa"/>
            <w:tcBorders>
              <w:top w:val="single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sz w:val="22"/>
                <w:szCs w:val="22"/>
              </w:rPr>
              <w:t>企业名称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sz w:val="22"/>
                <w:szCs w:val="22"/>
              </w:rPr>
              <w:t>联 系 人</w:t>
            </w:r>
          </w:p>
        </w:tc>
        <w:tc>
          <w:tcPr>
            <w:tcW w:w="211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2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</w:tr>
      <w:tr w:rsidR="0068176D" w:rsidTr="00920DF5">
        <w:trPr>
          <w:trHeight w:val="547"/>
          <w:jc w:val="center"/>
        </w:trPr>
        <w:tc>
          <w:tcPr>
            <w:tcW w:w="1492" w:type="dxa"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sz w:val="22"/>
                <w:szCs w:val="22"/>
              </w:rPr>
              <w:t>企业地址</w:t>
            </w:r>
          </w:p>
        </w:tc>
        <w:tc>
          <w:tcPr>
            <w:tcW w:w="462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sz w:val="22"/>
                <w:szCs w:val="22"/>
              </w:rPr>
              <w:t>联系电话</w:t>
            </w:r>
          </w:p>
        </w:tc>
        <w:tc>
          <w:tcPr>
            <w:tcW w:w="21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2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</w:tr>
      <w:tr w:rsidR="0068176D" w:rsidTr="00920DF5">
        <w:trPr>
          <w:trHeight w:val="555"/>
          <w:jc w:val="center"/>
        </w:trPr>
        <w:tc>
          <w:tcPr>
            <w:tcW w:w="1492" w:type="dxa"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ind w:firstLineChars="98" w:firstLine="216"/>
              <w:rPr>
                <w:rFonts w:ascii="微软雅黑" w:eastAsia="微软雅黑" w:hAnsi="微软雅黑" w:cs="微软雅黑"/>
                <w:b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sz w:val="22"/>
                <w:szCs w:val="22"/>
              </w:rPr>
              <w:t>建    议</w:t>
            </w:r>
          </w:p>
        </w:tc>
        <w:tc>
          <w:tcPr>
            <w:tcW w:w="462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sz w:val="22"/>
                <w:szCs w:val="22"/>
              </w:rPr>
              <w:t>联系传真</w:t>
            </w:r>
          </w:p>
        </w:tc>
        <w:tc>
          <w:tcPr>
            <w:tcW w:w="21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2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</w:tr>
      <w:tr w:rsidR="0068176D" w:rsidTr="00920DF5">
        <w:trPr>
          <w:trHeight w:val="563"/>
          <w:jc w:val="center"/>
        </w:trPr>
        <w:tc>
          <w:tcPr>
            <w:tcW w:w="1492" w:type="dxa"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sz w:val="22"/>
                <w:szCs w:val="22"/>
              </w:rPr>
              <w:t>参会姓名</w:t>
            </w:r>
          </w:p>
        </w:tc>
        <w:tc>
          <w:tcPr>
            <w:tcW w:w="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sz w:val="22"/>
                <w:szCs w:val="22"/>
              </w:rPr>
              <w:t>性  别</w:t>
            </w: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sz w:val="22"/>
                <w:szCs w:val="22"/>
              </w:rPr>
              <w:t>职务/部门</w:t>
            </w:r>
          </w:p>
        </w:tc>
        <w:tc>
          <w:tcPr>
            <w:tcW w:w="17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sz w:val="22"/>
                <w:szCs w:val="22"/>
              </w:rPr>
              <w:t>电话</w:t>
            </w: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sz w:val="22"/>
                <w:szCs w:val="22"/>
              </w:rPr>
              <w:t>手  机</w:t>
            </w:r>
          </w:p>
        </w:tc>
        <w:tc>
          <w:tcPr>
            <w:tcW w:w="21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2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sz w:val="22"/>
                <w:szCs w:val="22"/>
              </w:rPr>
              <w:t>邮  箱</w:t>
            </w:r>
          </w:p>
        </w:tc>
      </w:tr>
      <w:tr w:rsidR="0068176D" w:rsidTr="00920DF5">
        <w:trPr>
          <w:trHeight w:val="557"/>
          <w:jc w:val="center"/>
        </w:trPr>
        <w:tc>
          <w:tcPr>
            <w:tcW w:w="1492" w:type="dxa"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  <w:tc>
          <w:tcPr>
            <w:tcW w:w="17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  <w:tc>
          <w:tcPr>
            <w:tcW w:w="21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2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</w:tr>
      <w:tr w:rsidR="0068176D" w:rsidTr="00920DF5">
        <w:trPr>
          <w:trHeight w:val="557"/>
          <w:jc w:val="center"/>
        </w:trPr>
        <w:tc>
          <w:tcPr>
            <w:tcW w:w="1492" w:type="dxa"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  <w:tc>
          <w:tcPr>
            <w:tcW w:w="17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  <w:tc>
          <w:tcPr>
            <w:tcW w:w="21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2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</w:tr>
      <w:tr w:rsidR="0068176D" w:rsidTr="00920DF5">
        <w:trPr>
          <w:trHeight w:val="557"/>
          <w:jc w:val="center"/>
        </w:trPr>
        <w:tc>
          <w:tcPr>
            <w:tcW w:w="1492" w:type="dxa"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  <w:tc>
          <w:tcPr>
            <w:tcW w:w="17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  <w:tc>
          <w:tcPr>
            <w:tcW w:w="21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2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</w:tr>
      <w:tr w:rsidR="0068176D" w:rsidTr="00920DF5">
        <w:trPr>
          <w:trHeight w:val="557"/>
          <w:jc w:val="center"/>
        </w:trPr>
        <w:tc>
          <w:tcPr>
            <w:tcW w:w="1492" w:type="dxa"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  <w:tc>
          <w:tcPr>
            <w:tcW w:w="17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  <w:tc>
          <w:tcPr>
            <w:tcW w:w="21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2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</w:tr>
      <w:tr w:rsidR="0068176D" w:rsidTr="00920DF5">
        <w:trPr>
          <w:trHeight w:val="557"/>
          <w:jc w:val="center"/>
        </w:trPr>
        <w:tc>
          <w:tcPr>
            <w:tcW w:w="1492" w:type="dxa"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176D" w:rsidRPr="00CA0332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  <w:r w:rsidRPr="00CA0332">
              <w:rPr>
                <w:rFonts w:ascii="微软雅黑" w:eastAsia="微软雅黑" w:hAnsi="微软雅黑" w:cs="微软雅黑" w:hint="eastAsia"/>
                <w:b/>
                <w:sz w:val="22"/>
                <w:szCs w:val="22"/>
              </w:rPr>
              <w:t>学费缴纳</w:t>
            </w:r>
          </w:p>
        </w:tc>
        <w:tc>
          <w:tcPr>
            <w:tcW w:w="8522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2" w:space="0" w:color="auto"/>
            </w:tcBorders>
            <w:vAlign w:val="center"/>
          </w:tcPr>
          <w:p w:rsidR="0068176D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2"/>
              </w:rPr>
            </w:pPr>
          </w:p>
        </w:tc>
      </w:tr>
      <w:tr w:rsidR="0068176D" w:rsidTr="00920DF5">
        <w:trPr>
          <w:trHeight w:val="557"/>
          <w:jc w:val="center"/>
        </w:trPr>
        <w:tc>
          <w:tcPr>
            <w:tcW w:w="1492" w:type="dxa"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176D" w:rsidRPr="00CA0332" w:rsidRDefault="0068176D" w:rsidP="00920DF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sz w:val="22"/>
                <w:szCs w:val="22"/>
              </w:rPr>
              <w:t>发票抬头</w:t>
            </w:r>
          </w:p>
        </w:tc>
        <w:tc>
          <w:tcPr>
            <w:tcW w:w="8522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2" w:space="0" w:color="auto"/>
            </w:tcBorders>
            <w:vAlign w:val="center"/>
          </w:tcPr>
          <w:p w:rsidR="0068176D" w:rsidRPr="00CA0332" w:rsidRDefault="0068176D" w:rsidP="00920DF5">
            <w:pPr>
              <w:widowControl/>
              <w:shd w:val="clear" w:color="auto" w:fill="FFFFFF"/>
              <w:spacing w:line="263" w:lineRule="atLeast"/>
              <w:rPr>
                <w:color w:val="000000"/>
                <w:kern w:val="0"/>
                <w:szCs w:val="21"/>
              </w:rPr>
            </w:pPr>
            <w:r w:rsidRPr="00CA0332">
              <w:rPr>
                <w:rFonts w:ascii="宋体" w:hAnsi="宋体" w:hint="eastAsia"/>
                <w:color w:val="000000"/>
                <w:kern w:val="0"/>
                <w:szCs w:val="21"/>
              </w:rPr>
              <w:t>抬  头：（                                                ）</w:t>
            </w:r>
          </w:p>
          <w:p w:rsidR="0068176D" w:rsidRPr="00CA0332" w:rsidRDefault="0068176D" w:rsidP="00920DF5">
            <w:pPr>
              <w:widowControl/>
              <w:shd w:val="clear" w:color="auto" w:fill="FFFFFF"/>
              <w:spacing w:line="263" w:lineRule="atLeast"/>
              <w:rPr>
                <w:color w:val="000000"/>
                <w:kern w:val="0"/>
                <w:szCs w:val="21"/>
              </w:rPr>
            </w:pPr>
            <w:r w:rsidRPr="00CA0332">
              <w:rPr>
                <w:rFonts w:ascii="宋体" w:hAnsi="宋体" w:hint="eastAsia"/>
                <w:color w:val="000000"/>
                <w:kern w:val="0"/>
                <w:szCs w:val="21"/>
              </w:rPr>
              <w:t>内  容：（□培训费    □会议费    □会务费    □ 资料费   ）</w:t>
            </w:r>
          </w:p>
        </w:tc>
      </w:tr>
    </w:tbl>
    <w:p w:rsidR="0068176D" w:rsidRPr="00025B96" w:rsidRDefault="0068176D" w:rsidP="00200F3E">
      <w:pPr>
        <w:widowControl/>
        <w:tabs>
          <w:tab w:val="left" w:pos="6480"/>
        </w:tabs>
        <w:spacing w:beforeLines="20" w:line="300" w:lineRule="exact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3"/>
          <w:szCs w:val="23"/>
        </w:rPr>
        <w:t>备注：</w:t>
      </w:r>
      <w:r>
        <w:rPr>
          <w:rFonts w:ascii="微软雅黑" w:eastAsia="微软雅黑" w:hAnsi="微软雅黑" w:cs="微软雅黑" w:hint="eastAsia"/>
        </w:rPr>
        <w:t>报名单位请将会员报名表传真至 010-62427285 或 Email：zhuhao@chcxo.com</w:t>
      </w:r>
      <w:r>
        <w:rPr>
          <w:rFonts w:ascii="微软雅黑" w:eastAsia="微软雅黑" w:hAnsi="微软雅黑" w:cs="微软雅黑" w:hint="eastAsia"/>
          <w:b/>
          <w:kern w:val="0"/>
          <w:sz w:val="24"/>
        </w:rPr>
        <w:t xml:space="preserve"> </w:t>
      </w:r>
    </w:p>
    <w:p w:rsidR="0068176D" w:rsidRPr="00165729" w:rsidRDefault="0068176D" w:rsidP="0068176D">
      <w:pPr>
        <w:tabs>
          <w:tab w:val="left" w:pos="720"/>
        </w:tabs>
        <w:autoSpaceDE w:val="0"/>
        <w:autoSpaceDN w:val="0"/>
        <w:adjustRightInd w:val="0"/>
        <w:spacing w:line="360" w:lineRule="exact"/>
        <w:ind w:right="17" w:firstLineChars="100" w:firstLine="260"/>
        <w:jc w:val="left"/>
        <w:rPr>
          <w:rFonts w:ascii="黑体" w:eastAsia="黑体" w:hAnsi="宋体"/>
          <w:color w:val="000000"/>
          <w:sz w:val="26"/>
          <w:szCs w:val="26"/>
        </w:rPr>
      </w:pPr>
    </w:p>
    <w:p w:rsidR="00A04E97" w:rsidRPr="0068176D" w:rsidRDefault="00A04E97" w:rsidP="00A04E97">
      <w:pPr>
        <w:tabs>
          <w:tab w:val="left" w:pos="720"/>
        </w:tabs>
        <w:autoSpaceDE w:val="0"/>
        <w:autoSpaceDN w:val="0"/>
        <w:adjustRightInd w:val="0"/>
        <w:spacing w:line="360" w:lineRule="exact"/>
        <w:ind w:right="17" w:firstLineChars="50" w:firstLine="130"/>
        <w:jc w:val="left"/>
        <w:rPr>
          <w:rFonts w:ascii="黑体" w:eastAsia="黑体" w:hAnsi="宋体"/>
          <w:color w:val="000000"/>
          <w:sz w:val="26"/>
          <w:szCs w:val="26"/>
        </w:rPr>
      </w:pPr>
    </w:p>
    <w:sectPr w:rsidR="00A04E97" w:rsidRPr="0068176D" w:rsidSect="00464FF6">
      <w:headerReference w:type="default" r:id="rId8"/>
      <w:footerReference w:type="default" r:id="rId9"/>
      <w:pgSz w:w="11906" w:h="16838"/>
      <w:pgMar w:top="1394" w:right="881" w:bottom="851" w:left="945" w:header="142" w:footer="403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6C3" w:rsidRDefault="009D56C3" w:rsidP="004F4803">
      <w:r>
        <w:separator/>
      </w:r>
    </w:p>
  </w:endnote>
  <w:endnote w:type="continuationSeparator" w:id="1">
    <w:p w:rsidR="009D56C3" w:rsidRDefault="009D56C3" w:rsidP="004F4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DF" w:rsidRDefault="003C4B1D">
    <w:pPr>
      <w:pStyle w:val="a4"/>
      <w:rPr>
        <w:rFonts w:ascii="Arial" w:hAnsi="Arial"/>
        <w:b/>
        <w:sz w:val="22"/>
        <w:szCs w:val="21"/>
      </w:rPr>
    </w:pPr>
    <w:r>
      <w:rPr>
        <w:rFonts w:ascii="Arial" w:hAnsi="Arial"/>
        <w:b/>
        <w:noProof/>
        <w:sz w:val="22"/>
        <w:szCs w:val="21"/>
      </w:rPr>
      <w:pict>
        <v:line id="直接连接符 8" o:spid="_x0000_s4097" style="position:absolute;z-index:251659264;visibility:visible" from="-5.25pt,-5.15pt" to="488.2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iwYLgIAADM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"/>
      </w:pict>
    </w:r>
    <w:r w:rsidR="00A04E97" w:rsidRPr="004472A7">
      <w:rPr>
        <w:rFonts w:hint="eastAsia"/>
        <w:color w:val="000000"/>
        <w:lang w:val="zh-CN"/>
      </w:rPr>
      <w:t>联系人：</w:t>
    </w:r>
    <w:r w:rsidR="0068176D">
      <w:rPr>
        <w:rFonts w:hint="eastAsia"/>
        <w:color w:val="000000"/>
        <w:lang w:val="zh-CN"/>
      </w:rPr>
      <w:t>朱浩</w:t>
    </w:r>
    <w:r w:rsidR="00A04E97" w:rsidRPr="004472A7">
      <w:rPr>
        <w:rFonts w:hint="eastAsia"/>
        <w:color w:val="000000"/>
        <w:lang w:val="zh-CN"/>
      </w:rPr>
      <w:t xml:space="preserve">          </w:t>
    </w:r>
    <w:r w:rsidR="00A04E97" w:rsidRPr="004472A7">
      <w:rPr>
        <w:rFonts w:hint="eastAsia"/>
        <w:color w:val="000000"/>
        <w:lang w:val="zh-CN"/>
      </w:rPr>
      <w:t>电话：</w:t>
    </w:r>
    <w:r w:rsidR="00A04E97" w:rsidRPr="004472A7">
      <w:rPr>
        <w:rFonts w:hint="eastAsia"/>
        <w:color w:val="000000"/>
        <w:lang w:val="zh-CN"/>
      </w:rPr>
      <w:t xml:space="preserve"> </w:t>
    </w:r>
    <w:r w:rsidR="0068176D">
      <w:rPr>
        <w:rFonts w:hint="eastAsia"/>
        <w:color w:val="000000"/>
        <w:lang w:val="zh-CN"/>
      </w:rPr>
      <w:t>18911961497</w:t>
    </w:r>
    <w:r w:rsidR="00A04E97" w:rsidRPr="004472A7">
      <w:rPr>
        <w:rFonts w:hint="eastAsia"/>
        <w:color w:val="000000"/>
        <w:lang w:val="zh-CN"/>
      </w:rPr>
      <w:t xml:space="preserve">               </w:t>
    </w:r>
    <w:r w:rsidR="00A04E97" w:rsidRPr="004472A7">
      <w:rPr>
        <w:rFonts w:hint="eastAsia"/>
        <w:color w:val="000000"/>
        <w:lang w:val="zh-CN"/>
      </w:rPr>
      <w:t>地址：北京市海淀区农大南路</w:t>
    </w:r>
    <w:r w:rsidR="00A04E97" w:rsidRPr="004472A7">
      <w:rPr>
        <w:rFonts w:hint="eastAsia"/>
        <w:color w:val="000000"/>
        <w:lang w:val="zh-CN"/>
      </w:rPr>
      <w:t>1</w:t>
    </w:r>
    <w:r w:rsidR="00A04E97" w:rsidRPr="004472A7">
      <w:rPr>
        <w:rFonts w:hint="eastAsia"/>
        <w:color w:val="000000"/>
        <w:lang w:val="zh-CN"/>
      </w:rPr>
      <w:t>号硅谷亮城</w:t>
    </w:r>
    <w:r w:rsidR="00A04E97" w:rsidRPr="004472A7">
      <w:rPr>
        <w:rFonts w:hint="eastAsia"/>
        <w:color w:val="000000"/>
        <w:lang w:val="zh-CN"/>
      </w:rPr>
      <w:t>2B</w:t>
    </w:r>
    <w:r w:rsidR="00A04E97" w:rsidRPr="004472A7">
      <w:rPr>
        <w:rFonts w:hint="eastAsia"/>
        <w:color w:val="000000"/>
        <w:lang w:val="zh-CN"/>
      </w:rPr>
      <w:t>座</w:t>
    </w:r>
    <w:r w:rsidR="00A04E97" w:rsidRPr="004472A7">
      <w:rPr>
        <w:rFonts w:hint="eastAsia"/>
        <w:color w:val="000000"/>
        <w:lang w:val="zh-CN"/>
      </w:rPr>
      <w:t>3</w:t>
    </w:r>
    <w:r w:rsidR="00A04E97" w:rsidRPr="004472A7">
      <w:rPr>
        <w:rFonts w:hint="eastAsia"/>
        <w:color w:val="000000"/>
        <w:lang w:val="zh-CN"/>
      </w:rPr>
      <w:t>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6C3" w:rsidRDefault="009D56C3" w:rsidP="004F4803">
      <w:r>
        <w:separator/>
      </w:r>
    </w:p>
  </w:footnote>
  <w:footnote w:type="continuationSeparator" w:id="1">
    <w:p w:rsidR="009D56C3" w:rsidRDefault="009D56C3" w:rsidP="004F4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DF" w:rsidRDefault="00B950CB">
    <w:pPr>
      <w:pStyle w:val="a3"/>
      <w:pBdr>
        <w:bottom w:val="none" w:sz="0" w:space="0" w:color="auto"/>
      </w:pBdr>
      <w:jc w:val="both"/>
    </w:pPr>
    <w:r>
      <w:rPr>
        <w:rFonts w:hint="eastAsia"/>
      </w:rPr>
      <w:t xml:space="preserve">  </w:t>
    </w:r>
  </w:p>
  <w:p w:rsidR="009B45DF" w:rsidRDefault="009D56C3">
    <w:pPr>
      <w:pStyle w:val="a3"/>
      <w:pBdr>
        <w:bottom w:val="none" w:sz="0" w:space="0" w:color="auto"/>
      </w:pBdr>
      <w:jc w:val="both"/>
    </w:pPr>
  </w:p>
  <w:p w:rsidR="00314DB6" w:rsidRDefault="004F4803" w:rsidP="00314DB6">
    <w:pPr>
      <w:pStyle w:val="a3"/>
      <w:pBdr>
        <w:bottom w:val="none" w:sz="0" w:space="0" w:color="auto"/>
      </w:pBdr>
      <w:tabs>
        <w:tab w:val="clear" w:pos="4153"/>
        <w:tab w:val="clear" w:pos="8306"/>
        <w:tab w:val="left" w:pos="1800"/>
      </w:tabs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line">
            <wp:posOffset>-55880</wp:posOffset>
          </wp:positionV>
          <wp:extent cx="1549400" cy="361950"/>
          <wp:effectExtent l="0" t="0" r="0" b="0"/>
          <wp:wrapSquare wrapText="bothSides"/>
          <wp:docPr id="10" name="图片 10" descr="LOGO（世纪名家讲堂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（世纪名家讲堂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50CB">
      <w:tab/>
    </w:r>
  </w:p>
  <w:p w:rsidR="009B45DF" w:rsidRPr="00314DB6" w:rsidRDefault="003C4B1D" w:rsidP="00A04E97">
    <w:pPr>
      <w:pStyle w:val="a3"/>
      <w:pBdr>
        <w:bottom w:val="none" w:sz="0" w:space="0" w:color="auto"/>
      </w:pBdr>
      <w:tabs>
        <w:tab w:val="clear" w:pos="4153"/>
        <w:tab w:val="clear" w:pos="8306"/>
        <w:tab w:val="left" w:pos="8940"/>
      </w:tabs>
      <w:jc w:val="both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箭头连接符 9" o:spid="_x0000_s4098" type="#_x0000_t32" style="position:absolute;left:0;text-align:left;margin-left:124.5pt;margin-top:13.6pt;width:312pt;height:0;z-index:251660288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"/>
      </w:pict>
    </w:r>
    <w:r w:rsidR="00B950CB">
      <w:rPr>
        <w:rFonts w:hint="eastAsia"/>
        <w:sz w:val="21"/>
        <w:szCs w:val="21"/>
      </w:rPr>
      <w:t>名家讲堂讲座</w:t>
    </w:r>
    <w:r w:rsidR="00B950CB" w:rsidRPr="006C7B25">
      <w:rPr>
        <w:rFonts w:hint="eastAsia"/>
        <w:sz w:val="21"/>
        <w:szCs w:val="21"/>
      </w:rPr>
      <w:t xml:space="preserve">   </w:t>
    </w:r>
    <w:r w:rsidR="00B950CB">
      <w:rPr>
        <w:sz w:val="21"/>
        <w:szCs w:val="21"/>
      </w:rPr>
      <w:tab/>
    </w:r>
    <w:r w:rsidR="00A04E97">
      <w:rPr>
        <w:rFonts w:hint="eastAsia"/>
      </w:rPr>
      <w:t>实战课程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FDC"/>
    <w:multiLevelType w:val="multilevel"/>
    <w:tmpl w:val="08026FD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49F625F8"/>
    <w:multiLevelType w:val="hybridMultilevel"/>
    <w:tmpl w:val="17BAA9E4"/>
    <w:lvl w:ilvl="0" w:tplc="789C9E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AE922E7"/>
    <w:multiLevelType w:val="multilevel"/>
    <w:tmpl w:val="809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505230"/>
    <w:multiLevelType w:val="hybridMultilevel"/>
    <w:tmpl w:val="951244A4"/>
    <w:lvl w:ilvl="0" w:tplc="9CA4CF54">
      <w:start w:val="1"/>
      <w:numFmt w:val="bullet"/>
      <w:lvlText w:val="-"/>
      <w:lvlJc w:val="left"/>
      <w:pPr>
        <w:ind w:left="2122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  <o:rules v:ext="edit">
        <o:r id="V:Rule2" type="connector" idref="#直接箭头连接符 9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DE8"/>
    <w:rsid w:val="000476B3"/>
    <w:rsid w:val="0005206D"/>
    <w:rsid w:val="000E1A01"/>
    <w:rsid w:val="000F11A4"/>
    <w:rsid w:val="001462F1"/>
    <w:rsid w:val="00200F3E"/>
    <w:rsid w:val="0035776E"/>
    <w:rsid w:val="003660F4"/>
    <w:rsid w:val="003758AD"/>
    <w:rsid w:val="003B24C7"/>
    <w:rsid w:val="003C4B1D"/>
    <w:rsid w:val="003C6547"/>
    <w:rsid w:val="00464FF6"/>
    <w:rsid w:val="004F4803"/>
    <w:rsid w:val="005057F3"/>
    <w:rsid w:val="00590DE8"/>
    <w:rsid w:val="0068176D"/>
    <w:rsid w:val="00695504"/>
    <w:rsid w:val="00710C61"/>
    <w:rsid w:val="00712387"/>
    <w:rsid w:val="007958F6"/>
    <w:rsid w:val="007B4D5C"/>
    <w:rsid w:val="008139A7"/>
    <w:rsid w:val="00885F51"/>
    <w:rsid w:val="008C23A7"/>
    <w:rsid w:val="008D6E11"/>
    <w:rsid w:val="009D56C3"/>
    <w:rsid w:val="009E5DF8"/>
    <w:rsid w:val="00A04E97"/>
    <w:rsid w:val="00B950CB"/>
    <w:rsid w:val="00BE41E6"/>
    <w:rsid w:val="00C053E8"/>
    <w:rsid w:val="00C346EB"/>
    <w:rsid w:val="00CE7DAB"/>
    <w:rsid w:val="00E70315"/>
    <w:rsid w:val="00E84443"/>
    <w:rsid w:val="00EA1DC6"/>
    <w:rsid w:val="00F25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4F4803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Char"/>
    <w:qFormat/>
    <w:rsid w:val="008C23A7"/>
    <w:pPr>
      <w:keepNext/>
      <w:keepLines/>
      <w:widowControl/>
      <w:spacing w:before="280" w:after="290" w:line="376" w:lineRule="auto"/>
      <w:jc w:val="left"/>
      <w:outlineLvl w:val="3"/>
    </w:pPr>
    <w:rPr>
      <w:rFonts w:ascii="Arial" w:eastAsia="黑体" w:hAnsi="Arial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4803"/>
    <w:rPr>
      <w:sz w:val="18"/>
      <w:szCs w:val="18"/>
    </w:rPr>
  </w:style>
  <w:style w:type="paragraph" w:styleId="a4">
    <w:name w:val="footer"/>
    <w:basedOn w:val="a"/>
    <w:link w:val="Char0"/>
    <w:unhideWhenUsed/>
    <w:rsid w:val="004F4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4803"/>
    <w:rPr>
      <w:sz w:val="18"/>
      <w:szCs w:val="18"/>
    </w:rPr>
  </w:style>
  <w:style w:type="character" w:customStyle="1" w:styleId="1Char">
    <w:name w:val="标题 1 Char"/>
    <w:basedOn w:val="a0"/>
    <w:link w:val="1"/>
    <w:rsid w:val="004F4803"/>
    <w:rPr>
      <w:rFonts w:ascii="Arial" w:eastAsia="宋体" w:hAnsi="Arial" w:cs="Arial"/>
      <w:b/>
      <w:bCs/>
      <w:kern w:val="32"/>
      <w:sz w:val="32"/>
      <w:szCs w:val="32"/>
    </w:rPr>
  </w:style>
  <w:style w:type="character" w:styleId="a5">
    <w:name w:val="Hyperlink"/>
    <w:rsid w:val="004F4803"/>
    <w:rPr>
      <w:color w:val="0000FF"/>
      <w:u w:val="single"/>
    </w:rPr>
  </w:style>
  <w:style w:type="paragraph" w:styleId="a6">
    <w:name w:val="Normal (Web)"/>
    <w:basedOn w:val="a"/>
    <w:uiPriority w:val="99"/>
    <w:qFormat/>
    <w:rsid w:val="00E84443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E8444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4443"/>
    <w:rPr>
      <w:rFonts w:ascii="Times New Roman" w:eastAsia="宋体" w:hAnsi="Times New Roman" w:cs="Times New Roman"/>
      <w:sz w:val="18"/>
      <w:szCs w:val="18"/>
    </w:rPr>
  </w:style>
  <w:style w:type="character" w:customStyle="1" w:styleId="4Char">
    <w:name w:val="标题 4 Char"/>
    <w:basedOn w:val="a0"/>
    <w:link w:val="4"/>
    <w:rsid w:val="008C23A7"/>
    <w:rPr>
      <w:rFonts w:ascii="Arial" w:eastAsia="黑体" w:hAnsi="Arial" w:cs="Times New Roman"/>
      <w:b/>
      <w:bCs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4F4803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Char"/>
    <w:qFormat/>
    <w:rsid w:val="008C23A7"/>
    <w:pPr>
      <w:keepNext/>
      <w:keepLines/>
      <w:widowControl/>
      <w:spacing w:before="280" w:after="290" w:line="376" w:lineRule="auto"/>
      <w:jc w:val="left"/>
      <w:outlineLvl w:val="3"/>
    </w:pPr>
    <w:rPr>
      <w:rFonts w:ascii="Arial" w:eastAsia="黑体" w:hAnsi="Arial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4803"/>
    <w:rPr>
      <w:sz w:val="18"/>
      <w:szCs w:val="18"/>
    </w:rPr>
  </w:style>
  <w:style w:type="paragraph" w:styleId="a4">
    <w:name w:val="footer"/>
    <w:basedOn w:val="a"/>
    <w:link w:val="Char0"/>
    <w:unhideWhenUsed/>
    <w:rsid w:val="004F4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4803"/>
    <w:rPr>
      <w:sz w:val="18"/>
      <w:szCs w:val="18"/>
    </w:rPr>
  </w:style>
  <w:style w:type="character" w:customStyle="1" w:styleId="1Char">
    <w:name w:val="标题 1 Char"/>
    <w:basedOn w:val="a0"/>
    <w:link w:val="1"/>
    <w:rsid w:val="004F4803"/>
    <w:rPr>
      <w:rFonts w:ascii="Arial" w:eastAsia="宋体" w:hAnsi="Arial" w:cs="Arial"/>
      <w:b/>
      <w:bCs/>
      <w:kern w:val="32"/>
      <w:sz w:val="32"/>
      <w:szCs w:val="32"/>
    </w:rPr>
  </w:style>
  <w:style w:type="character" w:styleId="a5">
    <w:name w:val="Hyperlink"/>
    <w:rsid w:val="004F4803"/>
    <w:rPr>
      <w:color w:val="0000FF"/>
      <w:u w:val="single"/>
    </w:rPr>
  </w:style>
  <w:style w:type="paragraph" w:styleId="a6">
    <w:name w:val="Normal (Web)"/>
    <w:basedOn w:val="a"/>
    <w:uiPriority w:val="99"/>
    <w:qFormat/>
    <w:rsid w:val="00E84443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E8444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4443"/>
    <w:rPr>
      <w:rFonts w:ascii="Times New Roman" w:eastAsia="宋体" w:hAnsi="Times New Roman" w:cs="Times New Roman"/>
      <w:sz w:val="18"/>
      <w:szCs w:val="18"/>
    </w:rPr>
  </w:style>
  <w:style w:type="character" w:customStyle="1" w:styleId="4Char">
    <w:name w:val="标题 4 Char"/>
    <w:basedOn w:val="a0"/>
    <w:link w:val="4"/>
    <w:rsid w:val="008C23A7"/>
    <w:rPr>
      <w:rFonts w:ascii="Arial" w:eastAsia="黑体" w:hAnsi="Arial" w:cs="Times New Roman"/>
      <w:b/>
      <w:bCs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6EED-643F-41AC-9E93-B23BD79F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294</Words>
  <Characters>1680</Characters>
  <Application>Microsoft Office Word</Application>
  <DocSecurity>0</DocSecurity>
  <Lines>14</Lines>
  <Paragraphs>3</Paragraphs>
  <ScaleCrop>false</ScaleCrop>
  <Company>China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micky</cp:lastModifiedBy>
  <cp:revision>15</cp:revision>
  <cp:lastPrinted>2017-06-13T06:25:00Z</cp:lastPrinted>
  <dcterms:created xsi:type="dcterms:W3CDTF">2015-05-06T07:46:00Z</dcterms:created>
  <dcterms:modified xsi:type="dcterms:W3CDTF">2017-06-13T08:02:00Z</dcterms:modified>
</cp:coreProperties>
</file>