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Lines="50" w:line="440" w:lineRule="exact"/>
        <w:ind w:left="-11" w:firstLine="11"/>
        <w:jc w:val="center"/>
        <w:rPr>
          <w:rFonts w:ascii="微软雅黑" w:hAnsi="微软雅黑" w:eastAsia="微软雅黑"/>
          <w:b/>
          <w:sz w:val="36"/>
          <w:szCs w:val="36"/>
        </w:rPr>
      </w:pPr>
      <w:bookmarkStart w:id="0" w:name="OLE_LINK1"/>
      <w:r>
        <w:rPr>
          <w:rFonts w:hint="eastAsia" w:ascii="微软雅黑" w:hAnsi="微软雅黑" w:eastAsia="微软雅黑"/>
          <w:b/>
          <w:sz w:val="36"/>
          <w:szCs w:val="36"/>
        </w:rPr>
        <w:t>《打造巅峰销售团队——营销人才甄选与团队构建》</w:t>
      </w:r>
    </w:p>
    <w:p>
      <w:pPr>
        <w:spacing w:beforeLines="50" w:afterLines="50" w:line="440" w:lineRule="exact"/>
        <w:rPr>
          <w:rFonts w:hint="eastAsia" w:ascii="微软雅黑" w:hAnsi="微软雅黑" w:eastAsia="微软雅黑"/>
          <w:b w:val="0"/>
          <w:bCs/>
          <w:sz w:val="24"/>
          <w:szCs w:val="24"/>
          <w:lang w:val="en-US" w:eastAsia="zh-CN"/>
        </w:rPr>
      </w:pPr>
      <w:r>
        <w:rPr>
          <w:rFonts w:hint="eastAsia" w:ascii="微软雅黑" w:hAnsi="微软雅黑" w:eastAsia="微软雅黑"/>
          <w:b/>
          <w:sz w:val="30"/>
          <w:szCs w:val="30"/>
        </w:rPr>
        <w:t>上课时间：</w:t>
      </w:r>
      <w:r>
        <w:rPr>
          <w:rFonts w:hint="eastAsia" w:ascii="宋体" w:hAnsi="宋体"/>
          <w:sz w:val="24"/>
        </w:rPr>
        <w:t>201</w:t>
      </w:r>
      <w:r>
        <w:rPr>
          <w:rFonts w:hint="eastAsia" w:ascii="宋体" w:hAnsi="宋体"/>
          <w:sz w:val="24"/>
          <w:lang w:val="en-US" w:eastAsia="zh-CN"/>
        </w:rPr>
        <w:t>7</w:t>
      </w:r>
      <w:r>
        <w:rPr>
          <w:rFonts w:hint="eastAsia" w:ascii="宋体" w:hAnsi="宋体"/>
          <w:sz w:val="24"/>
        </w:rPr>
        <w:t>年</w:t>
      </w:r>
      <w:r>
        <w:rPr>
          <w:rFonts w:hint="eastAsia" w:ascii="宋体" w:hAnsi="宋体"/>
          <w:sz w:val="24"/>
          <w:lang w:val="en-US" w:eastAsia="zh-CN"/>
        </w:rPr>
        <w:t>8月19-20</w:t>
      </w:r>
      <w:r>
        <w:rPr>
          <w:rFonts w:hint="eastAsia" w:ascii="宋体" w:hAnsi="宋体"/>
          <w:sz w:val="24"/>
        </w:rPr>
        <w:t xml:space="preserve">日                   </w:t>
      </w:r>
      <w:r>
        <w:rPr>
          <w:rFonts w:hint="eastAsia" w:ascii="宋体" w:hAnsi="宋体"/>
          <w:sz w:val="24"/>
          <w:lang w:val="en-US" w:eastAsia="zh-CN"/>
        </w:rPr>
        <w:t xml:space="preserve">     </w:t>
      </w:r>
      <w:bookmarkStart w:id="1" w:name="_GoBack"/>
      <w:bookmarkEnd w:id="1"/>
      <w:r>
        <w:rPr>
          <w:rFonts w:hint="eastAsia" w:ascii="宋体" w:hAnsi="宋体"/>
          <w:sz w:val="24"/>
          <w:lang w:val="en-US" w:eastAsia="zh-CN"/>
        </w:rPr>
        <w:t xml:space="preserve">  </w:t>
      </w:r>
      <w:r>
        <w:rPr>
          <w:rFonts w:hint="eastAsia" w:ascii="微软雅黑" w:hAnsi="微软雅黑" w:eastAsia="微软雅黑"/>
          <w:b/>
          <w:sz w:val="30"/>
          <w:szCs w:val="30"/>
          <w:lang w:val="en-US" w:eastAsia="zh-CN"/>
        </w:rPr>
        <w:t>课程费用：</w:t>
      </w:r>
      <w:r>
        <w:rPr>
          <w:rFonts w:hint="eastAsia" w:ascii="微软雅黑" w:hAnsi="微软雅黑" w:eastAsia="微软雅黑"/>
          <w:b w:val="0"/>
          <w:bCs/>
          <w:sz w:val="24"/>
          <w:szCs w:val="24"/>
          <w:lang w:val="en-US" w:eastAsia="zh-CN"/>
        </w:rPr>
        <w:t>3200元/人</w:t>
      </w:r>
    </w:p>
    <w:p>
      <w:pPr>
        <w:spacing w:beforeLines="50" w:afterLines="50" w:line="440" w:lineRule="exact"/>
        <w:rPr>
          <w:rFonts w:hint="eastAsia" w:ascii="微软雅黑" w:hAnsi="微软雅黑" w:eastAsia="微软雅黑"/>
          <w:b w:val="0"/>
          <w:bCs/>
          <w:sz w:val="24"/>
          <w:szCs w:val="24"/>
          <w:lang w:val="en-US" w:eastAsia="zh-CN"/>
        </w:rPr>
      </w:pPr>
      <w:r>
        <w:rPr>
          <w:rFonts w:hint="eastAsia" w:ascii="微软雅黑" w:hAnsi="微软雅黑" w:eastAsia="微软雅黑"/>
          <w:b/>
          <w:sz w:val="30"/>
          <w:szCs w:val="30"/>
          <w:lang w:val="en-US" w:eastAsia="zh-CN"/>
        </w:rPr>
        <w:t>课程对象：</w:t>
      </w:r>
      <w:r>
        <w:rPr>
          <w:rFonts w:hint="eastAsia" w:ascii="微软雅黑" w:hAnsi="微软雅黑" w:eastAsia="微软雅黑"/>
          <w:b w:val="0"/>
          <w:bCs/>
          <w:sz w:val="24"/>
          <w:szCs w:val="24"/>
          <w:lang w:val="en-US" w:eastAsia="zh-CN"/>
        </w:rPr>
        <w:t>营销总经理/副总、市场总监、大区经理、营销经理/总监等中高层管理者</w:t>
      </w:r>
    </w:p>
    <w:bookmarkEnd w:id="0"/>
    <w:p>
      <w:pPr>
        <w:shd w:val="clear" w:color="auto" w:fill="D7D7D7"/>
        <w:jc w:val="center"/>
        <w:rPr>
          <w:rFonts w:ascii="微软雅黑" w:hAnsi="微软雅黑" w:eastAsia="微软雅黑"/>
          <w:b/>
          <w:sz w:val="30"/>
          <w:szCs w:val="30"/>
        </w:rPr>
      </w:pPr>
      <w:r>
        <w:rPr>
          <w:rFonts w:hint="eastAsia" w:ascii="微软雅黑" w:hAnsi="微软雅黑" w:eastAsia="微软雅黑"/>
          <w:b/>
          <w:sz w:val="30"/>
          <w:szCs w:val="30"/>
        </w:rPr>
        <w:t>主讲老师：龙</w:t>
      </w:r>
      <w:r>
        <w:rPr>
          <w:rFonts w:hint="eastAsia" w:ascii="微软雅黑" w:hAnsi="微软雅黑" w:eastAsia="微软雅黑"/>
          <w:b/>
          <w:sz w:val="30"/>
          <w:szCs w:val="30"/>
          <w:lang w:eastAsia="zh-CN"/>
        </w:rPr>
        <w:t>老师</w:t>
      </w:r>
    </w:p>
    <w:p>
      <w:pPr>
        <w:numPr>
          <w:ilvl w:val="0"/>
          <w:numId w:val="1"/>
        </w:numPr>
        <w:spacing w:line="600" w:lineRule="exact"/>
        <w:rPr>
          <w:rFonts w:hint="eastAsia" w:ascii="宋体" w:hAnsi="宋体" w:eastAsia="宋体" w:cs="宋体"/>
          <w:b w:val="0"/>
          <w:bCs/>
          <w:sz w:val="24"/>
          <w:szCs w:val="24"/>
        </w:rPr>
      </w:pPr>
      <w:r>
        <w:drawing>
          <wp:anchor distT="0" distB="0" distL="114300" distR="114300" simplePos="0" relativeHeight="251658240" behindDoc="0" locked="0" layoutInCell="1" allowOverlap="1">
            <wp:simplePos x="0" y="0"/>
            <wp:positionH relativeFrom="column">
              <wp:posOffset>4665345</wp:posOffset>
            </wp:positionH>
            <wp:positionV relativeFrom="paragraph">
              <wp:posOffset>62865</wp:posOffset>
            </wp:positionV>
            <wp:extent cx="1205230" cy="1810385"/>
            <wp:effectExtent l="0" t="0" r="13970" b="18415"/>
            <wp:wrapSquare wrapText="bothSides"/>
            <wp:docPr id="8194" name="图片 1073742850" descr="龙老师最新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图片 1073742850" descr="龙老师最新照片"/>
                    <pic:cNvPicPr>
                      <a:picLocks noChangeAspect="1"/>
                    </pic:cNvPicPr>
                  </pic:nvPicPr>
                  <pic:blipFill>
                    <a:blip r:embed="rId16"/>
                    <a:stretch>
                      <a:fillRect/>
                    </a:stretch>
                  </pic:blipFill>
                  <pic:spPr>
                    <a:xfrm>
                      <a:off x="0" y="0"/>
                      <a:ext cx="1205230" cy="1810385"/>
                    </a:xfrm>
                    <a:prstGeom prst="rect">
                      <a:avLst/>
                    </a:prstGeom>
                    <a:noFill/>
                    <a:ln w="9525">
                      <a:noFill/>
                    </a:ln>
                  </pic:spPr>
                </pic:pic>
              </a:graphicData>
            </a:graphic>
          </wp:anchor>
        </w:drawing>
      </w:r>
      <w:r>
        <w:rPr>
          <w:rFonts w:hint="eastAsia" w:ascii="宋体" w:hAnsi="宋体" w:eastAsia="宋体" w:cs="宋体"/>
          <w:b w:val="0"/>
          <w:bCs/>
          <w:sz w:val="24"/>
          <w:szCs w:val="24"/>
        </w:rPr>
        <w:t>资深人才评鉴专家</w:t>
      </w:r>
    </w:p>
    <w:p>
      <w:pPr>
        <w:numPr>
          <w:ilvl w:val="0"/>
          <w:numId w:val="1"/>
        </w:numPr>
        <w:spacing w:line="600" w:lineRule="exact"/>
        <w:rPr>
          <w:rFonts w:hint="eastAsia" w:ascii="宋体" w:hAnsi="宋体" w:eastAsia="宋体" w:cs="宋体"/>
          <w:b w:val="0"/>
          <w:bCs/>
          <w:sz w:val="24"/>
          <w:szCs w:val="24"/>
        </w:rPr>
      </w:pPr>
      <w:r>
        <w:rPr>
          <w:rFonts w:hint="eastAsia" w:ascii="宋体" w:hAnsi="宋体" w:eastAsia="宋体" w:cs="宋体"/>
          <w:b w:val="0"/>
          <w:bCs/>
          <w:sz w:val="24"/>
          <w:szCs w:val="24"/>
        </w:rPr>
        <w:t>2006年度中国十佳培训师</w:t>
      </w:r>
    </w:p>
    <w:p>
      <w:pPr>
        <w:numPr>
          <w:ilvl w:val="0"/>
          <w:numId w:val="1"/>
        </w:numPr>
        <w:spacing w:line="600" w:lineRule="exact"/>
        <w:rPr>
          <w:rFonts w:hint="eastAsia" w:ascii="宋体" w:hAnsi="宋体" w:eastAsia="宋体" w:cs="宋体"/>
          <w:b w:val="0"/>
          <w:bCs/>
          <w:sz w:val="24"/>
          <w:szCs w:val="24"/>
        </w:rPr>
      </w:pPr>
      <w:r>
        <w:rPr>
          <w:rFonts w:hint="eastAsia" w:ascii="宋体" w:hAnsi="宋体" w:eastAsia="宋体" w:cs="宋体"/>
          <w:b w:val="0"/>
          <w:bCs/>
          <w:sz w:val="24"/>
          <w:szCs w:val="24"/>
        </w:rPr>
        <w:t>中国猎头研究中心高级研究员</w:t>
      </w:r>
    </w:p>
    <w:p>
      <w:pPr>
        <w:numPr>
          <w:ilvl w:val="0"/>
          <w:numId w:val="1"/>
        </w:numPr>
        <w:spacing w:line="600" w:lineRule="exact"/>
        <w:rPr>
          <w:rFonts w:hint="eastAsia" w:ascii="宋体" w:hAnsi="宋体" w:eastAsia="宋体" w:cs="宋体"/>
          <w:b w:val="0"/>
          <w:bCs/>
          <w:sz w:val="24"/>
          <w:szCs w:val="24"/>
        </w:rPr>
      </w:pPr>
      <w:r>
        <w:rPr>
          <w:rFonts w:hint="eastAsia" w:ascii="宋体" w:hAnsi="宋体" w:eastAsia="宋体" w:cs="宋体"/>
          <w:b w:val="0"/>
          <w:bCs/>
          <w:sz w:val="24"/>
          <w:szCs w:val="24"/>
        </w:rPr>
        <w:t>多家上市公司人力资源顾问</w:t>
      </w:r>
    </w:p>
    <w:p>
      <w:pPr>
        <w:numPr>
          <w:ilvl w:val="0"/>
          <w:numId w:val="1"/>
        </w:numPr>
        <w:spacing w:line="600" w:lineRule="exact"/>
        <w:rPr>
          <w:rFonts w:hint="eastAsia" w:ascii="宋体" w:hAnsi="宋体" w:eastAsia="宋体" w:cs="宋体"/>
          <w:b w:val="0"/>
          <w:bCs/>
          <w:sz w:val="24"/>
          <w:szCs w:val="24"/>
        </w:rPr>
      </w:pPr>
      <w:r>
        <w:rPr>
          <w:rFonts w:hint="eastAsia" w:ascii="宋体" w:hAnsi="宋体" w:eastAsia="宋体" w:cs="宋体"/>
          <w:b w:val="0"/>
          <w:bCs/>
          <w:sz w:val="24"/>
          <w:szCs w:val="24"/>
        </w:rPr>
        <w:t>北京大学，清华大学客座教授</w:t>
      </w:r>
    </w:p>
    <w:p>
      <w:pPr>
        <w:shd w:val="clear" w:color="auto" w:fill="D7D7D7"/>
        <w:jc w:val="center"/>
        <w:rPr>
          <w:rFonts w:ascii="微软雅黑" w:hAnsi="微软雅黑" w:eastAsia="微软雅黑"/>
          <w:b/>
          <w:sz w:val="30"/>
          <w:szCs w:val="30"/>
        </w:rPr>
      </w:pPr>
      <w:r>
        <w:rPr>
          <w:rFonts w:hint="eastAsia" w:ascii="微软雅黑" w:hAnsi="微软雅黑" w:eastAsia="微软雅黑"/>
          <w:b/>
          <w:sz w:val="30"/>
          <w:szCs w:val="30"/>
        </w:rPr>
        <w:t>课程简介</w:t>
      </w:r>
    </w:p>
    <w:p>
      <w:pPr>
        <w:pStyle w:val="6"/>
        <w:numPr>
          <w:ilvl w:val="0"/>
          <w:numId w:val="2"/>
        </w:numPr>
        <w:spacing w:beforeLines="70" w:line="480" w:lineRule="exact"/>
        <w:ind w:firstLineChars="0"/>
        <w:rPr>
          <w:b/>
          <w:sz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134" w:bottom="1440" w:left="1134" w:header="851" w:footer="992" w:gutter="0"/>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Cs/>
          <w:sz w:val="24"/>
        </w:rPr>
      </w:pPr>
      <w:r>
        <w:rPr>
          <w:rFonts w:hint="eastAsia"/>
          <w:bCs/>
          <w:sz w:val="24"/>
        </w:rPr>
        <w:t xml:space="preserve">团队在企业中无所不在，从临时性的项目团队到企业高层的决策团队，从流水线操作团队，到薪酬设计团队……我们相信没有完美的个人，但是团队合作可以做到完美。所有团队的构建都是围绕一个终极目标的实现而组成的，离开这一点团队构建没有任何意义。然而与他人合作并不是件容易的事情，缺乏信心，个人主义，薄弱的业绩观念，搭配不合理等因素严重困扰着团队的进步，最终难以达成企业的业绩目标。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Cs/>
          <w:sz w:val="24"/>
        </w:rPr>
      </w:pPr>
      <w:r>
        <w:rPr>
          <w:rFonts w:hint="eastAsia"/>
          <w:bCs/>
          <w:sz w:val="24"/>
        </w:rPr>
        <w:t>本课程专门为团队构建者而设计，旨在通过先进的团队理念和技术手段来构建一只能够实现高绩效水平的团队。</w:t>
      </w:r>
    </w:p>
    <w:p>
      <w:pPr>
        <w:shd w:val="clear" w:color="auto" w:fill="D7D7D7"/>
        <w:jc w:val="center"/>
        <w:rPr>
          <w:rFonts w:ascii="微软雅黑" w:hAnsi="微软雅黑" w:eastAsia="微软雅黑"/>
          <w:b/>
          <w:sz w:val="30"/>
          <w:szCs w:val="30"/>
        </w:rPr>
      </w:pPr>
      <w:r>
        <w:rPr>
          <w:rFonts w:hint="eastAsia" w:ascii="微软雅黑" w:hAnsi="微软雅黑" w:eastAsia="微软雅黑"/>
          <w:b/>
          <w:sz w:val="30"/>
          <w:szCs w:val="30"/>
        </w:rPr>
        <w:t>课程</w:t>
      </w:r>
      <w:r>
        <w:rPr>
          <w:rFonts w:hint="eastAsia" w:ascii="微软雅黑" w:hAnsi="微软雅黑" w:eastAsia="微软雅黑"/>
          <w:b/>
          <w:sz w:val="30"/>
          <w:szCs w:val="30"/>
          <w:lang w:eastAsia="zh-CN"/>
        </w:rPr>
        <w:t>收益</w:t>
      </w:r>
    </w:p>
    <w:p>
      <w:pPr>
        <w:pStyle w:val="6"/>
        <w:numPr>
          <w:ilvl w:val="0"/>
          <w:numId w:val="2"/>
        </w:numPr>
        <w:spacing w:beforeLines="70" w:line="480" w:lineRule="exact"/>
        <w:ind w:firstLineChars="0"/>
        <w:rPr>
          <w:b/>
          <w:sz w:val="24"/>
        </w:rPr>
        <w:sectPr>
          <w:headerReference r:id="rId11" w:type="first"/>
          <w:footerReference r:id="rId14" w:type="first"/>
          <w:headerReference r:id="rId9" w:type="default"/>
          <w:footerReference r:id="rId12" w:type="default"/>
          <w:headerReference r:id="rId10" w:type="even"/>
          <w:footerReference r:id="rId13" w:type="even"/>
          <w:type w:val="continuous"/>
          <w:pgSz w:w="11906" w:h="16838"/>
          <w:pgMar w:top="1440" w:right="1134" w:bottom="1440" w:left="1134" w:header="851" w:footer="992" w:gutter="0"/>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sz w:val="24"/>
        </w:rPr>
      </w:pPr>
      <w:r>
        <w:rPr>
          <w:rFonts w:hint="eastAsia"/>
          <w:bCs/>
          <w:sz w:val="24"/>
        </w:rPr>
        <w:t xml:space="preserve">◆  掌握团队测评技术以构建高效的团队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sz w:val="24"/>
        </w:rPr>
      </w:pPr>
      <w:r>
        <w:rPr>
          <w:rFonts w:hint="eastAsia"/>
          <w:bCs/>
          <w:sz w:val="24"/>
        </w:rPr>
        <w:t>◆  熟悉团队协作与分工的基本思路与方法</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bCs/>
          <w:sz w:val="24"/>
        </w:rPr>
      </w:pPr>
      <w:r>
        <w:rPr>
          <w:rFonts w:hint="eastAsia"/>
          <w:bCs/>
          <w:sz w:val="24"/>
        </w:rPr>
        <w:t>◆  掌握增强团队凝聚力和责任心的核心要素</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bCs/>
          <w:sz w:val="24"/>
        </w:rPr>
        <w:sectPr>
          <w:type w:val="continuous"/>
          <w:pgSz w:w="11906" w:h="16838"/>
          <w:pgMar w:top="1440" w:right="1134" w:bottom="1440" w:left="1134" w:header="851" w:footer="992" w:gutter="0"/>
          <w:cols w:space="425" w:num="1"/>
          <w:docGrid w:type="lines" w:linePitch="312" w:charSpace="0"/>
        </w:sectPr>
      </w:pPr>
    </w:p>
    <w:p>
      <w:pPr>
        <w:shd w:val="clear" w:color="auto" w:fill="D7D7D7"/>
        <w:jc w:val="center"/>
        <w:rPr>
          <w:rFonts w:ascii="微软雅黑" w:hAnsi="微软雅黑" w:eastAsia="微软雅黑"/>
          <w:b/>
          <w:sz w:val="30"/>
          <w:szCs w:val="30"/>
        </w:rPr>
      </w:pPr>
      <w:r>
        <w:rPr>
          <w:rFonts w:hint="eastAsia" w:ascii="微软雅黑" w:hAnsi="微软雅黑" w:eastAsia="微软雅黑"/>
          <w:b/>
          <w:sz w:val="30"/>
          <w:szCs w:val="30"/>
        </w:rPr>
        <w:t>课程大纲</w:t>
      </w:r>
    </w:p>
    <w:p>
      <w:pPr>
        <w:spacing w:line="440" w:lineRule="exact"/>
        <w:rPr>
          <w:b/>
          <w:sz w:val="24"/>
        </w:rPr>
        <w:sectPr>
          <w:type w:val="continuous"/>
          <w:pgSz w:w="11906" w:h="16838"/>
          <w:pgMar w:top="1440" w:right="1134" w:bottom="1440" w:left="1134" w:header="851" w:footer="992" w:gutter="0"/>
          <w:cols w:space="425" w:num="1"/>
          <w:docGrid w:type="lines" w:linePitch="312" w:charSpace="0"/>
        </w:sectPr>
      </w:pP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bCs w:val="0"/>
          <w:sz w:val="24"/>
        </w:rPr>
        <w:t xml:space="preserve">第一模块：挑选适合的团队成员（时间360分钟）   </w:t>
      </w:r>
      <w:r>
        <w:rPr>
          <w:rFonts w:hint="eastAsia" w:ascii="宋体" w:hAnsi="宋体" w:eastAsia="宋体" w:cs="宋体"/>
          <w:b w:val="0"/>
          <w:bCs/>
          <w:sz w:val="24"/>
        </w:rPr>
        <w:t xml:space="preserve">                      </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lang w:val="en-US" w:eastAsia="zh-CN"/>
        </w:rPr>
        <w:t>1</w:t>
      </w:r>
      <w:r>
        <w:rPr>
          <w:rFonts w:hint="eastAsia" w:ascii="宋体" w:hAnsi="宋体" w:eastAsia="宋体" w:cs="宋体"/>
          <w:b w:val="0"/>
          <w:bCs/>
          <w:sz w:val="24"/>
        </w:rPr>
        <w:t>. 团队成功背后的角色模型是什么？-两补两同原则</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lang w:val="en-US" w:eastAsia="zh-CN"/>
        </w:rPr>
        <w:t>2</w:t>
      </w:r>
      <w:r>
        <w:rPr>
          <w:rFonts w:hint="eastAsia" w:ascii="宋体" w:hAnsi="宋体" w:eastAsia="宋体" w:cs="宋体"/>
          <w:b w:val="0"/>
          <w:bCs/>
          <w:sz w:val="24"/>
        </w:rPr>
        <w:t>. 如何发挥团队成员的优势？-赋能管理模式</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lang w:val="en-US" w:eastAsia="zh-CN"/>
        </w:rPr>
        <w:t>3</w:t>
      </w:r>
      <w:r>
        <w:rPr>
          <w:rFonts w:hint="eastAsia" w:ascii="宋体" w:hAnsi="宋体" w:eastAsia="宋体" w:cs="宋体"/>
          <w:b w:val="0"/>
          <w:bCs/>
          <w:sz w:val="24"/>
        </w:rPr>
        <w:t>. 领导者和管理者的如何分工协作？-情理合一</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lang w:val="en-US" w:eastAsia="zh-CN"/>
        </w:rPr>
        <w:t>4</w:t>
      </w:r>
      <w:r>
        <w:rPr>
          <w:rFonts w:hint="eastAsia" w:ascii="宋体" w:hAnsi="宋体" w:eastAsia="宋体" w:cs="宋体"/>
          <w:b w:val="0"/>
          <w:bCs/>
          <w:sz w:val="24"/>
        </w:rPr>
        <w:t>．团队合作成功的八个关键要素是什么？</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lang w:val="en-US" w:eastAsia="zh-CN"/>
        </w:rPr>
        <w:t>5</w:t>
      </w:r>
      <w:r>
        <w:rPr>
          <w:rFonts w:hint="eastAsia" w:ascii="宋体" w:hAnsi="宋体" w:eastAsia="宋体" w:cs="宋体"/>
          <w:b w:val="0"/>
          <w:bCs/>
          <w:sz w:val="24"/>
        </w:rPr>
        <w:t>.  团队合作成功的概率如何进行评估分析？</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lang w:val="en-US" w:eastAsia="zh-CN"/>
        </w:rPr>
        <w:t>6</w:t>
      </w:r>
      <w:r>
        <w:rPr>
          <w:rFonts w:hint="eastAsia" w:ascii="宋体" w:hAnsi="宋体" w:eastAsia="宋体" w:cs="宋体"/>
          <w:b w:val="0"/>
          <w:bCs/>
          <w:sz w:val="24"/>
        </w:rPr>
        <w:t>.  婚姻的美满度与那些要素有关联？</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lang w:val="en-US" w:eastAsia="zh-CN"/>
        </w:rPr>
        <w:t>7</w:t>
      </w:r>
      <w:r>
        <w:rPr>
          <w:rFonts w:hint="eastAsia" w:ascii="宋体" w:hAnsi="宋体" w:eastAsia="宋体" w:cs="宋体"/>
          <w:b w:val="0"/>
          <w:bCs/>
          <w:sz w:val="24"/>
        </w:rPr>
        <w:t>．如何为高绩效团队挑选最适合的成员？</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rPr>
        <w:t>课堂实习：为何成功？――两人之间合作互补性的评估</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rPr>
        <w:t>如何解决团队管理中的棘手问题――原则和人性的冲突</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rPr>
        <w:t>专业工具提供： 团队角色及能力构成分析表</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bCs w:val="0"/>
          <w:sz w:val="24"/>
        </w:rPr>
        <w:t xml:space="preserve">第二模块：团队目标的实现（时间300分钟）  </w:t>
      </w:r>
      <w:r>
        <w:rPr>
          <w:rFonts w:hint="eastAsia" w:ascii="宋体" w:hAnsi="宋体" w:eastAsia="宋体" w:cs="宋体"/>
          <w:b w:val="0"/>
          <w:bCs/>
          <w:sz w:val="24"/>
        </w:rPr>
        <w:t xml:space="preserve">                       </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lang w:val="en-US" w:eastAsia="zh-CN"/>
        </w:rPr>
        <w:t>1</w:t>
      </w:r>
      <w:r>
        <w:rPr>
          <w:rFonts w:hint="eastAsia" w:ascii="宋体" w:hAnsi="宋体" w:eastAsia="宋体" w:cs="宋体"/>
          <w:b w:val="0"/>
          <w:bCs/>
          <w:sz w:val="24"/>
        </w:rPr>
        <w:t>.  团队目标的的挑战欲望和认同＿＿三种有效模式</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lang w:val="en-US" w:eastAsia="zh-CN"/>
        </w:rPr>
        <w:t>2</w:t>
      </w:r>
      <w:r>
        <w:rPr>
          <w:rFonts w:hint="eastAsia" w:ascii="宋体" w:hAnsi="宋体" w:eastAsia="宋体" w:cs="宋体"/>
          <w:b w:val="0"/>
          <w:bCs/>
          <w:sz w:val="24"/>
        </w:rPr>
        <w:t>． 如何分解具体清晰的团队目标＿＿＿流程再造</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lang w:val="en-US" w:eastAsia="zh-CN"/>
        </w:rPr>
        <w:t>3</w:t>
      </w:r>
      <w:r>
        <w:rPr>
          <w:rFonts w:hint="eastAsia" w:ascii="宋体" w:hAnsi="宋体" w:eastAsia="宋体" w:cs="宋体"/>
          <w:b w:val="0"/>
          <w:bCs/>
          <w:sz w:val="24"/>
        </w:rPr>
        <w:t>.  如何分析制定团队的目标？＿＿标杆管理的运用</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lang w:val="en-US" w:eastAsia="zh-CN"/>
        </w:rPr>
        <w:t>4</w:t>
      </w:r>
      <w:r>
        <w:rPr>
          <w:rFonts w:hint="eastAsia" w:ascii="宋体" w:hAnsi="宋体" w:eastAsia="宋体" w:cs="宋体"/>
          <w:b w:val="0"/>
          <w:bCs/>
          <w:sz w:val="24"/>
        </w:rPr>
        <w:t>.  如何凝聚追随者？＿＿团队领导者的关键能力提升</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lang w:val="en-US" w:eastAsia="zh-CN"/>
        </w:rPr>
        <w:t>5</w:t>
      </w:r>
      <w:r>
        <w:rPr>
          <w:rFonts w:hint="eastAsia" w:ascii="宋体" w:hAnsi="宋体" w:eastAsia="宋体" w:cs="宋体"/>
          <w:b w:val="0"/>
          <w:bCs/>
          <w:sz w:val="24"/>
        </w:rPr>
        <w:t>．如何提升团队凝聚力？＿＿团队精神的培养</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lang w:val="en-US" w:eastAsia="zh-CN"/>
        </w:rPr>
        <w:t>6</w:t>
      </w:r>
      <w:r>
        <w:rPr>
          <w:rFonts w:hint="eastAsia" w:ascii="宋体" w:hAnsi="宋体" w:eastAsia="宋体" w:cs="宋体"/>
          <w:b w:val="0"/>
          <w:bCs/>
          <w:sz w:val="24"/>
        </w:rPr>
        <w:t>.  创新突破--使团队成员基本创新能力的6个步骤</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rPr>
        <w:t>课堂实习：  为何成功？――高绩效团队的强烈目标感</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rPr>
        <w:t>团队文化来自何方？</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rPr>
        <w:t>专业工具提供： 团队成员的职责和目标梳理模板</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bCs w:val="0"/>
          <w:sz w:val="24"/>
        </w:rPr>
        <w:t xml:space="preserve">第三模块：团队决策的思路与流程（时间180分钟） </w:t>
      </w:r>
      <w:r>
        <w:rPr>
          <w:rFonts w:hint="eastAsia" w:ascii="宋体" w:hAnsi="宋体" w:eastAsia="宋体" w:cs="宋体"/>
          <w:b w:val="0"/>
          <w:bCs/>
          <w:sz w:val="24"/>
        </w:rPr>
        <w:t xml:space="preserve">                        </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lang w:val="en-US" w:eastAsia="zh-CN"/>
        </w:rPr>
        <w:t>1</w:t>
      </w:r>
      <w:r>
        <w:rPr>
          <w:rFonts w:hint="eastAsia" w:ascii="宋体" w:hAnsi="宋体" w:eastAsia="宋体" w:cs="宋体"/>
          <w:b w:val="0"/>
          <w:bCs/>
          <w:sz w:val="24"/>
        </w:rPr>
        <w:t>.  团队会议流程的有效控制和设计</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lang w:val="en-US" w:eastAsia="zh-CN"/>
        </w:rPr>
        <w:t>2</w:t>
      </w:r>
      <w:r>
        <w:rPr>
          <w:rFonts w:hint="eastAsia" w:ascii="宋体" w:hAnsi="宋体" w:eastAsia="宋体" w:cs="宋体"/>
          <w:b w:val="0"/>
          <w:bCs/>
          <w:sz w:val="24"/>
        </w:rPr>
        <w:t>． 如何提出一个好的问题—界定问题</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lang w:val="en-US" w:eastAsia="zh-CN"/>
        </w:rPr>
        <w:t>3</w:t>
      </w:r>
      <w:r>
        <w:rPr>
          <w:rFonts w:hint="eastAsia" w:ascii="宋体" w:hAnsi="宋体" w:eastAsia="宋体" w:cs="宋体"/>
          <w:b w:val="0"/>
          <w:bCs/>
          <w:sz w:val="24"/>
        </w:rPr>
        <w:t>.  帮助团队成员提出多项选择方案＿＿群策群力</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lang w:val="en-US" w:eastAsia="zh-CN"/>
        </w:rPr>
        <w:t>4</w:t>
      </w:r>
      <w:r>
        <w:rPr>
          <w:rFonts w:hint="eastAsia" w:ascii="宋体" w:hAnsi="宋体" w:eastAsia="宋体" w:cs="宋体"/>
          <w:b w:val="0"/>
          <w:bCs/>
          <w:sz w:val="24"/>
        </w:rPr>
        <w:t>.  评估方案将面临分风险和机会</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lang w:val="en-US" w:eastAsia="zh-CN"/>
        </w:rPr>
        <w:t>5</w:t>
      </w:r>
      <w:r>
        <w:rPr>
          <w:rFonts w:hint="eastAsia" w:ascii="宋体" w:hAnsi="宋体" w:eastAsia="宋体" w:cs="宋体"/>
          <w:b w:val="0"/>
          <w:bCs/>
          <w:sz w:val="24"/>
        </w:rPr>
        <w:t>． 权衡方案将带来的风险和收益</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rPr>
        <w:t>课堂实习：  为何高效？――团队会议的管理模式</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rPr>
        <w:t xml:space="preserve">专业工具提供：团队决策流程管理表        </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bCs w:val="0"/>
          <w:sz w:val="24"/>
        </w:rPr>
        <w:t xml:space="preserve">第四模块：团队的协作与发展 （时间120分钟） </w:t>
      </w:r>
      <w:r>
        <w:rPr>
          <w:rFonts w:hint="eastAsia" w:ascii="宋体" w:hAnsi="宋体" w:eastAsia="宋体" w:cs="宋体"/>
          <w:b w:val="0"/>
          <w:bCs/>
          <w:sz w:val="24"/>
        </w:rPr>
        <w:t xml:space="preserve">                         </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lang w:val="en-US" w:eastAsia="zh-CN"/>
        </w:rPr>
        <w:t>1</w:t>
      </w:r>
      <w:r>
        <w:rPr>
          <w:rFonts w:hint="eastAsia" w:ascii="宋体" w:hAnsi="宋体" w:eastAsia="宋体" w:cs="宋体"/>
          <w:b w:val="0"/>
          <w:bCs/>
          <w:sz w:val="24"/>
        </w:rPr>
        <w:t>. 团队合作的公平性构建＿＿三方平衡原则</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lang w:val="en-US" w:eastAsia="zh-CN"/>
        </w:rPr>
        <w:t>2</w:t>
      </w:r>
      <w:r>
        <w:rPr>
          <w:rFonts w:hint="eastAsia" w:ascii="宋体" w:hAnsi="宋体" w:eastAsia="宋体" w:cs="宋体"/>
          <w:b w:val="0"/>
          <w:bCs/>
          <w:sz w:val="24"/>
        </w:rPr>
        <w:t>．如何建立团队成员间的相互信任和归属感</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lang w:val="en-US" w:eastAsia="zh-CN"/>
        </w:rPr>
        <w:t>3</w:t>
      </w:r>
      <w:r>
        <w:rPr>
          <w:rFonts w:hint="eastAsia" w:ascii="宋体" w:hAnsi="宋体" w:eastAsia="宋体" w:cs="宋体"/>
          <w:b w:val="0"/>
          <w:bCs/>
          <w:sz w:val="24"/>
        </w:rPr>
        <w:t xml:space="preserve">. 团队成员如何培养承担责任的意识和能力 </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lang w:val="en-US" w:eastAsia="zh-CN"/>
        </w:rPr>
        <w:t>4</w:t>
      </w:r>
      <w:r>
        <w:rPr>
          <w:rFonts w:hint="eastAsia" w:ascii="宋体" w:hAnsi="宋体" w:eastAsia="宋体" w:cs="宋体"/>
          <w:b w:val="0"/>
          <w:bCs/>
          <w:sz w:val="24"/>
        </w:rPr>
        <w:t>. 接纳对方＿＿对不同风格成员的理解与沟通</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lang w:val="en-US" w:eastAsia="zh-CN"/>
        </w:rPr>
        <w:t>5</w:t>
      </w:r>
      <w:r>
        <w:rPr>
          <w:rFonts w:hint="eastAsia" w:ascii="宋体" w:hAnsi="宋体" w:eastAsia="宋体" w:cs="宋体"/>
          <w:b w:val="0"/>
          <w:bCs/>
          <w:sz w:val="24"/>
        </w:rPr>
        <w:t>．在实践和经验总结中成长＿＿团队的包容</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lang w:val="en-US" w:eastAsia="zh-CN"/>
        </w:rPr>
        <w:t>6</w:t>
      </w:r>
      <w:r>
        <w:rPr>
          <w:rFonts w:hint="eastAsia" w:ascii="宋体" w:hAnsi="宋体" w:eastAsia="宋体" w:cs="宋体"/>
          <w:b w:val="0"/>
          <w:bCs/>
          <w:sz w:val="24"/>
        </w:rPr>
        <w:t>. 如何提升团队的荣誉感？---无私的力量</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rPr>
        <w:t>课堂实习：  团队成员利益分配模式讨论</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rPr>
        <w:t>团队不同成员的沟通风格</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rPr>
        <w:t>专业工具提供：　合作可靠度21问题分析表</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bCs w:val="0"/>
          <w:sz w:val="24"/>
        </w:rPr>
        <w:t xml:space="preserve">第五模块：团队的冲突与管理  （时间60分钟） </w:t>
      </w:r>
      <w:r>
        <w:rPr>
          <w:rFonts w:hint="eastAsia" w:ascii="宋体" w:hAnsi="宋体" w:eastAsia="宋体" w:cs="宋体"/>
          <w:b w:val="0"/>
          <w:bCs/>
          <w:sz w:val="24"/>
        </w:rPr>
        <w:t xml:space="preserve">                          </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rPr>
        <w:t>1. 上下级以及同事之间可能会产生的角色冲突</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rPr>
        <w:t>2. 协同前进---处理团队冲突的关键技巧</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rPr>
        <w:t>3. 坚定信心---如何消除团队成员的顾虑？</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rPr>
        <w:t>4. 团队变革与谈判--团队内部的有效沟通技术</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rPr>
        <w:t>5. 如何激发团队中不同年龄段成员的积极性？</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rPr>
        <w:t>课堂实习： 团队角色在会议管理中的运用</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rPr>
        <w:t>小组团队成员搭配的冲突原因分析</w:t>
      </w:r>
    </w:p>
    <w:p>
      <w:pPr>
        <w:numPr>
          <w:ilvl w:val="0"/>
          <w:numId w:val="0"/>
        </w:numPr>
        <w:spacing w:line="480" w:lineRule="exact"/>
        <w:rPr>
          <w:rFonts w:hint="eastAsia" w:ascii="宋体" w:hAnsi="宋体" w:eastAsia="宋体" w:cs="宋体"/>
          <w:b w:val="0"/>
          <w:bCs/>
          <w:sz w:val="24"/>
        </w:rPr>
      </w:pPr>
      <w:r>
        <w:rPr>
          <w:rFonts w:hint="eastAsia" w:ascii="宋体" w:hAnsi="宋体" w:eastAsia="宋体" w:cs="宋体"/>
          <w:b w:val="0"/>
          <w:bCs/>
          <w:sz w:val="24"/>
        </w:rPr>
        <w:t>专业工具提供：. 团队角各级关系和谐度评估分析表</w:t>
      </w:r>
    </w:p>
    <w:p>
      <w:pPr>
        <w:numPr>
          <w:ilvl w:val="0"/>
          <w:numId w:val="0"/>
        </w:numPr>
        <w:spacing w:line="480" w:lineRule="exact"/>
        <w:rPr>
          <w:rFonts w:hint="eastAsia" w:ascii="宋体" w:hAnsi="宋体" w:eastAsia="宋体" w:cs="宋体"/>
          <w:b w:val="0"/>
          <w:bCs/>
          <w:sz w:val="24"/>
        </w:rPr>
      </w:pPr>
    </w:p>
    <w:sectPr>
      <w:type w:val="continuous"/>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drawing>
        <wp:anchor distT="0" distB="0" distL="114300" distR="114300" simplePos="0" relativeHeight="251662336" behindDoc="0" locked="0" layoutInCell="1" allowOverlap="1">
          <wp:simplePos x="0" y="0"/>
          <wp:positionH relativeFrom="column">
            <wp:posOffset>-1053465</wp:posOffset>
          </wp:positionH>
          <wp:positionV relativeFrom="paragraph">
            <wp:posOffset>202565</wp:posOffset>
          </wp:positionV>
          <wp:extent cx="7332345" cy="533400"/>
          <wp:effectExtent l="0" t="0" r="1905" b="0"/>
          <wp:wrapNone/>
          <wp:docPr id="5" name="Picture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图片2"/>
                  <pic:cNvPicPr>
                    <a:picLocks noChangeAspect="1"/>
                  </pic:cNvPicPr>
                </pic:nvPicPr>
                <pic:blipFill>
                  <a:blip r:embed="rId1"/>
                  <a:stretch>
                    <a:fillRect/>
                  </a:stretch>
                </pic:blipFill>
                <pic:spPr>
                  <a:xfrm>
                    <a:off x="0" y="0"/>
                    <a:ext cx="7332345" cy="533400"/>
                  </a:xfrm>
                  <a:prstGeom prst="rect">
                    <a:avLst/>
                  </a:prstGeom>
                  <a:noFill/>
                  <a:ln w="9525">
                    <a:noFill/>
                    <a:miter/>
                  </a:ln>
                </pic:spPr>
              </pic:pic>
            </a:graphicData>
          </a:graphic>
        </wp:anchor>
      </w:drawing>
    </w:r>
    <w:r>
      <w:rPr>
        <w:lang w:val="zh-CN"/>
      </w:rPr>
      <w:pict>
        <v:shape id="Text Box 3" o:spid="_x0000_s2051" o:spt="202" type="#_x0000_t202" style="position:absolute;left:0pt;margin-left:-12pt;margin-top:7.65pt;height:59.65pt;width:360pt;z-index:251661312;mso-width-relative:page;mso-height-relative:page;" filled="f" stroked="f" coordsize="21600,21600" o:gfxdata="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CleEqm1gAAAAoBAAAPAAAAAAAAAAEAIAAAACIAAABkcnMvZG93bnJldi54&#10;bWxQSwECFAAUAAAACACHTuJABE6uq4oBAAASAwAADgAAAAAAAAABACAAAAAlAQAAZHJzL2Uyb0Rv&#10;Yy54bWxQSwUGAAAAAAYABgBZAQAAIQUAAAAA&#10;">
          <v:path/>
          <v:fill on="f" focussize="0,0"/>
          <v:stroke on="f" joinstyle="miter"/>
          <v:imagedata o:title=""/>
          <o:lock v:ext="edit"/>
          <v:textbox>
            <w:txbxContent>
              <w:p>
                <w:pPr>
                  <w:rPr>
                    <w:rFonts w:ascii="宋体" w:hAnsi="宋体" w:cs="微软雅黑"/>
                    <w:b/>
                    <w:szCs w:val="21"/>
                  </w:rPr>
                </w:pPr>
                <w:r>
                  <w:rPr>
                    <w:rFonts w:hint="eastAsia" w:ascii="宋体" w:hAnsi="宋体" w:cs="微软雅黑"/>
                    <w:b/>
                    <w:szCs w:val="21"/>
                  </w:rPr>
                  <w:t>中大招生联系电话：</w:t>
                </w:r>
                <w:r>
                  <w:rPr>
                    <w:rFonts w:hint="eastAsia" w:ascii="宋体" w:hAnsi="宋体" w:cs="微软雅黑"/>
                    <w:b/>
                    <w:szCs w:val="21"/>
                    <w:lang w:val="en-US" w:eastAsia="zh-CN"/>
                  </w:rPr>
                  <w:t>4009-020-882</w:t>
                </w:r>
              </w:p>
              <w:p>
                <w:pPr>
                  <w:spacing w:line="440" w:lineRule="exact"/>
                  <w:rPr>
                    <w:rFonts w:ascii="微软雅黑" w:hAnsi="微软雅黑" w:eastAsia="微软雅黑" w:cs="微软雅黑"/>
                    <w:szCs w:val="21"/>
                  </w:rPr>
                </w:pPr>
                <w:r>
                  <w:rPr>
                    <w:rFonts w:hint="eastAsia" w:ascii="宋体" w:hAnsi="宋体" w:cs="微软雅黑"/>
                    <w:b/>
                    <w:szCs w:val="21"/>
                  </w:rPr>
                  <w:t>详情请登录学员服务网站：</w:t>
                </w:r>
                <w:r>
                  <w:rPr>
                    <w:rFonts w:hint="eastAsia" w:ascii="宋体" w:hAnsi="宋体" w:cs="微软雅黑"/>
                    <w:szCs w:val="21"/>
                  </w:rPr>
                  <w:t>www.zdmba.com.cn</w:t>
                </w:r>
              </w:p>
              <w:p>
                <w:pPr>
                  <w:rPr>
                    <w:rFonts w:ascii="微软雅黑" w:hAnsi="微软雅黑" w:eastAsia="微软雅黑" w:cs="微软雅黑"/>
                    <w:szCs w:val="21"/>
                  </w:rPr>
                </w:pPr>
              </w:p>
            </w:txbxContent>
          </v:textbox>
        </v:shape>
      </w:pict>
    </w:r>
    <w:r>
      <w:pict>
        <v:rect id="Rectangle 5" o:spid="_x0000_s2050" o:spt="1" style="position:absolute;left:0pt;margin-left:-86.3pt;margin-top:44.85pt;height:10.5pt;width:579.75pt;z-index:251663360;mso-width-relative:page;mso-height-relative:page;" stroked="f" coordsize="21600,21600" o:gfxdata="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KnksDYAAAACwEAAA8AAAAAAAAAAQAg&#10;AAAAIgAAAGRycy9kb3ducmV2LnhtbFBLAQIUABQAAAAIAIdO4kC7xZvjnAEAACcDAAAOAAAAAAAA&#10;AAEAIAAAACcBAABkcnMvZTJvRG9jLnhtbFBLBQYAAAAABgAGAFkBAAA1BQAAAAA=&#10;">
          <v:path/>
          <v:fill focussize="0,0"/>
          <v:stroke on="f"/>
          <v:imagedata o:title=""/>
          <o:lock v:ext="edit"/>
        </v:rect>
      </w:pict>
    </w:r>
    <w:r>
      <w:pict>
        <v:rect id="Rectangle 6" o:spid="_x0000_s2049" o:spt="1" style="position:absolute;left:0pt;margin-left:-31.6pt;margin-top:-12.15pt;height:27.75pt;width:474.75pt;z-index:251658240;mso-width-relative:page;mso-height-relative:page;" stroked="f" coordsize="21600,21600" o:gfxdata="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BIErHvXAAAACgEAAA8AAAAAAAAAAQAgAAAA&#10;IgAAAGRycy9kb3ducmV2LnhtbFBLAQIUABQAAAAIAIdO4kAJuYDxmgEAACcDAAAOAAAAAAAAAAEA&#10;IAAAACYBAABkcnMvZTJvRG9jLnhtbFBLBQYAAAAABgAGAFkBAAAyBQAAAAA=&#10;">
          <v:path/>
          <v:fill focussize="0,0"/>
          <v:stroke on="f"/>
          <v:imagedata o:title=""/>
          <o:lock v:ext="edit"/>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drawing>
        <wp:anchor distT="0" distB="0" distL="114300" distR="114300" simplePos="0" relativeHeight="251663360" behindDoc="0" locked="0" layoutInCell="1" allowOverlap="1">
          <wp:simplePos x="0" y="0"/>
          <wp:positionH relativeFrom="column">
            <wp:posOffset>-1053465</wp:posOffset>
          </wp:positionH>
          <wp:positionV relativeFrom="paragraph">
            <wp:posOffset>202565</wp:posOffset>
          </wp:positionV>
          <wp:extent cx="7332345" cy="533400"/>
          <wp:effectExtent l="0" t="0" r="1905" b="0"/>
          <wp:wrapNone/>
          <wp:docPr id="4" name="Picture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图片2"/>
                  <pic:cNvPicPr>
                    <a:picLocks noChangeAspect="1"/>
                  </pic:cNvPicPr>
                </pic:nvPicPr>
                <pic:blipFill>
                  <a:blip r:embed="rId1"/>
                  <a:stretch>
                    <a:fillRect/>
                  </a:stretch>
                </pic:blipFill>
                <pic:spPr>
                  <a:xfrm>
                    <a:off x="0" y="0"/>
                    <a:ext cx="7332345" cy="533400"/>
                  </a:xfrm>
                  <a:prstGeom prst="rect">
                    <a:avLst/>
                  </a:prstGeom>
                  <a:noFill/>
                  <a:ln w="9525">
                    <a:noFill/>
                    <a:miter/>
                  </a:ln>
                </pic:spPr>
              </pic:pic>
            </a:graphicData>
          </a:graphic>
        </wp:anchor>
      </w:drawing>
    </w:r>
    <w:r>
      <w:rPr>
        <w:lang w:val="zh-CN"/>
      </w:rPr>
      <w:pict>
        <v:shape id="_x0000_s2054" o:spid="_x0000_s2054" o:spt="202" type="#_x0000_t202" style="position:absolute;left:0pt;margin-left:-12pt;margin-top:7.65pt;height:59.65pt;width:360pt;z-index:251662336;mso-width-relative:page;mso-height-relative:page;" filled="f" stroked="f" coordsize="21600,21600" o:gfxdata="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CleEqm1gAAAAoBAAAPAAAAAAAAAAEAIAAAACIAAABkcnMvZG93bnJldi54&#10;bWxQSwECFAAUAAAACACHTuJABE6uq4oBAAASAwAADgAAAAAAAAABACAAAAAlAQAAZHJzL2Uyb0Rv&#10;Yy54bWxQSwUGAAAAAAYABgBZAQAAIQUAAAAA&#10;">
          <v:path/>
          <v:fill on="f" focussize="0,0"/>
          <v:stroke on="f" joinstyle="miter"/>
          <v:imagedata o:title=""/>
          <o:lock v:ext="edit"/>
          <v:textbox>
            <w:txbxContent>
              <w:p>
                <w:pPr>
                  <w:rPr>
                    <w:rFonts w:ascii="宋体" w:hAnsi="宋体" w:cs="微软雅黑"/>
                    <w:b/>
                    <w:szCs w:val="21"/>
                  </w:rPr>
                </w:pPr>
                <w:r>
                  <w:rPr>
                    <w:rFonts w:hint="eastAsia" w:ascii="宋体" w:hAnsi="宋体" w:cs="微软雅黑"/>
                    <w:b/>
                    <w:szCs w:val="21"/>
                  </w:rPr>
                  <w:t>中大招生联系电话：</w:t>
                </w:r>
                <w:r>
                  <w:rPr>
                    <w:rFonts w:hint="eastAsia" w:ascii="宋体" w:hAnsi="宋体" w:cs="微软雅黑"/>
                    <w:b/>
                    <w:szCs w:val="21"/>
                    <w:lang w:val="en-US" w:eastAsia="zh-CN"/>
                  </w:rPr>
                  <w:t>4009-020-882</w:t>
                </w:r>
              </w:p>
              <w:p>
                <w:pPr>
                  <w:spacing w:line="440" w:lineRule="exact"/>
                  <w:rPr>
                    <w:rFonts w:ascii="微软雅黑" w:hAnsi="微软雅黑" w:eastAsia="微软雅黑" w:cs="微软雅黑"/>
                    <w:szCs w:val="21"/>
                  </w:rPr>
                </w:pPr>
                <w:r>
                  <w:rPr>
                    <w:rFonts w:hint="eastAsia" w:ascii="宋体" w:hAnsi="宋体" w:cs="微软雅黑"/>
                    <w:b/>
                    <w:szCs w:val="21"/>
                  </w:rPr>
                  <w:t>详情请登录学员服务网站：</w:t>
                </w:r>
                <w:r>
                  <w:rPr>
                    <w:rFonts w:hint="eastAsia" w:ascii="宋体" w:hAnsi="宋体" w:cs="微软雅黑"/>
                    <w:szCs w:val="21"/>
                  </w:rPr>
                  <w:t>www.zdmba.com.cn</w:t>
                </w:r>
              </w:p>
              <w:p>
                <w:pPr>
                  <w:rPr>
                    <w:rFonts w:ascii="微软雅黑" w:hAnsi="微软雅黑" w:eastAsia="微软雅黑" w:cs="微软雅黑"/>
                    <w:szCs w:val="21"/>
                  </w:rPr>
                </w:pPr>
              </w:p>
            </w:txbxContent>
          </v:textbox>
        </v:shape>
      </w:pict>
    </w:r>
    <w:r>
      <w:pict>
        <v:rect id="_x0000_s2055" o:spid="_x0000_s2055" o:spt="1" style="position:absolute;left:0pt;margin-left:-86.3pt;margin-top:44.85pt;height:10.5pt;width:579.75pt;z-index:251664384;mso-width-relative:page;mso-height-relative:page;" stroked="f" coordsize="21600,21600" o:gfxdata="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KnksDYAAAACwEAAA8AAAAAAAAAAQAg&#10;AAAAIgAAAGRycy9kb3ducmV2LnhtbFBLAQIUABQAAAAIAIdO4kC7xZvjnAEAACcDAAAOAAAAAAAA&#10;AAEAIAAAACcBAABkcnMvZTJvRG9jLnhtbFBLBQYAAAAABgAGAFkBAAA1BQAAAAA=&#10;">
          <v:path/>
          <v:fill focussize="0,0"/>
          <v:stroke on="f"/>
          <v:imagedata o:title=""/>
          <o:lock v:ext="edit"/>
        </v:rect>
      </w:pict>
    </w:r>
    <w:r>
      <w:pict>
        <v:rect id="_x0000_s2056" o:spid="_x0000_s2056" o:spt="1" style="position:absolute;left:0pt;margin-left:-31.6pt;margin-top:-12.15pt;height:27.75pt;width:474.75pt;z-index:251659264;mso-width-relative:page;mso-height-relative:page;" stroked="f" coordsize="21600,21600" o:gfxdata="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BIErHvXAAAACgEAAA8AAAAAAAAAAQAgAAAA&#10;IgAAAGRycy9kb3ducmV2LnhtbFBLAQIUABQAAAAIAIdO4kAJuYDxmgEAACcDAAAOAAAAAAAAAAEA&#10;IAAAACYBAABkcnMvZTJvRG9jLnhtbFBLBQYAAAAABgAGAFkBAAAyBQAAAAA=&#10;">
          <v:path/>
          <v:fill focussize="0,0"/>
          <v:stroke on="f"/>
          <v:imagedata o:title=""/>
          <o:lock v:ext="edit"/>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bidi/>
      <w:ind w:right="840" w:rightChars="400"/>
    </w:pPr>
    <w:r>
      <w:rPr>
        <w:rFonts w:hint="eastAsia"/>
      </w:rPr>
      <w:drawing>
        <wp:anchor distT="0" distB="0" distL="114300" distR="114300" simplePos="0" relativeHeight="251660288" behindDoc="0" locked="0" layoutInCell="1" allowOverlap="1">
          <wp:simplePos x="0" y="0"/>
          <wp:positionH relativeFrom="column">
            <wp:posOffset>-779780</wp:posOffset>
          </wp:positionH>
          <wp:positionV relativeFrom="paragraph">
            <wp:posOffset>-466090</wp:posOffset>
          </wp:positionV>
          <wp:extent cx="7359015" cy="903605"/>
          <wp:effectExtent l="0" t="0" r="13335" b="11430"/>
          <wp:wrapNone/>
          <wp:docPr id="2" name="Picture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图片1"/>
                  <pic:cNvPicPr>
                    <a:picLocks noChangeAspect="1"/>
                  </pic:cNvPicPr>
                </pic:nvPicPr>
                <pic:blipFill>
                  <a:blip r:embed="rId1"/>
                  <a:stretch>
                    <a:fillRect/>
                  </a:stretch>
                </pic:blipFill>
                <pic:spPr>
                  <a:xfrm>
                    <a:off x="0" y="0"/>
                    <a:ext cx="7359015" cy="903605"/>
                  </a:xfrm>
                  <a:prstGeom prst="rect">
                    <a:avLst/>
                  </a:prstGeom>
                  <a:noFill/>
                  <a:ln w="9525">
                    <a:noFill/>
                    <a:miter/>
                  </a:ln>
                </pic:spPr>
              </pic:pic>
            </a:graphicData>
          </a:graphic>
        </wp:anchor>
      </w:drawing>
    </w:r>
    <w:r>
      <w:pict>
        <v:rect id="Rectangle 2" o:spid="_x0000_s2052" o:spt="1" style="position:absolute;left:0pt;margin-left:-66.05pt;margin-top:-23.9pt;height:53.25pt;width:516.75pt;z-index:251659264;mso-width-relative:page;mso-height-relative:page;" stroked="f" coordsize="21600,21600" o:gfxdata="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GtR2h7ZAAAACwEAAA8AAAAAAAAAAQAgAAAA&#10;IgAAAGRycy9kb3ducmV2LnhtbFBLAQIUABQAAAAIAIdO4kCA3PFXmAEAACcDAAAOAAAAAAAAAAEA&#10;IAAAACgBAABkcnMvZTJvRG9jLnhtbFBLBQYAAAAABgAGAFkBAAAyBQAAAAA=&#10;">
          <v:path/>
          <v:fill focussize="0,0"/>
          <v:stroke on="f"/>
          <v:imagedata o:title=""/>
          <o:lock v:ext="edit"/>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bidi/>
      <w:ind w:right="840" w:rightChars="400"/>
    </w:pPr>
    <w:r>
      <w:rPr>
        <w:rFonts w:hint="eastAsia"/>
      </w:rPr>
      <w:drawing>
        <wp:anchor distT="0" distB="0" distL="114300" distR="114300" simplePos="0" relativeHeight="251661312" behindDoc="0" locked="0" layoutInCell="1" allowOverlap="1">
          <wp:simplePos x="0" y="0"/>
          <wp:positionH relativeFrom="column">
            <wp:posOffset>-779780</wp:posOffset>
          </wp:positionH>
          <wp:positionV relativeFrom="paragraph">
            <wp:posOffset>-466090</wp:posOffset>
          </wp:positionV>
          <wp:extent cx="7359015" cy="903605"/>
          <wp:effectExtent l="0" t="0" r="13335" b="11430"/>
          <wp:wrapNone/>
          <wp:docPr id="3" name="Picture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图片1"/>
                  <pic:cNvPicPr>
                    <a:picLocks noChangeAspect="1"/>
                  </pic:cNvPicPr>
                </pic:nvPicPr>
                <pic:blipFill>
                  <a:blip r:embed="rId1"/>
                  <a:stretch>
                    <a:fillRect/>
                  </a:stretch>
                </pic:blipFill>
                <pic:spPr>
                  <a:xfrm>
                    <a:off x="0" y="0"/>
                    <a:ext cx="7359015" cy="903605"/>
                  </a:xfrm>
                  <a:prstGeom prst="rect">
                    <a:avLst/>
                  </a:prstGeom>
                  <a:noFill/>
                  <a:ln w="9525">
                    <a:noFill/>
                    <a:miter/>
                  </a:ln>
                </pic:spPr>
              </pic:pic>
            </a:graphicData>
          </a:graphic>
        </wp:anchor>
      </w:drawing>
    </w:r>
    <w:r>
      <w:pict>
        <v:rect id="_x0000_s2053" o:spid="_x0000_s2053" o:spt="1" style="position:absolute;left:0pt;margin-left:-66.05pt;margin-top:-23.9pt;height:53.25pt;width:516.75pt;z-index:251660288;mso-width-relative:page;mso-height-relative:page;" stroked="f" coordsize="21600,21600" o:gfxdata="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GtR2h7ZAAAACwEAAA8AAAAAAAAAAQAgAAAA&#10;IgAAAGRycy9kb3ducmV2LnhtbFBLAQIUABQAAAAIAIdO4kCA3PFXmAEAACcDAAAOAAAAAAAAAAEA&#10;IAAAACgBAABkcnMvZTJvRG9jLnhtbFBLBQYAAAAABgAGAFkBAAAyBQAAAAA=&#10;">
          <v:path/>
          <v:fill focussize="0,0"/>
          <v:stroke on="f"/>
          <v:imagedata o:title=""/>
          <o:lock v:ext="edit"/>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B3323"/>
    <w:multiLevelType w:val="multilevel"/>
    <w:tmpl w:val="310B3323"/>
    <w:lvl w:ilvl="0" w:tentative="0">
      <w:start w:val="1"/>
      <w:numFmt w:val="none"/>
      <w:lvlText w:val="一、"/>
      <w:lvlJc w:val="left"/>
      <w:pPr>
        <w:ind w:left="510" w:hanging="51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7243CD"/>
    <w:multiLevelType w:val="singleLevel"/>
    <w:tmpl w:val="577243CD"/>
    <w:lvl w:ilvl="0" w:tentative="0">
      <w:start w:val="1"/>
      <w:numFmt w:val="bullet"/>
      <w:lvlText w:val=""/>
      <w:lvlJc w:val="left"/>
      <w:pPr>
        <w:tabs>
          <w:tab w:val="left" w:pos="420"/>
        </w:tabs>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B483D"/>
    <w:rsid w:val="000C5472"/>
    <w:rsid w:val="002733C4"/>
    <w:rsid w:val="00347A5F"/>
    <w:rsid w:val="00427DA2"/>
    <w:rsid w:val="004B483D"/>
    <w:rsid w:val="006F7178"/>
    <w:rsid w:val="007B68B9"/>
    <w:rsid w:val="00A628C7"/>
    <w:rsid w:val="00B545A7"/>
    <w:rsid w:val="00CA2376"/>
    <w:rsid w:val="00CD7D71"/>
    <w:rsid w:val="00D056E5"/>
    <w:rsid w:val="00D15FD7"/>
    <w:rsid w:val="00DD79C4"/>
    <w:rsid w:val="00EB7374"/>
    <w:rsid w:val="00F6060F"/>
    <w:rsid w:val="00FE0E7A"/>
    <w:rsid w:val="01331E45"/>
    <w:rsid w:val="0D41781B"/>
    <w:rsid w:val="0F4E404E"/>
    <w:rsid w:val="105000F8"/>
    <w:rsid w:val="1237097D"/>
    <w:rsid w:val="13204BCC"/>
    <w:rsid w:val="150D62BD"/>
    <w:rsid w:val="17992D4B"/>
    <w:rsid w:val="184123F5"/>
    <w:rsid w:val="26CF04C6"/>
    <w:rsid w:val="298B645C"/>
    <w:rsid w:val="2D7F5292"/>
    <w:rsid w:val="307820FC"/>
    <w:rsid w:val="384F5916"/>
    <w:rsid w:val="4040672B"/>
    <w:rsid w:val="411E1D16"/>
    <w:rsid w:val="43B30E8B"/>
    <w:rsid w:val="44F26E5C"/>
    <w:rsid w:val="4BD05FA5"/>
    <w:rsid w:val="515C3FAB"/>
    <w:rsid w:val="52734607"/>
    <w:rsid w:val="52A9707A"/>
    <w:rsid w:val="5307666C"/>
    <w:rsid w:val="5FE53D85"/>
    <w:rsid w:val="778548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customStyle="1" w:styleId="6">
    <w:name w:val="列出段落1"/>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2"/>
    <customShpInfo spid="_x0000_s2051"/>
    <customShpInfo spid="_x0000_s2050"/>
    <customShpInfo spid="_x0000_s2049"/>
    <customShpInfo spid="_x0000_s2053"/>
    <customShpInfo spid="_x0000_s2054"/>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2</Pages>
  <Words>142</Words>
  <Characters>814</Characters>
  <Lines>6</Lines>
  <Paragraphs>1</Paragraphs>
  <ScaleCrop>false</ScaleCrop>
  <LinksUpToDate>false</LinksUpToDate>
  <CharactersWithSpaces>955</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杜建婷</dc:creator>
  <cp:lastModifiedBy>Administrator</cp:lastModifiedBy>
  <dcterms:modified xsi:type="dcterms:W3CDTF">2017-06-28T10:15:00Z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