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EastAsia"/>
        </w:rPr>
      </w:pP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-1134110</wp:posOffset>
            </wp:positionH>
            <wp:positionV relativeFrom="paragraph">
              <wp:posOffset>28575</wp:posOffset>
            </wp:positionV>
            <wp:extent cx="7567930" cy="2626360"/>
            <wp:effectExtent l="19050" t="0" r="0" b="0"/>
            <wp:wrapSquare wrapText="bothSides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pict>
          <v:rect id="_x0000_s1026" o:spid="_x0000_s1026" o:spt="1" style="position:absolute;left:0pt;margin-left:-90.35pt;margin-top:-72.65pt;height:55.45pt;width:599.2pt;z-index:251681792;v-text-anchor:middle;mso-width-relative:page;mso-height-relative:page;" fillcolor="#FFFFFF [3212]" filled="t" stroked="f" coordsize="21600,21600" o:gfxdata="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9K0i3NsAAAAOAQAADwAAAAAAAAABACAAAAAiAAAAZHJzL2Rvd25yZXYueG1sUEsBAhQAFAAAAAgA&#10;h07iQLEei6RbAgAAigQAAA4AAAAAAAAAAQAgAAAAKgEAAGRycy9lMm9Eb2MueG1sUEsFBgAAAAAG&#10;AAYAWQEAAPcFAAAAAA==&#10;">
            <v:path/>
            <v:fill on="t" focussize="0,0"/>
            <v:stroke on="f" weight="1pt"/>
            <v:imagedata o:title=""/>
            <o:lock v:ext="edit"/>
          </v:rect>
        </w:pict>
      </w:r>
      <w:r>
        <w:rPr>
          <w:rFonts w:hint="eastAsia" w:eastAsiaTheme="minorEastAsia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-847090</wp:posOffset>
            </wp:positionV>
            <wp:extent cx="2054225" cy="504825"/>
            <wp:effectExtent l="0" t="0" r="3175" b="9525"/>
            <wp:wrapSquare wrapText="bothSides"/>
            <wp:docPr id="2" name="图片 2" descr="未命名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命名 -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-952500</wp:posOffset>
            </wp:positionV>
            <wp:extent cx="1954530" cy="698500"/>
            <wp:effectExtent l="0" t="0" r="0" b="0"/>
            <wp:wrapSquare wrapText="bothSides"/>
            <wp:docPr id="13" name="图片 13" descr="原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原稿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-217805</wp:posOffset>
            </wp:positionV>
            <wp:extent cx="7569835" cy="2642235"/>
            <wp:effectExtent l="0" t="0" r="12065" b="5715"/>
            <wp:wrapSquare wrapText="bothSides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2642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pict>
          <v:shape id="_x0000_s1031" o:spid="_x0000_s1031" o:spt="202" type="#_x0000_t202" style="position:absolute;left:0pt;margin-left:97.9pt;margin-top:2.95pt;height:70.55pt;width:241.5pt;z-index:251739136;mso-width-relative:page;mso-height-relative:page;" filled="f" stroked="f" coordsize="21600,21600" o:gfxdata="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xqZTj2QAAAAkBAAAPAAAAAAAAAAEAIAAAACIAAABkcnMvZG93bnJldi54bWxQSwECFAAU&#10;AAAACACHTuJAwOEB3ykCAAAmBAAADgAAAAAAAAABACAAAAAoAQAAZHJzL2Uyb0RvYy54bWxQSwUG&#10;AAAAAAYABgBZAQAAww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方正风雅宋简体" w:hAnsi="方正风雅宋简体" w:eastAsia="方正风雅宋简体" w:cs="方正风雅宋简体"/>
                      <w:color w:val="7F7F7F" w:themeColor="background1" w:themeShade="80"/>
                      <w:sz w:val="84"/>
                      <w:szCs w:val="84"/>
                    </w:rPr>
                  </w:pPr>
                  <w:r>
                    <w:rPr>
                      <w:rFonts w:hint="eastAsia" w:ascii="方正风雅宋简体" w:hAnsi="方正风雅宋简体" w:eastAsia="方正风雅宋简体" w:cs="方正风雅宋简体"/>
                      <w:color w:val="7F7F7F" w:themeColor="background1" w:themeShade="80"/>
                      <w:sz w:val="84"/>
                      <w:szCs w:val="84"/>
                    </w:rPr>
                    <w:t>课程邀请函</w:t>
                  </w:r>
                </w:p>
              </w:txbxContent>
            </v:textbox>
          </v:shape>
        </w:pic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pict>
          <v:shape id="_x0000_s1030" o:spid="_x0000_s1030" o:spt="202" type="#_x0000_t202" style="position:absolute;left:0pt;margin-left:104.65pt;margin-top:5.35pt;height:42.05pt;width:210.75pt;z-index:251740160;mso-width-relative:page;mso-height-relative:page;" filled="f" stroked="f" coordsize="21600,21600" o:gfxdata="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hejG/aAAAACQEAAA8AAAAAAAAAAQAgAAAAIgAAAGRycy9kb3ducmV2LnhtbFBLAQIU&#10;ABQAAAAIAIdO4kBuK6gAKgIAACUEAAAOAAAAAAAAAAEAIAAAACkBAABkcnMvZTJvRG9jLnhtbFBL&#10;BQYAAAAABgAGAFkBAADF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风雅宋简体" w:hAnsi="方正风雅宋简体" w:eastAsia="方正风雅宋简体" w:cs="方正风雅宋简体"/>
                      <w:color w:val="7F7F7F" w:themeColor="background1" w:themeShade="80"/>
                      <w:sz w:val="32"/>
                      <w:szCs w:val="32"/>
                    </w:rPr>
                  </w:pPr>
                  <w:r>
                    <w:rPr>
                      <w:rFonts w:hint="eastAsia" w:ascii="方正风雅宋简体" w:hAnsi="方正风雅宋简体" w:eastAsia="方正风雅宋简体" w:cs="方正风雅宋简体"/>
                      <w:color w:val="7F7F7F" w:themeColor="background1" w:themeShade="80"/>
                      <w:sz w:val="32"/>
                      <w:szCs w:val="32"/>
                    </w:rPr>
                    <w:t>I N V I T A T I O N S</w:t>
                  </w:r>
                </w:p>
                <w:p>
                  <w:pPr>
                    <w:rPr>
                      <w:color w:val="7F7F7F" w:themeColor="background1" w:themeShade="80"/>
                    </w:rPr>
                  </w:pPr>
                </w:p>
              </w:txbxContent>
            </v:textbox>
          </v:shape>
        </w:pic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pict>
          <v:shape id="Text Box 65" o:spid="_x0000_s1029" o:spt="202" type="#_x0000_t202" style="position:absolute;left:0pt;margin-left:-78.45pt;margin-top:7.4pt;height:297.6pt;width:571.85pt;z-index:251735040;mso-width-relative:page;mso-height-relative:page;" stroked="f" coordsize="21600,21600" o:gfxdata="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Zn1D/Z&#10;AAAACwEAAA8AAAAAAAAAAQAgAAAAIgAAAGRycy9kb3ducmV2LnhtbFBLAQIUABQAAAAIAIdO4kDw&#10;mfJYrQEAAFADAAAOAAAAAAAAAAEAIAAAACgBAABkcnMvZTJvRG9jLnhtbFBLBQYAAAAABgAGAFkB&#10;AABHBQAAAAA=&#10;">
            <v:path/>
            <v:fill opacity="0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40"/>
                      <w:szCs w:val="4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40"/>
                      <w:szCs w:val="44"/>
                    </w:rPr>
                    <w:t xml:space="preserve">通用TTT学习系列 </w:t>
                  </w:r>
                </w:p>
                <w:p>
                  <w:pPr>
                    <w:spacing w:line="360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46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52"/>
                      <w:szCs w:val="52"/>
                    </w:rPr>
                    <w:t>FAST高效课程开发-培训师成长实践手册</w:t>
                  </w:r>
                </w:p>
                <w:p>
                  <w:pPr>
                    <w:spacing w:line="360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46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46"/>
                      <w:szCs w:val="52"/>
                    </w:rPr>
                    <w:t xml:space="preserve">主 讲：邱伟 培训设计与课程研发专家  </w:t>
                  </w:r>
                </w:p>
                <w:p>
                  <w:pPr>
                    <w:spacing w:line="360" w:lineRule="auto"/>
                    <w:rPr>
                      <w:rFonts w:ascii="微软雅黑" w:hAnsi="微软雅黑" w:eastAsia="微软雅黑" w:cs="微软雅黑"/>
                      <w:color w:val="595959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595959"/>
                      <w:sz w:val="22"/>
                    </w:rPr>
                    <w:t>课程时间/地点：9月22-23日/深圳                 课程费用：2800元/人（会员6张票）</w:t>
                  </w:r>
                </w:p>
                <w:p>
                  <w:pPr>
                    <w:spacing w:line="360" w:lineRule="auto"/>
                    <w:rPr>
                      <w:rFonts w:ascii="微软雅黑" w:hAnsi="微软雅黑" w:eastAsia="微软雅黑" w:cs="微软雅黑"/>
                      <w:b/>
                      <w:color w:val="595959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95959"/>
                      <w:sz w:val="22"/>
                    </w:rPr>
                    <w:t>课程对象：骨干员工及内部讲师；有授课任务的技术骨干和一线经理人；有意担任公司内部兼职培训师的人员；企业培训师、培训经理、人力资源经理、产品经理；希望把外来的课程改造得适合公司实际需要的培训师.</w:t>
                  </w:r>
                </w:p>
                <w:p>
                  <w:pPr>
                    <w:spacing w:line="360" w:lineRule="auto"/>
                    <w:rPr>
                      <w:rFonts w:ascii="微软雅黑" w:hAnsi="微软雅黑" w:eastAsia="微软雅黑" w:cs="微软雅黑"/>
                      <w:bCs/>
                      <w:color w:val="595959"/>
                      <w:sz w:val="22"/>
                      <w:lang w:bidi="en-US"/>
                    </w:rPr>
                  </w:pPr>
                </w:p>
              </w:txbxContent>
            </v:textbox>
          </v:shape>
        </w:pic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hint="eastAsia" w:eastAsiaTheme="minorEastAsia"/>
        </w:rPr>
      </w:pPr>
    </w:p>
    <w:p>
      <w:pPr>
        <w:rPr>
          <w:rFonts w:hint="eastAsia" w:eastAsiaTheme="minorEastAsia"/>
        </w:rPr>
      </w:pPr>
    </w:p>
    <w:p>
      <w:pPr>
        <w:rPr>
          <w:rFonts w:hint="eastAsia" w:eastAsiaTheme="minorEastAsia"/>
        </w:rPr>
      </w:pPr>
    </w:p>
    <w:p>
      <w:pPr>
        <w:rPr>
          <w:rFonts w:hint="eastAsia" w:eastAsiaTheme="minorEastAsia"/>
        </w:rPr>
      </w:pPr>
    </w:p>
    <w:p>
      <w:pPr>
        <w:rPr>
          <w:rFonts w:hint="eastAsia" w:eastAsiaTheme="minorEastAsia"/>
        </w:rPr>
      </w:pPr>
    </w:p>
    <w:p>
      <w:pPr>
        <w:rPr>
          <w:rFonts w:hint="eastAsia" w:eastAsiaTheme="minorEastAsia"/>
        </w:rPr>
      </w:pPr>
    </w:p>
    <w:p>
      <w:pPr>
        <w:rPr>
          <w:rFonts w:hint="eastAsia" w:eastAsiaTheme="minorEastAsia"/>
        </w:rPr>
      </w:pPr>
    </w:p>
    <w:p>
      <w:pPr>
        <w:rPr>
          <w:rFonts w:hint="eastAsia" w:eastAsiaTheme="minorEastAsia"/>
        </w:rPr>
      </w:pPr>
    </w:p>
    <w:p>
      <w:pPr>
        <w:rPr>
          <w:rFonts w:hint="eastAsia" w:eastAsiaTheme="minorEastAsia"/>
        </w:rPr>
      </w:pPr>
    </w:p>
    <w:p>
      <w:pPr>
        <w:rPr>
          <w:rFonts w:hint="eastAsia" w:eastAsiaTheme="minorEastAsia"/>
        </w:rPr>
      </w:pPr>
    </w:p>
    <w:p>
      <w:pPr>
        <w:rPr>
          <w:rFonts w:hint="eastAsia"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pict>
          <v:rect id="_x0000_s1028" o:spid="_x0000_s1028" o:spt="1" style="position:absolute;left:0pt;margin-left:-90.15pt;margin-top:-2.7pt;height:48.75pt;width:159.05pt;z-index:251958272;v-text-anchor:middle;mso-width-relative:page;mso-height-relative:page;" fillcolor="#DE0000" filled="t" stroked="f" coordsize="21600,21600" o:gfxdata="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EIs7SbZAAAACQEAAA8AAAAAAAAAAQAgAAAAIgAAAGRycy9kb3ducmV2LnhtbFBLAQIU&#10;ABQAAAAIAIdO4kApktA1ZAIAAJUEAAAOAAAAAAAAAAEAIAAAACgBAABkcnMvZTJvRG9jLnhtbFBL&#10;BQYAAAAABgAGAFkBAAD+BQAAAAA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  <w:t>课程概要</w:t>
                  </w:r>
                </w:p>
              </w:txbxContent>
            </v:textbox>
          </v:rect>
        </w:pict>
      </w:r>
    </w:p>
    <w:p>
      <w:pPr>
        <w:rPr>
          <w:rFonts w:eastAsiaTheme="minorEastAsia"/>
        </w:rPr>
      </w:pPr>
    </w:p>
    <w:p>
      <w:pPr>
        <w:rPr>
          <w:rFonts w:ascii="宋体" w:hAnsi="宋体"/>
          <w:bCs/>
          <w:sz w:val="24"/>
          <w:szCs w:val="24"/>
        </w:rPr>
      </w:pPr>
    </w:p>
    <w:p>
      <w:pPr>
        <w:ind w:left="-420" w:leftChars="-200" w:right="-420" w:rightChars="-200"/>
        <w:rPr>
          <w:rFonts w:ascii="微软雅黑" w:hAnsi="微软雅黑" w:eastAsia="微软雅黑" w:cs="微软雅黑"/>
        </w:rPr>
      </w:pPr>
    </w:p>
    <w:p>
      <w:pPr>
        <w:ind w:left="-420" w:leftChars="-200" w:right="-420" w:rightChars="-200"/>
        <w:rPr>
          <w:rFonts w:hint="eastAsia" w:ascii="微软雅黑" w:hAnsi="微软雅黑" w:eastAsia="微软雅黑" w:cs="微软雅黑"/>
        </w:rPr>
      </w:pPr>
    </w:p>
    <w:p>
      <w:pPr>
        <w:ind w:left="-420" w:leftChars="-200" w:right="-420" w:rightChars="-200"/>
        <w:rPr>
          <w:rFonts w:eastAsiaTheme="minorEastAsia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通过数十年的积累，越来越多的中国企业走过了最艰难的创业阶段，步入飞速发展的成长阶段。这些企业在发展历程中积累下的大量核心知识和经验急需传承，而这项工作离不开企业内部骨干和培训师的参与。因此，建立企业内训师队伍，传承组织优秀的智慧和经验已经成为企业发展的必然。同时，随着企业对人才发展要求的提高，大量企业已经不再满足于外采课程，越来越多的企业开始组建企业大学，开发符合自身业务需要的课程。我把这一系列变化称为“企业培训自主化”。本课程所使用的FAST高效课程开发模型，是在人力绩效改进技术（HPT）和讲师多年企业课程开发经验的基础上，将原有ADDIE模型进行深入和优化，而形成的一套基于问题解决的精品课程开发流程。FAST高效课程开模型在企业课程开发上有四方面优势：第一，聚焦于企业所发生的绩效问题；第二，将课程内容萃取和教法方法开发进行了有效分离，让课程开发过程中的每一步更加专注；第三，每个步骤采用流程式模块设计，可独立完成所有开发任务，也可团队分工完成；第四，多年实践检验，符合企业培训发展需求。</w:t>
      </w:r>
    </w:p>
    <w:p>
      <w:pPr>
        <w:rPr>
          <w:rFonts w:eastAsiaTheme="minorEastAsia"/>
        </w:rPr>
      </w:pPr>
    </w:p>
    <w:p>
      <w:pPr>
        <w:ind w:left="-420" w:leftChars="-200" w:right="-420" w:rightChars="-200"/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</w:pPr>
    </w:p>
    <w:p>
      <w:pPr>
        <w:ind w:left="-420" w:leftChars="-200" w:right="-420" w:rightChars="-200"/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课程收益</w:t>
      </w:r>
    </w:p>
    <w:p>
      <w:pPr>
        <w:ind w:left="-420" w:leftChars="-200" w:right="-420" w:rightChars="-200"/>
        <w:rPr>
          <w:rFonts w:eastAsiaTheme="minorEastAsia"/>
        </w:rPr>
      </w:pPr>
    </w:p>
    <w:p>
      <w:pPr>
        <w:ind w:left="-420" w:leftChars="-200" w:right="-420" w:rightChars="-200"/>
        <w:rPr>
          <w:rFonts w:eastAsiaTheme="minorEastAsia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能够准确定义培训能解决的业务问题，并设定课程开发目标；</w:t>
      </w:r>
    </w:p>
    <w:p>
      <w:pPr>
        <w:ind w:left="-420" w:leftChars="-200" w:right="-420" w:rightChars="-200"/>
        <w:rPr>
          <w:rFonts w:eastAsiaTheme="minorEastAsia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运用萃取方法，将经验转化为可以复制的流程工具及窍门；</w:t>
      </w:r>
    </w:p>
    <w:p>
      <w:pPr>
        <w:ind w:left="-420" w:leftChars="-200" w:right="-420" w:rightChars="-200"/>
        <w:rPr>
          <w:rFonts w:eastAsiaTheme="minorEastAsia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能够根据培训目标确定学习要点；</w:t>
      </w:r>
    </w:p>
    <w:p>
      <w:pPr>
        <w:ind w:left="-420" w:leftChars="-200" w:right="-420" w:rightChars="-200"/>
        <w:rPr>
          <w:rFonts w:eastAsiaTheme="minorEastAsia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能够根据学习要点设计课程结构图；</w:t>
      </w:r>
    </w:p>
    <w:p>
      <w:pPr>
        <w:ind w:left="-420" w:leftChars="-200" w:right="-420" w:rightChars="-200"/>
        <w:rPr>
          <w:rFonts w:eastAsiaTheme="minorEastAsia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能够编写符合课堂跟踪检查的表现性课程目标；</w:t>
      </w:r>
    </w:p>
    <w:p>
      <w:pPr>
        <w:ind w:left="-420" w:leftChars="-200" w:right="-420" w:rightChars="-200"/>
        <w:rPr>
          <w:rFonts w:eastAsiaTheme="minorEastAsia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能够为课程内容配套适合的落地应用工具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/>
    <w:p>
      <w:r>
        <w:pict>
          <v:rect id="_x0000_s1027" o:spid="_x0000_s1027" o:spt="1" style="position:absolute;left:0pt;margin-left:-90.15pt;margin-top:-4.95pt;height:52.45pt;width:166.45pt;z-index:252560384;v-text-anchor:middle;mso-width-relative:page;mso-height-relative:page;" fillcolor="#DE0000" filled="t" stroked="f" coordsize="21600,21600" o:gfxdata="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LPQDjb&#10;AAAADAEAAA8AAAAAAAAAAQAgAAAAIgAAAGRycy9kb3ducmV2LnhtbFBLAQIUABQAAAAIAIdO4kC7&#10;kgGDVgIAAIgEAAAOAAAAAAAAAAEAIAAAACoBAABkcnMvZTJvRG9jLnhtbFBLBQYAAAAABgAGAFkB&#10;AADyBQAAAAA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  <w:t>课程大纲</w:t>
                  </w:r>
                </w:p>
              </w:txbxContent>
            </v:textbox>
          </v:rect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pPr>
        <w:spacing w:line="271" w:lineRule="auto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 w:cs="Arial"/>
          <w:b/>
          <w:bCs/>
        </w:rPr>
        <w:t>第一部分 Focus on Problems</w:t>
      </w:r>
      <w:r>
        <w:rPr>
          <w:rFonts w:hint="eastAsia" w:ascii="微软雅黑" w:hAnsi="微软雅黑" w:eastAsia="微软雅黑"/>
          <w:b/>
          <w:bCs/>
        </w:rPr>
        <w:t>聚焦问题显价值</w:t>
      </w:r>
    </w:p>
    <w:p>
      <w:pPr>
        <w:spacing w:line="271" w:lineRule="auto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说明：</w:t>
      </w:r>
      <w:r>
        <w:rPr>
          <w:rFonts w:hint="eastAsia" w:ascii="微软雅黑" w:hAnsi="微软雅黑" w:eastAsia="微软雅黑"/>
        </w:rPr>
        <w:t>不是所有问题都能通过培训解决，培训能够解决的是人的问题，是关于员工会不会和能不能的问题，是解决由于人的知识、技能和态度方面的差距造成的企业绩效问题，培训能解决的我们称之为“培训影响域”。FAST模型的第一步“聚焦问题显价值”的目标是：在“培训影响域”内，选定有价值的、企业能够通过自主课程开发解决的绩效问题，并有针对性的梳理“定性”或“定量”的课程的开发目标。</w:t>
      </w:r>
    </w:p>
    <w:p>
      <w:pPr>
        <w:spacing w:line="271" w:lineRule="auto"/>
        <w:rPr>
          <w:rFonts w:ascii="微软雅黑" w:hAnsi="微软雅黑" w:eastAsia="微软雅黑"/>
        </w:rPr>
      </w:pPr>
    </w:p>
    <w:tbl>
      <w:tblPr>
        <w:tblStyle w:val="6"/>
        <w:tblW w:w="7935" w:type="dxa"/>
        <w:tblInd w:w="2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0"/>
        <w:gridCol w:w="21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spacing w:line="271" w:lineRule="auto"/>
              <w:rPr>
                <w:rFonts w:ascii="微软雅黑" w:hAnsi="微软雅黑" w:eastAsia="微软雅黑" w:cs="Calibri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1.1 明确问题——初定开发方向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/>
          </w:tcPr>
          <w:p>
            <w:pPr>
              <w:spacing w:line="271" w:lineRule="auto"/>
              <w:jc w:val="center"/>
              <w:rPr>
                <w:rFonts w:ascii="微软雅黑" w:hAnsi="微软雅黑" w:eastAsia="微软雅黑" w:cs="Calibri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工具/方法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spacing w:line="271" w:lineRule="auto"/>
              <w:ind w:firstLineChars="0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调研访谈，收集企业绩效问题</w:t>
            </w:r>
          </w:p>
          <w:p>
            <w:pPr>
              <w:pStyle w:val="11"/>
              <w:numPr>
                <w:ilvl w:val="0"/>
                <w:numId w:val="2"/>
              </w:numPr>
              <w:spacing w:line="271" w:lineRule="auto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不愿意做调研的四个原因</w:t>
            </w:r>
          </w:p>
          <w:p>
            <w:pPr>
              <w:pStyle w:val="11"/>
              <w:numPr>
                <w:ilvl w:val="0"/>
                <w:numId w:val="2"/>
              </w:numPr>
              <w:spacing w:line="271" w:lineRule="auto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调研访谈需搞清的三类分析</w:t>
            </w:r>
          </w:p>
          <w:p>
            <w:pPr>
              <w:pStyle w:val="11"/>
              <w:numPr>
                <w:ilvl w:val="0"/>
                <w:numId w:val="2"/>
              </w:numPr>
              <w:spacing w:line="271" w:lineRule="auto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定范围，找对人群是关键</w:t>
            </w:r>
          </w:p>
          <w:p>
            <w:pPr>
              <w:pStyle w:val="11"/>
              <w:numPr>
                <w:ilvl w:val="0"/>
                <w:numId w:val="2"/>
              </w:numPr>
              <w:spacing w:line="271" w:lineRule="auto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选方法，五种方法做诊断</w:t>
            </w:r>
          </w:p>
          <w:p>
            <w:pPr>
              <w:pStyle w:val="11"/>
              <w:numPr>
                <w:ilvl w:val="0"/>
                <w:numId w:val="2"/>
              </w:numPr>
              <w:spacing w:line="271" w:lineRule="auto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做调研，组合方法效果好</w:t>
            </w:r>
          </w:p>
          <w:p>
            <w:pPr>
              <w:pStyle w:val="11"/>
              <w:numPr>
                <w:ilvl w:val="0"/>
                <w:numId w:val="1"/>
              </w:numPr>
              <w:spacing w:line="271" w:lineRule="auto"/>
              <w:ind w:firstLineChars="0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 xml:space="preserve">理清需求，准确描述问题现状 </w:t>
            </w:r>
          </w:p>
          <w:p>
            <w:pPr>
              <w:pStyle w:val="11"/>
              <w:numPr>
                <w:ilvl w:val="0"/>
                <w:numId w:val="2"/>
              </w:numPr>
              <w:spacing w:line="271" w:lineRule="auto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问题越具体，培训效果越明显</w:t>
            </w:r>
          </w:p>
          <w:p>
            <w:pPr>
              <w:pStyle w:val="11"/>
              <w:numPr>
                <w:ilvl w:val="0"/>
                <w:numId w:val="2"/>
              </w:numPr>
              <w:spacing w:line="271" w:lineRule="auto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4W剥开问题迷雾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1"/>
              <w:spacing w:line="271" w:lineRule="auto"/>
              <w:ind w:firstLine="0"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当面访谈设计模板</w:t>
            </w:r>
          </w:p>
          <w:p>
            <w:pPr>
              <w:pStyle w:val="11"/>
              <w:spacing w:line="271" w:lineRule="auto"/>
              <w:ind w:firstLine="0"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4W问题梳理表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spacing w:line="271" w:lineRule="auto"/>
              <w:rPr>
                <w:rFonts w:ascii="微软雅黑" w:hAnsi="微软雅黑" w:eastAsia="微软雅黑" w:cs="Calibri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1.2 培训分析——选定价值问题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/>
          </w:tcPr>
          <w:p>
            <w:pPr>
              <w:pStyle w:val="11"/>
              <w:spacing w:line="271" w:lineRule="auto"/>
              <w:ind w:firstLine="0" w:firstLineChars="0"/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工具/方法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spacing w:line="271" w:lineRule="auto"/>
              <w:ind w:firstLineChars="0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筛选排序，选定关键绩效问题</w:t>
            </w:r>
          </w:p>
          <w:p>
            <w:pPr>
              <w:pStyle w:val="11"/>
              <w:numPr>
                <w:ilvl w:val="0"/>
                <w:numId w:val="2"/>
              </w:numPr>
              <w:spacing w:line="271" w:lineRule="auto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三级筛选漏洞，选定开发主题</w:t>
            </w:r>
          </w:p>
          <w:p>
            <w:pPr>
              <w:pStyle w:val="11"/>
              <w:numPr>
                <w:ilvl w:val="0"/>
                <w:numId w:val="2"/>
              </w:numPr>
              <w:spacing w:line="271" w:lineRule="auto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第一级筛选：是否可以通过培训解决</w:t>
            </w:r>
          </w:p>
          <w:p>
            <w:pPr>
              <w:pStyle w:val="11"/>
              <w:numPr>
                <w:ilvl w:val="0"/>
                <w:numId w:val="2"/>
              </w:numPr>
              <w:spacing w:line="271" w:lineRule="auto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第二级筛选：问题是否有价值</w:t>
            </w:r>
          </w:p>
          <w:p>
            <w:pPr>
              <w:pStyle w:val="11"/>
              <w:numPr>
                <w:ilvl w:val="0"/>
                <w:numId w:val="2"/>
              </w:numPr>
              <w:spacing w:line="271" w:lineRule="auto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第三级筛选：是否有内容专家</w:t>
            </w:r>
          </w:p>
          <w:p>
            <w:pPr>
              <w:pStyle w:val="11"/>
              <w:numPr>
                <w:ilvl w:val="0"/>
                <w:numId w:val="1"/>
              </w:numPr>
              <w:spacing w:line="271" w:lineRule="auto"/>
              <w:ind w:firstLineChars="0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挖掘要因，探寻问题背后本质</w:t>
            </w:r>
          </w:p>
          <w:p>
            <w:pPr>
              <w:pStyle w:val="11"/>
              <w:numPr>
                <w:ilvl w:val="0"/>
                <w:numId w:val="2"/>
              </w:numPr>
              <w:spacing w:line="271" w:lineRule="auto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被忽略的关键之门</w:t>
            </w:r>
          </w:p>
          <w:p>
            <w:pPr>
              <w:pStyle w:val="11"/>
              <w:numPr>
                <w:ilvl w:val="0"/>
                <w:numId w:val="2"/>
              </w:numPr>
              <w:spacing w:line="271" w:lineRule="auto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挖掘问题要因的三种工具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71" w:lineRule="auto"/>
              <w:rPr>
                <w:rFonts w:ascii="微软雅黑" w:hAnsi="微软雅黑" w:eastAsia="微软雅黑" w:cs="Calibri"/>
              </w:rPr>
            </w:pPr>
            <w:r>
              <w:rPr>
                <w:rFonts w:hint="eastAsia" w:ascii="微软雅黑" w:hAnsi="微软雅黑" w:eastAsia="微软雅黑"/>
              </w:rPr>
              <w:t>三级课题筛选漏斗</w:t>
            </w:r>
          </w:p>
          <w:p>
            <w:pPr>
              <w:spacing w:line="271" w:lineRule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问题优选矩阵</w:t>
            </w:r>
          </w:p>
          <w:p>
            <w:pPr>
              <w:spacing w:line="271" w:lineRule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课题筛选矩阵</w:t>
            </w:r>
          </w:p>
          <w:p>
            <w:pPr>
              <w:spacing w:line="271" w:lineRule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5why分析法</w:t>
            </w:r>
          </w:p>
          <w:p>
            <w:pPr>
              <w:spacing w:line="271" w:lineRule="auto"/>
              <w:rPr>
                <w:rFonts w:ascii="微软雅黑" w:hAnsi="微软雅黑" w:eastAsia="微软雅黑" w:cs="Calibri"/>
              </w:rPr>
            </w:pPr>
            <w:r>
              <w:rPr>
                <w:rFonts w:hint="eastAsia" w:ascii="微软雅黑" w:hAnsi="微软雅黑" w:eastAsia="微软雅黑"/>
              </w:rPr>
              <w:t>鱼骨图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spacing w:line="271" w:lineRule="auto"/>
              <w:rPr>
                <w:rFonts w:ascii="微软雅黑" w:hAnsi="微软雅黑" w:eastAsia="微软雅黑" w:cs="Calibri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1.3梳理目标——突出价值定位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/>
          </w:tcPr>
          <w:p>
            <w:pPr>
              <w:pStyle w:val="11"/>
              <w:spacing w:line="271" w:lineRule="auto"/>
              <w:ind w:firstLine="0" w:firstLineChars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工具/方法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spacing w:line="271" w:lineRule="auto"/>
              <w:ind w:firstLineChars="0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制定目标，清晰描述课程价值</w:t>
            </w:r>
          </w:p>
          <w:p>
            <w:pPr>
              <w:pStyle w:val="11"/>
              <w:numPr>
                <w:ilvl w:val="0"/>
                <w:numId w:val="2"/>
              </w:numPr>
              <w:spacing w:line="271" w:lineRule="auto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制定一个切合实际的课程开发目标</w:t>
            </w:r>
          </w:p>
          <w:p>
            <w:pPr>
              <w:pStyle w:val="11"/>
              <w:numPr>
                <w:ilvl w:val="0"/>
                <w:numId w:val="2"/>
              </w:numPr>
              <w:spacing w:line="271" w:lineRule="auto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定量目标VS定性目标</w:t>
            </w:r>
          </w:p>
          <w:p>
            <w:pPr>
              <w:pStyle w:val="11"/>
              <w:numPr>
                <w:ilvl w:val="0"/>
                <w:numId w:val="2"/>
              </w:numPr>
              <w:spacing w:line="271" w:lineRule="auto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干扰目标制定的三类因素</w:t>
            </w:r>
          </w:p>
          <w:p>
            <w:pPr>
              <w:pStyle w:val="11"/>
              <w:numPr>
                <w:ilvl w:val="0"/>
                <w:numId w:val="2"/>
              </w:numPr>
              <w:spacing w:line="271" w:lineRule="auto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一句话描述课程开发目标</w:t>
            </w:r>
          </w:p>
          <w:p>
            <w:pPr>
              <w:pStyle w:val="11"/>
              <w:numPr>
                <w:ilvl w:val="0"/>
                <w:numId w:val="1"/>
              </w:numPr>
              <w:spacing w:line="271" w:lineRule="auto"/>
              <w:ind w:firstLineChars="0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课程命名，突显课程亮点收益</w:t>
            </w:r>
          </w:p>
          <w:p>
            <w:pPr>
              <w:pStyle w:val="11"/>
              <w:numPr>
                <w:ilvl w:val="0"/>
                <w:numId w:val="2"/>
              </w:numPr>
              <w:spacing w:line="271" w:lineRule="auto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课程命名的ABC三要素</w:t>
            </w:r>
          </w:p>
          <w:p>
            <w:pPr>
              <w:pStyle w:val="11"/>
              <w:numPr>
                <w:ilvl w:val="0"/>
                <w:numId w:val="2"/>
              </w:numPr>
              <w:spacing w:line="271" w:lineRule="auto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课程命名的四种方式</w:t>
            </w:r>
          </w:p>
          <w:p>
            <w:pPr>
              <w:pStyle w:val="11"/>
              <w:numPr>
                <w:ilvl w:val="0"/>
                <w:numId w:val="2"/>
              </w:numPr>
              <w:spacing w:line="271" w:lineRule="auto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课程命名优选的三个维度</w:t>
            </w:r>
          </w:p>
          <w:p>
            <w:pPr>
              <w:pStyle w:val="11"/>
              <w:numPr>
                <w:ilvl w:val="0"/>
                <w:numId w:val="2"/>
              </w:numPr>
              <w:spacing w:line="271" w:lineRule="auto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五种方法助你设计响亮课程名称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1"/>
              <w:spacing w:line="271" w:lineRule="auto"/>
              <w:ind w:firstLine="0"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课程开发目标梳理表</w:t>
            </w:r>
          </w:p>
          <w:p>
            <w:pPr>
              <w:spacing w:line="271" w:lineRule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课程命名设计表</w:t>
            </w:r>
          </w:p>
          <w:p>
            <w:pPr>
              <w:pStyle w:val="11"/>
              <w:spacing w:line="271" w:lineRule="auto"/>
              <w:ind w:firstLine="0"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课程命名优选表</w:t>
            </w:r>
          </w:p>
        </w:tc>
      </w:tr>
    </w:tbl>
    <w:p>
      <w:pPr>
        <w:spacing w:line="271" w:lineRule="auto"/>
        <w:rPr>
          <w:rFonts w:ascii="微软雅黑" w:hAnsi="微软雅黑" w:eastAsia="微软雅黑" w:cs="Calibri"/>
        </w:rPr>
      </w:pPr>
      <w:r>
        <w:rPr>
          <w:rFonts w:hint="eastAsia" w:ascii="微软雅黑" w:hAnsi="微软雅黑" w:eastAsia="微软雅黑"/>
        </w:rPr>
        <w:t xml:space="preserve"> </w:t>
      </w:r>
    </w:p>
    <w:p>
      <w:pPr>
        <w:spacing w:line="271" w:lineRule="auto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 xml:space="preserve">第二部分  </w:t>
      </w:r>
      <w:r>
        <w:rPr>
          <w:rFonts w:hint="eastAsia" w:ascii="微软雅黑" w:hAnsi="微软雅黑" w:eastAsia="微软雅黑" w:cs="Arial"/>
          <w:b/>
          <w:bCs/>
        </w:rPr>
        <w:t>Aggregate Methods</w:t>
      </w:r>
      <w:r>
        <w:rPr>
          <w:rFonts w:hint="eastAsia" w:ascii="微软雅黑" w:hAnsi="微软雅黑" w:eastAsia="微软雅黑"/>
          <w:b/>
          <w:bCs/>
        </w:rPr>
        <w:t>整合方案重实效</w:t>
      </w:r>
    </w:p>
    <w:p>
      <w:pPr>
        <w:spacing w:line="271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说明：</w:t>
      </w:r>
      <w:r>
        <w:rPr>
          <w:rFonts w:hint="eastAsia" w:ascii="微软雅黑" w:hAnsi="微软雅黑" w:eastAsia="微软雅黑"/>
        </w:rPr>
        <w:t>无论是何种培训方式，最终起到培训效果的一定是培训内容。任何忽视培训内容的培训，都将会被市场所淘汰。整合方案是针对前期收集到的企业员工绩效问题，给予他们在知识、技能、态度上的培训。本章的目标是将培训的内容从“我会什么，我讲什么，我有什么，我说什么”，转变成“为了达到既定的课程开发目标，匹配相应的教学内容”，从而保障培训课程的针对性和有效性。</w:t>
      </w:r>
    </w:p>
    <w:p>
      <w:pPr>
        <w:spacing w:line="271" w:lineRule="auto"/>
        <w:rPr>
          <w:rFonts w:ascii="微软雅黑" w:hAnsi="微软雅黑" w:eastAsia="微软雅黑" w:cs="Arial"/>
          <w:b/>
          <w:bCs/>
        </w:rPr>
      </w:pPr>
      <w:r>
        <w:rPr>
          <w:rFonts w:hint="eastAsia" w:ascii="微软雅黑" w:hAnsi="微软雅黑" w:eastAsia="微软雅黑" w:cs="Arial"/>
          <w:b/>
          <w:bCs/>
        </w:rPr>
        <w:t xml:space="preserve"> </w:t>
      </w:r>
    </w:p>
    <w:p>
      <w:pPr>
        <w:spacing w:line="271" w:lineRule="auto"/>
        <w:rPr>
          <w:rFonts w:ascii="微软雅黑" w:hAnsi="微软雅黑" w:eastAsia="微软雅黑" w:cs="Calibri"/>
          <w:b/>
          <w:bCs/>
        </w:rPr>
      </w:pPr>
      <w:r>
        <w:rPr>
          <w:rFonts w:hint="eastAsia" w:ascii="微软雅黑" w:hAnsi="微软雅黑" w:eastAsia="微软雅黑" w:cs="Arial"/>
          <w:b/>
          <w:bCs/>
        </w:rPr>
        <w:t>第三部分 Select Instructions</w:t>
      </w:r>
      <w:r>
        <w:rPr>
          <w:rFonts w:hint="eastAsia" w:ascii="微软雅黑" w:hAnsi="微软雅黑" w:eastAsia="微软雅黑"/>
          <w:b/>
          <w:bCs/>
        </w:rPr>
        <w:t>精选教法做引导</w:t>
      </w:r>
    </w:p>
    <w:p>
      <w:pPr>
        <w:spacing w:line="271" w:lineRule="auto"/>
        <w:ind w:firstLine="42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说明：</w:t>
      </w:r>
      <w:r>
        <w:rPr>
          <w:rFonts w:hint="eastAsia" w:ascii="微软雅黑" w:hAnsi="微软雅黑" w:eastAsia="微软雅黑"/>
        </w:rPr>
        <w:t>麦卡锡的自然学习模式深入研究和探索了学习者的整个学习过程，为课程设计者开发出符合“以学员为中心”的课程打下了基础。本课程在保留了自然学习模式精髓的基础上，结合多年课程开发实战经验及企业内部培训特点，将教学过程优化为三个阶段，即引导体验、引导思考和引导应用。三个引导的教学开发模式，更加符合成年人学习的特点，更加突出“以学员为中心”的培训师引导角色，开发过程更加方便快捷，使教学方法的开发流程和教学成果的开发质量得到提高。</w:t>
      </w:r>
    </w:p>
    <w:p>
      <w:pPr>
        <w:spacing w:line="271" w:lineRule="auto"/>
        <w:ind w:left="735"/>
        <w:rPr>
          <w:rFonts w:ascii="微软雅黑" w:hAnsi="微软雅黑" w:eastAsia="微软雅黑" w:cs="Calibri"/>
        </w:rPr>
      </w:pPr>
      <w:r>
        <w:rPr>
          <w:rFonts w:hint="eastAsia" w:ascii="微软雅黑" w:hAnsi="微软雅黑" w:eastAsia="微软雅黑"/>
        </w:rPr>
        <w:t xml:space="preserve"> </w:t>
      </w:r>
    </w:p>
    <w:p>
      <w:pPr>
        <w:spacing w:line="271" w:lineRule="auto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 w:cs="Arial"/>
          <w:b/>
          <w:bCs/>
        </w:rPr>
        <w:t>第四部分 Transfigure Outcomes</w:t>
      </w:r>
      <w:r>
        <w:rPr>
          <w:rFonts w:hint="eastAsia" w:ascii="微软雅黑" w:hAnsi="微软雅黑" w:eastAsia="微软雅黑"/>
          <w:b/>
          <w:bCs/>
        </w:rPr>
        <w:t>优化成果促精品</w:t>
      </w:r>
    </w:p>
    <w:p>
      <w:pPr>
        <w:spacing w:line="271" w:lineRule="auto"/>
        <w:ind w:firstLine="42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说明：</w:t>
      </w:r>
      <w:r>
        <w:rPr>
          <w:rFonts w:hint="eastAsia" w:ascii="微软雅黑" w:hAnsi="微软雅黑" w:eastAsia="微软雅黑"/>
        </w:rPr>
        <w:t>这一步的目标是针对前期开发的成果进行优化，为开发出精品课程把好最后一道关。优化将通过三个方面进行，首先对PPT开发成果进行优化，让其能够更加美观和突出课程核心内容。其次，编写讲师手册和学员手册，让优秀的课程开发成果得以广泛传承。最后通过自我、专家和学员三个层级的验证，全面评估与优化开发成果。</w:t>
      </w:r>
    </w:p>
    <w:p>
      <w:pPr>
        <w:ind w:right="-420" w:rightChars="-200"/>
        <w:rPr>
          <w:rFonts w:ascii="微软雅黑" w:hAnsi="微软雅黑" w:eastAsia="微软雅黑" w:cs="微软雅黑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>
      <w:r>
        <w:pict>
          <v:rect id="_x0000_s1033" o:spid="_x0000_s1033" o:spt="1" style="position:absolute;left:0pt;margin-left:-89.4pt;margin-top:-7.45pt;height:52.45pt;width:166.45pt;z-index:252561408;v-text-anchor:middle;mso-width-relative:page;mso-height-relative:page;" fillcolor="#DE0000" filled="t" stroked="f" coordsize="21600,21600" o:gfxdata="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LPQDjb&#10;AAAADAEAAA8AAAAAAAAAAQAgAAAAIgAAAGRycy9kb3ducmV2LnhtbFBLAQIUABQAAAAIAIdO4kC7&#10;kgGDVgIAAIgEAAAOAAAAAAAAAAEAIAAAACoBAABkcnMvZTJvRG9jLnhtbFBLBQYAAAAABgAGAFkB&#10;AADyBQAAAAA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  <w:t>讲师介绍</w:t>
                  </w:r>
                </w:p>
              </w:txbxContent>
            </v:textbox>
          </v:rect>
        </w:pict>
      </w:r>
    </w:p>
    <w:p/>
    <w:p/>
    <w:p/>
    <w:p/>
    <w:p/>
    <w:p>
      <w:r>
        <w:pict>
          <v:shape id="文本框 2" o:spid="_x0000_s1034" o:spt="202" type="#_x0000_t202" style="position:absolute;left:0pt;margin-left:139pt;margin-top:3.7pt;height:224.2pt;width:304.3pt;z-index:252563456;mso-width-relative:page;mso-height-relative:page;" stroked="f" coordsize="21600,21600" o:gfxdata="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dv&#10;2b3ZAAAACgEAAA8AAAAAAAAAAQAgAAAAIgAAAGRycy9kb3ducmV2LnhtbFBLAQIUABQAAAAIAIdO&#10;4kDnnsnksAEAADQDAAAOAAAAAAAAAAEAIAAAACgBAABkcnMvZTJvRG9jLnhtbFBLBQYAAAAABgAG&#10;AFkBAABKBQAAAAA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76" w:lineRule="auto"/>
                    <w:rPr>
                      <w:rFonts w:ascii="微软雅黑" w:hAnsi="微软雅黑" w:eastAsia="微软雅黑"/>
                      <w:b/>
                      <w:color w:val="C0000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C00000"/>
                      <w:sz w:val="52"/>
                      <w:szCs w:val="52"/>
                    </w:rPr>
                    <w:t>邱伟</w:t>
                  </w:r>
                  <w:r>
                    <w:rPr>
                      <w:rFonts w:hint="eastAsia" w:ascii="微软雅黑" w:hAnsi="微软雅黑" w:eastAsia="微软雅黑"/>
                      <w:b/>
                      <w:color w:val="C00000"/>
                      <w:sz w:val="28"/>
                      <w:szCs w:val="28"/>
                    </w:rPr>
                    <w:t xml:space="preserve">老师——培训设计与课程研发专家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C00000"/>
                      <w:sz w:val="46"/>
                      <w:szCs w:val="52"/>
                    </w:rPr>
                    <w:t xml:space="preserve"> </w:t>
                  </w:r>
                </w:p>
                <w:p>
                  <w:pPr>
                    <w:spacing w:line="360" w:lineRule="auto"/>
                    <w:rPr>
                      <w:rFonts w:ascii="微软雅黑" w:hAnsi="微软雅黑" w:eastAsia="微软雅黑"/>
                      <w:kern w:val="0"/>
                    </w:rPr>
                  </w:pPr>
                  <w:r>
                    <w:rPr>
                      <w:rFonts w:hint="eastAsia" w:ascii="微软雅黑" w:hAnsi="微软雅黑" w:eastAsia="微软雅黑"/>
                      <w:kern w:val="0"/>
                    </w:rPr>
                    <w:t>美国认证协会  注册国际职业培训师认证  首席讲师</w:t>
                  </w:r>
                </w:p>
                <w:p>
                  <w:pPr>
                    <w:widowControl/>
                    <w:spacing w:line="360" w:lineRule="auto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美国认证协会  注册国际培训经理认证    授课讲师</w:t>
                  </w:r>
                </w:p>
                <w:p>
                  <w:pPr>
                    <w:widowControl/>
                    <w:spacing w:line="360" w:lineRule="auto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11年培训课程设计与开发经验，资深教学设计师</w:t>
                  </w:r>
                </w:p>
                <w:p>
                  <w:pPr>
                    <w:widowControl/>
                    <w:spacing w:line="360" w:lineRule="auto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企业内训师培养与组织经验萃取专家</w:t>
                  </w:r>
                </w:p>
                <w:p>
                  <w:pPr>
                    <w:widowControl/>
                    <w:spacing w:line="360" w:lineRule="auto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 xml:space="preserve">原智联开元学院  常务副院长 </w:t>
                  </w:r>
                </w:p>
                <w:p>
                  <w:pPr>
                    <w:spacing w:line="360" w:lineRule="auto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互联网自媒体“课程开发实验室”创始人</w:t>
                  </w:r>
                </w:p>
                <w:p>
                  <w:pPr>
                    <w:widowControl/>
                    <w:spacing w:line="360" w:lineRule="auto"/>
                    <w:rPr>
                      <w:rFonts w:ascii="方正姚体" w:hAnsi="方正姚体"/>
                      <w:sz w:val="22"/>
                      <w:szCs w:val="22"/>
                    </w:rPr>
                  </w:pPr>
                </w:p>
                <w:p>
                  <w:pPr>
                    <w:widowControl/>
                    <w:spacing w:line="360" w:lineRule="auto"/>
                    <w:rPr>
                      <w:rFonts w:ascii="方正姚体" w:hAnsi="方正姚体"/>
                      <w:sz w:val="22"/>
                      <w:szCs w:val="22"/>
                    </w:rPr>
                  </w:pPr>
                </w:p>
                <w:p>
                  <w:pPr>
                    <w:rPr>
                      <w:rFonts w:ascii="微软雅黑" w:hAnsi="微软雅黑" w:eastAsia="微软雅黑"/>
                    </w:rPr>
                  </w:pPr>
                </w:p>
              </w:txbxContent>
            </v:textbox>
          </v:shape>
        </w:pict>
      </w:r>
      <w:r>
        <w:drawing>
          <wp:anchor distT="0" distB="0" distL="114300" distR="114300" simplePos="0" relativeHeight="252564480" behindDoc="0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157480</wp:posOffset>
            </wp:positionV>
            <wp:extent cx="2051050" cy="2658110"/>
            <wp:effectExtent l="19050" t="0" r="6350" b="0"/>
            <wp:wrapSquare wrapText="bothSides"/>
            <wp:docPr id="4" name="图片 1" descr="C:\Users\ADMINI~1\AppData\Local\Temp\ksohtml\wps7DD8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ADMINI~1\AppData\Local\Temp\ksohtml\wps7DD8.tm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ascii="微软雅黑" w:hAnsi="微软雅黑" w:eastAsia="微软雅黑"/>
        </w:rPr>
      </w:pPr>
    </w:p>
    <w:p>
      <w:pPr>
        <w:spacing w:line="276" w:lineRule="auto"/>
        <w:ind w:left="-420" w:leftChars="-200" w:right="-420" w:rightChars="-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曾任境外上市公司副总经理；行政总监、人力资源总监、客户服</w:t>
      </w:r>
    </w:p>
    <w:p>
      <w:pPr>
        <w:spacing w:line="276" w:lineRule="auto"/>
        <w:ind w:left="-420" w:leftChars="-200" w:right="-420" w:rightChars="-200"/>
        <w:rPr>
          <w:rFonts w:ascii="微软雅黑" w:hAnsi="微软雅黑" w:eastAsia="微软雅黑"/>
        </w:rPr>
      </w:pPr>
    </w:p>
    <w:p>
      <w:pPr>
        <w:ind w:left="-420" w:leftChars="-200" w:right="-420" w:rightChars="-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邱伟老师生于</w:t>
      </w:r>
      <w:r>
        <w:rPr>
          <w:rFonts w:ascii="微软雅黑" w:hAnsi="微软雅黑" w:eastAsia="微软雅黑"/>
        </w:rPr>
        <w:t>1978</w:t>
      </w:r>
      <w:r>
        <w:rPr>
          <w:rFonts w:hint="eastAsia" w:ascii="微软雅黑" w:hAnsi="微软雅黑" w:eastAsia="微软雅黑"/>
        </w:rPr>
        <w:t>年</w:t>
      </w:r>
      <w:r>
        <w:rPr>
          <w:rFonts w:ascii="微软雅黑" w:hAnsi="微软雅黑" w:eastAsia="微软雅黑"/>
        </w:rPr>
        <w:t>4</w:t>
      </w:r>
      <w:r>
        <w:rPr>
          <w:rFonts w:hint="eastAsia" w:ascii="微软雅黑" w:hAnsi="微软雅黑" w:eastAsia="微软雅黑"/>
        </w:rPr>
        <w:t xml:space="preserve">月，具有多年世界500强企业和中国本土企业管理及培训经验，曾深入涉足心理学在培训与学习发展中的应用。邱伟老师是美国认证协会“注册国际职业培训师认证”引进者和首席讲师，同时也是“注册国际职业培训经理认证”授课讲师。邱伟老师作为专业培训师，11年来长期致力于客户化的课程研发与讲师培养，主要授课领域： “内训师培养”、“组织经验萃取”和“企业课程开发”，并为客户提供了定制化高质量的培训服务。 </w:t>
      </w:r>
    </w:p>
    <w:p>
      <w:pPr>
        <w:ind w:left="-420" w:leftChars="-200" w:right="-420" w:rightChars="-200"/>
        <w:rPr>
          <w:rFonts w:eastAsiaTheme="minorEastAsia"/>
        </w:rPr>
      </w:pPr>
    </w:p>
    <w:p>
      <w:pPr>
        <w:ind w:left="-420" w:leftChars="-200" w:right="-420" w:rightChars="-200"/>
        <w:rPr>
          <w:rFonts w:eastAsiaTheme="minorEastAsia"/>
        </w:rPr>
      </w:pPr>
    </w:p>
    <w:p>
      <w:pPr>
        <w:ind w:left="-420" w:leftChars="-200" w:right="-420" w:rightChars="-200"/>
        <w:rPr>
          <w:rFonts w:eastAsiaTheme="minorEastAsia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服务客户</w:t>
      </w:r>
    </w:p>
    <w:p>
      <w:pPr>
        <w:ind w:left="-420" w:leftChars="-200" w:right="-420" w:rightChars="-200"/>
        <w:rPr>
          <w:rFonts w:eastAsiaTheme="minorEastAsia"/>
        </w:rPr>
      </w:pPr>
    </w:p>
    <w:p>
      <w:pPr>
        <w:numPr>
          <w:ilvl w:val="0"/>
          <w:numId w:val="3"/>
        </w:numPr>
        <w:ind w:left="-420" w:leftChars="-200" w:right="-420" w:rightChars="-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国家电网、中海油、中国石化、中国通用技术集团、中纺粮油、中铁快运；</w:t>
      </w:r>
    </w:p>
    <w:p>
      <w:pPr>
        <w:numPr>
          <w:ilvl w:val="0"/>
          <w:numId w:val="3"/>
        </w:numPr>
        <w:ind w:left="-420" w:leftChars="-200" w:right="-420" w:rightChars="-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华润置地、中建地产、远洋建设、首开集团；</w:t>
      </w:r>
    </w:p>
    <w:p>
      <w:pPr>
        <w:numPr>
          <w:ilvl w:val="0"/>
          <w:numId w:val="3"/>
        </w:numPr>
        <w:ind w:left="-420" w:leftChars="-200" w:right="-420" w:rightChars="-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北京现代、现代摩比斯、纷美包装、神华集团、金沛世纪、佩特来集团、大连供水；</w:t>
      </w:r>
    </w:p>
    <w:p>
      <w:pPr>
        <w:numPr>
          <w:ilvl w:val="0"/>
          <w:numId w:val="3"/>
        </w:numPr>
        <w:ind w:left="-420" w:leftChars="-200" w:right="-420" w:rightChars="-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首都机场、中外运长航、中国国际航空、海航旅业；</w:t>
      </w:r>
    </w:p>
    <w:p>
      <w:pPr>
        <w:numPr>
          <w:ilvl w:val="0"/>
          <w:numId w:val="3"/>
        </w:numPr>
        <w:ind w:left="-420" w:leftChars="-200" w:right="-420" w:rightChars="-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招商银行、兴业银行、民生银行、北京银行、华夏银行；</w:t>
      </w:r>
    </w:p>
    <w:p>
      <w:pPr>
        <w:numPr>
          <w:ilvl w:val="0"/>
          <w:numId w:val="3"/>
        </w:numPr>
        <w:ind w:left="-420" w:leftChars="-200" w:right="-420" w:rightChars="-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三星电子、TCL集团、联想集团、康佳集团、红牛集团、天翼电信、成都天府软件园；</w:t>
      </w:r>
    </w:p>
    <w:p>
      <w:pPr>
        <w:numPr>
          <w:ilvl w:val="0"/>
          <w:numId w:val="3"/>
        </w:numPr>
        <w:ind w:left="-420" w:leftChars="-200" w:right="-420" w:rightChars="-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方正集团、酷讯、长虹佳华、酷6网、库巴网、百伯网、百度、兆易创新、CNNIC；</w:t>
      </w:r>
    </w:p>
    <w:p>
      <w:pPr>
        <w:numPr>
          <w:ilvl w:val="0"/>
          <w:numId w:val="3"/>
        </w:numPr>
        <w:ind w:left="-420" w:leftChars="-200" w:right="-420" w:rightChars="-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双汇集团、华都肉鸡、佳世博集团、国鸿集团、美国杜邦先锋、中体彩；</w:t>
      </w:r>
    </w:p>
    <w:p>
      <w:pPr>
        <w:ind w:left="-420" w:leftChars="-200" w:right="-420" w:rightChars="-200"/>
        <w:rPr>
          <w:rFonts w:ascii="微软雅黑" w:hAnsi="微软雅黑" w:eastAsia="微软雅黑"/>
        </w:rPr>
      </w:pPr>
    </w:p>
    <w:p>
      <w:pPr>
        <w:ind w:right="-420" w:rightChars="-200"/>
        <w:rPr>
          <w:rFonts w:ascii="微软雅黑" w:hAnsi="微软雅黑" w:eastAsia="微软雅黑"/>
          <w:b/>
          <w:bCs/>
          <w:color w:val="404040"/>
          <w:sz w:val="28"/>
          <w:szCs w:val="28"/>
        </w:rPr>
      </w:pPr>
    </w:p>
    <w:p>
      <w:pPr>
        <w:ind w:left="-420" w:leftChars="-200" w:right="-420" w:rightChars="-200"/>
        <w:jc w:val="center"/>
        <w:rPr>
          <w:rFonts w:ascii="微软雅黑" w:hAnsi="微软雅黑" w:eastAsia="微软雅黑"/>
          <w:b/>
          <w:bCs/>
          <w:color w:val="40404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  <w:t>《FAST高效课程开发-培训师成长实践手册》报名表</w:t>
      </w:r>
    </w:p>
    <w:p>
      <w:pPr>
        <w:spacing w:line="360" w:lineRule="exact"/>
        <w:rPr>
          <w:rFonts w:ascii="微软雅黑" w:hAnsi="微软雅黑" w:eastAsia="微软雅黑"/>
          <w:color w:val="C00000"/>
          <w:sz w:val="18"/>
          <w:szCs w:val="18"/>
        </w:rPr>
      </w:pPr>
      <w:r>
        <w:rPr>
          <w:rFonts w:hint="eastAsia" w:ascii="微软雅黑" w:hAnsi="微软雅黑" w:eastAsia="微软雅黑"/>
          <w:b/>
          <w:color w:val="C00000"/>
          <w:sz w:val="18"/>
          <w:szCs w:val="18"/>
        </w:rPr>
        <w:t>填好下表后邮箱至2969817824</w:t>
      </w:r>
      <w:r>
        <w:rPr>
          <w:rFonts w:hint="eastAsia" w:ascii="微软雅黑" w:hAnsi="微软雅黑" w:eastAsia="微软雅黑"/>
          <w:b/>
          <w:color w:val="C00000"/>
          <w:sz w:val="18"/>
          <w:szCs w:val="18"/>
          <w:lang w:val="en-US" w:eastAsia="zh-CN"/>
        </w:rPr>
        <w:t>@qq.com</w:t>
      </w:r>
      <w:r>
        <w:rPr>
          <w:rFonts w:hint="eastAsia" w:ascii="微软雅黑" w:hAnsi="微软雅黑" w:eastAsia="微软雅黑"/>
          <w:b/>
          <w:color w:val="C00000"/>
          <w:sz w:val="18"/>
          <w:szCs w:val="18"/>
        </w:rPr>
        <w:t xml:space="preserve">                联系方式：</w:t>
      </w:r>
      <w:r>
        <w:rPr>
          <w:rFonts w:hint="eastAsia" w:ascii="微软雅黑" w:hAnsi="微软雅黑" w:eastAsia="微软雅黑"/>
          <w:b/>
          <w:color w:val="C00000"/>
          <w:sz w:val="18"/>
          <w:szCs w:val="18"/>
          <w:lang w:val="en-US" w:eastAsia="zh-CN"/>
        </w:rPr>
        <w:t>13719291959 梁彩云</w:t>
      </w:r>
      <w:r>
        <w:rPr>
          <w:rFonts w:ascii="微软雅黑" w:hAnsi="微软雅黑" w:eastAsia="微软雅黑"/>
          <w:color w:val="C00000"/>
          <w:sz w:val="18"/>
          <w:szCs w:val="18"/>
        </w:rPr>
        <w:t xml:space="preserve"> </w:t>
      </w:r>
    </w:p>
    <w:tbl>
      <w:tblPr>
        <w:tblStyle w:val="6"/>
        <w:tblW w:w="82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04"/>
        <w:gridCol w:w="1454"/>
        <w:gridCol w:w="1800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Style w:val="10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单位名称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0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53" w:type="dxa"/>
            <w:gridSpan w:val="2"/>
          </w:tcPr>
          <w:p>
            <w:pPr>
              <w:spacing w:line="400" w:lineRule="exact"/>
              <w:rPr>
                <w:rStyle w:val="10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企业类型： □外资 □台资 □港资 □民营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 系 人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0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Style w:val="10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10"/>
                <w:rFonts w:ascii="微软雅黑" w:hAnsi="微软雅黑" w:eastAsia="微软雅黑"/>
                <w:b w:val="0"/>
                <w:bCs w:val="0"/>
                <w:sz w:val="18"/>
                <w:szCs w:val="18"/>
              </w:rPr>
              <w:t>公司地址</w:t>
            </w:r>
          </w:p>
        </w:tc>
        <w:tc>
          <w:tcPr>
            <w:tcW w:w="2553" w:type="dxa"/>
          </w:tcPr>
          <w:p>
            <w:pPr>
              <w:spacing w:line="400" w:lineRule="exact"/>
              <w:rPr>
                <w:rStyle w:val="10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联系电话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0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Style w:val="10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10"/>
                <w:rFonts w:ascii="微软雅黑" w:hAnsi="微软雅黑" w:eastAsia="微软雅黑"/>
                <w:b w:val="0"/>
                <w:bCs w:val="0"/>
                <w:sz w:val="18"/>
                <w:szCs w:val="18"/>
              </w:rPr>
              <w:t>E-mail</w:t>
            </w:r>
          </w:p>
        </w:tc>
        <w:tc>
          <w:tcPr>
            <w:tcW w:w="2553" w:type="dxa"/>
          </w:tcPr>
          <w:p>
            <w:pPr>
              <w:spacing w:line="400" w:lineRule="exact"/>
              <w:rPr>
                <w:rStyle w:val="10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参会人数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ind w:firstLine="450" w:firstLineChars="25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人</w:t>
            </w: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参会费用</w:t>
            </w:r>
          </w:p>
        </w:tc>
        <w:tc>
          <w:tcPr>
            <w:tcW w:w="2553" w:type="dxa"/>
          </w:tcPr>
          <w:p>
            <w:pPr>
              <w:spacing w:line="400" w:lineRule="exact"/>
              <w:ind w:firstLine="360" w:firstLineChars="2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请将款项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汇至指定帐号</w:t>
            </w:r>
          </w:p>
        </w:tc>
        <w:tc>
          <w:tcPr>
            <w:tcW w:w="6811" w:type="dxa"/>
            <w:gridSpan w:val="4"/>
          </w:tcPr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户  名：广州中智光华教育科技有限公司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开户行：中国建设银行广州琶洲支行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账  号：4400 1101 4740 5250 0736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8" w:type="dxa"/>
            <w:vMerge w:val="restart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参会学员</w:t>
            </w:r>
          </w:p>
        </w:tc>
        <w:tc>
          <w:tcPr>
            <w:tcW w:w="1004" w:type="dxa"/>
          </w:tcPr>
          <w:p>
            <w:pPr>
              <w:jc w:val="center"/>
              <w:rPr>
                <w:rStyle w:val="10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54" w:type="dxa"/>
          </w:tcPr>
          <w:p>
            <w:pPr>
              <w:jc w:val="center"/>
              <w:rPr>
                <w:rStyle w:val="10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0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Style w:val="10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418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004" w:type="dxa"/>
          </w:tcPr>
          <w:p>
            <w:pPr>
              <w:rPr>
                <w:rStyle w:val="10"/>
                <w:b w:val="0"/>
                <w:bCs w:val="0"/>
              </w:rPr>
            </w:pPr>
          </w:p>
        </w:tc>
        <w:tc>
          <w:tcPr>
            <w:tcW w:w="1454" w:type="dxa"/>
          </w:tcPr>
          <w:p>
            <w:pPr>
              <w:rPr>
                <w:rStyle w:val="10"/>
                <w:b w:val="0"/>
                <w:bCs w:val="0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0"/>
                <w:b w:val="0"/>
                <w:bCs w:val="0"/>
              </w:rPr>
            </w:pPr>
          </w:p>
        </w:tc>
        <w:tc>
          <w:tcPr>
            <w:tcW w:w="2553" w:type="dxa"/>
          </w:tcPr>
          <w:p>
            <w:pPr>
              <w:rPr>
                <w:rStyle w:val="10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418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004" w:type="dxa"/>
          </w:tcPr>
          <w:p>
            <w:pPr>
              <w:rPr>
                <w:rStyle w:val="10"/>
                <w:b w:val="0"/>
                <w:bCs w:val="0"/>
              </w:rPr>
            </w:pPr>
          </w:p>
        </w:tc>
        <w:tc>
          <w:tcPr>
            <w:tcW w:w="1454" w:type="dxa"/>
          </w:tcPr>
          <w:p>
            <w:pPr>
              <w:rPr>
                <w:rStyle w:val="10"/>
                <w:b w:val="0"/>
                <w:bCs w:val="0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0"/>
                <w:b w:val="0"/>
                <w:bCs w:val="0"/>
              </w:rPr>
            </w:pPr>
          </w:p>
        </w:tc>
        <w:tc>
          <w:tcPr>
            <w:tcW w:w="2553" w:type="dxa"/>
          </w:tcPr>
          <w:p>
            <w:pPr>
              <w:rPr>
                <w:rStyle w:val="10"/>
                <w:b w:val="0"/>
                <w:bCs w:val="0"/>
              </w:rPr>
            </w:pPr>
          </w:p>
        </w:tc>
      </w:tr>
    </w:tbl>
    <w:p/>
    <w:p/>
    <w:p/>
    <w:tbl>
      <w:tblPr>
        <w:tblStyle w:val="6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276"/>
        <w:gridCol w:w="1984"/>
        <w:gridCol w:w="1701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195" w:type="dxa"/>
            <w:gridSpan w:val="5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  <w:t>2017时代光华学习卡价格表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391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会员系列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价格(元)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47" w:firstLineChars="147"/>
              <w:jc w:val="center"/>
              <w:rPr>
                <w:rFonts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数量(张)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平均价格（元/张）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集团系列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皇冠卡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￥288，800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2888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至尊卡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￥158，800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1324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翡翠卡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￥118，800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757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公司系列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金钻卡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￥94，800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499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钻石卡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￥70，800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331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白金卡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￥59，800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249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团队系列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￥46，800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170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银卡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￥32，800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4" w:hRule="atLeast"/>
        </w:trPr>
        <w:tc>
          <w:tcPr>
            <w:tcW w:w="8195" w:type="dxa"/>
            <w:gridSpan w:val="5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18"/>
                <w:szCs w:val="18"/>
              </w:rPr>
              <w:t>说 明:</w:t>
            </w:r>
          </w:p>
          <w:p>
            <w:pPr>
              <w:widowControl/>
              <w:numPr>
                <w:ilvl w:val="0"/>
                <w:numId w:val="4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成功购买时代光华学习卡的企业，即成为时代光华的VIP会员单位；</w:t>
            </w:r>
          </w:p>
          <w:p>
            <w:pPr>
              <w:widowControl/>
              <w:numPr>
                <w:ilvl w:val="0"/>
                <w:numId w:val="4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时代光华学习卡会员均可参加广州、深圳、东莞、佛山、杭州五地课程；</w:t>
            </w:r>
          </w:p>
          <w:p>
            <w:pPr>
              <w:widowControl/>
              <w:numPr>
                <w:ilvl w:val="0"/>
                <w:numId w:val="4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企业参加课程学习所产生的食宿、交通、差旅等费用自理；</w:t>
            </w:r>
          </w:p>
          <w:p>
            <w:pPr>
              <w:widowControl/>
              <w:numPr>
                <w:ilvl w:val="0"/>
                <w:numId w:val="4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时代光华学习卡会员可免费参加时代光华沙龙活动；</w:t>
            </w:r>
          </w:p>
          <w:p>
            <w:pPr>
              <w:widowControl/>
              <w:numPr>
                <w:ilvl w:val="0"/>
                <w:numId w:val="4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产品手册内公开课程项目均可匹配企业以内训学习形式另行采购；</w:t>
            </w:r>
          </w:p>
          <w:p>
            <w:pPr>
              <w:widowControl/>
              <w:numPr>
                <w:ilvl w:val="0"/>
                <w:numId w:val="4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会员单位购买时代光华E-learning网络学习产品可享受优惠；</w:t>
            </w:r>
          </w:p>
          <w:p>
            <w:pPr>
              <w:widowControl/>
              <w:numPr>
                <w:ilvl w:val="0"/>
                <w:numId w:val="4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学习卡使用所有解释权归中智光华教育集团所有。</w:t>
            </w:r>
          </w:p>
        </w:tc>
      </w:tr>
    </w:tbl>
    <w:p>
      <w:pPr>
        <w:rPr>
          <w:rFonts w:eastAsiaTheme="minorEastAsia"/>
        </w:rPr>
      </w:pPr>
    </w:p>
    <w:sectPr>
      <w:type w:val="continuous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风雅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rFonts w:hint="eastAsia" w:eastAsiaTheme="minorEastAsia"/>
      </w:rPr>
      <w:drawing>
        <wp:anchor distT="0" distB="0" distL="114300" distR="114300" simplePos="0" relativeHeight="251926528" behindDoc="0" locked="0" layoutInCell="1" allowOverlap="1">
          <wp:simplePos x="0" y="0"/>
          <wp:positionH relativeFrom="column">
            <wp:posOffset>5335270</wp:posOffset>
          </wp:positionH>
          <wp:positionV relativeFrom="paragraph">
            <wp:posOffset>-274955</wp:posOffset>
          </wp:positionV>
          <wp:extent cx="972185" cy="972185"/>
          <wp:effectExtent l="0" t="0" r="18415" b="18415"/>
          <wp:wrapSquare wrapText="bothSides"/>
          <wp:docPr id="3" name="图片 3" descr="b8fe2071f7d38208f31af11c8039aa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8fe2071f7d38208f31af11c8039aa3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185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</w:pPr>
    <w:r>
      <w:rPr>
        <w:rFonts w:ascii="宋体" w:hAnsi="宋体" w:cs="宋体"/>
        <w:kern w:val="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448310</wp:posOffset>
          </wp:positionV>
          <wp:extent cx="7587615" cy="307975"/>
          <wp:effectExtent l="19050" t="0" r="0" b="0"/>
          <wp:wrapNone/>
          <wp:docPr id="27" name="图片 7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7" descr="IMG_25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7537" cy="3105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rFonts w:ascii="宋体" w:hAnsi="宋体" w:cs="宋体"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824865</wp:posOffset>
          </wp:positionH>
          <wp:positionV relativeFrom="paragraph">
            <wp:posOffset>-536575</wp:posOffset>
          </wp:positionV>
          <wp:extent cx="5609590" cy="514985"/>
          <wp:effectExtent l="0" t="0" r="10160" b="18415"/>
          <wp:wrapNone/>
          <wp:docPr id="29" name="图片 8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8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9590" cy="5149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  <w:r>
      <w:rPr>
        <w:rFonts w:hint="eastAsia" w:eastAsiaTheme="minorEastAsia"/>
      </w:rPr>
      <w:drawing>
        <wp:anchor distT="0" distB="0" distL="114300" distR="114300" simplePos="0" relativeHeight="25184768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-668020</wp:posOffset>
          </wp:positionV>
          <wp:extent cx="1954530" cy="441325"/>
          <wp:effectExtent l="0" t="0" r="0" b="16510"/>
          <wp:wrapSquare wrapText="bothSides"/>
          <wp:docPr id="21" name="图片 21" descr="原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1" descr="原稿LOGO"/>
                  <pic:cNvPicPr>
                    <a:picLocks noChangeAspect="1"/>
                  </pic:cNvPicPr>
                </pic:nvPicPr>
                <pic:blipFill>
                  <a:blip r:embed="rId2"/>
                  <a:srcRect t="20455" b="16364"/>
                  <a:stretch>
                    <a:fillRect/>
                  </a:stretch>
                </pic:blipFill>
                <pic:spPr>
                  <a:xfrm>
                    <a:off x="0" y="0"/>
                    <a:ext cx="195453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pict>
        <v:rect id="_x0000_s2049" o:spid="_x0000_s2049" o:spt="1" style="position:absolute;left:0pt;margin-left:-89.5pt;margin-top:-54.6pt;height:41pt;width:154.6pt;z-index:251683840;v-text-anchor:middle;mso-width-relative:page;mso-height-relative:page;" fillcolor="#F2F2F2 [3052]" filled="t" stroked="f" coordsize="21600,21600" o:gfxdata="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lE7ett0AAAANAQAADwAAAAAAAAABACAAAAAiAAAAZHJzL2Rvd25yZXYueG1sUEsBAhQA&#10;FAAAAAgAh07iQBDQc0JfAgAAoQQAAA4AAAAAAAAAAQAgAAAALAEAAGRycy9lMm9Eb2MueG1sUEsF&#10;BgAAAAAGAAYAWQEAAP0FAAAAAA==&#10;">
          <v:path/>
          <v:fill on="t" focussize="0,0"/>
          <v:stroke on="f" weight="1pt"/>
          <v:imagedata o:title=""/>
          <o:lock v:ext="edi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5F9A"/>
    <w:multiLevelType w:val="multilevel"/>
    <w:tmpl w:val="1A6C5F9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74B2590"/>
    <w:multiLevelType w:val="multilevel"/>
    <w:tmpl w:val="274B2590"/>
    <w:lvl w:ilvl="0" w:tentative="0">
      <w:start w:val="1"/>
      <w:numFmt w:val="bullet"/>
      <w:lvlText w:val="•"/>
      <w:lvlJc w:val="left"/>
      <w:pPr>
        <w:ind w:left="845" w:hanging="425"/>
      </w:pPr>
      <w:rPr>
        <w:rFonts w:hint="eastAsia" w:ascii="宋体" w:hAnsi="宋体" w:eastAsia="宋体"/>
        <w:color w:val="000000"/>
        <w:sz w:val="21"/>
        <w:szCs w:val="21"/>
      </w:rPr>
    </w:lvl>
    <w:lvl w:ilvl="1" w:tentative="0">
      <w:start w:val="1"/>
      <w:numFmt w:val="bullet"/>
      <w:lvlText w:val="•"/>
      <w:lvlJc w:val="left"/>
      <w:pPr>
        <w:ind w:left="1412" w:hanging="567"/>
      </w:pPr>
      <w:rPr>
        <w:rFonts w:hint="eastAsia" w:ascii="宋体" w:hAnsi="宋体" w:eastAsia="宋体"/>
      </w:rPr>
    </w:lvl>
    <w:lvl w:ilvl="2" w:tentative="0">
      <w:start w:val="1"/>
      <w:numFmt w:val="decimal"/>
      <w:lvlText w:val="%1.%2.%3"/>
      <w:lvlJc w:val="left"/>
      <w:pPr>
        <w:ind w:left="1838" w:hanging="567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1.%2.%3.%4"/>
      <w:lvlJc w:val="left"/>
      <w:pPr>
        <w:ind w:left="2404" w:hanging="708"/>
      </w:pPr>
      <w:rPr>
        <w:rFonts w:hint="default" w:ascii="Times New Roman" w:hAnsi="Times New Roman" w:cs="Times New Roman"/>
      </w:rPr>
    </w:lvl>
    <w:lvl w:ilvl="4" w:tentative="0">
      <w:start w:val="1"/>
      <w:numFmt w:val="decimal"/>
      <w:lvlText w:val="%1.%2.%3.%4.%5"/>
      <w:lvlJc w:val="left"/>
      <w:pPr>
        <w:ind w:left="2971" w:hanging="85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lvlText w:val="%1.%2.%3.%4.%5.%6"/>
      <w:lvlJc w:val="left"/>
      <w:pPr>
        <w:ind w:left="3680" w:hanging="1134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1.%2.%3.%4.%5.%6.%7"/>
      <w:lvlJc w:val="left"/>
      <w:pPr>
        <w:ind w:left="4247" w:hanging="1276"/>
      </w:pPr>
      <w:rPr>
        <w:rFonts w:hint="default" w:ascii="Times New Roman" w:hAnsi="Times New Roman" w:cs="Times New Roman"/>
      </w:rPr>
    </w:lvl>
    <w:lvl w:ilvl="7" w:tentative="0">
      <w:start w:val="1"/>
      <w:numFmt w:val="decimal"/>
      <w:lvlText w:val="%1.%2.%3.%4.%5.%6.%7.%8"/>
      <w:lvlJc w:val="left"/>
      <w:pPr>
        <w:ind w:left="4814" w:hanging="1418"/>
      </w:pPr>
      <w:rPr>
        <w:rFonts w:hint="default" w:ascii="Times New Roman" w:hAnsi="Times New Roman" w:cs="Times New Roman"/>
      </w:rPr>
    </w:lvl>
    <w:lvl w:ilvl="8" w:tentative="0">
      <w:start w:val="1"/>
      <w:numFmt w:val="decimal"/>
      <w:lvlText w:val="%1.%2.%3.%4.%5.%6.%7.%8.%9"/>
      <w:lvlJc w:val="left"/>
      <w:pPr>
        <w:ind w:left="5522" w:hanging="1700"/>
      </w:pPr>
      <w:rPr>
        <w:rFonts w:hint="default" w:ascii="Times New Roman" w:hAnsi="Times New Roman" w:cs="Times New Roman"/>
      </w:rPr>
    </w:lvl>
  </w:abstractNum>
  <w:abstractNum w:abstractNumId="2">
    <w:nsid w:val="4C883C7B"/>
    <w:multiLevelType w:val="multilevel"/>
    <w:tmpl w:val="4C883C7B"/>
    <w:lvl w:ilvl="0" w:tentative="0">
      <w:start w:val="1"/>
      <w:numFmt w:val="bullet"/>
      <w:lvlText w:val="•"/>
      <w:lvlJc w:val="left"/>
      <w:pPr>
        <w:ind w:left="840" w:hanging="420"/>
      </w:pPr>
      <w:rPr>
        <w:rFonts w:hint="eastAsia" w:ascii="宋体" w:hAnsi="宋体" w:eastAsia="宋体"/>
        <w:color w:val="000000"/>
        <w:sz w:val="16"/>
        <w:szCs w:val="16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3">
    <w:nsid w:val="7D0B6BF4"/>
    <w:multiLevelType w:val="multilevel"/>
    <w:tmpl w:val="7D0B6BF4"/>
    <w:lvl w:ilvl="0" w:tentative="0">
      <w:start w:val="1"/>
      <w:numFmt w:val="bullet"/>
      <w:lvlText w:val=""/>
      <w:lvlJc w:val="left"/>
      <w:pPr>
        <w:ind w:left="420" w:hanging="420"/>
      </w:pPr>
      <w:rPr>
        <w:rFonts w:hint="default" w:ascii="Wingdings" w:hAnsi="Wingdings" w:eastAsia="宋体"/>
        <w:sz w:val="21"/>
        <w:szCs w:val="2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6D0938C6"/>
    <w:rsid w:val="0001490A"/>
    <w:rsid w:val="00040199"/>
    <w:rsid w:val="000A1A73"/>
    <w:rsid w:val="000B4B15"/>
    <w:rsid w:val="000C3949"/>
    <w:rsid w:val="001D4289"/>
    <w:rsid w:val="002D205F"/>
    <w:rsid w:val="003564FD"/>
    <w:rsid w:val="003A742A"/>
    <w:rsid w:val="003D12B4"/>
    <w:rsid w:val="00420849"/>
    <w:rsid w:val="004505AD"/>
    <w:rsid w:val="004C1AAF"/>
    <w:rsid w:val="0050598E"/>
    <w:rsid w:val="005556ED"/>
    <w:rsid w:val="005F059B"/>
    <w:rsid w:val="00663907"/>
    <w:rsid w:val="00767171"/>
    <w:rsid w:val="00817482"/>
    <w:rsid w:val="008F30D9"/>
    <w:rsid w:val="009332A9"/>
    <w:rsid w:val="00A21E9E"/>
    <w:rsid w:val="00A23ECC"/>
    <w:rsid w:val="00B4677F"/>
    <w:rsid w:val="00B57590"/>
    <w:rsid w:val="00C2140B"/>
    <w:rsid w:val="00C26281"/>
    <w:rsid w:val="00C2712E"/>
    <w:rsid w:val="00CA3EA6"/>
    <w:rsid w:val="00CC4D32"/>
    <w:rsid w:val="00CD6BF3"/>
    <w:rsid w:val="00D254B9"/>
    <w:rsid w:val="00D66D2B"/>
    <w:rsid w:val="00D8605F"/>
    <w:rsid w:val="00DE2684"/>
    <w:rsid w:val="00EC74C2"/>
    <w:rsid w:val="00F569DC"/>
    <w:rsid w:val="00F71DB3"/>
    <w:rsid w:val="00FA2545"/>
    <w:rsid w:val="1F2F6C9D"/>
    <w:rsid w:val="2FB97A04"/>
    <w:rsid w:val="313701CC"/>
    <w:rsid w:val="35397F8C"/>
    <w:rsid w:val="50B846FC"/>
    <w:rsid w:val="51AA13A5"/>
    <w:rsid w:val="62AE0867"/>
    <w:rsid w:val="6D0938C6"/>
    <w:rsid w:val="6E195B2E"/>
    <w:rsid w:val="78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4"/>
    </w:r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10">
    <w:name w:val="15"/>
    <w:basedOn w:val="5"/>
    <w:qFormat/>
    <w:uiPriority w:val="0"/>
    <w:rPr>
      <w:b/>
      <w:bCs/>
    </w:rPr>
  </w:style>
  <w:style w:type="paragraph" w:customStyle="1" w:styleId="11">
    <w:name w:val="List Paragraph"/>
    <w:basedOn w:val="1"/>
    <w:qFormat/>
    <w:uiPriority w:val="99"/>
    <w:pPr>
      <w:overflowPunct/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png"/><Relationship Id="rId8" Type="http://schemas.openxmlformats.org/officeDocument/2006/relationships/image" Target="media/image7.png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9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/>
    <customShpInfo spid="_x0000_s1031"/>
    <customShpInfo spid="_x0000_s1030"/>
    <customShpInfo spid="_x0000_s1029"/>
    <customShpInfo spid="_x0000_s1028"/>
    <customShpInfo spid="_x0000_s1027"/>
    <customShpInfo spid="_x0000_s1033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A9D87D-5B7F-455A-910E-8B179D6D2B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488</Words>
  <Characters>2785</Characters>
  <Lines>23</Lines>
  <Paragraphs>6</Paragraphs>
  <TotalTime>0</TotalTime>
  <ScaleCrop>false</ScaleCrop>
  <LinksUpToDate>false</LinksUpToDate>
  <CharactersWithSpaces>3267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2017-07-11T07:33:00Z</dcterms:created>
  <dc:creator>Administrator</dc:creator>
  <cp:lastModifiedBy>Administrator</cp:lastModifiedBy>
  <dcterms:modified xsi:type="dcterms:W3CDTF">2017-07-25T03:08:49Z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