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5572" w:rsidRDefault="00695572">
      <w:pPr>
        <w:rPr>
          <w:rFonts w:ascii="微软雅黑" w:eastAsia="微软雅黑" w:hAnsi="微软雅黑" w:cs="微软雅黑"/>
          <w:b/>
          <w:bCs/>
          <w:color w:val="0070C0"/>
          <w:kern w:val="0"/>
          <w:sz w:val="18"/>
          <w:szCs w:val="18"/>
        </w:rPr>
      </w:pPr>
    </w:p>
    <w:p w:rsidR="00695572" w:rsidRDefault="00695572">
      <w:pPr>
        <w:jc w:val="center"/>
        <w:rPr>
          <w:rFonts w:ascii="微软雅黑" w:eastAsia="微软雅黑" w:hAnsi="微软雅黑" w:cs="微软雅黑"/>
          <w:b/>
          <w:bCs/>
          <w:color w:val="0070C0"/>
          <w:sz w:val="36"/>
          <w:szCs w:val="36"/>
        </w:rPr>
      </w:pPr>
      <w:r>
        <w:rPr>
          <w:rFonts w:ascii="微软雅黑" w:eastAsia="微软雅黑" w:hAnsi="微软雅黑" w:cs="微软雅黑"/>
          <w:b/>
          <w:bCs/>
          <w:color w:val="0070C0"/>
          <w:sz w:val="36"/>
          <w:szCs w:val="36"/>
        </w:rPr>
        <w:t>QCC</w:t>
      </w:r>
      <w:r>
        <w:rPr>
          <w:rFonts w:ascii="微软雅黑" w:eastAsia="微软雅黑" w:hAnsi="微软雅黑" w:cs="微软雅黑" w:hint="eastAsia"/>
          <w:b/>
          <w:bCs/>
          <w:color w:val="0070C0"/>
          <w:sz w:val="36"/>
          <w:szCs w:val="36"/>
        </w:rPr>
        <w:t>品管圈操作实务</w:t>
      </w:r>
      <w:r>
        <w:rPr>
          <w:rFonts w:ascii="微软雅黑" w:eastAsia="微软雅黑" w:hAnsi="微软雅黑" w:cs="微软雅黑"/>
          <w:b/>
          <w:bCs/>
          <w:color w:val="0070C0"/>
          <w:sz w:val="36"/>
          <w:szCs w:val="36"/>
        </w:rPr>
        <w:t>--</w:t>
      </w:r>
    </w:p>
    <w:p w:rsidR="00695572" w:rsidRDefault="00695572">
      <w:pPr>
        <w:jc w:val="center"/>
        <w:rPr>
          <w:rFonts w:ascii="微软雅黑" w:eastAsia="微软雅黑" w:hAnsi="微软雅黑" w:cs="微软雅黑"/>
          <w:b/>
          <w:bCs/>
          <w:color w:val="0070C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sz w:val="36"/>
          <w:szCs w:val="36"/>
        </w:rPr>
        <w:t>快速</w:t>
      </w:r>
      <w:r>
        <w:rPr>
          <w:rFonts w:ascii="微软雅黑" w:eastAsia="微软雅黑" w:hAnsi="微软雅黑" w:cs="微软雅黑"/>
          <w:b/>
          <w:bCs/>
          <w:color w:val="0070C0"/>
          <w:sz w:val="36"/>
          <w:szCs w:val="36"/>
        </w:rPr>
        <w:t>QCC</w:t>
      </w:r>
      <w:r>
        <w:rPr>
          <w:rFonts w:ascii="微软雅黑" w:eastAsia="微软雅黑" w:hAnsi="微软雅黑" w:cs="微软雅黑" w:hint="eastAsia"/>
          <w:b/>
          <w:bCs/>
          <w:color w:val="0070C0"/>
          <w:sz w:val="36"/>
          <w:szCs w:val="36"/>
        </w:rPr>
        <w:t>品管圈活动手法传授班</w:t>
      </w:r>
    </w:p>
    <w:p w:rsidR="00695572" w:rsidRPr="008A7C2D" w:rsidRDefault="00695572" w:rsidP="008A7C2D">
      <w:pPr>
        <w:spacing w:line="400" w:lineRule="exact"/>
        <w:rPr>
          <w:rFonts w:ascii="微软雅黑" w:eastAsia="微软雅黑" w:hAnsi="微软雅黑" w:cs="微软雅黑"/>
          <w:b/>
          <w:bCs/>
          <w:kern w:val="0"/>
          <w:szCs w:val="21"/>
        </w:rPr>
      </w:pPr>
      <w:r w:rsidRPr="008A7C2D">
        <w:rPr>
          <w:rFonts w:ascii="微软雅黑" w:eastAsia="微软雅黑" w:hAnsi="微软雅黑" w:cs="微软雅黑" w:hint="eastAsia"/>
          <w:b/>
          <w:bCs/>
          <w:kern w:val="0"/>
          <w:szCs w:val="21"/>
        </w:rPr>
        <w:t>会务组织：</w:t>
      </w:r>
      <w:r w:rsidRPr="008A7C2D">
        <w:rPr>
          <w:rFonts w:ascii="微软雅黑" w:eastAsia="微软雅黑" w:hAnsi="微软雅黑" w:cs="微软雅黑" w:hint="eastAsia"/>
          <w:bCs/>
          <w:kern w:val="0"/>
          <w:szCs w:val="21"/>
        </w:rPr>
        <w:t>一六八培训网</w:t>
      </w:r>
      <w:r w:rsidRPr="008A7C2D">
        <w:rPr>
          <w:rFonts w:ascii="微软雅黑" w:eastAsia="微软雅黑" w:hAnsi="微软雅黑" w:cs="微软雅黑"/>
          <w:b/>
          <w:bCs/>
          <w:kern w:val="0"/>
          <w:szCs w:val="21"/>
        </w:rPr>
        <w:t xml:space="preserve"> </w:t>
      </w:r>
    </w:p>
    <w:p w:rsidR="00695572" w:rsidRPr="008A7C2D" w:rsidRDefault="00695572" w:rsidP="008A7C2D">
      <w:pPr>
        <w:spacing w:line="400" w:lineRule="exact"/>
        <w:rPr>
          <w:rFonts w:ascii="微软雅黑" w:eastAsia="微软雅黑" w:hAnsi="微软雅黑" w:cs="微软雅黑"/>
          <w:b/>
          <w:bCs/>
          <w:kern w:val="0"/>
          <w:szCs w:val="21"/>
        </w:rPr>
      </w:pPr>
      <w:r w:rsidRPr="008A7C2D">
        <w:rPr>
          <w:rFonts w:ascii="微软雅黑" w:eastAsia="微软雅黑" w:hAnsi="微软雅黑" w:cs="微软雅黑" w:hint="eastAsia"/>
          <w:b/>
          <w:bCs/>
          <w:kern w:val="0"/>
          <w:szCs w:val="21"/>
        </w:rPr>
        <w:t>时间地点：</w:t>
      </w:r>
      <w:r w:rsidRPr="008A7C2D">
        <w:rPr>
          <w:rFonts w:ascii="微软雅黑" w:eastAsia="微软雅黑" w:hAnsi="微软雅黑" w:cs="微软雅黑"/>
          <w:bCs/>
          <w:kern w:val="0"/>
          <w:szCs w:val="21"/>
        </w:rPr>
        <w:t>11</w:t>
      </w:r>
      <w:r w:rsidRPr="008A7C2D">
        <w:rPr>
          <w:rFonts w:ascii="微软雅黑" w:eastAsia="微软雅黑" w:hAnsi="微软雅黑" w:cs="微软雅黑" w:hint="eastAsia"/>
          <w:bCs/>
          <w:kern w:val="0"/>
          <w:szCs w:val="21"/>
        </w:rPr>
        <w:t>月</w:t>
      </w:r>
      <w:r w:rsidRPr="008A7C2D">
        <w:rPr>
          <w:rFonts w:ascii="微软雅黑" w:eastAsia="微软雅黑" w:hAnsi="微软雅黑" w:cs="微软雅黑"/>
          <w:bCs/>
          <w:kern w:val="0"/>
          <w:szCs w:val="21"/>
        </w:rPr>
        <w:t>21-22</w:t>
      </w:r>
      <w:r w:rsidRPr="008A7C2D">
        <w:rPr>
          <w:rFonts w:ascii="微软雅黑" w:eastAsia="微软雅黑" w:hAnsi="微软雅黑" w:cs="微软雅黑" w:hint="eastAsia"/>
          <w:bCs/>
          <w:kern w:val="0"/>
          <w:szCs w:val="21"/>
        </w:rPr>
        <w:t>日</w:t>
      </w:r>
      <w:r w:rsidRPr="008A7C2D">
        <w:rPr>
          <w:rFonts w:ascii="微软雅黑" w:eastAsia="微软雅黑" w:hAnsi="微软雅黑" w:cs="微软雅黑"/>
          <w:bCs/>
          <w:kern w:val="0"/>
          <w:szCs w:val="21"/>
        </w:rPr>
        <w:t xml:space="preserve"> </w:t>
      </w:r>
      <w:r w:rsidRPr="008A7C2D">
        <w:rPr>
          <w:rFonts w:ascii="微软雅黑" w:eastAsia="微软雅黑" w:hAnsi="微软雅黑" w:cs="微软雅黑"/>
          <w:b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广州</w:t>
      </w:r>
    </w:p>
    <w:p w:rsidR="00695572" w:rsidRPr="008A7C2D" w:rsidRDefault="00695572" w:rsidP="008A7C2D">
      <w:pPr>
        <w:spacing w:line="400" w:lineRule="exact"/>
        <w:rPr>
          <w:rFonts w:ascii="微软雅黑" w:eastAsia="微软雅黑" w:hAnsi="微软雅黑" w:cs="微软雅黑"/>
          <w:b/>
          <w:bCs/>
          <w:kern w:val="0"/>
          <w:szCs w:val="21"/>
        </w:rPr>
      </w:pPr>
      <w:r w:rsidRPr="008A7C2D">
        <w:rPr>
          <w:rFonts w:ascii="微软雅黑" w:eastAsia="微软雅黑" w:hAnsi="微软雅黑" w:cs="微软雅黑" w:hint="eastAsia"/>
          <w:b/>
          <w:bCs/>
          <w:kern w:val="0"/>
          <w:szCs w:val="21"/>
        </w:rPr>
        <w:t>学员对象：</w:t>
      </w:r>
      <w:r w:rsidRPr="008A7C2D">
        <w:rPr>
          <w:rFonts w:ascii="微软雅黑" w:eastAsia="微软雅黑" w:hAnsi="微软雅黑" w:cs="微软雅黑" w:hint="eastAsia"/>
          <w:bCs/>
          <w:kern w:val="0"/>
          <w:szCs w:val="21"/>
        </w:rPr>
        <w:t>企业经营者、总经理助理、</w:t>
      </w:r>
      <w:r w:rsidRPr="008A7C2D">
        <w:rPr>
          <w:rFonts w:ascii="微软雅黑" w:eastAsia="微软雅黑" w:hAnsi="微软雅黑" w:cs="微软雅黑"/>
          <w:bCs/>
          <w:kern w:val="0"/>
          <w:szCs w:val="21"/>
        </w:rPr>
        <w:t>QCC</w:t>
      </w:r>
      <w:r w:rsidRPr="008A7C2D">
        <w:rPr>
          <w:rFonts w:ascii="微软雅黑" w:eastAsia="微软雅黑" w:hAnsi="微软雅黑" w:cs="微软雅黑" w:hint="eastAsia"/>
          <w:bCs/>
          <w:kern w:val="0"/>
          <w:szCs w:val="21"/>
        </w:rPr>
        <w:t>总干事、各部门经理管</w:t>
      </w:r>
      <w:r w:rsidRPr="008A7C2D">
        <w:rPr>
          <w:rFonts w:ascii="微软雅黑" w:eastAsia="微软雅黑" w:hAnsi="微软雅黑" w:cs="微软雅黑" w:hint="eastAsia"/>
          <w:b/>
          <w:bCs/>
          <w:kern w:val="0"/>
          <w:szCs w:val="21"/>
        </w:rPr>
        <w:t>。</w:t>
      </w:r>
    </w:p>
    <w:p w:rsidR="00695572" w:rsidRPr="008A7C2D" w:rsidRDefault="00695572" w:rsidP="008A7C2D">
      <w:pPr>
        <w:spacing w:line="400" w:lineRule="exact"/>
        <w:ind w:left="31680" w:hangingChars="500" w:firstLine="31680"/>
        <w:rPr>
          <w:rFonts w:ascii="微软雅黑" w:eastAsia="微软雅黑" w:hAnsi="微软雅黑" w:cs="微软雅黑"/>
          <w:b/>
          <w:bCs/>
          <w:kern w:val="0"/>
          <w:szCs w:val="21"/>
        </w:rPr>
      </w:pPr>
      <w:r w:rsidRPr="008A7C2D">
        <w:rPr>
          <w:rFonts w:ascii="微软雅黑" w:eastAsia="微软雅黑" w:hAnsi="微软雅黑" w:cs="微软雅黑" w:hint="eastAsia"/>
          <w:b/>
          <w:bCs/>
          <w:kern w:val="0"/>
          <w:szCs w:val="21"/>
        </w:rPr>
        <w:t>费　　用：</w:t>
      </w:r>
      <w:r w:rsidRPr="008A7C2D">
        <w:rPr>
          <w:rFonts w:ascii="微软雅黑" w:eastAsia="微软雅黑" w:hAnsi="微软雅黑" w:cs="微软雅黑"/>
          <w:bCs/>
          <w:kern w:val="0"/>
          <w:szCs w:val="21"/>
        </w:rPr>
        <w:t>3400</w:t>
      </w:r>
      <w:r w:rsidRPr="008A7C2D">
        <w:rPr>
          <w:rFonts w:ascii="微软雅黑" w:eastAsia="微软雅黑" w:hAnsi="微软雅黑" w:cs="微软雅黑" w:hint="eastAsia"/>
          <w:bCs/>
          <w:kern w:val="0"/>
          <w:szCs w:val="21"/>
        </w:rPr>
        <w:t>元</w:t>
      </w:r>
      <w:r w:rsidRPr="008A7C2D">
        <w:rPr>
          <w:rFonts w:ascii="微软雅黑" w:eastAsia="微软雅黑" w:hAnsi="微软雅黑" w:cs="微软雅黑"/>
          <w:bCs/>
          <w:kern w:val="0"/>
          <w:szCs w:val="21"/>
        </w:rPr>
        <w:t>/</w:t>
      </w:r>
      <w:r w:rsidRPr="008A7C2D">
        <w:rPr>
          <w:rFonts w:ascii="微软雅黑" w:eastAsia="微软雅黑" w:hAnsi="微软雅黑" w:cs="微软雅黑" w:hint="eastAsia"/>
          <w:bCs/>
          <w:kern w:val="0"/>
          <w:szCs w:val="21"/>
        </w:rPr>
        <w:t>人（含培训、场地、资料、证书、茶点及其它学杂费等）【不含中餐、晚餐、交通、住宿等费用，需订午餐和住宿的学员请提前将要求报会务组，便捷且省费！】</w:t>
      </w:r>
    </w:p>
    <w:p w:rsidR="00695572" w:rsidRPr="008A7C2D" w:rsidRDefault="00695572" w:rsidP="008A7C2D">
      <w:pPr>
        <w:spacing w:line="400" w:lineRule="exact"/>
        <w:rPr>
          <w:rFonts w:ascii="微软雅黑" w:eastAsia="微软雅黑" w:hAnsi="微软雅黑" w:cs="微软雅黑"/>
          <w:b/>
          <w:bCs/>
          <w:kern w:val="0"/>
          <w:szCs w:val="21"/>
        </w:rPr>
      </w:pPr>
      <w:r w:rsidRPr="008A7C2D">
        <w:rPr>
          <w:rFonts w:ascii="微软雅黑" w:eastAsia="微软雅黑" w:hAnsi="微软雅黑" w:cs="微软雅黑" w:hint="eastAsia"/>
          <w:b/>
          <w:bCs/>
          <w:kern w:val="0"/>
          <w:szCs w:val="21"/>
        </w:rPr>
        <w:t>联系电话：</w:t>
      </w:r>
      <w:r w:rsidRPr="008A7C2D">
        <w:rPr>
          <w:rFonts w:ascii="微软雅黑" w:eastAsia="微软雅黑" w:hAnsi="微软雅黑" w:cs="微软雅黑"/>
          <w:bCs/>
          <w:kern w:val="0"/>
          <w:szCs w:val="21"/>
        </w:rPr>
        <w:t xml:space="preserve">O755-86154193  86154194    </w:t>
      </w:r>
      <w:r w:rsidRPr="008A7C2D">
        <w:rPr>
          <w:rFonts w:ascii="微软雅黑" w:eastAsia="微软雅黑" w:hAnsi="微软雅黑" w:cs="微软雅黑" w:hint="eastAsia"/>
          <w:bCs/>
          <w:kern w:val="0"/>
          <w:szCs w:val="21"/>
        </w:rPr>
        <w:t>胡先生</w:t>
      </w:r>
      <w:r w:rsidRPr="008A7C2D">
        <w:rPr>
          <w:rFonts w:ascii="微软雅黑" w:eastAsia="微软雅黑" w:hAnsi="微软雅黑" w:cs="微软雅黑"/>
          <w:bCs/>
          <w:kern w:val="0"/>
          <w:szCs w:val="21"/>
        </w:rPr>
        <w:t xml:space="preserve">   </w:t>
      </w:r>
      <w:r w:rsidRPr="008A7C2D">
        <w:rPr>
          <w:rFonts w:ascii="微软雅黑" w:eastAsia="微软雅黑" w:hAnsi="微软雅黑" w:cs="微软雅黑" w:hint="eastAsia"/>
          <w:bCs/>
          <w:kern w:val="0"/>
          <w:szCs w:val="21"/>
        </w:rPr>
        <w:t>林先生</w:t>
      </w:r>
    </w:p>
    <w:p w:rsidR="00695572" w:rsidRDefault="00695572">
      <w:pPr>
        <w:numPr>
          <w:ilvl w:val="0"/>
          <w:numId w:val="1"/>
        </w:numPr>
        <w:rPr>
          <w:rStyle w:val="Strong"/>
          <w:rFonts w:ascii="微软雅黑" w:eastAsia="微软雅黑" w:hAnsi="微软雅黑" w:cs="微软雅黑"/>
          <w:color w:val="0070C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  <w:t>/Overview</w:t>
      </w:r>
    </w:p>
    <w:p w:rsidR="00695572" w:rsidRDefault="00695572">
      <w:pPr>
        <w:spacing w:line="400" w:lineRule="exact"/>
        <w:rPr>
          <w:rFonts w:ascii="微软雅黑" w:eastAsia="微软雅黑" w:hAnsi="微软雅黑" w:cs="微软雅黑"/>
          <w:b/>
          <w:bCs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课程背景</w:t>
      </w:r>
    </w:p>
    <w:p w:rsidR="00695572" w:rsidRDefault="00695572" w:rsidP="008A7C2D">
      <w:pPr>
        <w:spacing w:line="400" w:lineRule="exact"/>
        <w:ind w:firstLineChars="200" w:firstLine="3168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当下的很多企业老板都面临到以下的各种头痛的问题：</w:t>
      </w:r>
    </w:p>
    <w:p w:rsidR="00695572" w:rsidRDefault="00695572" w:rsidP="008A7C2D">
      <w:pPr>
        <w:pStyle w:val="ListParagraph2"/>
        <w:widowControl/>
        <w:spacing w:line="400" w:lineRule="exact"/>
        <w:ind w:firstLine="31680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/>
          <w:bCs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、市场竞争越来越激烈，企业成本愈来愈高，企业的生存面临严峻的考验；</w:t>
      </w:r>
    </w:p>
    <w:p w:rsidR="00695572" w:rsidRDefault="00695572" w:rsidP="008A7C2D">
      <w:pPr>
        <w:pStyle w:val="ListParagraph2"/>
        <w:widowControl/>
        <w:spacing w:line="400" w:lineRule="exact"/>
        <w:ind w:firstLine="31680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/>
          <w:bCs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、企业规模变大了，员工多了，利润反而降低了，</w:t>
      </w:r>
      <w:r>
        <w:rPr>
          <w:rFonts w:ascii="微软雅黑" w:eastAsia="微软雅黑" w:hAnsi="微软雅黑" w:cs="微软雅黑"/>
          <w:bCs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到底企业变大是好，还是不好？</w:t>
      </w:r>
    </w:p>
    <w:p w:rsidR="00695572" w:rsidRDefault="00695572" w:rsidP="008A7C2D">
      <w:pPr>
        <w:pStyle w:val="ListParagraph2"/>
        <w:widowControl/>
        <w:spacing w:line="400" w:lineRule="exact"/>
        <w:ind w:firstLine="3168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/>
          <w:bCs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、企发生的问题一直重复出现，就是那几个，但不知道怎么无下手，病急乱投医，医了也不见得比较好；</w:t>
      </w:r>
    </w:p>
    <w:p w:rsidR="00695572" w:rsidRDefault="00695572">
      <w:pPr>
        <w:widowControl/>
        <w:spacing w:line="400" w:lineRule="exac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/>
          <w:bCs/>
          <w:sz w:val="18"/>
          <w:szCs w:val="18"/>
        </w:rPr>
        <w:t xml:space="preserve">   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究其根本原因就是基础管理没做好，基层人员没管好，不管是生产产品或服务性的工作都是占</w:t>
      </w:r>
      <w:r>
        <w:rPr>
          <w:rFonts w:ascii="微软雅黑" w:eastAsia="微软雅黑" w:hAnsi="微软雅黑" w:cs="微软雅黑"/>
          <w:bCs/>
          <w:sz w:val="18"/>
          <w:szCs w:val="18"/>
        </w:rPr>
        <w:t>70-80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的基层人员在做的，所以产品品质及成本与他们有极密切的关系，但如何让他们做得好呢？</w:t>
      </w:r>
    </w:p>
    <w:p w:rsidR="00695572" w:rsidRDefault="00695572" w:rsidP="008A7C2D">
      <w:pPr>
        <w:spacing w:line="400" w:lineRule="exact"/>
        <w:ind w:firstLineChars="200" w:firstLine="3168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日本带头启动</w:t>
      </w:r>
      <w:r>
        <w:rPr>
          <w:rFonts w:ascii="微软雅黑" w:eastAsia="微软雅黑" w:hAnsi="微软雅黑" w:cs="微软雅黑"/>
          <w:bCs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活动，可以很容易找到问题发生的根本原因及解决问题的方法，丛根做起，甚至于可以充分发挥员工的潜能和创新能力，发扬团队合作精神，做到全员参与改善，提升企业竞争力的目的。日本能从二战后的废墟上迅速崛起，很大程度上得益于他们独创的品管圈（</w:t>
      </w:r>
      <w:r>
        <w:rPr>
          <w:rFonts w:ascii="微软雅黑" w:eastAsia="微软雅黑" w:hAnsi="微软雅黑" w:cs="微软雅黑"/>
          <w:bCs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）</w:t>
      </w:r>
    </w:p>
    <w:p w:rsidR="00695572" w:rsidRDefault="00695572" w:rsidP="008A7C2D">
      <w:pPr>
        <w:widowControl/>
        <w:shd w:val="clear" w:color="auto" w:fill="FFFFFF"/>
        <w:spacing w:line="400" w:lineRule="exact"/>
        <w:ind w:firstLineChars="196" w:firstLine="31680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本次特别聘请台湾从事研究、教导</w:t>
      </w:r>
      <w:r>
        <w:rPr>
          <w:rFonts w:ascii="微软雅黑" w:eastAsia="微软雅黑" w:hAnsi="微软雅黑" w:cs="微软雅黑"/>
          <w:bCs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活动</w:t>
      </w:r>
      <w:r>
        <w:rPr>
          <w:rFonts w:ascii="微软雅黑" w:eastAsia="微软雅黑" w:hAnsi="微软雅黑" w:cs="微软雅黑"/>
          <w:bCs/>
          <w:sz w:val="18"/>
          <w:szCs w:val="18"/>
        </w:rPr>
        <w:t>30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年的方金钟老师利用两天的时间快速的传授推动</w:t>
      </w:r>
      <w:r>
        <w:rPr>
          <w:rFonts w:ascii="微软雅黑" w:eastAsia="微软雅黑" w:hAnsi="微软雅黑" w:cs="微软雅黑"/>
          <w:bCs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的真功夫，方老师是出身于台湾与日本东芝合作的台湾日光灯（也是台湾</w:t>
      </w:r>
      <w:r>
        <w:rPr>
          <w:rFonts w:ascii="微软雅黑" w:eastAsia="微软雅黑" w:hAnsi="微软雅黑" w:cs="微软雅黑"/>
          <w:bCs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活动的龙头）的</w:t>
      </w:r>
      <w:r>
        <w:rPr>
          <w:rFonts w:ascii="微软雅黑" w:eastAsia="微软雅黑" w:hAnsi="微软雅黑" w:cs="微软雅黑"/>
          <w:bCs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活动总干事，通过方老师实战案例教导、案例分析、学员分组实例演练、互相切磋的方式来学得掌握</w:t>
      </w:r>
      <w:r>
        <w:rPr>
          <w:rFonts w:ascii="微软雅黑" w:eastAsia="微软雅黑" w:hAnsi="微软雅黑" w:cs="微软雅黑"/>
          <w:bCs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实施的每个步骤及技巧。</w:t>
      </w:r>
    </w:p>
    <w:p w:rsidR="00695572" w:rsidRDefault="00695572" w:rsidP="008A7C2D">
      <w:pPr>
        <w:widowControl/>
        <w:shd w:val="clear" w:color="auto" w:fill="FFFFFF"/>
        <w:spacing w:line="400" w:lineRule="exact"/>
        <w:ind w:firstLineChars="196" w:firstLine="31680"/>
        <w:jc w:val="left"/>
        <w:rPr>
          <w:rFonts w:ascii="微软雅黑" w:eastAsia="微软雅黑" w:hAnsi="微软雅黑" w:cs="微软雅黑"/>
          <w:bCs/>
          <w:sz w:val="18"/>
          <w:szCs w:val="18"/>
        </w:rPr>
      </w:pPr>
    </w:p>
    <w:p w:rsidR="00695572" w:rsidRDefault="00695572">
      <w:pPr>
        <w:spacing w:line="400" w:lineRule="exact"/>
        <w:rPr>
          <w:rFonts w:ascii="微软雅黑" w:eastAsia="微软雅黑" w:hAnsi="微软雅黑" w:cs="微软雅黑"/>
          <w:b/>
          <w:bCs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课程收益</w:t>
      </w:r>
    </w:p>
    <w:p w:rsidR="00695572" w:rsidRDefault="00695572">
      <w:pPr>
        <w:pStyle w:val="ListParagraph2"/>
        <w:numPr>
          <w:ilvl w:val="0"/>
          <w:numId w:val="2"/>
        </w:numPr>
        <w:spacing w:line="400" w:lineRule="exact"/>
        <w:ind w:firstLineChars="0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使学员能掌握</w:t>
      </w:r>
      <w:r>
        <w:rPr>
          <w:rFonts w:ascii="微软雅黑" w:eastAsia="微软雅黑" w:hAnsi="微软雅黑" w:cs="微软雅黑"/>
          <w:bCs/>
          <w:kern w:val="0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活动开展的步骤和方法，并能马上独立开展</w:t>
      </w:r>
      <w:r>
        <w:rPr>
          <w:rFonts w:ascii="微软雅黑" w:eastAsia="微软雅黑" w:hAnsi="微软雅黑" w:cs="微软雅黑"/>
          <w:bCs/>
          <w:kern w:val="0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活动。</w:t>
      </w:r>
    </w:p>
    <w:p w:rsidR="00695572" w:rsidRDefault="00695572">
      <w:pPr>
        <w:pStyle w:val="ListParagraph2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color w:val="464646"/>
          <w:sz w:val="18"/>
          <w:szCs w:val="18"/>
        </w:rPr>
        <w:t>指导学员成为</w:t>
      </w:r>
      <w:r>
        <w:rPr>
          <w:rFonts w:ascii="微软雅黑" w:eastAsia="微软雅黑" w:hAnsi="微软雅黑" w:cs="微软雅黑"/>
          <w:bCs/>
          <w:color w:val="464646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color w:val="464646"/>
          <w:sz w:val="18"/>
          <w:szCs w:val="18"/>
        </w:rPr>
        <w:t>项目教练，以带领和训练公司的其它</w:t>
      </w:r>
      <w:r>
        <w:rPr>
          <w:rFonts w:ascii="微软雅黑" w:eastAsia="微软雅黑" w:hAnsi="微软雅黑" w:cs="微软雅黑"/>
          <w:bCs/>
          <w:color w:val="464646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color w:val="464646"/>
          <w:sz w:val="18"/>
          <w:szCs w:val="18"/>
        </w:rPr>
        <w:t>小组；</w:t>
      </w:r>
    </w:p>
    <w:p w:rsidR="00695572" w:rsidRDefault="00695572">
      <w:pPr>
        <w:pStyle w:val="ListParagraph2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="微软雅黑" w:eastAsia="微软雅黑" w:hAnsi="微软雅黑" w:cs="Arial"/>
          <w:sz w:val="18"/>
          <w:szCs w:val="21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让学员学到改善的方法</w:t>
      </w:r>
      <w:r>
        <w:rPr>
          <w:rFonts w:ascii="微软雅黑" w:eastAsia="微软雅黑" w:hAnsi="微软雅黑" w:cs="微软雅黑" w:hint="eastAsia"/>
          <w:bCs/>
          <w:color w:val="000000"/>
          <w:sz w:val="18"/>
          <w:szCs w:val="18"/>
        </w:rPr>
        <w:t>。</w:t>
      </w:r>
      <w:r>
        <w:rPr>
          <w:rFonts w:ascii="微软雅黑" w:eastAsia="微软雅黑" w:hAnsi="微软雅黑" w:cs="微软雅黑"/>
          <w:bCs/>
          <w:color w:val="000000"/>
          <w:sz w:val="18"/>
          <w:szCs w:val="18"/>
        </w:rPr>
        <w:t xml:space="preserve"> </w:t>
      </w:r>
    </w:p>
    <w:p w:rsidR="00695572" w:rsidRDefault="00695572">
      <w:pPr>
        <w:pStyle w:val="ListParagraph2"/>
        <w:widowControl/>
        <w:spacing w:line="400" w:lineRule="exact"/>
        <w:ind w:firstLineChars="0" w:firstLine="0"/>
        <w:jc w:val="left"/>
        <w:rPr>
          <w:rFonts w:ascii="微软雅黑" w:eastAsia="微软雅黑" w:hAnsi="微软雅黑" w:cs="微软雅黑"/>
          <w:bCs/>
          <w:color w:val="000000"/>
          <w:sz w:val="18"/>
          <w:szCs w:val="18"/>
        </w:rPr>
      </w:pPr>
    </w:p>
    <w:p w:rsidR="00695572" w:rsidRDefault="00695572">
      <w:pPr>
        <w:numPr>
          <w:ilvl w:val="0"/>
          <w:numId w:val="3"/>
        </w:numP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  <w:t>/Outline</w:t>
      </w:r>
    </w:p>
    <w:p w:rsidR="00695572" w:rsidRDefault="00695572" w:rsidP="008A7C2D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前言</w:t>
      </w:r>
    </w:p>
    <w:p w:rsidR="00695572" w:rsidRDefault="00695572">
      <w:pPr>
        <w:pStyle w:val="ListParagraph2"/>
        <w:numPr>
          <w:ilvl w:val="0"/>
          <w:numId w:val="5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常见几个企业老板对基层人员烦恼的问题？</w:t>
      </w:r>
    </w:p>
    <w:p w:rsidR="00695572" w:rsidRDefault="00695572">
      <w:pPr>
        <w:pStyle w:val="ListParagraph2"/>
        <w:numPr>
          <w:ilvl w:val="0"/>
          <w:numId w:val="5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一个企业的产品是什么人做出来的？</w:t>
      </w:r>
    </w:p>
    <w:p w:rsidR="00695572" w:rsidRDefault="00695572">
      <w:pPr>
        <w:pStyle w:val="ListParagraph2"/>
        <w:numPr>
          <w:ilvl w:val="0"/>
          <w:numId w:val="5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企业的基层生产人员基于什么样的重要地位？</w:t>
      </w:r>
    </w:p>
    <w:p w:rsidR="00695572" w:rsidRDefault="00695572">
      <w:pPr>
        <w:pStyle w:val="ListParagraph2"/>
        <w:numPr>
          <w:ilvl w:val="0"/>
          <w:numId w:val="5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基层生产人员他们想要的是什么？</w:t>
      </w:r>
    </w:p>
    <w:p w:rsidR="00695572" w:rsidRDefault="00695572">
      <w:pPr>
        <w:pStyle w:val="ListParagraph2"/>
        <w:numPr>
          <w:ilvl w:val="0"/>
          <w:numId w:val="5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一个好的企业他的干部是如何得来的？</w:t>
      </w:r>
      <w:r>
        <w:rPr>
          <w:rFonts w:ascii="微软雅黑" w:eastAsia="微软雅黑" w:hAnsi="微软雅黑" w:cs="微软雅黑"/>
          <w:sz w:val="18"/>
          <w:szCs w:val="18"/>
        </w:rPr>
        <w:t xml:space="preserve"> </w:t>
      </w:r>
    </w:p>
    <w:p w:rsidR="00695572" w:rsidRDefault="00695572">
      <w:pPr>
        <w:pStyle w:val="ListParagraph2"/>
        <w:widowControl/>
        <w:numPr>
          <w:ilvl w:val="0"/>
          <w:numId w:val="5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工作改善对一个企业有什么重要性？</w:t>
      </w:r>
    </w:p>
    <w:p w:rsidR="00695572" w:rsidRDefault="00695572">
      <w:pPr>
        <w:pStyle w:val="ListParagraph2"/>
        <w:numPr>
          <w:ilvl w:val="0"/>
          <w:numId w:val="5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为什么日本的企业员工的自我工作质量意识比较强？</w:t>
      </w:r>
    </w:p>
    <w:p w:rsidR="00695572" w:rsidRDefault="00695572">
      <w:pPr>
        <w:pStyle w:val="ListParagraph2"/>
        <w:numPr>
          <w:ilvl w:val="0"/>
          <w:numId w:val="5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质量管理的演变</w:t>
      </w:r>
    </w:p>
    <w:p w:rsidR="00695572" w:rsidRDefault="00695572">
      <w:pPr>
        <w:pStyle w:val="ListParagraph2"/>
        <w:adjustRightInd w:val="0"/>
        <w:spacing w:line="380" w:lineRule="exact"/>
        <w:ind w:firstLineChars="0" w:firstLine="0"/>
        <w:jc w:val="left"/>
        <w:textAlignment w:val="baseline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第二章</w:t>
      </w:r>
      <w:r>
        <w:rPr>
          <w:rFonts w:ascii="微软雅黑" w:eastAsia="微软雅黑" w:hAnsi="微软雅黑" w:cs="微软雅黑"/>
          <w:b/>
          <w:bCs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认识</w:t>
      </w:r>
      <w:r>
        <w:rPr>
          <w:rFonts w:ascii="微软雅黑" w:eastAsia="微软雅黑" w:hAnsi="微软雅黑" w:cs="微软雅黑"/>
          <w:b/>
          <w:bCs/>
          <w:sz w:val="18"/>
          <w:szCs w:val="18"/>
        </w:rPr>
        <w:t>QCC</w:t>
      </w:r>
    </w:p>
    <w:p w:rsidR="00695572" w:rsidRDefault="00695572">
      <w:pPr>
        <w:pStyle w:val="ListParagraph2"/>
        <w:numPr>
          <w:ilvl w:val="0"/>
          <w:numId w:val="6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vanish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 xml:space="preserve">QCC </w:t>
      </w:r>
      <w:r>
        <w:rPr>
          <w:rFonts w:ascii="微软雅黑" w:eastAsia="微软雅黑" w:hAnsi="微软雅黑" w:cs="微软雅黑" w:hint="eastAsia"/>
          <w:sz w:val="18"/>
          <w:szCs w:val="18"/>
        </w:rPr>
        <w:t>品管圈是什么</w:t>
      </w:r>
      <w:r>
        <w:rPr>
          <w:rFonts w:ascii="微软雅黑" w:eastAsia="微软雅黑" w:hAnsi="微软雅黑" w:cs="微软雅黑"/>
          <w:sz w:val="18"/>
          <w:szCs w:val="18"/>
        </w:rPr>
        <w:t xml:space="preserve"> ?</w:t>
      </w: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spacing w:line="380" w:lineRule="exact"/>
        <w:rPr>
          <w:rFonts w:ascii="微软雅黑" w:eastAsia="微软雅黑" w:hAnsi="微软雅黑" w:cs="微软雅黑"/>
          <w:vanish/>
          <w:sz w:val="18"/>
          <w:szCs w:val="18"/>
        </w:rPr>
      </w:pPr>
    </w:p>
    <w:p w:rsidR="00695572" w:rsidRDefault="00695572">
      <w:pPr>
        <w:pStyle w:val="ListParagraph2"/>
        <w:widowControl/>
        <w:numPr>
          <w:ilvl w:val="0"/>
          <w:numId w:val="6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</w:p>
    <w:p w:rsidR="00695572" w:rsidRDefault="00695572">
      <w:pPr>
        <w:pStyle w:val="ListParagraph2"/>
        <w:widowControl/>
        <w:numPr>
          <w:ilvl w:val="0"/>
          <w:numId w:val="6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  <w:lang w:val="zh-TW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  <w:lang w:val="zh-TW"/>
        </w:rPr>
        <w:t>的由来，这个活动已有多久的历史？为什么会发明这个管理活动？对社会有什么贡献？</w:t>
      </w:r>
    </w:p>
    <w:p w:rsidR="00695572" w:rsidRDefault="00695572">
      <w:pPr>
        <w:pStyle w:val="ListParagraph2"/>
        <w:widowControl/>
        <w:numPr>
          <w:ilvl w:val="0"/>
          <w:numId w:val="6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你知</w:t>
      </w:r>
      <w:r>
        <w:rPr>
          <w:rFonts w:ascii="微软雅黑" w:eastAsia="微软雅黑" w:hAnsi="微软雅黑" w:cs="微软雅黑" w:hint="eastAsia"/>
          <w:sz w:val="18"/>
          <w:szCs w:val="18"/>
          <w:lang w:val="zh-TW"/>
        </w:rPr>
        <w:t>道</w:t>
      </w:r>
      <w:r>
        <w:rPr>
          <w:rFonts w:ascii="微软雅黑" w:eastAsia="微软雅黑" w:hAnsi="微软雅黑" w:cs="微软雅黑"/>
          <w:sz w:val="18"/>
          <w:szCs w:val="18"/>
          <w:lang w:val="zh-TW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  <w:lang w:val="zh-TW"/>
        </w:rPr>
        <w:t>活动在中国已经发展的什么状况吗？</w:t>
      </w:r>
    </w:p>
    <w:p w:rsidR="00695572" w:rsidRDefault="00695572">
      <w:pPr>
        <w:pStyle w:val="ListParagraph2"/>
        <w:numPr>
          <w:ilvl w:val="0"/>
          <w:numId w:val="6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实施</w:t>
      </w:r>
      <w:r>
        <w:rPr>
          <w:rFonts w:ascii="微软雅黑" w:eastAsia="微软雅黑" w:hAnsi="微软雅黑" w:cs="微软雅黑"/>
          <w:sz w:val="18"/>
          <w:szCs w:val="18"/>
        </w:rPr>
        <w:t xml:space="preserve">QCC </w:t>
      </w:r>
      <w:r>
        <w:rPr>
          <w:rFonts w:ascii="微软雅黑" w:eastAsia="微软雅黑" w:hAnsi="微软雅黑" w:cs="微软雅黑" w:hint="eastAsia"/>
          <w:sz w:val="18"/>
          <w:szCs w:val="18"/>
        </w:rPr>
        <w:t>活动对企业有什么好处？</w:t>
      </w:r>
    </w:p>
    <w:p w:rsidR="00695572" w:rsidRDefault="00695572">
      <w:pPr>
        <w:pStyle w:val="ListParagraph2"/>
        <w:numPr>
          <w:ilvl w:val="0"/>
          <w:numId w:val="6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活动适合那些部门参加？只适合品管单位吗？</w:t>
      </w:r>
    </w:p>
    <w:p w:rsidR="00695572" w:rsidRDefault="00695572">
      <w:pPr>
        <w:pStyle w:val="ListParagraph2"/>
        <w:widowControl/>
        <w:numPr>
          <w:ilvl w:val="0"/>
          <w:numId w:val="6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实施品管圈对员工有什么好处？</w:t>
      </w:r>
    </w:p>
    <w:p w:rsidR="00695572" w:rsidRDefault="00695572">
      <w:pPr>
        <w:pStyle w:val="ListParagraph2"/>
        <w:widowControl/>
        <w:numPr>
          <w:ilvl w:val="0"/>
          <w:numId w:val="6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推动</w:t>
      </w: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活动以后，对干部有那些好处？对企业有什么好处？</w:t>
      </w:r>
    </w:p>
    <w:p w:rsidR="00695572" w:rsidRDefault="00695572">
      <w:pPr>
        <w:pStyle w:val="ListParagraph2"/>
        <w:numPr>
          <w:ilvl w:val="0"/>
          <w:numId w:val="6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品管圈活动方式具备什么特质？</w:t>
      </w:r>
    </w:p>
    <w:p w:rsidR="00695572" w:rsidRDefault="00695572">
      <w:pPr>
        <w:pStyle w:val="ListParagraph2"/>
        <w:widowControl/>
        <w:numPr>
          <w:ilvl w:val="0"/>
          <w:numId w:val="6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PDCA</w:t>
      </w:r>
      <w:r>
        <w:rPr>
          <w:rFonts w:ascii="微软雅黑" w:eastAsia="微软雅黑" w:hAnsi="微软雅黑" w:cs="微软雅黑" w:hint="eastAsia"/>
          <w:sz w:val="18"/>
          <w:szCs w:val="18"/>
        </w:rPr>
        <w:t>与</w:t>
      </w: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p w:rsidR="00695572" w:rsidRDefault="00695572">
      <w:pPr>
        <w:pStyle w:val="ListParagraph2"/>
        <w:widowControl/>
        <w:numPr>
          <w:ilvl w:val="0"/>
          <w:numId w:val="6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推行</w:t>
      </w: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活动会陷入哪些误区？</w:t>
      </w:r>
    </w:p>
    <w:p w:rsidR="00695572" w:rsidRDefault="00695572">
      <w:pPr>
        <w:pStyle w:val="ListParagraph2"/>
        <w:widowControl/>
        <w:numPr>
          <w:ilvl w:val="0"/>
          <w:numId w:val="6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活动的实施步骤为何？</w:t>
      </w:r>
    </w:p>
    <w:p w:rsidR="00695572" w:rsidRDefault="00695572">
      <w:pPr>
        <w:pStyle w:val="ListParagraph2"/>
        <w:adjustRightInd w:val="0"/>
        <w:spacing w:line="380" w:lineRule="exact"/>
        <w:ind w:firstLineChars="0" w:firstLine="0"/>
        <w:jc w:val="left"/>
        <w:textAlignment w:val="baseline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第三章</w:t>
      </w:r>
      <w:r>
        <w:rPr>
          <w:rFonts w:ascii="微软雅黑" w:eastAsia="微软雅黑" w:hAnsi="微软雅黑" w:cs="微软雅黑"/>
          <w:b/>
          <w:bCs/>
          <w:sz w:val="18"/>
          <w:szCs w:val="18"/>
        </w:rPr>
        <w:t xml:space="preserve"> QCC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活动先期导入准备工作</w:t>
      </w:r>
    </w:p>
    <w:p w:rsidR="00695572" w:rsidRDefault="00695572">
      <w:pPr>
        <w:pStyle w:val="ListParagraph2"/>
        <w:numPr>
          <w:ilvl w:val="0"/>
          <w:numId w:val="7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如何成立活动推广单位？</w:t>
      </w:r>
    </w:p>
    <w:p w:rsidR="00695572" w:rsidRDefault="00695572" w:rsidP="008A7C2D">
      <w:pPr>
        <w:pStyle w:val="ListParagraph2"/>
        <w:numPr>
          <w:ilvl w:val="0"/>
          <w:numId w:val="8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总部的成员有哪些？</w:t>
      </w:r>
    </w:p>
    <w:p w:rsidR="00695572" w:rsidRDefault="00695572" w:rsidP="008A7C2D">
      <w:pPr>
        <w:pStyle w:val="ListParagraph2"/>
        <w:numPr>
          <w:ilvl w:val="0"/>
          <w:numId w:val="8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各个任务为何？</w:t>
      </w:r>
    </w:p>
    <w:p w:rsidR="00695572" w:rsidRDefault="00695572">
      <w:pPr>
        <w:pStyle w:val="ListParagraph2"/>
        <w:numPr>
          <w:ilvl w:val="0"/>
          <w:numId w:val="7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筹备</w:t>
      </w: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活动时要落实哪些培训工作</w:t>
      </w:r>
    </w:p>
    <w:p w:rsidR="00695572" w:rsidRDefault="00695572">
      <w:pPr>
        <w:pStyle w:val="ListParagraph2"/>
        <w:numPr>
          <w:ilvl w:val="0"/>
          <w:numId w:val="7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如何进行</w:t>
      </w: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文宣工作？</w:t>
      </w:r>
    </w:p>
    <w:p w:rsidR="00695572" w:rsidRDefault="00695572">
      <w:pPr>
        <w:pStyle w:val="ListParagraph2"/>
        <w:numPr>
          <w:ilvl w:val="0"/>
          <w:numId w:val="7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文宣工作有何重要性？</w:t>
      </w:r>
    </w:p>
    <w:p w:rsidR="00695572" w:rsidRDefault="00695572" w:rsidP="008A7C2D">
      <w:pPr>
        <w:pStyle w:val="ListParagraph2"/>
        <w:numPr>
          <w:ilvl w:val="0"/>
          <w:numId w:val="9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文宣制作的法则。</w:t>
      </w:r>
    </w:p>
    <w:p w:rsidR="00695572" w:rsidRDefault="00695572" w:rsidP="008A7C2D">
      <w:pPr>
        <w:pStyle w:val="ListParagraph2"/>
        <w:numPr>
          <w:ilvl w:val="0"/>
          <w:numId w:val="9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文宣实例介绍？</w:t>
      </w:r>
    </w:p>
    <w:p w:rsidR="00695572" w:rsidRDefault="00695572">
      <w:pPr>
        <w:pStyle w:val="ListParagraph2"/>
        <w:numPr>
          <w:ilvl w:val="0"/>
          <w:numId w:val="7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如何建立示范圈（又叫种子圈）？</w:t>
      </w:r>
    </w:p>
    <w:p w:rsidR="00695572" w:rsidRDefault="00695572" w:rsidP="008A7C2D">
      <w:pPr>
        <w:pStyle w:val="ListParagraph2"/>
        <w:numPr>
          <w:ilvl w:val="0"/>
          <w:numId w:val="10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为什么要成立示范圈？</w:t>
      </w:r>
    </w:p>
    <w:p w:rsidR="00695572" w:rsidRDefault="00695572" w:rsidP="008A7C2D">
      <w:pPr>
        <w:pStyle w:val="ListParagraph2"/>
        <w:numPr>
          <w:ilvl w:val="0"/>
          <w:numId w:val="10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种子圈应由哪几个部门组成？</w:t>
      </w:r>
    </w:p>
    <w:p w:rsidR="00695572" w:rsidRDefault="00695572" w:rsidP="008A7C2D">
      <w:pPr>
        <w:pStyle w:val="ListParagraph2"/>
        <w:numPr>
          <w:ilvl w:val="0"/>
          <w:numId w:val="10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种子圈应由哪个职位的工作人员组成？</w:t>
      </w:r>
    </w:p>
    <w:p w:rsidR="00695572" w:rsidRDefault="00695572">
      <w:pPr>
        <w:spacing w:line="380" w:lineRule="exac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第四章</w:t>
      </w:r>
      <w:r>
        <w:rPr>
          <w:rFonts w:ascii="微软雅黑" w:eastAsia="微软雅黑" w:hAnsi="微软雅黑" w:cs="微软雅黑"/>
          <w:b/>
          <w:bCs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正式活动一：组圈</w:t>
      </w:r>
    </w:p>
    <w:p w:rsidR="00695572" w:rsidRDefault="00695572" w:rsidP="008A7C2D">
      <w:pPr>
        <w:pStyle w:val="ListParagraph2"/>
        <w:numPr>
          <w:ilvl w:val="0"/>
          <w:numId w:val="11"/>
        </w:numPr>
        <w:adjustRightInd w:val="0"/>
        <w:spacing w:line="380" w:lineRule="exact"/>
        <w:ind w:left="425" w:firstLineChars="0" w:hanging="425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组圈</w:t>
      </w:r>
    </w:p>
    <w:p w:rsidR="00695572" w:rsidRDefault="00695572" w:rsidP="008A7C2D">
      <w:pPr>
        <w:pStyle w:val="ListParagraph2"/>
        <w:numPr>
          <w:ilvl w:val="0"/>
          <w:numId w:val="12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如何配套参加</w:t>
      </w: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小组的人员</w:t>
      </w:r>
      <w:r>
        <w:rPr>
          <w:rFonts w:ascii="微软雅黑" w:eastAsia="微软雅黑" w:hAnsi="微软雅黑" w:cs="微软雅黑"/>
          <w:sz w:val="18"/>
          <w:szCs w:val="18"/>
        </w:rPr>
        <w:t xml:space="preserve"> ?</w:t>
      </w:r>
    </w:p>
    <w:p w:rsidR="00695572" w:rsidRDefault="00695572" w:rsidP="008A7C2D">
      <w:pPr>
        <w:pStyle w:val="ListParagraph2"/>
        <w:numPr>
          <w:ilvl w:val="0"/>
          <w:numId w:val="12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每一个人可参加几个圈？</w:t>
      </w:r>
    </w:p>
    <w:p w:rsidR="00695572" w:rsidRDefault="00695572" w:rsidP="008A7C2D">
      <w:pPr>
        <w:pStyle w:val="ListParagraph2"/>
        <w:numPr>
          <w:ilvl w:val="0"/>
          <w:numId w:val="12"/>
        </w:numPr>
        <w:spacing w:line="380" w:lineRule="exact"/>
        <w:ind w:left="840" w:firstLineChars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可否两个单位組成一個圈</w:t>
      </w:r>
      <w:r>
        <w:rPr>
          <w:rFonts w:ascii="微软雅黑" w:eastAsia="微软雅黑" w:hAnsi="微软雅黑" w:cs="微软雅黑"/>
          <w:sz w:val="18"/>
          <w:szCs w:val="18"/>
        </w:rPr>
        <w:t>?</w:t>
      </w:r>
    </w:p>
    <w:p w:rsidR="00695572" w:rsidRDefault="00695572" w:rsidP="008A7C2D">
      <w:pPr>
        <w:pStyle w:val="ListParagraph2"/>
        <w:numPr>
          <w:ilvl w:val="0"/>
          <w:numId w:val="11"/>
        </w:numPr>
        <w:adjustRightInd w:val="0"/>
        <w:spacing w:line="380" w:lineRule="exact"/>
        <w:ind w:left="425" w:firstLineChars="0" w:hanging="425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如何选圈长？</w:t>
      </w:r>
    </w:p>
    <w:p w:rsidR="00695572" w:rsidRDefault="00695572" w:rsidP="008A7C2D">
      <w:pPr>
        <w:pStyle w:val="ListParagraph2"/>
        <w:numPr>
          <w:ilvl w:val="0"/>
          <w:numId w:val="13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圈长在活动中的重要性为何？</w:t>
      </w:r>
    </w:p>
    <w:p w:rsidR="00695572" w:rsidRDefault="00695572" w:rsidP="008A7C2D">
      <w:pPr>
        <w:pStyle w:val="ListParagraph2"/>
        <w:numPr>
          <w:ilvl w:val="0"/>
          <w:numId w:val="13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圈长必须具备哪些条件？</w:t>
      </w:r>
    </w:p>
    <w:p w:rsidR="00695572" w:rsidRDefault="00695572" w:rsidP="008A7C2D">
      <w:pPr>
        <w:pStyle w:val="ListParagraph2"/>
        <w:numPr>
          <w:ilvl w:val="0"/>
          <w:numId w:val="13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圈长带好圈员活动的正确心态。</w:t>
      </w:r>
    </w:p>
    <w:p w:rsidR="00695572" w:rsidRDefault="00695572" w:rsidP="008A7C2D">
      <w:pPr>
        <w:pStyle w:val="ListParagraph2"/>
        <w:numPr>
          <w:ilvl w:val="0"/>
          <w:numId w:val="13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每一个圈长可带领几个圈？</w:t>
      </w:r>
    </w:p>
    <w:p w:rsidR="00695572" w:rsidRDefault="00695572" w:rsidP="008A7C2D">
      <w:pPr>
        <w:pStyle w:val="ListParagraph2"/>
        <w:numPr>
          <w:ilvl w:val="0"/>
          <w:numId w:val="11"/>
        </w:numPr>
        <w:adjustRightInd w:val="0"/>
        <w:spacing w:line="380" w:lineRule="exact"/>
        <w:ind w:left="425" w:firstLineChars="0" w:hanging="425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如何命圈名？</w:t>
      </w:r>
    </w:p>
    <w:p w:rsidR="00695572" w:rsidRDefault="00695572" w:rsidP="008A7C2D">
      <w:pPr>
        <w:pStyle w:val="ListParagraph2"/>
        <w:numPr>
          <w:ilvl w:val="0"/>
          <w:numId w:val="14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命圈名应包含哪些原则？</w:t>
      </w:r>
    </w:p>
    <w:p w:rsidR="00695572" w:rsidRDefault="00695572" w:rsidP="008A7C2D">
      <w:pPr>
        <w:pStyle w:val="ListParagraph2"/>
        <w:numPr>
          <w:ilvl w:val="0"/>
          <w:numId w:val="14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圈名实例介绍。</w:t>
      </w:r>
    </w:p>
    <w:p w:rsidR="00695572" w:rsidRDefault="00695572" w:rsidP="008A7C2D">
      <w:pPr>
        <w:pStyle w:val="ListParagraph2"/>
        <w:numPr>
          <w:ilvl w:val="0"/>
          <w:numId w:val="11"/>
        </w:numPr>
        <w:adjustRightInd w:val="0"/>
        <w:spacing w:line="380" w:lineRule="exact"/>
        <w:ind w:left="425" w:firstLineChars="0" w:hanging="425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如何对圈员进行分工？</w:t>
      </w:r>
    </w:p>
    <w:p w:rsidR="00695572" w:rsidRDefault="00695572" w:rsidP="008A7C2D">
      <w:pPr>
        <w:pStyle w:val="ListParagraph2"/>
        <w:numPr>
          <w:ilvl w:val="0"/>
          <w:numId w:val="15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分工的内容有哪些？</w:t>
      </w:r>
    </w:p>
    <w:p w:rsidR="00695572" w:rsidRDefault="00695572" w:rsidP="008A7C2D">
      <w:pPr>
        <w:numPr>
          <w:ilvl w:val="0"/>
          <w:numId w:val="15"/>
        </w:numPr>
        <w:spacing w:line="380" w:lineRule="exact"/>
        <w:ind w:left="84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分工的原则。</w:t>
      </w:r>
    </w:p>
    <w:p w:rsidR="00695572" w:rsidRDefault="00695572">
      <w:pPr>
        <w:spacing w:line="380" w:lineRule="exac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正式活动二：选取活动主题及改善目标</w:t>
      </w:r>
    </w:p>
    <w:p w:rsidR="00695572" w:rsidRDefault="00695572" w:rsidP="008A7C2D">
      <w:pPr>
        <w:pStyle w:val="ListParagraph2"/>
        <w:numPr>
          <w:ilvl w:val="0"/>
          <w:numId w:val="16"/>
        </w:numPr>
        <w:adjustRightInd w:val="0"/>
        <w:spacing w:line="380" w:lineRule="exact"/>
        <w:ind w:left="-420" w:firstLineChars="0" w:firstLine="425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如何选取活动主题？</w:t>
      </w:r>
    </w:p>
    <w:p w:rsidR="00695572" w:rsidRDefault="00695572" w:rsidP="008A7C2D">
      <w:pPr>
        <w:pStyle w:val="ListParagraph2"/>
        <w:numPr>
          <w:ilvl w:val="0"/>
          <w:numId w:val="17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活动主题应包含哪些内容？</w:t>
      </w:r>
    </w:p>
    <w:p w:rsidR="00695572" w:rsidRDefault="00695572" w:rsidP="008A7C2D">
      <w:pPr>
        <w:pStyle w:val="ListParagraph2"/>
        <w:numPr>
          <w:ilvl w:val="0"/>
          <w:numId w:val="17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选活动主题应符合哪些原则？</w:t>
      </w:r>
    </w:p>
    <w:p w:rsidR="00695572" w:rsidRDefault="00695572" w:rsidP="008A7C2D">
      <w:pPr>
        <w:pStyle w:val="ListParagraph2"/>
        <w:numPr>
          <w:ilvl w:val="0"/>
          <w:numId w:val="17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实例介绍。</w:t>
      </w:r>
    </w:p>
    <w:p w:rsidR="00695572" w:rsidRDefault="00695572" w:rsidP="008A7C2D">
      <w:pPr>
        <w:pStyle w:val="ListParagraph2"/>
        <w:numPr>
          <w:ilvl w:val="0"/>
          <w:numId w:val="16"/>
        </w:numPr>
        <w:adjustRightInd w:val="0"/>
        <w:spacing w:line="380" w:lineRule="exact"/>
        <w:ind w:left="-420" w:firstLineChars="0" w:firstLine="425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如何设定改善目标</w:t>
      </w:r>
    </w:p>
    <w:p w:rsidR="00695572" w:rsidRDefault="00695572" w:rsidP="008A7C2D">
      <w:pPr>
        <w:pStyle w:val="ListParagraph2"/>
        <w:numPr>
          <w:ilvl w:val="0"/>
          <w:numId w:val="18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设定改善目标应符合哪些原则？</w:t>
      </w:r>
    </w:p>
    <w:p w:rsidR="00695572" w:rsidRDefault="00695572" w:rsidP="008A7C2D">
      <w:pPr>
        <w:pStyle w:val="ListParagraph2"/>
        <w:numPr>
          <w:ilvl w:val="0"/>
          <w:numId w:val="18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《改善目标选择分析表》介绍？</w:t>
      </w:r>
    </w:p>
    <w:p w:rsidR="00695572" w:rsidRDefault="00695572" w:rsidP="008A7C2D">
      <w:pPr>
        <w:pStyle w:val="ListParagraph2"/>
        <w:numPr>
          <w:ilvl w:val="0"/>
          <w:numId w:val="18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实例介绍。</w:t>
      </w:r>
    </w:p>
    <w:p w:rsidR="00695572" w:rsidRDefault="00695572" w:rsidP="008A7C2D">
      <w:pPr>
        <w:pStyle w:val="ListParagraph2"/>
        <w:numPr>
          <w:ilvl w:val="0"/>
          <w:numId w:val="16"/>
        </w:numPr>
        <w:adjustRightInd w:val="0"/>
        <w:spacing w:line="380" w:lineRule="exact"/>
        <w:ind w:left="-420" w:firstLineChars="0" w:firstLine="425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活动期间以多久为宜？</w:t>
      </w:r>
    </w:p>
    <w:p w:rsidR="00695572" w:rsidRDefault="00695572" w:rsidP="008A7C2D">
      <w:pPr>
        <w:pStyle w:val="ListParagraph2"/>
        <w:numPr>
          <w:ilvl w:val="0"/>
          <w:numId w:val="16"/>
        </w:numPr>
        <w:adjustRightInd w:val="0"/>
        <w:spacing w:line="380" w:lineRule="exact"/>
        <w:ind w:left="-420" w:firstLineChars="0" w:firstLine="425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登记程序</w:t>
      </w:r>
    </w:p>
    <w:p w:rsidR="00695572" w:rsidRDefault="00695572" w:rsidP="008A7C2D">
      <w:pPr>
        <w:pStyle w:val="ListParagraph2"/>
        <w:numPr>
          <w:ilvl w:val="0"/>
          <w:numId w:val="19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要开始活动前应向谁登记</w:t>
      </w:r>
    </w:p>
    <w:p w:rsidR="00695572" w:rsidRDefault="00695572" w:rsidP="008A7C2D">
      <w:pPr>
        <w:pStyle w:val="ListParagraph2"/>
        <w:numPr>
          <w:ilvl w:val="0"/>
          <w:numId w:val="19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活动登记表内容有哪些？</w:t>
      </w:r>
    </w:p>
    <w:p w:rsidR="00695572" w:rsidRDefault="00695572" w:rsidP="008A7C2D">
      <w:pPr>
        <w:pStyle w:val="ListParagraph2"/>
        <w:numPr>
          <w:ilvl w:val="0"/>
          <w:numId w:val="19"/>
        </w:numPr>
        <w:adjustRightInd w:val="0"/>
        <w:spacing w:line="380" w:lineRule="exact"/>
        <w:ind w:left="840" w:firstLineChars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登记核准程序</w:t>
      </w:r>
    </w:p>
    <w:p w:rsidR="00695572" w:rsidRDefault="00695572">
      <w:pPr>
        <w:pStyle w:val="ListParagraph2"/>
        <w:adjustRightInd w:val="0"/>
        <w:spacing w:line="380" w:lineRule="exact"/>
        <w:ind w:firstLineChars="0" w:firstLine="0"/>
        <w:jc w:val="left"/>
        <w:textAlignment w:val="baseline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正式活动三：</w:t>
      </w:r>
      <w:r>
        <w:rPr>
          <w:rFonts w:ascii="微软雅黑" w:eastAsia="微软雅黑" w:hAnsi="微软雅黑" w:cs="微软雅黑"/>
          <w:b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活动计划拟定</w:t>
      </w:r>
    </w:p>
    <w:p w:rsidR="00695572" w:rsidRDefault="00695572" w:rsidP="008A7C2D">
      <w:pPr>
        <w:pStyle w:val="ListParagraph2"/>
        <w:numPr>
          <w:ilvl w:val="0"/>
          <w:numId w:val="20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活动计划的拟定应符合什么精神，</w:t>
      </w:r>
    </w:p>
    <w:p w:rsidR="00695572" w:rsidRDefault="00695572" w:rsidP="008A7C2D">
      <w:pPr>
        <w:pStyle w:val="ListParagraph2"/>
        <w:numPr>
          <w:ilvl w:val="0"/>
          <w:numId w:val="20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活动计的架构为何？</w:t>
      </w:r>
      <w:r>
        <w:rPr>
          <w:rFonts w:ascii="微软雅黑" w:eastAsia="微软雅黑" w:hAnsi="微软雅黑" w:cs="微软雅黑"/>
          <w:bCs/>
          <w:sz w:val="18"/>
          <w:szCs w:val="18"/>
        </w:rPr>
        <w:t xml:space="preserve"> </w:t>
      </w:r>
    </w:p>
    <w:p w:rsidR="00695572" w:rsidRDefault="00695572" w:rsidP="008A7C2D">
      <w:pPr>
        <w:pStyle w:val="ListParagraph2"/>
        <w:numPr>
          <w:ilvl w:val="0"/>
          <w:numId w:val="20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实例介绍。</w:t>
      </w:r>
    </w:p>
    <w:p w:rsidR="00695572" w:rsidRDefault="00695572">
      <w:pPr>
        <w:pStyle w:val="ListParagraph2"/>
        <w:adjustRightInd w:val="0"/>
        <w:spacing w:line="380" w:lineRule="exact"/>
        <w:ind w:firstLineChars="0" w:firstLine="0"/>
        <w:jc w:val="left"/>
        <w:textAlignment w:val="baseline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正式活动四：进行活动</w:t>
      </w:r>
    </w:p>
    <w:p w:rsidR="00695572" w:rsidRDefault="00695572" w:rsidP="008A7C2D">
      <w:pPr>
        <w:pStyle w:val="ListParagraph2"/>
        <w:numPr>
          <w:ilvl w:val="0"/>
          <w:numId w:val="21"/>
        </w:numPr>
        <w:adjustRightInd w:val="0"/>
        <w:spacing w:line="380" w:lineRule="exact"/>
        <w:ind w:leftChars="200" w:left="31680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现状分析。挖掘问题</w:t>
      </w:r>
    </w:p>
    <w:p w:rsidR="00695572" w:rsidRDefault="00695572" w:rsidP="008A7C2D">
      <w:pPr>
        <w:pStyle w:val="ListParagraph2"/>
        <w:numPr>
          <w:ilvl w:val="0"/>
          <w:numId w:val="22"/>
        </w:numPr>
        <w:tabs>
          <w:tab w:val="left" w:pos="993"/>
        </w:tabs>
        <w:spacing w:line="380" w:lineRule="exact"/>
        <w:ind w:left="1265" w:firstLineChars="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如何培养和提升问题意识</w:t>
      </w:r>
    </w:p>
    <w:p w:rsidR="00695572" w:rsidRDefault="00695572" w:rsidP="008A7C2D">
      <w:pPr>
        <w:pStyle w:val="ListParagraph2"/>
        <w:numPr>
          <w:ilvl w:val="0"/>
          <w:numId w:val="22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了解现状，挖掘出问题的工具是什么？</w:t>
      </w:r>
    </w:p>
    <w:p w:rsidR="00695572" w:rsidRDefault="00695572" w:rsidP="008A7C2D">
      <w:pPr>
        <w:pStyle w:val="ListParagraph2"/>
        <w:numPr>
          <w:ilvl w:val="0"/>
          <w:numId w:val="22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实例介绍。</w:t>
      </w:r>
    </w:p>
    <w:p w:rsidR="00695572" w:rsidRDefault="00695572" w:rsidP="008A7C2D">
      <w:pPr>
        <w:pStyle w:val="ListParagraph2"/>
        <w:numPr>
          <w:ilvl w:val="0"/>
          <w:numId w:val="21"/>
        </w:numPr>
        <w:adjustRightInd w:val="0"/>
        <w:spacing w:line="380" w:lineRule="exact"/>
        <w:ind w:leftChars="200" w:left="31680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问题真因分析</w:t>
      </w:r>
    </w:p>
    <w:p w:rsidR="00695572" w:rsidRDefault="00695572" w:rsidP="008A7C2D">
      <w:pPr>
        <w:pStyle w:val="ListParagraph2"/>
        <w:numPr>
          <w:ilvl w:val="0"/>
          <w:numId w:val="23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为什么要进行问题真因分析？</w:t>
      </w:r>
    </w:p>
    <w:p w:rsidR="00695572" w:rsidRDefault="00695572" w:rsidP="008A7C2D">
      <w:pPr>
        <w:pStyle w:val="ListParagraph2"/>
        <w:numPr>
          <w:ilvl w:val="0"/>
          <w:numId w:val="23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问题真因分析</w:t>
      </w:r>
      <w:r>
        <w:rPr>
          <w:rFonts w:ascii="微软雅黑" w:eastAsia="微软雅黑" w:hAnsi="微软雅黑" w:cs="微软雅黑"/>
          <w:bCs/>
          <w:kern w:val="0"/>
          <w:sz w:val="18"/>
          <w:szCs w:val="18"/>
        </w:rPr>
        <w:t>5MIE5MIE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的手法介绍</w:t>
      </w:r>
    </w:p>
    <w:p w:rsidR="00695572" w:rsidRDefault="00695572" w:rsidP="008A7C2D">
      <w:pPr>
        <w:pStyle w:val="ListParagraph2"/>
        <w:numPr>
          <w:ilvl w:val="0"/>
          <w:numId w:val="23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实例介绍。</w:t>
      </w:r>
    </w:p>
    <w:p w:rsidR="00695572" w:rsidRDefault="00695572" w:rsidP="008A7C2D">
      <w:pPr>
        <w:pStyle w:val="ListParagraph2"/>
        <w:numPr>
          <w:ilvl w:val="0"/>
          <w:numId w:val="21"/>
        </w:numPr>
        <w:adjustRightInd w:val="0"/>
        <w:spacing w:line="380" w:lineRule="exact"/>
        <w:ind w:leftChars="200" w:left="31680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改善对策拟定</w:t>
      </w:r>
    </w:p>
    <w:p w:rsidR="00695572" w:rsidRDefault="00695572" w:rsidP="008A7C2D">
      <w:pPr>
        <w:pStyle w:val="ListParagraph2"/>
        <w:widowControl/>
        <w:numPr>
          <w:ilvl w:val="0"/>
          <w:numId w:val="24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改善对策</w:t>
      </w:r>
      <w:r>
        <w:rPr>
          <w:rFonts w:ascii="微软雅黑" w:eastAsia="微软雅黑" w:hAnsi="微软雅黑" w:cs="微软雅黑"/>
          <w:bCs/>
          <w:sz w:val="18"/>
          <w:szCs w:val="18"/>
        </w:rPr>
        <w:t>5W2H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《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对策表》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介绍？</w:t>
      </w:r>
    </w:p>
    <w:p w:rsidR="00695572" w:rsidRDefault="00695572" w:rsidP="008A7C2D">
      <w:pPr>
        <w:pStyle w:val="ListParagraph2"/>
        <w:widowControl/>
        <w:numPr>
          <w:ilvl w:val="0"/>
          <w:numId w:val="24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改善对策选定方法及呈报；</w:t>
      </w:r>
    </w:p>
    <w:p w:rsidR="00695572" w:rsidRDefault="00695572" w:rsidP="008A7C2D">
      <w:pPr>
        <w:pStyle w:val="ListParagraph2"/>
        <w:widowControl/>
        <w:numPr>
          <w:ilvl w:val="0"/>
          <w:numId w:val="24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实例介绍。</w:t>
      </w:r>
    </w:p>
    <w:p w:rsidR="00695572" w:rsidRDefault="00695572" w:rsidP="008A7C2D">
      <w:pPr>
        <w:pStyle w:val="ListParagraph2"/>
        <w:numPr>
          <w:ilvl w:val="0"/>
          <w:numId w:val="21"/>
        </w:numPr>
        <w:adjustRightInd w:val="0"/>
        <w:spacing w:line="380" w:lineRule="exact"/>
        <w:ind w:leftChars="200" w:left="31680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如何进行改善效果追踪？</w:t>
      </w:r>
    </w:p>
    <w:p w:rsidR="00695572" w:rsidRDefault="00695572" w:rsidP="008A7C2D">
      <w:pPr>
        <w:pStyle w:val="ListParagraph2"/>
        <w:numPr>
          <w:ilvl w:val="0"/>
          <w:numId w:val="21"/>
        </w:numPr>
        <w:adjustRightInd w:val="0"/>
        <w:spacing w:line="380" w:lineRule="exact"/>
        <w:ind w:leftChars="200" w:left="31680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活动成果总结工作。</w:t>
      </w:r>
    </w:p>
    <w:p w:rsidR="00695572" w:rsidRDefault="00695572" w:rsidP="008A7C2D">
      <w:pPr>
        <w:pStyle w:val="ListParagraph2"/>
        <w:numPr>
          <w:ilvl w:val="0"/>
          <w:numId w:val="25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品管圈的活动成果报告内容有哪些？</w:t>
      </w:r>
    </w:p>
    <w:p w:rsidR="00695572" w:rsidRDefault="00695572" w:rsidP="008A7C2D">
      <w:pPr>
        <w:pStyle w:val="ListParagraph2"/>
        <w:numPr>
          <w:ilvl w:val="0"/>
          <w:numId w:val="25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实例介绍。</w:t>
      </w:r>
    </w:p>
    <w:p w:rsidR="00695572" w:rsidRDefault="00695572" w:rsidP="008A7C2D">
      <w:pPr>
        <w:pStyle w:val="ListParagraph2"/>
        <w:widowControl/>
        <w:numPr>
          <w:ilvl w:val="0"/>
          <w:numId w:val="21"/>
        </w:numPr>
        <w:adjustRightInd w:val="0"/>
        <w:spacing w:line="380" w:lineRule="exact"/>
        <w:ind w:leftChars="200" w:left="31680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标准化</w:t>
      </w:r>
    </w:p>
    <w:p w:rsidR="00695572" w:rsidRDefault="00695572" w:rsidP="008A7C2D">
      <w:pPr>
        <w:pStyle w:val="ListParagraph2"/>
        <w:widowControl/>
        <w:numPr>
          <w:ilvl w:val="0"/>
          <w:numId w:val="26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何谓标准化</w:t>
      </w:r>
    </w:p>
    <w:p w:rsidR="00695572" w:rsidRDefault="00695572" w:rsidP="008A7C2D">
      <w:pPr>
        <w:pStyle w:val="ListParagraph2"/>
        <w:widowControl/>
        <w:numPr>
          <w:ilvl w:val="0"/>
          <w:numId w:val="26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标准化的目的为何</w:t>
      </w:r>
    </w:p>
    <w:p w:rsidR="00695572" w:rsidRDefault="00695572" w:rsidP="008A7C2D">
      <w:pPr>
        <w:pStyle w:val="ListParagraph2"/>
        <w:numPr>
          <w:ilvl w:val="0"/>
          <w:numId w:val="21"/>
        </w:numPr>
        <w:adjustRightInd w:val="0"/>
        <w:spacing w:line="380" w:lineRule="exact"/>
        <w:ind w:leftChars="200" w:left="31680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如何评审活动成果</w:t>
      </w:r>
    </w:p>
    <w:p w:rsidR="00695572" w:rsidRDefault="00695572" w:rsidP="008A7C2D">
      <w:pPr>
        <w:pStyle w:val="ListParagraph2"/>
        <w:widowControl/>
        <w:numPr>
          <w:ilvl w:val="0"/>
          <w:numId w:val="27"/>
        </w:numPr>
        <w:spacing w:line="380" w:lineRule="exact"/>
        <w:ind w:left="1265" w:firstLineChars="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如何评审员应具备的资格是什么？</w:t>
      </w:r>
    </w:p>
    <w:p w:rsidR="00695572" w:rsidRDefault="00695572" w:rsidP="008A7C2D">
      <w:pPr>
        <w:pStyle w:val="ListParagraph2"/>
        <w:widowControl/>
        <w:numPr>
          <w:ilvl w:val="0"/>
          <w:numId w:val="27"/>
        </w:numPr>
        <w:spacing w:line="380" w:lineRule="exact"/>
        <w:ind w:left="1265" w:firstLineChars="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评审内容有哪些？</w:t>
      </w:r>
    </w:p>
    <w:p w:rsidR="00695572" w:rsidRDefault="00695572" w:rsidP="008A7C2D">
      <w:pPr>
        <w:pStyle w:val="ListParagraph2"/>
        <w:widowControl/>
        <w:numPr>
          <w:ilvl w:val="0"/>
          <w:numId w:val="27"/>
        </w:numPr>
        <w:spacing w:line="380" w:lineRule="exact"/>
        <w:ind w:left="1265" w:firstLineChars="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评审成绩如何分等？如何激励？</w:t>
      </w:r>
    </w:p>
    <w:p w:rsidR="00695572" w:rsidRDefault="00695572" w:rsidP="008A7C2D">
      <w:pPr>
        <w:pStyle w:val="ListParagraph2"/>
        <w:widowControl/>
        <w:numPr>
          <w:ilvl w:val="0"/>
          <w:numId w:val="27"/>
        </w:numPr>
        <w:spacing w:line="380" w:lineRule="exact"/>
        <w:ind w:left="1265" w:firstLineChars="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实例介绍</w:t>
      </w:r>
    </w:p>
    <w:p w:rsidR="00695572" w:rsidRDefault="00695572">
      <w:pPr>
        <w:pStyle w:val="ListParagraph2"/>
        <w:adjustRightInd w:val="0"/>
        <w:spacing w:line="380" w:lineRule="exact"/>
        <w:ind w:firstLineChars="0" w:firstLine="0"/>
        <w:jc w:val="left"/>
        <w:textAlignment w:val="baseline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活动五：如何进行发表观摩活动工作</w:t>
      </w:r>
    </w:p>
    <w:p w:rsidR="00695572" w:rsidRDefault="00695572" w:rsidP="008A7C2D">
      <w:pPr>
        <w:pStyle w:val="ListParagraph2"/>
        <w:widowControl/>
        <w:numPr>
          <w:ilvl w:val="0"/>
          <w:numId w:val="28"/>
        </w:numPr>
        <w:spacing w:line="380" w:lineRule="exact"/>
        <w:ind w:left="845" w:firstLineChars="0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发表观摩会在</w:t>
      </w:r>
      <w:r>
        <w:rPr>
          <w:rFonts w:ascii="微软雅黑" w:eastAsia="微软雅黑" w:hAnsi="微软雅黑" w:cs="微软雅黑"/>
          <w:bCs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活动中有何功能？</w:t>
      </w:r>
    </w:p>
    <w:p w:rsidR="00695572" w:rsidRDefault="00695572" w:rsidP="008A7C2D">
      <w:pPr>
        <w:pStyle w:val="ListParagraph2"/>
        <w:widowControl/>
        <w:numPr>
          <w:ilvl w:val="0"/>
          <w:numId w:val="28"/>
        </w:numPr>
        <w:spacing w:line="380" w:lineRule="exact"/>
        <w:ind w:left="845" w:firstLineChars="0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发表观摩活动有哪几种方式？</w:t>
      </w:r>
    </w:p>
    <w:p w:rsidR="00695572" w:rsidRDefault="00695572" w:rsidP="008A7C2D">
      <w:pPr>
        <w:pStyle w:val="ListParagraph2"/>
        <w:widowControl/>
        <w:numPr>
          <w:ilvl w:val="0"/>
          <w:numId w:val="28"/>
        </w:numPr>
        <w:spacing w:line="380" w:lineRule="exact"/>
        <w:ind w:left="845" w:firstLineChars="0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品管圈发表的方式；</w:t>
      </w:r>
    </w:p>
    <w:p w:rsidR="00695572" w:rsidRDefault="00695572" w:rsidP="008A7C2D">
      <w:pPr>
        <w:pStyle w:val="ListParagraph2"/>
        <w:widowControl/>
        <w:numPr>
          <w:ilvl w:val="0"/>
          <w:numId w:val="28"/>
        </w:numPr>
        <w:spacing w:line="380" w:lineRule="exact"/>
        <w:ind w:left="845" w:firstLineChars="0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如何激励？</w:t>
      </w:r>
    </w:p>
    <w:p w:rsidR="00695572" w:rsidRDefault="00695572" w:rsidP="008A7C2D">
      <w:pPr>
        <w:pStyle w:val="ListParagraph2"/>
        <w:numPr>
          <w:ilvl w:val="0"/>
          <w:numId w:val="28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参加发表的小组限制条件为何？</w:t>
      </w:r>
    </w:p>
    <w:p w:rsidR="00695572" w:rsidRDefault="00695572">
      <w:pPr>
        <w:pStyle w:val="ListParagraph2"/>
        <w:adjustRightInd w:val="0"/>
        <w:spacing w:line="380" w:lineRule="exact"/>
        <w:ind w:firstLineChars="0" w:firstLine="0"/>
        <w:jc w:val="left"/>
        <w:textAlignment w:val="baseline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其他事项</w:t>
      </w:r>
    </w:p>
    <w:p w:rsidR="00695572" w:rsidRDefault="00695572" w:rsidP="008A7C2D">
      <w:pPr>
        <w:pStyle w:val="ListParagraph2"/>
        <w:numPr>
          <w:ilvl w:val="0"/>
          <w:numId w:val="29"/>
        </w:numPr>
        <w:spacing w:line="380" w:lineRule="exact"/>
        <w:ind w:left="845" w:firstLineChars="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/>
          <w:bCs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活动的成绩如何与绩效考核串联起来？</w:t>
      </w:r>
    </w:p>
    <w:p w:rsidR="00695572" w:rsidRDefault="00695572" w:rsidP="008A7C2D">
      <w:pPr>
        <w:pStyle w:val="ListParagraph2"/>
        <w:numPr>
          <w:ilvl w:val="0"/>
          <w:numId w:val="29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/>
          <w:bCs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与提案改善制度如何串联起来？</w:t>
      </w:r>
    </w:p>
    <w:p w:rsidR="00695572" w:rsidRDefault="00695572">
      <w:pPr>
        <w:pStyle w:val="ListParagraph2"/>
        <w:adjustRightInd w:val="0"/>
        <w:spacing w:line="380" w:lineRule="exact"/>
        <w:ind w:firstLineChars="0" w:firstLine="0"/>
        <w:jc w:val="left"/>
        <w:textAlignment w:val="baseline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第五章</w:t>
      </w:r>
      <w:r>
        <w:rPr>
          <w:rFonts w:ascii="微软雅黑" w:eastAsia="微软雅黑" w:hAnsi="微软雅黑" w:cs="微软雅黑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如何处理几个推动</w:t>
      </w:r>
      <w:r>
        <w:rPr>
          <w:rFonts w:ascii="微软雅黑" w:eastAsia="微软雅黑" w:hAnsi="微软雅黑" w:cs="微软雅黑"/>
          <w:b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活动中会碰到的问题</w:t>
      </w:r>
    </w:p>
    <w:p w:rsidR="00695572" w:rsidRDefault="00695572" w:rsidP="008A7C2D">
      <w:pPr>
        <w:pStyle w:val="ListParagraph2"/>
        <w:numPr>
          <w:ilvl w:val="0"/>
          <w:numId w:val="30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老板不重视活动，如何处理？</w:t>
      </w:r>
    </w:p>
    <w:p w:rsidR="00695572" w:rsidRDefault="00695572" w:rsidP="008A7C2D">
      <w:pPr>
        <w:pStyle w:val="ListParagraph2"/>
        <w:numPr>
          <w:ilvl w:val="0"/>
          <w:numId w:val="30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部门不配合组圈，如何解决；</w:t>
      </w:r>
    </w:p>
    <w:p w:rsidR="00695572" w:rsidRDefault="00695572" w:rsidP="008A7C2D">
      <w:pPr>
        <w:pStyle w:val="ListParagraph2"/>
        <w:numPr>
          <w:ilvl w:val="0"/>
          <w:numId w:val="30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圈长不喜欢开圈会或不会开会</w:t>
      </w:r>
    </w:p>
    <w:p w:rsidR="00695572" w:rsidRDefault="00695572" w:rsidP="008A7C2D">
      <w:pPr>
        <w:pStyle w:val="ListParagraph2"/>
        <w:numPr>
          <w:ilvl w:val="0"/>
          <w:numId w:val="30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圈长主持会议能力不好；</w:t>
      </w:r>
    </w:p>
    <w:p w:rsidR="00695572" w:rsidRDefault="00695572" w:rsidP="008A7C2D">
      <w:pPr>
        <w:pStyle w:val="ListParagraph2"/>
        <w:numPr>
          <w:ilvl w:val="0"/>
          <w:numId w:val="30"/>
        </w:numPr>
        <w:adjustRightInd w:val="0"/>
        <w:spacing w:line="380" w:lineRule="exact"/>
        <w:ind w:left="84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晚上圈员参加活动没有加班费没兴趣参加</w:t>
      </w:r>
    </w:p>
    <w:p w:rsidR="00695572" w:rsidRDefault="00695572">
      <w:pPr>
        <w:pStyle w:val="ListParagraph2"/>
        <w:adjustRightInd w:val="0"/>
        <w:spacing w:line="380" w:lineRule="exact"/>
        <w:ind w:firstLineChars="0" w:firstLine="0"/>
        <w:jc w:val="left"/>
        <w:textAlignment w:val="baseline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第六章</w:t>
      </w:r>
      <w:r>
        <w:rPr>
          <w:rFonts w:ascii="微软雅黑" w:eastAsia="微软雅黑" w:hAnsi="微软雅黑" w:cs="微软雅黑"/>
          <w:b/>
          <w:sz w:val="18"/>
          <w:szCs w:val="18"/>
        </w:rPr>
        <w:t xml:space="preserve"> QCC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常用的【简易】活动技巧培训（一）</w:t>
      </w:r>
    </w:p>
    <w:p w:rsidR="00695572" w:rsidRDefault="00695572" w:rsidP="008A7C2D">
      <w:pPr>
        <w:pStyle w:val="ListParagraph2"/>
        <w:numPr>
          <w:ilvl w:val="0"/>
          <w:numId w:val="31"/>
        </w:numPr>
        <w:adjustRightInd w:val="0"/>
        <w:spacing w:line="380" w:lineRule="exact"/>
        <w:ind w:leftChars="200" w:left="31680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工作计划</w:t>
      </w:r>
      <w:r>
        <w:rPr>
          <w:rFonts w:ascii="微软雅黑" w:eastAsia="微软雅黑" w:hAnsi="微软雅黑" w:cs="微软雅黑"/>
          <w:bCs/>
          <w:sz w:val="18"/>
          <w:szCs w:val="18"/>
        </w:rPr>
        <w:t>5W2H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培训</w:t>
      </w:r>
    </w:p>
    <w:p w:rsidR="00695572" w:rsidRDefault="00695572" w:rsidP="008A7C2D">
      <w:pPr>
        <w:pStyle w:val="ListParagraph2"/>
        <w:numPr>
          <w:ilvl w:val="0"/>
          <w:numId w:val="32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何谓</w:t>
      </w:r>
      <w:r>
        <w:rPr>
          <w:rFonts w:ascii="微软雅黑" w:eastAsia="微软雅黑" w:hAnsi="微软雅黑" w:cs="微软雅黑"/>
          <w:bCs/>
          <w:sz w:val="18"/>
          <w:szCs w:val="18"/>
        </w:rPr>
        <w:t>5W2H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，</w:t>
      </w:r>
    </w:p>
    <w:p w:rsidR="00695572" w:rsidRDefault="00695572" w:rsidP="008A7C2D">
      <w:pPr>
        <w:pStyle w:val="ListParagraph2"/>
        <w:numPr>
          <w:ilvl w:val="0"/>
          <w:numId w:val="32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学</w:t>
      </w:r>
      <w:r>
        <w:rPr>
          <w:rFonts w:ascii="微软雅黑" w:eastAsia="微软雅黑" w:hAnsi="微软雅黑" w:cs="微软雅黑"/>
          <w:bCs/>
          <w:sz w:val="18"/>
          <w:szCs w:val="18"/>
        </w:rPr>
        <w:t>5W2H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的目的</w:t>
      </w:r>
    </w:p>
    <w:p w:rsidR="00695572" w:rsidRDefault="00695572" w:rsidP="008A7C2D">
      <w:pPr>
        <w:pStyle w:val="ListParagraph2"/>
        <w:numPr>
          <w:ilvl w:val="0"/>
          <w:numId w:val="32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实例演练</w:t>
      </w:r>
    </w:p>
    <w:p w:rsidR="00695572" w:rsidRDefault="00695572" w:rsidP="008A7C2D">
      <w:pPr>
        <w:pStyle w:val="ListParagraph2"/>
        <w:numPr>
          <w:ilvl w:val="0"/>
          <w:numId w:val="31"/>
        </w:numPr>
        <w:adjustRightInd w:val="0"/>
        <w:spacing w:line="380" w:lineRule="exact"/>
        <w:ind w:leftChars="200" w:left="31680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圈长如何带动全员</w:t>
      </w:r>
    </w:p>
    <w:p w:rsidR="00695572" w:rsidRDefault="00695572" w:rsidP="008A7C2D">
      <w:pPr>
        <w:pStyle w:val="ListParagraph2"/>
        <w:numPr>
          <w:ilvl w:val="0"/>
          <w:numId w:val="33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当一个圈长必备的素质是什么？</w:t>
      </w:r>
    </w:p>
    <w:p w:rsidR="00695572" w:rsidRDefault="00695572" w:rsidP="008A7C2D">
      <w:pPr>
        <w:pStyle w:val="ListParagraph2"/>
        <w:numPr>
          <w:ilvl w:val="0"/>
          <w:numId w:val="33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圈长带圈的几个心</w:t>
      </w:r>
    </w:p>
    <w:p w:rsidR="00695572" w:rsidRDefault="00695572" w:rsidP="008A7C2D">
      <w:pPr>
        <w:pStyle w:val="ListParagraph2"/>
        <w:numPr>
          <w:ilvl w:val="0"/>
          <w:numId w:val="33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圈长的带队力量是什么？</w:t>
      </w:r>
    </w:p>
    <w:p w:rsidR="00695572" w:rsidRDefault="00695572" w:rsidP="008A7C2D">
      <w:pPr>
        <w:pStyle w:val="ListParagraph2"/>
        <w:numPr>
          <w:ilvl w:val="0"/>
          <w:numId w:val="31"/>
        </w:numPr>
        <w:adjustRightInd w:val="0"/>
        <w:spacing w:line="380" w:lineRule="exact"/>
        <w:ind w:leftChars="200" w:left="31680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品管圈活动如何做好召开圈会活动</w:t>
      </w:r>
    </w:p>
    <w:p w:rsidR="00695572" w:rsidRDefault="00695572" w:rsidP="008A7C2D">
      <w:pPr>
        <w:pStyle w:val="ListParagraph2"/>
        <w:numPr>
          <w:ilvl w:val="0"/>
          <w:numId w:val="34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开会的地点以什么地方为宜？</w:t>
      </w:r>
    </w:p>
    <w:p w:rsidR="00695572" w:rsidRDefault="00695572" w:rsidP="008A7C2D">
      <w:pPr>
        <w:pStyle w:val="ListParagraph2"/>
        <w:numPr>
          <w:ilvl w:val="0"/>
          <w:numId w:val="34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会议前应完成什么工作？</w:t>
      </w:r>
    </w:p>
    <w:p w:rsidR="00695572" w:rsidRDefault="00695572" w:rsidP="008A7C2D">
      <w:pPr>
        <w:pStyle w:val="ListParagraph2"/>
        <w:numPr>
          <w:ilvl w:val="0"/>
          <w:numId w:val="34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开会中应注意什么？</w:t>
      </w:r>
    </w:p>
    <w:p w:rsidR="00695572" w:rsidRDefault="00695572" w:rsidP="008A7C2D">
      <w:pPr>
        <w:pStyle w:val="ListParagraph2"/>
        <w:numPr>
          <w:ilvl w:val="0"/>
          <w:numId w:val="34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会中如何让圈员发言？</w:t>
      </w:r>
    </w:p>
    <w:p w:rsidR="00695572" w:rsidRDefault="00695572" w:rsidP="008A7C2D">
      <w:pPr>
        <w:pStyle w:val="ListParagraph2"/>
        <w:numPr>
          <w:ilvl w:val="0"/>
          <w:numId w:val="34"/>
        </w:numPr>
        <w:adjustRightInd w:val="0"/>
        <w:spacing w:line="380" w:lineRule="exact"/>
        <w:ind w:left="1265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开会后中应做什么事？</w:t>
      </w:r>
    </w:p>
    <w:p w:rsidR="00695572" w:rsidRDefault="00695572" w:rsidP="008A7C2D">
      <w:pPr>
        <w:pStyle w:val="ListParagraph2"/>
        <w:numPr>
          <w:ilvl w:val="0"/>
          <w:numId w:val="31"/>
        </w:numPr>
        <w:adjustRightInd w:val="0"/>
        <w:spacing w:line="380" w:lineRule="exact"/>
        <w:ind w:leftChars="200" w:left="31680" w:firstLineChars="0"/>
        <w:jc w:val="left"/>
        <w:textAlignment w:val="baseline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脑力激荡法</w:t>
      </w:r>
    </w:p>
    <w:p w:rsidR="00695572" w:rsidRDefault="00695572" w:rsidP="008A7C2D">
      <w:pPr>
        <w:numPr>
          <w:ilvl w:val="0"/>
          <w:numId w:val="35"/>
        </w:numPr>
        <w:tabs>
          <w:tab w:val="left" w:pos="665"/>
        </w:tabs>
        <w:spacing w:line="380" w:lineRule="exact"/>
        <w:ind w:left="1265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使用脑力激荡之目的</w:t>
      </w:r>
      <w:r>
        <w:rPr>
          <w:rFonts w:ascii="微软雅黑" w:eastAsia="微软雅黑" w:hAnsi="微软雅黑" w:cs="微软雅黑"/>
          <w:bCs/>
          <w:sz w:val="18"/>
          <w:szCs w:val="18"/>
        </w:rPr>
        <w:t>:</w:t>
      </w:r>
    </w:p>
    <w:p w:rsidR="00695572" w:rsidRDefault="00695572" w:rsidP="008A7C2D">
      <w:pPr>
        <w:pStyle w:val="ListParagraph2"/>
        <w:numPr>
          <w:ilvl w:val="0"/>
          <w:numId w:val="35"/>
        </w:numPr>
        <w:spacing w:line="380" w:lineRule="exact"/>
        <w:ind w:left="1265" w:firstLineChars="0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脑力激荡法运用之场所</w:t>
      </w:r>
    </w:p>
    <w:p w:rsidR="00695572" w:rsidRDefault="00695572" w:rsidP="008A7C2D">
      <w:pPr>
        <w:pStyle w:val="ListParagraph2"/>
        <w:numPr>
          <w:ilvl w:val="0"/>
          <w:numId w:val="35"/>
        </w:numPr>
        <w:spacing w:line="380" w:lineRule="exact"/>
        <w:ind w:left="1265" w:firstLineChars="0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使用脑力激荡法的原则</w:t>
      </w:r>
    </w:p>
    <w:p w:rsidR="00695572" w:rsidRDefault="00695572" w:rsidP="008A7C2D">
      <w:pPr>
        <w:pStyle w:val="ListParagraph2"/>
        <w:numPr>
          <w:ilvl w:val="0"/>
          <w:numId w:val="35"/>
        </w:numPr>
        <w:spacing w:line="380" w:lineRule="exact"/>
        <w:ind w:left="1265" w:firstLineChars="0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实例演练</w:t>
      </w:r>
    </w:p>
    <w:p w:rsidR="00695572" w:rsidRDefault="00695572" w:rsidP="008A7C2D">
      <w:pPr>
        <w:pStyle w:val="ListParagraph2"/>
        <w:adjustRightInd w:val="0"/>
        <w:spacing w:line="380" w:lineRule="exact"/>
        <w:ind w:leftChars="200" w:left="31680" w:firstLineChars="0" w:firstLine="0"/>
        <w:jc w:val="left"/>
        <w:textAlignment w:val="baseline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第七章：基本的</w:t>
      </w: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活动统计手法实战教导</w:t>
      </w:r>
    </w:p>
    <w:p w:rsidR="00695572" w:rsidRDefault="00695572" w:rsidP="008A7C2D">
      <w:pPr>
        <w:pStyle w:val="ListParagraph2"/>
        <w:numPr>
          <w:ilvl w:val="0"/>
          <w:numId w:val="36"/>
        </w:numPr>
        <w:spacing w:line="380" w:lineRule="exact"/>
        <w:ind w:leftChars="200" w:left="31680" w:firstLineChars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18"/>
        </w:rPr>
        <w:t>层別法介绍及技巧运用</w:t>
      </w:r>
    </w:p>
    <w:p w:rsidR="00695572" w:rsidRDefault="00695572" w:rsidP="008A7C2D">
      <w:pPr>
        <w:numPr>
          <w:ilvl w:val="0"/>
          <w:numId w:val="37"/>
        </w:numPr>
        <w:tabs>
          <w:tab w:val="left" w:pos="66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使用层別法之目的</w:t>
      </w:r>
      <w:r>
        <w:rPr>
          <w:rFonts w:ascii="微软雅黑" w:eastAsia="微软雅黑" w:hAnsi="微软雅黑" w:cs="微软雅黑"/>
          <w:sz w:val="18"/>
          <w:szCs w:val="18"/>
        </w:rPr>
        <w:t>:</w:t>
      </w:r>
    </w:p>
    <w:p w:rsidR="00695572" w:rsidRDefault="00695572" w:rsidP="008A7C2D">
      <w:pPr>
        <w:numPr>
          <w:ilvl w:val="0"/>
          <w:numId w:val="37"/>
        </w:numPr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层別的方式有那些？</w:t>
      </w:r>
    </w:p>
    <w:p w:rsidR="00695572" w:rsidRDefault="00695572" w:rsidP="008A7C2D">
      <w:pPr>
        <w:numPr>
          <w:ilvl w:val="0"/>
          <w:numId w:val="37"/>
        </w:numPr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层別法运用之场所</w:t>
      </w:r>
    </w:p>
    <w:p w:rsidR="00695572" w:rsidRDefault="00695572" w:rsidP="008A7C2D">
      <w:pPr>
        <w:numPr>
          <w:ilvl w:val="0"/>
          <w:numId w:val="37"/>
        </w:numPr>
        <w:tabs>
          <w:tab w:val="left" w:pos="70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作法说明</w:t>
      </w:r>
      <w:r>
        <w:rPr>
          <w:rFonts w:ascii="微软雅黑" w:eastAsia="微软雅黑" w:hAnsi="微软雅黑" w:cs="微软雅黑"/>
          <w:sz w:val="18"/>
          <w:szCs w:val="18"/>
        </w:rPr>
        <w:t>:</w:t>
      </w:r>
    </w:p>
    <w:p w:rsidR="00695572" w:rsidRDefault="00695572" w:rsidP="008A7C2D">
      <w:pPr>
        <w:numPr>
          <w:ilvl w:val="0"/>
          <w:numId w:val="37"/>
        </w:numPr>
        <w:tabs>
          <w:tab w:val="left" w:pos="70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如何层别</w:t>
      </w:r>
    </w:p>
    <w:p w:rsidR="00695572" w:rsidRDefault="00695572" w:rsidP="008A7C2D">
      <w:pPr>
        <w:numPr>
          <w:ilvl w:val="0"/>
          <w:numId w:val="37"/>
        </w:numPr>
        <w:tabs>
          <w:tab w:val="left" w:pos="70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层例说明</w:t>
      </w:r>
    </w:p>
    <w:p w:rsidR="00695572" w:rsidRDefault="00695572" w:rsidP="008A7C2D">
      <w:pPr>
        <w:pStyle w:val="ListParagraph2"/>
        <w:numPr>
          <w:ilvl w:val="0"/>
          <w:numId w:val="36"/>
        </w:numPr>
        <w:spacing w:line="380" w:lineRule="exact"/>
        <w:ind w:leftChars="200" w:left="31680" w:firstLineChars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查检表介绍及技巧运用</w:t>
      </w:r>
    </w:p>
    <w:p w:rsidR="00695572" w:rsidRDefault="00695572" w:rsidP="008A7C2D">
      <w:pPr>
        <w:pStyle w:val="ListParagraph2"/>
        <w:numPr>
          <w:ilvl w:val="0"/>
          <w:numId w:val="38"/>
        </w:numPr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查检表之功能</w:t>
      </w:r>
    </w:p>
    <w:p w:rsidR="00695572" w:rsidRDefault="00695572" w:rsidP="008A7C2D">
      <w:pPr>
        <w:pStyle w:val="ListParagraph2"/>
        <w:numPr>
          <w:ilvl w:val="0"/>
          <w:numId w:val="38"/>
        </w:numPr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查检表之种类</w:t>
      </w:r>
    </w:p>
    <w:p w:rsidR="00695572" w:rsidRDefault="00695572" w:rsidP="008A7C2D">
      <w:pPr>
        <w:pStyle w:val="ListParagraph2"/>
        <w:numPr>
          <w:ilvl w:val="0"/>
          <w:numId w:val="38"/>
        </w:numPr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如何与层別法连结使用？</w:t>
      </w:r>
    </w:p>
    <w:p w:rsidR="00695572" w:rsidRDefault="00695572" w:rsidP="008A7C2D">
      <w:pPr>
        <w:pStyle w:val="ListParagraph2"/>
        <w:widowControl/>
        <w:numPr>
          <w:ilvl w:val="0"/>
          <w:numId w:val="38"/>
        </w:numPr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查检表运用之场所</w:t>
      </w:r>
    </w:p>
    <w:p w:rsidR="00695572" w:rsidRDefault="00695572" w:rsidP="008A7C2D">
      <w:pPr>
        <w:pStyle w:val="ListParagraph2"/>
        <w:widowControl/>
        <w:numPr>
          <w:ilvl w:val="0"/>
          <w:numId w:val="38"/>
        </w:numPr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如何设计查检表</w:t>
      </w:r>
    </w:p>
    <w:p w:rsidR="00695572" w:rsidRDefault="00695572" w:rsidP="008A7C2D">
      <w:pPr>
        <w:pStyle w:val="ListParagraph2"/>
        <w:widowControl/>
        <w:numPr>
          <w:ilvl w:val="0"/>
          <w:numId w:val="38"/>
        </w:numPr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实例说明</w:t>
      </w:r>
    </w:p>
    <w:p w:rsidR="00695572" w:rsidRDefault="00695572" w:rsidP="008A7C2D">
      <w:pPr>
        <w:pStyle w:val="ListParagraph2"/>
        <w:numPr>
          <w:ilvl w:val="0"/>
          <w:numId w:val="36"/>
        </w:numPr>
        <w:spacing w:line="380" w:lineRule="exact"/>
        <w:ind w:leftChars="200" w:left="31680" w:firstLineChars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柏拉图介绍及技巧运用</w:t>
      </w:r>
    </w:p>
    <w:p w:rsidR="00695572" w:rsidRDefault="00695572" w:rsidP="008A7C2D">
      <w:pPr>
        <w:numPr>
          <w:ilvl w:val="0"/>
          <w:numId w:val="39"/>
        </w:numPr>
        <w:tabs>
          <w:tab w:val="left" w:pos="699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柏拉图之由來及逻辑</w:t>
      </w:r>
    </w:p>
    <w:p w:rsidR="00695572" w:rsidRDefault="00695572" w:rsidP="008A7C2D">
      <w:pPr>
        <w:numPr>
          <w:ilvl w:val="0"/>
          <w:numId w:val="39"/>
        </w:numPr>
        <w:tabs>
          <w:tab w:val="left" w:pos="69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 xml:space="preserve">ABC </w:t>
      </w:r>
      <w:r>
        <w:rPr>
          <w:rFonts w:ascii="微软雅黑" w:eastAsia="微软雅黑" w:hAnsi="微软雅黑" w:cs="微软雅黑" w:hint="eastAsia"/>
          <w:sz w:val="18"/>
          <w:szCs w:val="18"/>
        </w:rPr>
        <w:t>分类原則</w:t>
      </w:r>
    </w:p>
    <w:p w:rsidR="00695572" w:rsidRDefault="00695572" w:rsidP="008A7C2D">
      <w:pPr>
        <w:numPr>
          <w:ilvl w:val="0"/>
          <w:numId w:val="39"/>
        </w:numPr>
        <w:tabs>
          <w:tab w:val="left" w:pos="70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使用柏拉图之目的</w:t>
      </w:r>
    </w:p>
    <w:p w:rsidR="00695572" w:rsidRDefault="00695572" w:rsidP="008A7C2D">
      <w:pPr>
        <w:numPr>
          <w:ilvl w:val="0"/>
          <w:numId w:val="39"/>
        </w:numPr>
        <w:tabs>
          <w:tab w:val="left" w:pos="70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柏拉图运用之场所</w:t>
      </w:r>
    </w:p>
    <w:p w:rsidR="00695572" w:rsidRDefault="00695572" w:rsidP="008A7C2D">
      <w:pPr>
        <w:numPr>
          <w:ilvl w:val="0"/>
          <w:numId w:val="39"/>
        </w:numPr>
        <w:tabs>
          <w:tab w:val="left" w:pos="70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如何与查检表搭配运用</w:t>
      </w:r>
    </w:p>
    <w:p w:rsidR="00695572" w:rsidRDefault="00695572" w:rsidP="008A7C2D">
      <w:pPr>
        <w:numPr>
          <w:ilvl w:val="0"/>
          <w:numId w:val="39"/>
        </w:numPr>
        <w:tabs>
          <w:tab w:val="left" w:pos="70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柏拉图如何贯穿运用于改善前后</w:t>
      </w:r>
    </w:p>
    <w:p w:rsidR="00695572" w:rsidRDefault="00695572" w:rsidP="008A7C2D">
      <w:pPr>
        <w:pStyle w:val="ListParagraph2"/>
        <w:numPr>
          <w:ilvl w:val="0"/>
          <w:numId w:val="39"/>
        </w:numPr>
        <w:spacing w:line="380" w:lineRule="exact"/>
        <w:ind w:left="1265" w:firstLineChars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实例说明</w:t>
      </w:r>
    </w:p>
    <w:p w:rsidR="00695572" w:rsidRDefault="00695572" w:rsidP="008A7C2D">
      <w:pPr>
        <w:pStyle w:val="ListParagraph2"/>
        <w:numPr>
          <w:ilvl w:val="0"/>
          <w:numId w:val="36"/>
        </w:numPr>
        <w:spacing w:line="380" w:lineRule="exact"/>
        <w:ind w:leftChars="200" w:left="31680" w:firstLineChars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特性要因图介绍及技巧运用</w:t>
      </w:r>
    </w:p>
    <w:p w:rsidR="00695572" w:rsidRDefault="00695572" w:rsidP="008A7C2D">
      <w:pPr>
        <w:pStyle w:val="ListParagraph2"/>
        <w:widowControl/>
        <w:numPr>
          <w:ilvl w:val="0"/>
          <w:numId w:val="40"/>
        </w:numPr>
        <w:tabs>
          <w:tab w:val="left" w:pos="540"/>
          <w:tab w:val="left" w:pos="720"/>
        </w:tabs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何谓特性要因图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0"/>
        </w:numPr>
        <w:tabs>
          <w:tab w:val="left" w:pos="699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特性要因图之由來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0"/>
        </w:numPr>
        <w:tabs>
          <w:tab w:val="left" w:pos="699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使用特性要因图之目的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0"/>
        </w:numPr>
        <w:tabs>
          <w:tab w:val="left" w:pos="699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使用特性要因图应注意的地方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0"/>
        </w:numPr>
        <w:tabs>
          <w:tab w:val="left" w:pos="699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特性要因图运用之场所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0"/>
        </w:numPr>
        <w:tabs>
          <w:tab w:val="left" w:pos="699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作法说明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0"/>
        </w:numPr>
        <w:tabs>
          <w:tab w:val="left" w:pos="70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实例说明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pStyle w:val="ListParagraph2"/>
        <w:numPr>
          <w:ilvl w:val="0"/>
          <w:numId w:val="36"/>
        </w:numPr>
        <w:spacing w:line="380" w:lineRule="exact"/>
        <w:ind w:leftChars="200" w:left="31680" w:firstLineChars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相关图介绍及技巧运用</w:t>
      </w:r>
    </w:p>
    <w:p w:rsidR="00695572" w:rsidRDefault="00695572" w:rsidP="008A7C2D">
      <w:pPr>
        <w:numPr>
          <w:ilvl w:val="0"/>
          <w:numId w:val="41"/>
        </w:numPr>
        <w:tabs>
          <w:tab w:val="left" w:pos="66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使用相关图之目的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1"/>
        </w:numPr>
        <w:tabs>
          <w:tab w:val="left" w:pos="700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相关图之种類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1"/>
        </w:numPr>
        <w:tabs>
          <w:tab w:val="left" w:pos="760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相关图运用之场所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1"/>
        </w:numPr>
        <w:tabs>
          <w:tab w:val="left" w:pos="70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作法说明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1"/>
        </w:numPr>
        <w:tabs>
          <w:tab w:val="left" w:pos="705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实例说明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pStyle w:val="ListParagraph2"/>
        <w:numPr>
          <w:ilvl w:val="0"/>
          <w:numId w:val="36"/>
        </w:numPr>
        <w:spacing w:line="380" w:lineRule="exact"/>
        <w:ind w:leftChars="200" w:left="31680" w:firstLineChars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直方图介绍及技巧运用</w:t>
      </w:r>
    </w:p>
    <w:p w:rsidR="00695572" w:rsidRDefault="00695572" w:rsidP="008A7C2D">
      <w:pPr>
        <w:pStyle w:val="ListParagraph2"/>
        <w:widowControl/>
        <w:numPr>
          <w:ilvl w:val="0"/>
          <w:numId w:val="42"/>
        </w:numPr>
        <w:tabs>
          <w:tab w:val="left" w:pos="540"/>
          <w:tab w:val="left" w:pos="720"/>
        </w:tabs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何谓直方图</w:t>
      </w:r>
    </w:p>
    <w:p w:rsidR="00695572" w:rsidRDefault="00695572" w:rsidP="008A7C2D">
      <w:pPr>
        <w:numPr>
          <w:ilvl w:val="0"/>
          <w:numId w:val="42"/>
        </w:numPr>
        <w:tabs>
          <w:tab w:val="left" w:pos="620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制作直方图之目的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2"/>
        </w:numPr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直方图与制程及管制图之关联性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2"/>
        </w:numPr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直方图运用之场所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numPr>
          <w:ilvl w:val="0"/>
          <w:numId w:val="42"/>
        </w:numPr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作法说明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pStyle w:val="ListParagraph2"/>
        <w:numPr>
          <w:ilvl w:val="0"/>
          <w:numId w:val="42"/>
        </w:numPr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实例说明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pStyle w:val="ListParagraph2"/>
        <w:widowControl/>
        <w:numPr>
          <w:ilvl w:val="0"/>
          <w:numId w:val="36"/>
        </w:numPr>
        <w:tabs>
          <w:tab w:val="left" w:pos="540"/>
          <w:tab w:val="left" w:pos="720"/>
        </w:tabs>
        <w:spacing w:line="380" w:lineRule="exact"/>
        <w:ind w:leftChars="200" w:left="31680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推移图</w:t>
      </w:r>
    </w:p>
    <w:p w:rsidR="00695572" w:rsidRDefault="00695572" w:rsidP="008A7C2D">
      <w:pPr>
        <w:widowControl/>
        <w:numPr>
          <w:ilvl w:val="0"/>
          <w:numId w:val="43"/>
        </w:numPr>
        <w:tabs>
          <w:tab w:val="left" w:pos="540"/>
          <w:tab w:val="left" w:pos="720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何谓推移图</w:t>
      </w:r>
    </w:p>
    <w:p w:rsidR="00695572" w:rsidRDefault="00695572" w:rsidP="008A7C2D">
      <w:pPr>
        <w:widowControl/>
        <w:numPr>
          <w:ilvl w:val="0"/>
          <w:numId w:val="43"/>
        </w:numPr>
        <w:tabs>
          <w:tab w:val="left" w:pos="540"/>
          <w:tab w:val="left" w:pos="720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为何要用推移图</w:t>
      </w:r>
    </w:p>
    <w:p w:rsidR="00695572" w:rsidRDefault="00695572" w:rsidP="008A7C2D">
      <w:pPr>
        <w:pStyle w:val="ListParagraph2"/>
        <w:widowControl/>
        <w:numPr>
          <w:ilvl w:val="0"/>
          <w:numId w:val="43"/>
        </w:numPr>
        <w:tabs>
          <w:tab w:val="left" w:pos="284"/>
          <w:tab w:val="left" w:pos="540"/>
        </w:tabs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推移图的作法</w:t>
      </w:r>
    </w:p>
    <w:p w:rsidR="00695572" w:rsidRDefault="00695572" w:rsidP="008A7C2D">
      <w:pPr>
        <w:pStyle w:val="ListParagraph2"/>
        <w:widowControl/>
        <w:numPr>
          <w:ilvl w:val="0"/>
          <w:numId w:val="43"/>
        </w:numPr>
        <w:tabs>
          <w:tab w:val="left" w:pos="284"/>
          <w:tab w:val="left" w:pos="540"/>
        </w:tabs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案例练习</w:t>
      </w:r>
    </w:p>
    <w:p w:rsidR="00695572" w:rsidRDefault="00695572" w:rsidP="008A7C2D">
      <w:pPr>
        <w:pStyle w:val="ListParagraph2"/>
        <w:numPr>
          <w:ilvl w:val="0"/>
          <w:numId w:val="36"/>
        </w:numPr>
        <w:spacing w:line="380" w:lineRule="exact"/>
        <w:ind w:leftChars="200" w:left="31680" w:firstLineChars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管制图介绍及技巧运用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widowControl/>
        <w:numPr>
          <w:ilvl w:val="0"/>
          <w:numId w:val="44"/>
        </w:numPr>
        <w:tabs>
          <w:tab w:val="left" w:pos="540"/>
          <w:tab w:val="left" w:pos="720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何谓管制图</w:t>
      </w:r>
    </w:p>
    <w:p w:rsidR="00695572" w:rsidRDefault="00695572" w:rsidP="008A7C2D">
      <w:pPr>
        <w:numPr>
          <w:ilvl w:val="0"/>
          <w:numId w:val="44"/>
        </w:numPr>
        <w:tabs>
          <w:tab w:val="left" w:pos="567"/>
        </w:tabs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管制图之功能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pStyle w:val="ListParagraph2"/>
        <w:numPr>
          <w:ilvl w:val="0"/>
          <w:numId w:val="44"/>
        </w:numPr>
        <w:tabs>
          <w:tab w:val="left" w:pos="567"/>
        </w:tabs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管制图之种类</w:t>
      </w:r>
    </w:p>
    <w:p w:rsidR="00695572" w:rsidRDefault="00695572" w:rsidP="008A7C2D">
      <w:pPr>
        <w:pStyle w:val="ListParagraph2"/>
        <w:numPr>
          <w:ilvl w:val="0"/>
          <w:numId w:val="44"/>
        </w:numPr>
        <w:tabs>
          <w:tab w:val="left" w:pos="567"/>
        </w:tabs>
        <w:spacing w:line="380" w:lineRule="exact"/>
        <w:ind w:left="1265" w:firstLineChars="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各管制图之使用场合</w:t>
      </w:r>
    </w:p>
    <w:p w:rsidR="00695572" w:rsidRDefault="00695572" w:rsidP="008A7C2D">
      <w:pPr>
        <w:numPr>
          <w:ilvl w:val="0"/>
          <w:numId w:val="44"/>
        </w:numPr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作法说明</w:t>
      </w:r>
    </w:p>
    <w:p w:rsidR="00695572" w:rsidRDefault="00695572" w:rsidP="008A7C2D">
      <w:pPr>
        <w:numPr>
          <w:ilvl w:val="0"/>
          <w:numId w:val="44"/>
        </w:numPr>
        <w:spacing w:line="380" w:lineRule="exact"/>
        <w:ind w:left="1265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实例说明</w:t>
      </w:r>
      <w:r>
        <w:rPr>
          <w:rFonts w:ascii="微软雅黑" w:eastAsia="微软雅黑" w:hAnsi="微软雅黑" w:cs="微软雅黑"/>
          <w:sz w:val="18"/>
          <w:szCs w:val="18"/>
        </w:rPr>
        <w:t>.</w:t>
      </w:r>
    </w:p>
    <w:p w:rsidR="00695572" w:rsidRDefault="00695572" w:rsidP="008A7C2D">
      <w:pPr>
        <w:pStyle w:val="ListParagraph2"/>
        <w:numPr>
          <w:ilvl w:val="0"/>
          <w:numId w:val="36"/>
        </w:numPr>
        <w:spacing w:line="380" w:lineRule="exact"/>
        <w:ind w:leftChars="200" w:left="31680" w:firstLineChars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各手法之间有什么关联性？</w:t>
      </w:r>
    </w:p>
    <w:p w:rsidR="00695572" w:rsidRDefault="00695572">
      <w:pPr>
        <w:pStyle w:val="ListParagraph2"/>
        <w:adjustRightInd w:val="0"/>
        <w:spacing w:line="380" w:lineRule="exact"/>
        <w:ind w:firstLineChars="0" w:firstLine="0"/>
        <w:jc w:val="left"/>
        <w:textAlignment w:val="baseline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第八章：</w:t>
      </w:r>
      <w:r>
        <w:rPr>
          <w:rFonts w:ascii="微软雅黑" w:eastAsia="微软雅黑" w:hAnsi="微软雅黑" w:cs="微软雅黑"/>
          <w:b/>
          <w:bCs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演练</w:t>
      </w:r>
    </w:p>
    <w:p w:rsidR="00695572" w:rsidRDefault="00695572">
      <w:pPr>
        <w:pStyle w:val="ListParagraph2"/>
        <w:numPr>
          <w:ilvl w:val="0"/>
          <w:numId w:val="45"/>
        </w:numPr>
        <w:adjustRightInd w:val="0"/>
        <w:spacing w:line="380" w:lineRule="exact"/>
        <w:ind w:firstLineChars="0"/>
        <w:jc w:val="left"/>
        <w:textAlignment w:val="baseline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两个</w:t>
      </w:r>
      <w:r>
        <w:rPr>
          <w:rFonts w:ascii="微软雅黑" w:eastAsia="微软雅黑" w:hAnsi="微软雅黑" w:cs="微软雅黑"/>
          <w:sz w:val="18"/>
          <w:szCs w:val="18"/>
        </w:rPr>
        <w:t xml:space="preserve"> QC7</w:t>
      </w:r>
      <w:r>
        <w:rPr>
          <w:rFonts w:ascii="微软雅黑" w:eastAsia="微软雅黑" w:hAnsi="微软雅黑" w:cs="微软雅黑" w:hint="eastAsia"/>
          <w:sz w:val="18"/>
          <w:szCs w:val="18"/>
        </w:rPr>
        <w:t>大手法系统化实例演练及三个</w:t>
      </w: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实例演练</w:t>
      </w:r>
    </w:p>
    <w:p w:rsidR="00695572" w:rsidRDefault="00695572">
      <w:pP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</w:pPr>
    </w:p>
    <w:p w:rsidR="00695572" w:rsidRDefault="00695572">
      <w:pPr>
        <w:rPr>
          <w:rFonts w:ascii="微软雅黑" w:eastAsia="微软雅黑" w:hAnsi="微软雅黑" w:cs="微软雅黑"/>
          <w:b/>
          <w:kern w:val="0"/>
          <w:sz w:val="20"/>
          <w:szCs w:val="20"/>
        </w:rPr>
      </w:pPr>
    </w:p>
    <w:p w:rsidR="00695572" w:rsidRDefault="00695572">
      <w:pPr>
        <w:numPr>
          <w:ilvl w:val="0"/>
          <w:numId w:val="46"/>
        </w:numPr>
        <w:rPr>
          <w:rFonts w:ascii="微软雅黑" w:eastAsia="微软雅黑" w:hAnsi="微软雅黑" w:cs="微软雅黑"/>
          <w:b/>
          <w:kern w:val="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7" type="#_x0000_t75" style="position:absolute;left:0;text-align:left;margin-left:355.35pt;margin-top:5.35pt;width:142.5pt;height:168.05pt;z-index:251658240;visibility:visible">
            <v:imagedata r:id="rId7" o:title="" croptop="14552f" cropbottom="14112f" cropleft="15643f" cropright="25716f"/>
          </v:shape>
        </w:pict>
      </w:r>
      <w:r>
        <w:rPr>
          <w:rFonts w:ascii="微软雅黑" w:eastAsia="微软雅黑" w:hAnsi="微软雅黑" w:cs="微软雅黑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  <w:t>/Lecturer</w:t>
      </w:r>
    </w:p>
    <w:p w:rsidR="00695572" w:rsidRDefault="00695572">
      <w:pPr>
        <w:spacing w:line="360" w:lineRule="exact"/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Cs w:val="21"/>
        </w:rPr>
        <w:t>方金钟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18"/>
          <w:szCs w:val="18"/>
        </w:rPr>
        <w:t>（台籍资深顾问师）</w:t>
      </w:r>
      <w:r>
        <w:rPr>
          <w:rFonts w:ascii="微软雅黑" w:eastAsia="微软雅黑" w:hAnsi="微软雅黑" w:cs="微软雅黑" w:hint="eastAsia"/>
          <w:b/>
          <w:color w:val="000000"/>
          <w:kern w:val="0"/>
          <w:szCs w:val="21"/>
        </w:rPr>
        <w:t>：</w:t>
      </w:r>
    </w:p>
    <w:p w:rsidR="00695572" w:rsidRDefault="00695572">
      <w:pPr>
        <w:numPr>
          <w:ilvl w:val="0"/>
          <w:numId w:val="47"/>
        </w:numPr>
        <w:tabs>
          <w:tab w:val="left" w:pos="665"/>
        </w:tabs>
        <w:spacing w:line="38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逢甲大学</w:t>
      </w:r>
      <w:r>
        <w:rPr>
          <w:rFonts w:ascii="微软雅黑" w:eastAsia="微软雅黑" w:hAnsi="微软雅黑" w:cs="微软雅黑"/>
          <w:sz w:val="18"/>
          <w:szCs w:val="18"/>
        </w:rPr>
        <w:t>IE(</w:t>
      </w:r>
      <w:r>
        <w:rPr>
          <w:rFonts w:ascii="微软雅黑" w:eastAsia="微软雅黑" w:hAnsi="微软雅黑" w:cs="微软雅黑" w:hint="eastAsia"/>
          <w:sz w:val="18"/>
          <w:szCs w:val="18"/>
        </w:rPr>
        <w:t>工业工程</w:t>
      </w:r>
      <w:r>
        <w:rPr>
          <w:rFonts w:ascii="微软雅黑" w:eastAsia="微软雅黑" w:hAnsi="微软雅黑" w:cs="微软雅黑"/>
          <w:sz w:val="18"/>
          <w:szCs w:val="18"/>
        </w:rPr>
        <w:t>)</w:t>
      </w:r>
      <w:r>
        <w:rPr>
          <w:rFonts w:ascii="微软雅黑" w:eastAsia="微软雅黑" w:hAnsi="微软雅黑" w:cs="微软雅黑" w:hint="eastAsia"/>
          <w:sz w:val="18"/>
          <w:szCs w:val="18"/>
        </w:rPr>
        <w:t>系毕。</w:t>
      </w:r>
      <w:r>
        <w:rPr>
          <w:rFonts w:ascii="微软雅黑" w:eastAsia="微软雅黑" w:hAnsi="微软雅黑" w:cs="微软雅黑"/>
          <w:sz w:val="18"/>
          <w:szCs w:val="18"/>
        </w:rPr>
        <w:t xml:space="preserve"> </w:t>
      </w:r>
    </w:p>
    <w:p w:rsidR="00695572" w:rsidRDefault="00695572">
      <w:pPr>
        <w:numPr>
          <w:ilvl w:val="0"/>
          <w:numId w:val="47"/>
        </w:numPr>
        <w:tabs>
          <w:tab w:val="left" w:pos="665"/>
        </w:tabs>
        <w:spacing w:line="38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中原大学</w:t>
      </w:r>
      <w:r>
        <w:rPr>
          <w:rFonts w:ascii="微软雅黑" w:eastAsia="微软雅黑" w:hAnsi="微软雅黑" w:cs="微软雅黑"/>
          <w:sz w:val="18"/>
          <w:szCs w:val="18"/>
        </w:rPr>
        <w:t>IE(</w:t>
      </w:r>
      <w:r>
        <w:rPr>
          <w:rFonts w:ascii="微软雅黑" w:eastAsia="微软雅黑" w:hAnsi="微软雅黑" w:cs="微软雅黑" w:hint="eastAsia"/>
          <w:sz w:val="18"/>
          <w:szCs w:val="18"/>
        </w:rPr>
        <w:t>工业工程</w:t>
      </w:r>
      <w:r>
        <w:rPr>
          <w:rFonts w:ascii="微软雅黑" w:eastAsia="微软雅黑" w:hAnsi="微软雅黑" w:cs="微软雅黑"/>
          <w:sz w:val="18"/>
          <w:szCs w:val="18"/>
        </w:rPr>
        <w:t>)</w:t>
      </w:r>
      <w:r>
        <w:rPr>
          <w:rFonts w:ascii="微软雅黑" w:eastAsia="微软雅黑" w:hAnsi="微软雅黑" w:cs="微软雅黑" w:hint="eastAsia"/>
          <w:sz w:val="18"/>
          <w:szCs w:val="18"/>
        </w:rPr>
        <w:t>研究班毕业。</w:t>
      </w:r>
    </w:p>
    <w:p w:rsidR="00695572" w:rsidRDefault="00695572">
      <w:pPr>
        <w:numPr>
          <w:ilvl w:val="0"/>
          <w:numId w:val="47"/>
        </w:numPr>
        <w:tabs>
          <w:tab w:val="left" w:pos="665"/>
        </w:tabs>
        <w:spacing w:line="38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曾受聘為廣東省中小企業發展促進會專家工作委員會專家。</w:t>
      </w:r>
    </w:p>
    <w:p w:rsidR="00695572" w:rsidRDefault="00695572">
      <w:pPr>
        <w:numPr>
          <w:ilvl w:val="0"/>
          <w:numId w:val="47"/>
        </w:numPr>
        <w:tabs>
          <w:tab w:val="left" w:pos="665"/>
        </w:tabs>
        <w:spacing w:line="38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台湾</w:t>
      </w: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龙头日资东芝合作企业</w:t>
      </w:r>
      <w:r>
        <w:rPr>
          <w:rFonts w:ascii="微软雅黑" w:eastAsia="微软雅黑" w:hAnsi="微软雅黑" w:cs="微软雅黑"/>
          <w:sz w:val="18"/>
          <w:szCs w:val="18"/>
        </w:rPr>
        <w:t>-</w:t>
      </w:r>
      <w:r>
        <w:rPr>
          <w:rFonts w:ascii="微软雅黑" w:eastAsia="微软雅黑" w:hAnsi="微软雅黑" w:cs="微软雅黑" w:hint="eastAsia"/>
          <w:sz w:val="18"/>
          <w:szCs w:val="18"/>
        </w:rPr>
        <w:t>【台湾日光灯公司】</w:t>
      </w:r>
    </w:p>
    <w:p w:rsidR="00695572" w:rsidRDefault="00695572">
      <w:pPr>
        <w:numPr>
          <w:ilvl w:val="0"/>
          <w:numId w:val="47"/>
        </w:numPr>
        <w:tabs>
          <w:tab w:val="left" w:pos="665"/>
        </w:tabs>
        <w:spacing w:line="38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活动总干事，</w:t>
      </w: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专家</w:t>
      </w:r>
    </w:p>
    <w:p w:rsidR="00695572" w:rsidRDefault="00695572">
      <w:pPr>
        <w:numPr>
          <w:ilvl w:val="0"/>
          <w:numId w:val="47"/>
        </w:numPr>
        <w:tabs>
          <w:tab w:val="left" w:pos="665"/>
        </w:tabs>
        <w:spacing w:line="38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指导日本万宝松下集团客户完成研发任务，并获得优良奖牌。</w:t>
      </w:r>
    </w:p>
    <w:p w:rsidR="00695572" w:rsidRDefault="00695572">
      <w:pPr>
        <w:numPr>
          <w:ilvl w:val="0"/>
          <w:numId w:val="47"/>
        </w:numPr>
        <w:tabs>
          <w:tab w:val="left" w:pos="665"/>
        </w:tabs>
        <w:spacing w:line="380" w:lineRule="exact"/>
        <w:jc w:val="left"/>
        <w:rPr>
          <w:rFonts w:ascii="微软雅黑" w:eastAsia="微软雅黑" w:hAnsi="微软雅黑" w:cs="微软雅黑"/>
          <w:b/>
          <w:bCs/>
          <w:spacing w:val="2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精益生产及</w:t>
      </w:r>
      <w:r>
        <w:rPr>
          <w:rFonts w:ascii="微软雅黑" w:eastAsia="微软雅黑" w:hAnsi="微软雅黑" w:cs="微软雅黑"/>
          <w:sz w:val="18"/>
          <w:szCs w:val="18"/>
        </w:rPr>
        <w:t>4.0</w:t>
      </w:r>
      <w:r>
        <w:rPr>
          <w:rFonts w:ascii="微软雅黑" w:eastAsia="微软雅黑" w:hAnsi="微软雅黑" w:cs="微软雅黑" w:hint="eastAsia"/>
          <w:sz w:val="18"/>
          <w:szCs w:val="18"/>
        </w:rPr>
        <w:t>专业指导咨询师。</w:t>
      </w:r>
    </w:p>
    <w:p w:rsidR="00695572" w:rsidRDefault="00695572">
      <w:pPr>
        <w:spacing w:line="360" w:lineRule="exact"/>
        <w:ind w:left="421"/>
        <w:rPr>
          <w:rFonts w:ascii="微软雅黑" w:eastAsia="微软雅黑" w:hAnsi="微软雅黑" w:cs="微软雅黑"/>
          <w:b/>
          <w:bCs/>
          <w:spacing w:val="20"/>
          <w:kern w:val="0"/>
          <w:sz w:val="18"/>
          <w:szCs w:val="18"/>
        </w:rPr>
      </w:pPr>
    </w:p>
    <w:p w:rsidR="00695572" w:rsidRDefault="00695572">
      <w:pPr>
        <w:numPr>
          <w:ilvl w:val="0"/>
          <w:numId w:val="48"/>
        </w:numPr>
        <w:spacing w:line="276" w:lineRule="auto"/>
        <w:rPr>
          <w:rFonts w:ascii="微软雅黑" w:eastAsia="微软雅黑" w:hAnsi="微软雅黑" w:cs="微软雅黑"/>
          <w:b/>
          <w:bCs/>
          <w:spacing w:val="2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大陆企业咨询经验</w:t>
      </w:r>
      <w:r>
        <w:rPr>
          <w:rFonts w:ascii="微软雅黑" w:eastAsia="微软雅黑" w:hAnsi="微软雅黑" w:cs="微软雅黑"/>
          <w:b/>
          <w:sz w:val="18"/>
          <w:szCs w:val="18"/>
        </w:rPr>
        <w:t xml:space="preserve">: </w:t>
      </w:r>
      <w:r>
        <w:rPr>
          <w:rFonts w:ascii="微软雅黑" w:eastAsia="微软雅黑" w:hAnsi="微软雅黑" w:cs="微软雅黑"/>
          <w:spacing w:val="20"/>
          <w:kern w:val="0"/>
          <w:sz w:val="18"/>
          <w:szCs w:val="18"/>
        </w:rPr>
        <w:t>20</w:t>
      </w:r>
      <w:r>
        <w:rPr>
          <w:rFonts w:ascii="微软雅黑" w:eastAsia="微软雅黑" w:hAnsi="微软雅黑" w:cs="微软雅黑" w:hint="eastAsia"/>
          <w:spacing w:val="20"/>
          <w:kern w:val="0"/>
          <w:sz w:val="18"/>
          <w:szCs w:val="18"/>
        </w:rPr>
        <w:t>年</w:t>
      </w:r>
      <w:bookmarkStart w:id="0" w:name="_GoBack"/>
      <w:bookmarkEnd w:id="0"/>
    </w:p>
    <w:p w:rsidR="00695572" w:rsidRDefault="00695572">
      <w:pPr>
        <w:spacing w:line="360" w:lineRule="exact"/>
        <w:rPr>
          <w:rFonts w:ascii="微软雅黑" w:eastAsia="微软雅黑" w:hAnsi="微软雅黑" w:cs="微软雅黑"/>
          <w:b/>
          <w:bCs/>
          <w:spacing w:val="20"/>
          <w:kern w:val="0"/>
          <w:sz w:val="18"/>
          <w:szCs w:val="18"/>
        </w:rPr>
      </w:pPr>
    </w:p>
    <w:p w:rsidR="00695572" w:rsidRDefault="00695572">
      <w:pPr>
        <w:numPr>
          <w:ilvl w:val="0"/>
          <w:numId w:val="48"/>
        </w:numPr>
        <w:spacing w:line="276" w:lineRule="auto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实战经营管理工作经验：</w:t>
      </w:r>
    </w:p>
    <w:p w:rsidR="00695572" w:rsidRDefault="00695572">
      <w:pPr>
        <w:numPr>
          <w:ilvl w:val="0"/>
          <w:numId w:val="49"/>
        </w:numPr>
        <w:tabs>
          <w:tab w:val="left" w:pos="665"/>
        </w:tabs>
        <w:spacing w:line="38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王永庆关系企业</w:t>
      </w:r>
      <w:r>
        <w:rPr>
          <w:rFonts w:ascii="微软雅黑" w:eastAsia="微软雅黑" w:hAnsi="微软雅黑" w:cs="微软雅黑"/>
          <w:sz w:val="18"/>
          <w:szCs w:val="18"/>
        </w:rPr>
        <w:t>--</w:t>
      </w:r>
      <w:r>
        <w:rPr>
          <w:rFonts w:ascii="微软雅黑" w:eastAsia="微软雅黑" w:hAnsi="微软雅黑" w:cs="微软雅黑" w:hint="eastAsia"/>
          <w:sz w:val="18"/>
          <w:szCs w:val="18"/>
        </w:rPr>
        <w:t>台育企业管理顾问：</w:t>
      </w:r>
      <w:r>
        <w:rPr>
          <w:rFonts w:ascii="微软雅黑" w:eastAsia="微软雅黑" w:hAnsi="微软雅黑" w:cs="微软雅黑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18"/>
        </w:rPr>
        <w:t>高级顾问师。</w:t>
      </w:r>
    </w:p>
    <w:p w:rsidR="00695572" w:rsidRDefault="00695572">
      <w:pPr>
        <w:numPr>
          <w:ilvl w:val="0"/>
          <w:numId w:val="49"/>
        </w:numPr>
        <w:tabs>
          <w:tab w:val="left" w:pos="665"/>
        </w:tabs>
        <w:spacing w:line="38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上市公司永丰余集团</w:t>
      </w:r>
      <w:r>
        <w:rPr>
          <w:rFonts w:ascii="微软雅黑" w:eastAsia="微软雅黑" w:hAnsi="微软雅黑" w:cs="微软雅黑"/>
          <w:sz w:val="18"/>
          <w:szCs w:val="18"/>
        </w:rPr>
        <w:t>PCB(</w:t>
      </w:r>
      <w:r>
        <w:rPr>
          <w:rFonts w:ascii="微软雅黑" w:eastAsia="微软雅黑" w:hAnsi="微软雅黑" w:cs="微软雅黑" w:hint="eastAsia"/>
          <w:sz w:val="18"/>
          <w:szCs w:val="18"/>
        </w:rPr>
        <w:t>印刷电路板</w:t>
      </w:r>
      <w:r>
        <w:rPr>
          <w:rFonts w:ascii="微软雅黑" w:eastAsia="微软雅黑" w:hAnsi="微软雅黑" w:cs="微软雅黑"/>
          <w:sz w:val="18"/>
          <w:szCs w:val="18"/>
        </w:rPr>
        <w:t>)</w:t>
      </w:r>
      <w:r>
        <w:rPr>
          <w:rFonts w:ascii="微软雅黑" w:eastAsia="微软雅黑" w:hAnsi="微软雅黑" w:cs="微软雅黑" w:hint="eastAsia"/>
          <w:sz w:val="18"/>
          <w:szCs w:val="18"/>
        </w:rPr>
        <w:t>厂副总经理。</w:t>
      </w:r>
    </w:p>
    <w:p w:rsidR="00695572" w:rsidRDefault="00695572">
      <w:pPr>
        <w:numPr>
          <w:ilvl w:val="0"/>
          <w:numId w:val="49"/>
        </w:numPr>
        <w:tabs>
          <w:tab w:val="left" w:pos="665"/>
        </w:tabs>
        <w:spacing w:line="38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上市公司济业电脑集团副总经理。</w:t>
      </w:r>
    </w:p>
    <w:p w:rsidR="00695572" w:rsidRDefault="00695572">
      <w:pPr>
        <w:numPr>
          <w:ilvl w:val="0"/>
          <w:numId w:val="49"/>
        </w:numPr>
        <w:tabs>
          <w:tab w:val="left" w:pos="665"/>
        </w:tabs>
        <w:spacing w:line="38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上市公司意大利名牌（</w:t>
      </w:r>
      <w:r>
        <w:rPr>
          <w:rFonts w:ascii="微软雅黑" w:eastAsia="微软雅黑" w:hAnsi="微软雅黑" w:cs="微软雅黑"/>
          <w:sz w:val="18"/>
          <w:szCs w:val="18"/>
        </w:rPr>
        <w:t>POLO</w:t>
      </w:r>
      <w:r>
        <w:rPr>
          <w:rFonts w:ascii="微软雅黑" w:eastAsia="微软雅黑" w:hAnsi="微软雅黑" w:cs="微软雅黑" w:hint="eastAsia"/>
          <w:sz w:val="18"/>
          <w:szCs w:val="18"/>
        </w:rPr>
        <w:t>）圣大保罗公司：销售总经理。</w:t>
      </w:r>
    </w:p>
    <w:p w:rsidR="00695572" w:rsidRDefault="00695572">
      <w:pPr>
        <w:numPr>
          <w:ilvl w:val="0"/>
          <w:numId w:val="49"/>
        </w:numPr>
        <w:tabs>
          <w:tab w:val="left" w:pos="665"/>
        </w:tabs>
        <w:spacing w:line="38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益至企业管理顾问公司：总顾问</w:t>
      </w:r>
      <w:r>
        <w:rPr>
          <w:rFonts w:ascii="微软雅黑" w:eastAsia="微软雅黑" w:hAnsi="微软雅黑" w:cs="微软雅黑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sz w:val="18"/>
          <w:szCs w:val="18"/>
        </w:rPr>
        <w:t>项目总监及</w:t>
      </w:r>
      <w:r>
        <w:rPr>
          <w:rFonts w:ascii="微软雅黑" w:eastAsia="微软雅黑" w:hAnsi="微软雅黑" w:cs="微软雅黑"/>
          <w:sz w:val="18"/>
          <w:szCs w:val="18"/>
        </w:rPr>
        <w:t>IE</w:t>
      </w:r>
      <w:r>
        <w:rPr>
          <w:rFonts w:ascii="微软雅黑" w:eastAsia="微软雅黑" w:hAnsi="微软雅黑" w:cs="微软雅黑" w:hint="eastAsia"/>
          <w:sz w:val="18"/>
          <w:szCs w:val="18"/>
        </w:rPr>
        <w:t>高级顾问。</w:t>
      </w:r>
    </w:p>
    <w:p w:rsidR="00695572" w:rsidRDefault="00695572">
      <w:pPr>
        <w:spacing w:line="360" w:lineRule="exact"/>
        <w:ind w:left="420"/>
        <w:rPr>
          <w:rFonts w:ascii="微软雅黑" w:eastAsia="微软雅黑" w:hAnsi="微软雅黑" w:cs="微软雅黑"/>
          <w:b/>
          <w:bCs/>
          <w:spacing w:val="20"/>
          <w:kern w:val="0"/>
          <w:sz w:val="18"/>
          <w:szCs w:val="18"/>
        </w:rPr>
      </w:pPr>
    </w:p>
    <w:p w:rsidR="00695572" w:rsidRDefault="00695572">
      <w:pPr>
        <w:numPr>
          <w:ilvl w:val="0"/>
          <w:numId w:val="48"/>
        </w:numPr>
        <w:spacing w:line="276" w:lineRule="auto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咨询强项：</w:t>
      </w:r>
    </w:p>
    <w:p w:rsidR="00695572" w:rsidRDefault="00695572" w:rsidP="008A7C2D">
      <w:pPr>
        <w:tabs>
          <w:tab w:val="left" w:pos="665"/>
        </w:tabs>
        <w:spacing w:line="380" w:lineRule="exact"/>
        <w:ind w:firstLineChars="200" w:firstLine="3168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IE</w:t>
      </w:r>
      <w:r>
        <w:rPr>
          <w:rFonts w:ascii="微软雅黑" w:eastAsia="微软雅黑" w:hAnsi="微软雅黑" w:cs="微软雅黑" w:hint="eastAsia"/>
          <w:sz w:val="18"/>
          <w:szCs w:val="18"/>
        </w:rPr>
        <w:t>、精益化管理、工业</w:t>
      </w:r>
      <w:r>
        <w:rPr>
          <w:rFonts w:ascii="微软雅黑" w:eastAsia="微软雅黑" w:hAnsi="微软雅黑" w:cs="微软雅黑"/>
          <w:sz w:val="18"/>
          <w:szCs w:val="18"/>
        </w:rPr>
        <w:t>4.0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 xml:space="preserve"> PMC</w:t>
      </w:r>
      <w:r>
        <w:rPr>
          <w:rFonts w:ascii="微软雅黑" w:eastAsia="微软雅黑" w:hAnsi="微软雅黑" w:cs="微软雅黑" w:hint="eastAsia"/>
          <w:sz w:val="18"/>
          <w:szCs w:val="18"/>
        </w:rPr>
        <w:t>、目标管理、绩效管理、</w:t>
      </w:r>
      <w:r>
        <w:rPr>
          <w:rFonts w:ascii="微软雅黑" w:eastAsia="微软雅黑" w:hAnsi="微软雅黑" w:cs="微软雅黑"/>
          <w:sz w:val="18"/>
          <w:szCs w:val="18"/>
        </w:rPr>
        <w:t>TWI</w:t>
      </w:r>
      <w:r>
        <w:rPr>
          <w:rFonts w:ascii="微软雅黑" w:eastAsia="微软雅黑" w:hAnsi="微软雅黑" w:cs="微软雅黑" w:hint="eastAsia"/>
          <w:sz w:val="18"/>
          <w:szCs w:val="18"/>
        </w:rPr>
        <w:t>（杰出生产车间基层干部培训）、</w:t>
      </w:r>
      <w:r>
        <w:rPr>
          <w:rFonts w:ascii="微软雅黑" w:eastAsia="微软雅黑" w:hAnsi="微软雅黑" w:cs="微软雅黑"/>
          <w:sz w:val="18"/>
          <w:szCs w:val="18"/>
        </w:rPr>
        <w:t>MTP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TQM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QCC(</w:t>
      </w:r>
      <w:r>
        <w:rPr>
          <w:rFonts w:ascii="微软雅黑" w:eastAsia="微软雅黑" w:hAnsi="微软雅黑" w:cs="微软雅黑" w:hint="eastAsia"/>
          <w:sz w:val="18"/>
          <w:szCs w:val="18"/>
        </w:rPr>
        <w:t>品管圈</w:t>
      </w:r>
      <w:r>
        <w:rPr>
          <w:rFonts w:ascii="微软雅黑" w:eastAsia="微软雅黑" w:hAnsi="微软雅黑" w:cs="微软雅黑"/>
          <w:sz w:val="18"/>
          <w:szCs w:val="18"/>
        </w:rPr>
        <w:t>)</w:t>
      </w:r>
      <w:r>
        <w:rPr>
          <w:rFonts w:ascii="微软雅黑" w:eastAsia="微软雅黑" w:hAnsi="微软雅黑" w:cs="微软雅黑" w:hint="eastAsia"/>
          <w:sz w:val="18"/>
          <w:szCs w:val="18"/>
        </w:rPr>
        <w:t>活动、利润中心、新产品研发管理、营销、生产流程优化及各项企业管理。</w:t>
      </w:r>
    </w:p>
    <w:p w:rsidR="00695572" w:rsidRDefault="00695572" w:rsidP="008A7C2D">
      <w:pPr>
        <w:spacing w:line="360" w:lineRule="exact"/>
        <w:ind w:leftChars="215" w:left="31680"/>
        <w:rPr>
          <w:rFonts w:ascii="微软雅黑" w:eastAsia="微软雅黑" w:hAnsi="微软雅黑" w:cs="微软雅黑"/>
          <w:spacing w:val="20"/>
          <w:kern w:val="0"/>
          <w:sz w:val="18"/>
          <w:szCs w:val="18"/>
        </w:rPr>
      </w:pPr>
    </w:p>
    <w:p w:rsidR="00695572" w:rsidRDefault="00695572">
      <w:pPr>
        <w:numPr>
          <w:ilvl w:val="0"/>
          <w:numId w:val="48"/>
        </w:numPr>
        <w:spacing w:line="276" w:lineRule="auto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台湾主要培训及咨询事绩：</w:t>
      </w:r>
    </w:p>
    <w:p w:rsidR="00695572" w:rsidRDefault="00695572" w:rsidP="008A7C2D">
      <w:pPr>
        <w:tabs>
          <w:tab w:val="left" w:pos="665"/>
        </w:tabs>
        <w:spacing w:line="380" w:lineRule="exact"/>
        <w:ind w:firstLineChars="200" w:firstLine="3168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中石化、力晶半导体、美宁公司（芭比娃娃）、太平洋电线电缆、樱花集团、国泰人寿、新光产物人寿保险、宏全集团、九阳螺丝、松根铝业（日光牌）、同仁堂中医连锁、等百家以上实际咨询经验。</w:t>
      </w:r>
    </w:p>
    <w:p w:rsidR="00695572" w:rsidRDefault="00695572">
      <w:pPr>
        <w:spacing w:line="360" w:lineRule="exact"/>
        <w:rPr>
          <w:rFonts w:ascii="微软雅黑" w:eastAsia="微软雅黑" w:hAnsi="微软雅黑" w:cs="微软雅黑"/>
          <w:b/>
          <w:bCs/>
          <w:spacing w:val="20"/>
          <w:kern w:val="0"/>
          <w:sz w:val="18"/>
          <w:szCs w:val="18"/>
        </w:rPr>
      </w:pPr>
    </w:p>
    <w:p w:rsidR="00695572" w:rsidRDefault="00695572">
      <w:pPr>
        <w:numPr>
          <w:ilvl w:val="0"/>
          <w:numId w:val="48"/>
        </w:numPr>
        <w:spacing w:line="276" w:lineRule="auto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大陆主要培训咨询事绩：</w:t>
      </w:r>
    </w:p>
    <w:p w:rsidR="00695572" w:rsidRDefault="00695572" w:rsidP="008A7C2D">
      <w:pPr>
        <w:tabs>
          <w:tab w:val="left" w:pos="665"/>
        </w:tabs>
        <w:spacing w:line="380" w:lineRule="exact"/>
        <w:ind w:firstLineChars="200" w:firstLine="3168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日商松下集团、西铁城集团及、康师傅集团、富士康集团、苏州好孩子集团、瑞电集团、美商魏斯蒙卫浴集团、广汽集团、徐福记集团、苏州捷安特、苏州统一电子、苏州锢得电子</w:t>
      </w:r>
      <w:r>
        <w:rPr>
          <w:rFonts w:ascii="微软雅黑" w:eastAsia="微软雅黑" w:hAnsi="微软雅黑" w:cs="微软雅黑"/>
          <w:sz w:val="18"/>
          <w:szCs w:val="18"/>
        </w:rPr>
        <w:t>,</w:t>
      </w:r>
      <w:r>
        <w:rPr>
          <w:rFonts w:ascii="微软雅黑" w:eastAsia="微软雅黑" w:hAnsi="微软雅黑" w:cs="微软雅黑" w:hint="eastAsia"/>
          <w:sz w:val="18"/>
          <w:szCs w:val="18"/>
        </w:rPr>
        <w:t>万基药业、创维集团、</w:t>
      </w:r>
      <w:r>
        <w:rPr>
          <w:rFonts w:ascii="微软雅黑" w:eastAsia="微软雅黑" w:hAnsi="微软雅黑" w:cs="微软雅黑"/>
          <w:sz w:val="18"/>
          <w:szCs w:val="18"/>
        </w:rPr>
        <w:t>3000</w:t>
      </w:r>
      <w:r>
        <w:rPr>
          <w:rFonts w:ascii="微软雅黑" w:eastAsia="微软雅黑" w:hAnsi="微软雅黑" w:cs="微软雅黑" w:hint="eastAsia"/>
          <w:sz w:val="18"/>
          <w:szCs w:val="18"/>
        </w:rPr>
        <w:t>人印刷厂隆璟印刷、</w:t>
      </w:r>
      <w:r>
        <w:rPr>
          <w:rFonts w:ascii="微软雅黑" w:eastAsia="微软雅黑" w:hAnsi="微软雅黑" w:cs="微软雅黑"/>
          <w:sz w:val="18"/>
          <w:szCs w:val="18"/>
        </w:rPr>
        <w:t>3000</w:t>
      </w:r>
      <w:r>
        <w:rPr>
          <w:rFonts w:ascii="微软雅黑" w:eastAsia="微软雅黑" w:hAnsi="微软雅黑" w:cs="微软雅黑" w:hint="eastAsia"/>
          <w:sz w:val="18"/>
          <w:szCs w:val="18"/>
        </w:rPr>
        <w:t>人冲压厂宏利集团、</w:t>
      </w:r>
      <w:r>
        <w:rPr>
          <w:rFonts w:ascii="微软雅黑" w:eastAsia="微软雅黑" w:hAnsi="微软雅黑" w:cs="微软雅黑"/>
          <w:sz w:val="18"/>
          <w:szCs w:val="18"/>
        </w:rPr>
        <w:t>5000</w:t>
      </w:r>
      <w:r>
        <w:rPr>
          <w:rFonts w:ascii="微软雅黑" w:eastAsia="微软雅黑" w:hAnsi="微软雅黑" w:cs="微软雅黑" w:hint="eastAsia"/>
          <w:sz w:val="18"/>
          <w:szCs w:val="18"/>
        </w:rPr>
        <w:t>人家具厂深圳大富豪家具、几万人鞋厂兴泰鞋业，东鹏瓷砖、广东省化工、</w:t>
      </w:r>
      <w:r>
        <w:rPr>
          <w:rFonts w:ascii="微软雅黑" w:eastAsia="微软雅黑" w:hAnsi="微软雅黑" w:cs="微软雅黑"/>
          <w:sz w:val="18"/>
          <w:szCs w:val="18"/>
        </w:rPr>
        <w:t>1000</w:t>
      </w:r>
      <w:r>
        <w:rPr>
          <w:rFonts w:ascii="微软雅黑" w:eastAsia="微软雅黑" w:hAnsi="微软雅黑" w:cs="微软雅黑" w:hint="eastAsia"/>
          <w:sz w:val="18"/>
          <w:szCs w:val="18"/>
        </w:rPr>
        <w:t>人注塑厂益发五金、珠海九丰阿科集团，滢水建设逢、得合昌地产开发集团及约百家以上中小企业咨询咨询经验。</w:t>
      </w:r>
    </w:p>
    <w:p w:rsidR="00695572" w:rsidRDefault="0069557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695572" w:rsidRDefault="0069557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695572" w:rsidRDefault="00695572" w:rsidP="00A80EE7">
      <w:pPr>
        <w:pStyle w:val="Heading1"/>
        <w:spacing w:before="0" w:after="0" w:line="240" w:lineRule="atLeast"/>
        <w:ind w:left="31680" w:hangingChars="746" w:firstLine="3168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cs="Arial" w:hint="eastAsia"/>
          <w:kern w:val="0"/>
          <w:sz w:val="28"/>
          <w:szCs w:val="28"/>
        </w:rPr>
        <w:t>《</w:t>
      </w:r>
      <w:r w:rsidRPr="00A80EE7">
        <w:rPr>
          <w:rFonts w:ascii="微软雅黑" w:eastAsia="微软雅黑" w:hAnsi="微软雅黑" w:cs="Arial"/>
          <w:kern w:val="0"/>
          <w:sz w:val="28"/>
          <w:szCs w:val="28"/>
        </w:rPr>
        <w:t>QCC</w:t>
      </w:r>
      <w:r w:rsidRPr="00A80EE7">
        <w:rPr>
          <w:rFonts w:ascii="微软雅黑" w:eastAsia="微软雅黑" w:hAnsi="微软雅黑" w:cs="Arial" w:hint="eastAsia"/>
          <w:kern w:val="0"/>
          <w:sz w:val="28"/>
          <w:szCs w:val="28"/>
        </w:rPr>
        <w:t>品管圈操作实务</w:t>
      </w:r>
      <w:r>
        <w:rPr>
          <w:rFonts w:ascii="微软雅黑" w:eastAsia="微软雅黑" w:hAnsi="微软雅黑" w:cs="Arial" w:hint="eastAsia"/>
          <w:kern w:val="0"/>
          <w:sz w:val="28"/>
          <w:szCs w:val="28"/>
        </w:rPr>
        <w:t>》</w:t>
      </w:r>
      <w:r>
        <w:rPr>
          <w:rFonts w:ascii="微软雅黑" w:eastAsia="微软雅黑" w:hAnsi="微软雅黑" w:hint="eastAsia"/>
          <w:sz w:val="28"/>
          <w:szCs w:val="28"/>
        </w:rPr>
        <w:t>报名回执</w:t>
      </w:r>
    </w:p>
    <w:p w:rsidR="00695572" w:rsidRDefault="00695572" w:rsidP="00A80EE7">
      <w:pPr>
        <w:spacing w:line="240" w:lineRule="atLeast"/>
        <w:ind w:leftChars="-8" w:left="31680" w:hangingChars="7" w:firstLine="31680"/>
        <w:jc w:val="center"/>
        <w:rPr>
          <w:rFonts w:ascii="黑体" w:eastAsia="黑体" w:hAnsi="宋体"/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填好下表后传真至</w:t>
      </w:r>
      <w:r>
        <w:rPr>
          <w:rFonts w:ascii="宋体" w:hAnsi="宋体"/>
          <w:w w:val="110"/>
          <w:szCs w:val="21"/>
        </w:rPr>
        <w:t>0755-86154195/</w:t>
      </w:r>
      <w:r>
        <w:t xml:space="preserve"> </w:t>
      </w:r>
      <w:r>
        <w:rPr>
          <w:rFonts w:ascii="宋体" w:hAnsi="宋体"/>
          <w:w w:val="110"/>
          <w:szCs w:val="21"/>
        </w:rPr>
        <w:t>021-32527335</w:t>
      </w:r>
      <w:r>
        <w:rPr>
          <w:rFonts w:hint="eastAsia"/>
          <w:szCs w:val="21"/>
        </w:rPr>
        <w:t>（此表复印有效）</w:t>
      </w:r>
    </w:p>
    <w:tbl>
      <w:tblPr>
        <w:tblW w:w="10728" w:type="dxa"/>
        <w:jc w:val="center"/>
        <w:tblInd w:w="23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8"/>
        <w:gridCol w:w="1610"/>
        <w:gridCol w:w="10"/>
        <w:gridCol w:w="180"/>
        <w:gridCol w:w="900"/>
        <w:gridCol w:w="580"/>
        <w:gridCol w:w="1930"/>
        <w:gridCol w:w="10"/>
        <w:gridCol w:w="720"/>
        <w:gridCol w:w="350"/>
        <w:gridCol w:w="3240"/>
      </w:tblGrid>
      <w:tr w:rsidR="00695572" w:rsidTr="00381098">
        <w:tblPrEx>
          <w:tblCellMar>
            <w:top w:w="0" w:type="dxa"/>
            <w:bottom w:w="0" w:type="dxa"/>
          </w:tblCellMar>
        </w:tblPrEx>
        <w:trPr>
          <w:cantSplit/>
          <w:trHeight w:hRule="exact" w:val="589"/>
          <w:jc w:val="center"/>
        </w:trPr>
        <w:tc>
          <w:tcPr>
            <w:tcW w:w="1198" w:type="dxa"/>
            <w:tcBorders>
              <w:top w:val="thinThickSmallGap" w:sz="12" w:space="0" w:color="auto"/>
            </w:tcBorders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rFonts w:ascii="宋体"/>
                <w:b w:val="0"/>
                <w:bCs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530" w:type="dxa"/>
            <w:gridSpan w:val="10"/>
            <w:tcBorders>
              <w:top w:val="thinThickSmallGap" w:sz="12" w:space="0" w:color="auto"/>
            </w:tcBorders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695572" w:rsidTr="0038109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  <w:jc w:val="center"/>
        </w:trPr>
        <w:tc>
          <w:tcPr>
            <w:tcW w:w="1198" w:type="dxa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发票抬头</w:t>
            </w:r>
          </w:p>
        </w:tc>
        <w:tc>
          <w:tcPr>
            <w:tcW w:w="5940" w:type="dxa"/>
            <w:gridSpan w:val="8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90" w:type="dxa"/>
            <w:gridSpan w:val="2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发票内容：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、咨询费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、会务费</w:t>
            </w:r>
          </w:p>
        </w:tc>
      </w:tr>
      <w:tr w:rsidR="00695572" w:rsidTr="0038109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198" w:type="dxa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公司地址</w:t>
            </w:r>
          </w:p>
        </w:tc>
        <w:tc>
          <w:tcPr>
            <w:tcW w:w="9530" w:type="dxa"/>
            <w:gridSpan w:val="10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</w:p>
        </w:tc>
      </w:tr>
      <w:tr w:rsidR="00695572" w:rsidTr="00381098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  <w:jc w:val="center"/>
        </w:trPr>
        <w:tc>
          <w:tcPr>
            <w:tcW w:w="1198" w:type="dxa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00" w:type="dxa"/>
            <w:gridSpan w:val="3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510" w:type="dxa"/>
            <w:gridSpan w:val="2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240" w:type="dxa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95572" w:rsidTr="00381098">
        <w:tblPrEx>
          <w:tblCellMar>
            <w:top w:w="0" w:type="dxa"/>
            <w:bottom w:w="0" w:type="dxa"/>
          </w:tblCellMar>
        </w:tblPrEx>
        <w:trPr>
          <w:cantSplit/>
          <w:trHeight w:hRule="exact" w:val="471"/>
          <w:jc w:val="center"/>
        </w:trPr>
        <w:tc>
          <w:tcPr>
            <w:tcW w:w="1198" w:type="dxa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0" w:type="dxa"/>
            <w:gridSpan w:val="3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传真</w:t>
            </w:r>
          </w:p>
        </w:tc>
        <w:tc>
          <w:tcPr>
            <w:tcW w:w="2510" w:type="dxa"/>
            <w:gridSpan w:val="2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b w:val="0"/>
                <w:bCs w:val="0"/>
                <w:szCs w:val="21"/>
              </w:rPr>
              <w:t>E-mail</w:t>
            </w:r>
          </w:p>
        </w:tc>
        <w:tc>
          <w:tcPr>
            <w:tcW w:w="3240" w:type="dxa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695572" w:rsidTr="0038109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818" w:type="dxa"/>
            <w:gridSpan w:val="3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参会人数：</w:t>
            </w:r>
            <w:r>
              <w:rPr>
                <w:rFonts w:ascii="宋体" w:hAnsi="宋体"/>
                <w:szCs w:val="21"/>
                <w:u w:val="single"/>
              </w:rPr>
              <w:t>_    ___</w:t>
            </w:r>
            <w:r>
              <w:rPr>
                <w:rFonts w:ascii="宋体" w:hAnsi="宋体"/>
                <w:szCs w:val="21"/>
              </w:rPr>
              <w:t>_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600" w:type="dxa"/>
            <w:gridSpan w:val="5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参会费用：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_      ___</w:t>
            </w:r>
            <w:r>
              <w:rPr>
                <w:rFonts w:ascii="宋体" w:hAnsi="宋体"/>
                <w:szCs w:val="21"/>
              </w:rPr>
              <w:t>_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4310" w:type="dxa"/>
            <w:gridSpan w:val="3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Cs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付款方式：□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、现金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、支票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、转帐</w:t>
            </w:r>
          </w:p>
        </w:tc>
      </w:tr>
      <w:tr w:rsidR="00695572" w:rsidTr="00381098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  <w:jc w:val="center"/>
        </w:trPr>
        <w:tc>
          <w:tcPr>
            <w:tcW w:w="1198" w:type="dxa"/>
            <w:vMerge w:val="restart"/>
            <w:vAlign w:val="center"/>
          </w:tcPr>
          <w:p w:rsidR="00695572" w:rsidRDefault="00695572" w:rsidP="003810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</w:t>
            </w:r>
          </w:p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  <w:p w:rsidR="00695572" w:rsidRDefault="00695572" w:rsidP="00381098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  <w:p w:rsidR="00695572" w:rsidRDefault="00695572" w:rsidP="00381098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  <w:p w:rsidR="00695572" w:rsidRDefault="00695572" w:rsidP="00381098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shd w:val="clear" w:color="auto" w:fill="E6E6E6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姓名</w:t>
            </w:r>
          </w:p>
        </w:tc>
        <w:tc>
          <w:tcPr>
            <w:tcW w:w="1670" w:type="dxa"/>
            <w:gridSpan w:val="4"/>
            <w:shd w:val="clear" w:color="auto" w:fill="E6E6E6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职务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手</w:t>
            </w:r>
            <w:r>
              <w:rPr>
                <w:rStyle w:val="Strong"/>
                <w:b w:val="0"/>
                <w:bCs w:val="0"/>
                <w:szCs w:val="21"/>
              </w:rPr>
              <w:t xml:space="preserve"> </w:t>
            </w:r>
            <w:r>
              <w:rPr>
                <w:rStyle w:val="Strong"/>
                <w:rFonts w:hint="eastAsia"/>
                <w:b w:val="0"/>
                <w:bCs w:val="0"/>
                <w:szCs w:val="21"/>
              </w:rPr>
              <w:t>机</w:t>
            </w:r>
          </w:p>
        </w:tc>
        <w:tc>
          <w:tcPr>
            <w:tcW w:w="4320" w:type="dxa"/>
            <w:gridSpan w:val="4"/>
            <w:shd w:val="clear" w:color="auto" w:fill="E6E6E6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b w:val="0"/>
                <w:bCs w:val="0"/>
                <w:szCs w:val="21"/>
              </w:rPr>
              <w:t>E-mail</w:t>
            </w:r>
          </w:p>
        </w:tc>
      </w:tr>
      <w:tr w:rsidR="00695572" w:rsidTr="003810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98" w:type="dxa"/>
            <w:vMerge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695572" w:rsidTr="003810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98" w:type="dxa"/>
            <w:vMerge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695572" w:rsidRDefault="00695572" w:rsidP="00381098">
            <w:pPr>
              <w:pStyle w:val="ParaCharCharCharChar"/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695572" w:rsidTr="003810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98" w:type="dxa"/>
            <w:vMerge/>
            <w:tcBorders>
              <w:bottom w:val="thickThinSmallGap" w:sz="12" w:space="0" w:color="auto"/>
            </w:tcBorders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tcBorders>
              <w:bottom w:val="thickThinSmallGap" w:sz="12" w:space="0" w:color="auto"/>
            </w:tcBorders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4"/>
            <w:tcBorders>
              <w:bottom w:val="thickThinSmallGap" w:sz="12" w:space="0" w:color="auto"/>
            </w:tcBorders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tcBorders>
              <w:bottom w:val="thickThinSmallGap" w:sz="12" w:space="0" w:color="auto"/>
            </w:tcBorders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4"/>
            <w:tcBorders>
              <w:bottom w:val="thickThinSmallGap" w:sz="12" w:space="0" w:color="auto"/>
            </w:tcBorders>
            <w:vAlign w:val="center"/>
          </w:tcPr>
          <w:p w:rsidR="00695572" w:rsidRDefault="00695572" w:rsidP="00381098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</w:tr>
    </w:tbl>
    <w:p w:rsidR="00695572" w:rsidRDefault="00695572" w:rsidP="00695572">
      <w:pPr>
        <w:spacing w:line="240" w:lineRule="exact"/>
        <w:ind w:leftChars="-514" w:left="31680" w:firstLineChars="539" w:firstLine="31680"/>
        <w:rPr>
          <w:rFonts w:ascii="宋体"/>
          <w:w w:val="110"/>
          <w:sz w:val="18"/>
          <w:szCs w:val="18"/>
        </w:rPr>
      </w:pPr>
      <w:r>
        <w:rPr>
          <w:rFonts w:ascii="宋体" w:hAnsi="宋体" w:cs="宋体"/>
          <w:w w:val="110"/>
          <w:sz w:val="18"/>
          <w:szCs w:val="18"/>
        </w:rPr>
        <w:t xml:space="preserve">                                      </w:t>
      </w:r>
    </w:p>
    <w:p w:rsidR="00695572" w:rsidRDefault="00695572" w:rsidP="00A80EE7">
      <w:pPr>
        <w:tabs>
          <w:tab w:val="left" w:pos="5235"/>
        </w:tabs>
        <w:ind w:leftChars="-1" w:left="31680" w:rightChars="-342" w:right="31680"/>
        <w:rPr>
          <w:rFonts w:ascii="宋体" w:hAnsi="宋体"/>
          <w:color w:val="808080"/>
          <w:szCs w:val="21"/>
        </w:rPr>
      </w:pPr>
      <w:r>
        <w:rPr>
          <w:rFonts w:ascii="宋体" w:hAnsi="宋体"/>
          <w:color w:val="808080"/>
          <w:szCs w:val="21"/>
        </w:rPr>
        <w:t>----------------------------------------------------------------------------------</w:t>
      </w:r>
    </w:p>
    <w:p w:rsidR="00695572" w:rsidRDefault="00695572" w:rsidP="00A80EE7">
      <w:pPr>
        <w:tabs>
          <w:tab w:val="left" w:pos="5235"/>
        </w:tabs>
        <w:spacing w:line="240" w:lineRule="exact"/>
        <w:rPr>
          <w:rFonts w:ascii="宋体"/>
          <w:b/>
          <w:szCs w:val="21"/>
        </w:rPr>
      </w:pPr>
    </w:p>
    <w:p w:rsidR="00695572" w:rsidRDefault="00695572" w:rsidP="00A80EE7">
      <w:pPr>
        <w:tabs>
          <w:tab w:val="left" w:pos="5235"/>
        </w:tabs>
        <w:spacing w:line="240" w:lineRule="exact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其他报名方式</w:t>
      </w:r>
      <w:r>
        <w:rPr>
          <w:rFonts w:ascii="宋体" w:hAnsi="宋体"/>
          <w:b/>
          <w:szCs w:val="21"/>
        </w:rPr>
        <w:t xml:space="preserve"> </w:t>
      </w:r>
      <w:r>
        <w:rPr>
          <w:szCs w:val="21"/>
        </w:rPr>
        <w:t>Contact information</w:t>
      </w:r>
    </w:p>
    <w:p w:rsidR="00695572" w:rsidRDefault="00695572" w:rsidP="00A80EE7">
      <w:pPr>
        <w:spacing w:line="240" w:lineRule="exact"/>
        <w:rPr>
          <w:rFonts w:ascii="宋体" w:hAnsi="宋体"/>
          <w:w w:val="110"/>
          <w:szCs w:val="21"/>
        </w:rPr>
      </w:pPr>
      <w:r>
        <w:rPr>
          <w:rFonts w:ascii="宋体" w:hAnsi="宋体" w:hint="eastAsia"/>
          <w:w w:val="110"/>
          <w:szCs w:val="21"/>
        </w:rPr>
        <w:t>全国客户服务热线：</w:t>
      </w:r>
      <w:r>
        <w:rPr>
          <w:rFonts w:ascii="宋体" w:hAnsi="宋体"/>
          <w:w w:val="110"/>
          <w:szCs w:val="21"/>
        </w:rPr>
        <w:t>400-6364-168</w:t>
      </w:r>
    </w:p>
    <w:p w:rsidR="00695572" w:rsidRDefault="00695572" w:rsidP="00A80EE7">
      <w:pPr>
        <w:spacing w:line="240" w:lineRule="exact"/>
        <w:rPr>
          <w:rFonts w:ascii="宋体" w:hAnsi="宋体"/>
          <w:w w:val="110"/>
          <w:szCs w:val="21"/>
        </w:rPr>
      </w:pPr>
      <w:r>
        <w:rPr>
          <w:rFonts w:ascii="宋体" w:hAnsi="宋体" w:hint="eastAsia"/>
          <w:w w:val="110"/>
          <w:szCs w:val="21"/>
        </w:rPr>
        <w:t>电话报名</w:t>
      </w:r>
      <w:r>
        <w:rPr>
          <w:rFonts w:ascii="宋体" w:hAnsi="宋体"/>
          <w:w w:val="110"/>
          <w:szCs w:val="21"/>
        </w:rPr>
        <w:t xml:space="preserve"> 0755-86154193</w:t>
      </w:r>
      <w:r>
        <w:rPr>
          <w:rFonts w:ascii="宋体" w:hAnsi="宋体" w:hint="eastAsia"/>
          <w:w w:val="110"/>
          <w:szCs w:val="21"/>
        </w:rPr>
        <w:t>、</w:t>
      </w:r>
      <w:r>
        <w:rPr>
          <w:rFonts w:ascii="宋体" w:hAnsi="宋体"/>
          <w:w w:val="110"/>
          <w:szCs w:val="21"/>
        </w:rPr>
        <w:t>86154194  021-32529265</w:t>
      </w:r>
    </w:p>
    <w:p w:rsidR="00695572" w:rsidRDefault="00695572" w:rsidP="00A80EE7">
      <w:pPr>
        <w:spacing w:line="240" w:lineRule="exact"/>
        <w:rPr>
          <w:w w:val="110"/>
          <w:szCs w:val="21"/>
        </w:rPr>
      </w:pPr>
      <w:r>
        <w:rPr>
          <w:rFonts w:ascii="宋体" w:hAnsi="宋体" w:hint="eastAsia"/>
          <w:w w:val="110"/>
          <w:szCs w:val="21"/>
        </w:rPr>
        <w:t>电邮报名</w:t>
      </w:r>
      <w:r>
        <w:rPr>
          <w:rFonts w:ascii="宋体" w:hAnsi="宋体"/>
          <w:w w:val="110"/>
          <w:szCs w:val="21"/>
        </w:rPr>
        <w:t xml:space="preserve"> </w:t>
      </w:r>
      <w:r>
        <w:rPr>
          <w:w w:val="110"/>
          <w:szCs w:val="21"/>
        </w:rPr>
        <w:t>peixun168@hotmail.com</w:t>
      </w:r>
    </w:p>
    <w:p w:rsidR="00695572" w:rsidRDefault="00695572" w:rsidP="00A80EE7">
      <w:pPr>
        <w:tabs>
          <w:tab w:val="left" w:pos="5235"/>
        </w:tabs>
        <w:spacing w:line="240" w:lineRule="exact"/>
      </w:pPr>
      <w:r>
        <w:rPr>
          <w:rFonts w:ascii="宋体" w:hAnsi="宋体" w:cs="宋体" w:hint="eastAsia"/>
          <w:w w:val="110"/>
          <w:szCs w:val="21"/>
        </w:rPr>
        <w:t>传真报名</w:t>
      </w:r>
      <w:r>
        <w:rPr>
          <w:rFonts w:ascii="宋体" w:hAnsi="宋体" w:cs="宋体"/>
          <w:w w:val="110"/>
          <w:szCs w:val="21"/>
        </w:rPr>
        <w:t xml:space="preserve"> </w:t>
      </w:r>
      <w:r>
        <w:rPr>
          <w:rFonts w:ascii="宋体" w:hAnsi="宋体"/>
          <w:w w:val="110"/>
          <w:szCs w:val="21"/>
        </w:rPr>
        <w:t>0755-86154195</w:t>
      </w:r>
      <w:r>
        <w:rPr>
          <w:rFonts w:ascii="宋体" w:hAnsi="宋体"/>
          <w:w w:val="110"/>
          <w:sz w:val="18"/>
          <w:szCs w:val="18"/>
        </w:rPr>
        <w:t xml:space="preserve">   </w:t>
      </w:r>
    </w:p>
    <w:p w:rsidR="00695572" w:rsidRDefault="0069557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sectPr w:rsidR="00695572" w:rsidSect="008C584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72" w:rsidRDefault="00695572" w:rsidP="008C5844">
      <w:r>
        <w:separator/>
      </w:r>
    </w:p>
  </w:endnote>
  <w:endnote w:type="continuationSeparator" w:id="0">
    <w:p w:rsidR="00695572" w:rsidRDefault="00695572" w:rsidP="008C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72" w:rsidRDefault="0069557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alt="dn_01302.png" style="position:absolute;margin-left:667.5pt;margin-top:27.8pt;width:77.25pt;height:30pt;z-index:251660288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72" w:rsidRDefault="00695572" w:rsidP="008C5844">
      <w:r>
        <w:separator/>
      </w:r>
    </w:p>
  </w:footnote>
  <w:footnote w:type="continuationSeparator" w:id="0">
    <w:p w:rsidR="00695572" w:rsidRDefault="00695572" w:rsidP="008C5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A53"/>
    <w:multiLevelType w:val="multilevel"/>
    <w:tmpl w:val="129A5A53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B9F52FE"/>
    <w:multiLevelType w:val="multilevel"/>
    <w:tmpl w:val="1B9F5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5A7842"/>
    <w:multiLevelType w:val="multilevel"/>
    <w:tmpl w:val="1F5A784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BA172F4"/>
    <w:multiLevelType w:val="multilevel"/>
    <w:tmpl w:val="2BA172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BAD4CBF"/>
    <w:multiLevelType w:val="multilevel"/>
    <w:tmpl w:val="2BAD4C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CCA7B52"/>
    <w:multiLevelType w:val="multilevel"/>
    <w:tmpl w:val="2CCA7B5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A202512"/>
    <w:multiLevelType w:val="multilevel"/>
    <w:tmpl w:val="3A2025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2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6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5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940" w:hanging="420"/>
      </w:pPr>
      <w:rPr>
        <w:rFonts w:cs="Times New Roman"/>
      </w:rPr>
    </w:lvl>
  </w:abstractNum>
  <w:abstractNum w:abstractNumId="7">
    <w:nsid w:val="48BB62B1"/>
    <w:multiLevelType w:val="multilevel"/>
    <w:tmpl w:val="48BB62B1"/>
    <w:lvl w:ilvl="0">
      <w:start w:val="1"/>
      <w:numFmt w:val="bullet"/>
      <w:lvlText w:val=""/>
      <w:lvlJc w:val="left"/>
      <w:pPr>
        <w:tabs>
          <w:tab w:val="left" w:pos="514"/>
        </w:tabs>
        <w:ind w:left="514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4"/>
        </w:tabs>
        <w:ind w:left="934" w:hanging="420"/>
      </w:pPr>
      <w:rPr>
        <w:rFonts w:cs="Times New Roman" w:hint="default"/>
      </w:rPr>
    </w:lvl>
    <w:lvl w:ilvl="2">
      <w:start w:val="1"/>
      <w:numFmt w:val="decimal"/>
      <w:lvlText w:val="%3）"/>
      <w:lvlJc w:val="left"/>
      <w:pPr>
        <w:tabs>
          <w:tab w:val="left" w:pos="1294"/>
        </w:tabs>
        <w:ind w:left="1294" w:hanging="360"/>
      </w:pPr>
      <w:rPr>
        <w:rFonts w:cs="Times New Roman" w:hint="default"/>
      </w:rPr>
    </w:lvl>
    <w:lvl w:ilvl="3">
      <w:start w:val="1"/>
      <w:numFmt w:val="bullet"/>
      <w:lvlText w:val=""/>
      <w:lvlJc w:val="left"/>
      <w:pPr>
        <w:tabs>
          <w:tab w:val="left" w:pos="1774"/>
        </w:tabs>
        <w:ind w:left="177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94"/>
        </w:tabs>
        <w:ind w:left="219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14"/>
        </w:tabs>
        <w:ind w:left="261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34"/>
        </w:tabs>
        <w:ind w:left="303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54"/>
        </w:tabs>
        <w:ind w:left="345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874"/>
        </w:tabs>
        <w:ind w:left="3874" w:hanging="420"/>
      </w:pPr>
      <w:rPr>
        <w:rFonts w:ascii="Wingdings" w:hAnsi="Wingdings" w:hint="default"/>
      </w:rPr>
    </w:lvl>
  </w:abstractNum>
  <w:abstractNum w:abstractNumId="8">
    <w:nsid w:val="58CCAD79"/>
    <w:multiLevelType w:val="singleLevel"/>
    <w:tmpl w:val="58CCAD79"/>
    <w:lvl w:ilvl="0">
      <w:start w:val="1"/>
      <w:numFmt w:val="bullet"/>
      <w:lvlText w:val="●"/>
      <w:lvlJc w:val="left"/>
      <w:pPr>
        <w:ind w:left="420" w:hanging="420"/>
      </w:pPr>
      <w:rPr>
        <w:rFonts w:ascii="Arial" w:hAnsi="Arial" w:hint="default"/>
        <w:color w:val="0070C0"/>
      </w:rPr>
    </w:lvl>
  </w:abstractNum>
  <w:abstractNum w:abstractNumId="9">
    <w:nsid w:val="58CCADA8"/>
    <w:multiLevelType w:val="singleLevel"/>
    <w:tmpl w:val="58CCADA8"/>
    <w:lvl w:ilvl="0">
      <w:start w:val="1"/>
      <w:numFmt w:val="bullet"/>
      <w:lvlText w:val="●"/>
      <w:lvlJc w:val="left"/>
      <w:pPr>
        <w:ind w:left="420" w:hanging="420"/>
      </w:pPr>
      <w:rPr>
        <w:rFonts w:ascii="Arial" w:hAnsi="Arial" w:hint="default"/>
        <w:color w:val="0070C0"/>
      </w:rPr>
    </w:lvl>
  </w:abstractNum>
  <w:abstractNum w:abstractNumId="10">
    <w:nsid w:val="58CD5390"/>
    <w:multiLevelType w:val="singleLevel"/>
    <w:tmpl w:val="58CD539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</w:abstractNum>
  <w:abstractNum w:abstractNumId="11">
    <w:nsid w:val="59940393"/>
    <w:multiLevelType w:val="singleLevel"/>
    <w:tmpl w:val="59940393"/>
    <w:lvl w:ilvl="0">
      <w:start w:val="1"/>
      <w:numFmt w:val="chineseCounting"/>
      <w:suff w:val="space"/>
      <w:lvlText w:val="第%1章"/>
      <w:lvlJc w:val="left"/>
      <w:rPr>
        <w:rFonts w:cs="Times New Roman"/>
      </w:rPr>
    </w:lvl>
  </w:abstractNum>
  <w:abstractNum w:abstractNumId="12">
    <w:nsid w:val="59940429"/>
    <w:multiLevelType w:val="singleLevel"/>
    <w:tmpl w:val="59940429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3">
    <w:nsid w:val="599404AC"/>
    <w:multiLevelType w:val="singleLevel"/>
    <w:tmpl w:val="599404AC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14">
    <w:nsid w:val="599404CC"/>
    <w:multiLevelType w:val="singleLevel"/>
    <w:tmpl w:val="599404CC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15">
    <w:nsid w:val="599404E0"/>
    <w:multiLevelType w:val="singleLevel"/>
    <w:tmpl w:val="599404E0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16">
    <w:nsid w:val="599405DD"/>
    <w:multiLevelType w:val="singleLevel"/>
    <w:tmpl w:val="599405DD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17">
    <w:nsid w:val="599405EE"/>
    <w:multiLevelType w:val="singleLevel"/>
    <w:tmpl w:val="599405EE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18">
    <w:nsid w:val="599405FF"/>
    <w:multiLevelType w:val="singleLevel"/>
    <w:tmpl w:val="599405FF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19">
    <w:nsid w:val="59940619"/>
    <w:multiLevelType w:val="singleLevel"/>
    <w:tmpl w:val="59940619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20">
    <w:nsid w:val="5994062A"/>
    <w:multiLevelType w:val="singleLevel"/>
    <w:tmpl w:val="5994062A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21">
    <w:nsid w:val="5994063D"/>
    <w:multiLevelType w:val="singleLevel"/>
    <w:tmpl w:val="5994063D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22">
    <w:nsid w:val="59940658"/>
    <w:multiLevelType w:val="singleLevel"/>
    <w:tmpl w:val="59940658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23">
    <w:nsid w:val="59940740"/>
    <w:multiLevelType w:val="singleLevel"/>
    <w:tmpl w:val="5994074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24">
    <w:nsid w:val="5994075B"/>
    <w:multiLevelType w:val="singleLevel"/>
    <w:tmpl w:val="5994075B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25">
    <w:nsid w:val="59940771"/>
    <w:multiLevelType w:val="singleLevel"/>
    <w:tmpl w:val="59940771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26">
    <w:nsid w:val="59940784"/>
    <w:multiLevelType w:val="singleLevel"/>
    <w:tmpl w:val="59940784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27">
    <w:nsid w:val="599407BE"/>
    <w:multiLevelType w:val="singleLevel"/>
    <w:tmpl w:val="599407BE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28">
    <w:nsid w:val="599407CF"/>
    <w:multiLevelType w:val="singleLevel"/>
    <w:tmpl w:val="599407CF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29">
    <w:nsid w:val="59940802"/>
    <w:multiLevelType w:val="singleLevel"/>
    <w:tmpl w:val="59940802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0">
    <w:nsid w:val="59940918"/>
    <w:multiLevelType w:val="multilevel"/>
    <w:tmpl w:val="59940918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 w:hint="default"/>
      </w:rPr>
    </w:lvl>
  </w:abstractNum>
  <w:abstractNum w:abstractNumId="31">
    <w:nsid w:val="5994092C"/>
    <w:multiLevelType w:val="singleLevel"/>
    <w:tmpl w:val="5994092C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32">
    <w:nsid w:val="59940940"/>
    <w:multiLevelType w:val="singleLevel"/>
    <w:tmpl w:val="5994094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33">
    <w:nsid w:val="59940959"/>
    <w:multiLevelType w:val="singleLevel"/>
    <w:tmpl w:val="59940959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4">
    <w:nsid w:val="59940969"/>
    <w:multiLevelType w:val="singleLevel"/>
    <w:tmpl w:val="59940969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5">
    <w:nsid w:val="5994097A"/>
    <w:multiLevelType w:val="singleLevel"/>
    <w:tmpl w:val="5994097A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6">
    <w:nsid w:val="59940995"/>
    <w:multiLevelType w:val="singleLevel"/>
    <w:tmpl w:val="59940995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7">
    <w:nsid w:val="59940C25"/>
    <w:multiLevelType w:val="singleLevel"/>
    <w:tmpl w:val="59940C25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8">
    <w:nsid w:val="59940C40"/>
    <w:multiLevelType w:val="singleLevel"/>
    <w:tmpl w:val="59940C40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9">
    <w:nsid w:val="59940C52"/>
    <w:multiLevelType w:val="singleLevel"/>
    <w:tmpl w:val="59940C52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40">
    <w:nsid w:val="59940C67"/>
    <w:multiLevelType w:val="singleLevel"/>
    <w:tmpl w:val="59940C67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41">
    <w:nsid w:val="59940C7B"/>
    <w:multiLevelType w:val="singleLevel"/>
    <w:tmpl w:val="59940C7B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42">
    <w:nsid w:val="59940C99"/>
    <w:multiLevelType w:val="singleLevel"/>
    <w:tmpl w:val="59940C99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43">
    <w:nsid w:val="59940CAC"/>
    <w:multiLevelType w:val="singleLevel"/>
    <w:tmpl w:val="59940CAC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44">
    <w:nsid w:val="59940CBE"/>
    <w:multiLevelType w:val="singleLevel"/>
    <w:tmpl w:val="59940CBE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45">
    <w:nsid w:val="59954E9A"/>
    <w:multiLevelType w:val="singleLevel"/>
    <w:tmpl w:val="59954E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6">
    <w:nsid w:val="59966FD6"/>
    <w:multiLevelType w:val="singleLevel"/>
    <w:tmpl w:val="59966FD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7">
    <w:nsid w:val="59966FEC"/>
    <w:multiLevelType w:val="singleLevel"/>
    <w:tmpl w:val="59966FE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8">
    <w:nsid w:val="67A45A2B"/>
    <w:multiLevelType w:val="multilevel"/>
    <w:tmpl w:val="67A45A2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1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30"/>
  </w:num>
  <w:num w:numId="30">
    <w:abstractNumId w:val="32"/>
  </w:num>
  <w:num w:numId="31">
    <w:abstractNumId w:val="6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48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10"/>
  </w:num>
  <w:num w:numId="47">
    <w:abstractNumId w:val="46"/>
  </w:num>
  <w:num w:numId="48">
    <w:abstractNumId w:val="7"/>
  </w:num>
  <w:num w:numId="49">
    <w:abstractNumId w:val="4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61"/>
    <w:rsid w:val="0000111F"/>
    <w:rsid w:val="0001167A"/>
    <w:rsid w:val="00011817"/>
    <w:rsid w:val="000204E0"/>
    <w:rsid w:val="00026B8B"/>
    <w:rsid w:val="00031958"/>
    <w:rsid w:val="00034273"/>
    <w:rsid w:val="00037246"/>
    <w:rsid w:val="0004232B"/>
    <w:rsid w:val="00043CA1"/>
    <w:rsid w:val="000452EC"/>
    <w:rsid w:val="00046D9C"/>
    <w:rsid w:val="000609D6"/>
    <w:rsid w:val="00063DA2"/>
    <w:rsid w:val="000643F9"/>
    <w:rsid w:val="00065DE9"/>
    <w:rsid w:val="00066983"/>
    <w:rsid w:val="00066DB0"/>
    <w:rsid w:val="000741AD"/>
    <w:rsid w:val="00080280"/>
    <w:rsid w:val="0008184D"/>
    <w:rsid w:val="00081981"/>
    <w:rsid w:val="000820FB"/>
    <w:rsid w:val="00087B30"/>
    <w:rsid w:val="000930F0"/>
    <w:rsid w:val="000A1A59"/>
    <w:rsid w:val="000A3851"/>
    <w:rsid w:val="000C4B46"/>
    <w:rsid w:val="000D419B"/>
    <w:rsid w:val="000E1A38"/>
    <w:rsid w:val="000E5492"/>
    <w:rsid w:val="000E657A"/>
    <w:rsid w:val="000F3CE5"/>
    <w:rsid w:val="000F48EC"/>
    <w:rsid w:val="000F4AC8"/>
    <w:rsid w:val="000F5DE7"/>
    <w:rsid w:val="00111126"/>
    <w:rsid w:val="0011204F"/>
    <w:rsid w:val="001209D6"/>
    <w:rsid w:val="00133AC6"/>
    <w:rsid w:val="00161591"/>
    <w:rsid w:val="00175E07"/>
    <w:rsid w:val="00182D0D"/>
    <w:rsid w:val="00183856"/>
    <w:rsid w:val="00187A0D"/>
    <w:rsid w:val="00195684"/>
    <w:rsid w:val="001A1481"/>
    <w:rsid w:val="001A1E4D"/>
    <w:rsid w:val="001B4CF3"/>
    <w:rsid w:val="001C4B2B"/>
    <w:rsid w:val="001C7201"/>
    <w:rsid w:val="001C7C94"/>
    <w:rsid w:val="001D1614"/>
    <w:rsid w:val="001D7360"/>
    <w:rsid w:val="001D73B9"/>
    <w:rsid w:val="001E0140"/>
    <w:rsid w:val="001E492A"/>
    <w:rsid w:val="001E534B"/>
    <w:rsid w:val="002003F7"/>
    <w:rsid w:val="00203283"/>
    <w:rsid w:val="002051DC"/>
    <w:rsid w:val="00214833"/>
    <w:rsid w:val="00217D6B"/>
    <w:rsid w:val="002219A6"/>
    <w:rsid w:val="0023078B"/>
    <w:rsid w:val="002556B7"/>
    <w:rsid w:val="0027576B"/>
    <w:rsid w:val="00275A73"/>
    <w:rsid w:val="002802BE"/>
    <w:rsid w:val="00282E47"/>
    <w:rsid w:val="0028431E"/>
    <w:rsid w:val="00293780"/>
    <w:rsid w:val="00293A9B"/>
    <w:rsid w:val="00297441"/>
    <w:rsid w:val="002B00F9"/>
    <w:rsid w:val="002C306F"/>
    <w:rsid w:val="002D0891"/>
    <w:rsid w:val="002E2A69"/>
    <w:rsid w:val="002E5F74"/>
    <w:rsid w:val="00311240"/>
    <w:rsid w:val="00312D4B"/>
    <w:rsid w:val="0031390F"/>
    <w:rsid w:val="00314774"/>
    <w:rsid w:val="00316644"/>
    <w:rsid w:val="00327F0A"/>
    <w:rsid w:val="00335810"/>
    <w:rsid w:val="0033606C"/>
    <w:rsid w:val="00337259"/>
    <w:rsid w:val="00341C11"/>
    <w:rsid w:val="0034227A"/>
    <w:rsid w:val="003439BD"/>
    <w:rsid w:val="0034531B"/>
    <w:rsid w:val="0034577B"/>
    <w:rsid w:val="003464B0"/>
    <w:rsid w:val="003522FC"/>
    <w:rsid w:val="00360FC4"/>
    <w:rsid w:val="00367FEF"/>
    <w:rsid w:val="003769DC"/>
    <w:rsid w:val="003773D7"/>
    <w:rsid w:val="00381098"/>
    <w:rsid w:val="00385BE9"/>
    <w:rsid w:val="003974EA"/>
    <w:rsid w:val="003A3DAC"/>
    <w:rsid w:val="003B0894"/>
    <w:rsid w:val="003B224E"/>
    <w:rsid w:val="003B6D66"/>
    <w:rsid w:val="003C4D7F"/>
    <w:rsid w:val="003D1CE6"/>
    <w:rsid w:val="003D52B7"/>
    <w:rsid w:val="003F17D3"/>
    <w:rsid w:val="003F2698"/>
    <w:rsid w:val="00404B57"/>
    <w:rsid w:val="00410FDA"/>
    <w:rsid w:val="0041672A"/>
    <w:rsid w:val="00416846"/>
    <w:rsid w:val="0042170E"/>
    <w:rsid w:val="004252D3"/>
    <w:rsid w:val="00425A4A"/>
    <w:rsid w:val="004310DA"/>
    <w:rsid w:val="004411E7"/>
    <w:rsid w:val="00445B13"/>
    <w:rsid w:val="00446E3D"/>
    <w:rsid w:val="00453BC5"/>
    <w:rsid w:val="00455623"/>
    <w:rsid w:val="004706A4"/>
    <w:rsid w:val="00473453"/>
    <w:rsid w:val="00474B23"/>
    <w:rsid w:val="004763C6"/>
    <w:rsid w:val="00482DEE"/>
    <w:rsid w:val="00483359"/>
    <w:rsid w:val="004956DF"/>
    <w:rsid w:val="004A71F7"/>
    <w:rsid w:val="004A7D28"/>
    <w:rsid w:val="004B58DC"/>
    <w:rsid w:val="004B74D0"/>
    <w:rsid w:val="004C4489"/>
    <w:rsid w:val="004C4C30"/>
    <w:rsid w:val="004C7CDA"/>
    <w:rsid w:val="004D10BB"/>
    <w:rsid w:val="004D2D28"/>
    <w:rsid w:val="004D6D00"/>
    <w:rsid w:val="004E0F54"/>
    <w:rsid w:val="004E1669"/>
    <w:rsid w:val="004E1B37"/>
    <w:rsid w:val="004E1EE4"/>
    <w:rsid w:val="004E55DE"/>
    <w:rsid w:val="004F1D98"/>
    <w:rsid w:val="004F7076"/>
    <w:rsid w:val="004F7F76"/>
    <w:rsid w:val="00505C09"/>
    <w:rsid w:val="0051116B"/>
    <w:rsid w:val="005117AC"/>
    <w:rsid w:val="00520EFF"/>
    <w:rsid w:val="00524AF2"/>
    <w:rsid w:val="00524F26"/>
    <w:rsid w:val="0052749B"/>
    <w:rsid w:val="0053029B"/>
    <w:rsid w:val="005341BF"/>
    <w:rsid w:val="00534563"/>
    <w:rsid w:val="00546BB1"/>
    <w:rsid w:val="00546EAD"/>
    <w:rsid w:val="005539C5"/>
    <w:rsid w:val="00560909"/>
    <w:rsid w:val="00572CB0"/>
    <w:rsid w:val="0057399B"/>
    <w:rsid w:val="005A1B16"/>
    <w:rsid w:val="005A3889"/>
    <w:rsid w:val="005A5581"/>
    <w:rsid w:val="005B09E1"/>
    <w:rsid w:val="005B1FE4"/>
    <w:rsid w:val="005B5456"/>
    <w:rsid w:val="005C1200"/>
    <w:rsid w:val="005C3392"/>
    <w:rsid w:val="005C3719"/>
    <w:rsid w:val="005C7D1D"/>
    <w:rsid w:val="005D1B68"/>
    <w:rsid w:val="005D469B"/>
    <w:rsid w:val="005E67C1"/>
    <w:rsid w:val="005E6A66"/>
    <w:rsid w:val="005F1BE6"/>
    <w:rsid w:val="006040BE"/>
    <w:rsid w:val="006043B5"/>
    <w:rsid w:val="00605BC3"/>
    <w:rsid w:val="00606862"/>
    <w:rsid w:val="0061242D"/>
    <w:rsid w:val="006138E7"/>
    <w:rsid w:val="00614378"/>
    <w:rsid w:val="00616DF2"/>
    <w:rsid w:val="00616E7C"/>
    <w:rsid w:val="006261CD"/>
    <w:rsid w:val="006264D5"/>
    <w:rsid w:val="00626DC0"/>
    <w:rsid w:val="00634D0F"/>
    <w:rsid w:val="00670BBC"/>
    <w:rsid w:val="00672D9D"/>
    <w:rsid w:val="006778B2"/>
    <w:rsid w:val="00685285"/>
    <w:rsid w:val="00691AF4"/>
    <w:rsid w:val="00695572"/>
    <w:rsid w:val="006A3D8B"/>
    <w:rsid w:val="006A5EB2"/>
    <w:rsid w:val="006B5B26"/>
    <w:rsid w:val="006C397E"/>
    <w:rsid w:val="006D1A43"/>
    <w:rsid w:val="006D741D"/>
    <w:rsid w:val="006E2478"/>
    <w:rsid w:val="006E6297"/>
    <w:rsid w:val="006E7E19"/>
    <w:rsid w:val="006F6E1C"/>
    <w:rsid w:val="00700177"/>
    <w:rsid w:val="0070405D"/>
    <w:rsid w:val="0071662B"/>
    <w:rsid w:val="00721733"/>
    <w:rsid w:val="007422D8"/>
    <w:rsid w:val="0074681B"/>
    <w:rsid w:val="007538A8"/>
    <w:rsid w:val="00753BA1"/>
    <w:rsid w:val="00756669"/>
    <w:rsid w:val="00764111"/>
    <w:rsid w:val="00772B69"/>
    <w:rsid w:val="007743CD"/>
    <w:rsid w:val="00774B3F"/>
    <w:rsid w:val="0078066C"/>
    <w:rsid w:val="00787378"/>
    <w:rsid w:val="00795086"/>
    <w:rsid w:val="007A1481"/>
    <w:rsid w:val="007A41AF"/>
    <w:rsid w:val="007B0AF2"/>
    <w:rsid w:val="007B0F87"/>
    <w:rsid w:val="007B23EE"/>
    <w:rsid w:val="007B472F"/>
    <w:rsid w:val="007C625B"/>
    <w:rsid w:val="007C631E"/>
    <w:rsid w:val="007C7E9A"/>
    <w:rsid w:val="007E24D2"/>
    <w:rsid w:val="007E40A8"/>
    <w:rsid w:val="007F2B8E"/>
    <w:rsid w:val="007F31D0"/>
    <w:rsid w:val="007F68AF"/>
    <w:rsid w:val="008007B7"/>
    <w:rsid w:val="00801785"/>
    <w:rsid w:val="00802D61"/>
    <w:rsid w:val="00810390"/>
    <w:rsid w:val="0081132D"/>
    <w:rsid w:val="00811650"/>
    <w:rsid w:val="00812259"/>
    <w:rsid w:val="00812EE5"/>
    <w:rsid w:val="00817A70"/>
    <w:rsid w:val="008249C1"/>
    <w:rsid w:val="008257B2"/>
    <w:rsid w:val="008369F9"/>
    <w:rsid w:val="00842AE1"/>
    <w:rsid w:val="00854083"/>
    <w:rsid w:val="00861743"/>
    <w:rsid w:val="00866D8C"/>
    <w:rsid w:val="0086773F"/>
    <w:rsid w:val="00873F59"/>
    <w:rsid w:val="00876486"/>
    <w:rsid w:val="00877BFE"/>
    <w:rsid w:val="00882AF1"/>
    <w:rsid w:val="00882E23"/>
    <w:rsid w:val="008853B5"/>
    <w:rsid w:val="008865F3"/>
    <w:rsid w:val="0089492B"/>
    <w:rsid w:val="008A5780"/>
    <w:rsid w:val="008A6E4A"/>
    <w:rsid w:val="008A7C2D"/>
    <w:rsid w:val="008C12A4"/>
    <w:rsid w:val="008C1C4F"/>
    <w:rsid w:val="008C56D8"/>
    <w:rsid w:val="008C5844"/>
    <w:rsid w:val="008D45A4"/>
    <w:rsid w:val="008D6EE9"/>
    <w:rsid w:val="008D770F"/>
    <w:rsid w:val="008E04B5"/>
    <w:rsid w:val="008E0BD9"/>
    <w:rsid w:val="008E14CB"/>
    <w:rsid w:val="008E5DCF"/>
    <w:rsid w:val="008E6833"/>
    <w:rsid w:val="008F23C9"/>
    <w:rsid w:val="008F55A4"/>
    <w:rsid w:val="008F76BA"/>
    <w:rsid w:val="00902598"/>
    <w:rsid w:val="00906E1F"/>
    <w:rsid w:val="00916408"/>
    <w:rsid w:val="00925951"/>
    <w:rsid w:val="009325E9"/>
    <w:rsid w:val="009360E7"/>
    <w:rsid w:val="009422E6"/>
    <w:rsid w:val="009475E2"/>
    <w:rsid w:val="00951C3E"/>
    <w:rsid w:val="00953666"/>
    <w:rsid w:val="00957A28"/>
    <w:rsid w:val="009666BE"/>
    <w:rsid w:val="0098499F"/>
    <w:rsid w:val="00984A37"/>
    <w:rsid w:val="00987AE8"/>
    <w:rsid w:val="00996E09"/>
    <w:rsid w:val="009B0514"/>
    <w:rsid w:val="009B6001"/>
    <w:rsid w:val="009B620F"/>
    <w:rsid w:val="009B6B80"/>
    <w:rsid w:val="009C407D"/>
    <w:rsid w:val="009C436A"/>
    <w:rsid w:val="009D1B2A"/>
    <w:rsid w:val="009E141E"/>
    <w:rsid w:val="009E28ED"/>
    <w:rsid w:val="009F2E38"/>
    <w:rsid w:val="009F4C1D"/>
    <w:rsid w:val="00A13833"/>
    <w:rsid w:val="00A27268"/>
    <w:rsid w:val="00A3467C"/>
    <w:rsid w:val="00A40D8C"/>
    <w:rsid w:val="00A43B7A"/>
    <w:rsid w:val="00A50C7C"/>
    <w:rsid w:val="00A50ED1"/>
    <w:rsid w:val="00A53F9C"/>
    <w:rsid w:val="00A541D0"/>
    <w:rsid w:val="00A62E6C"/>
    <w:rsid w:val="00A62F9B"/>
    <w:rsid w:val="00A63B5B"/>
    <w:rsid w:val="00A7019A"/>
    <w:rsid w:val="00A70781"/>
    <w:rsid w:val="00A80029"/>
    <w:rsid w:val="00A80EE7"/>
    <w:rsid w:val="00A810B5"/>
    <w:rsid w:val="00A91D27"/>
    <w:rsid w:val="00A936BA"/>
    <w:rsid w:val="00AA3E9D"/>
    <w:rsid w:val="00AA64BF"/>
    <w:rsid w:val="00AB01F1"/>
    <w:rsid w:val="00AB6410"/>
    <w:rsid w:val="00AC5FA9"/>
    <w:rsid w:val="00AD0FE0"/>
    <w:rsid w:val="00AD5BE6"/>
    <w:rsid w:val="00AD7D21"/>
    <w:rsid w:val="00AE0231"/>
    <w:rsid w:val="00AF2BE3"/>
    <w:rsid w:val="00B035B0"/>
    <w:rsid w:val="00B15326"/>
    <w:rsid w:val="00B216E0"/>
    <w:rsid w:val="00B36B4E"/>
    <w:rsid w:val="00B37CB2"/>
    <w:rsid w:val="00B43566"/>
    <w:rsid w:val="00B44A18"/>
    <w:rsid w:val="00B666F3"/>
    <w:rsid w:val="00B668C2"/>
    <w:rsid w:val="00B730B1"/>
    <w:rsid w:val="00B73391"/>
    <w:rsid w:val="00B76019"/>
    <w:rsid w:val="00B762BD"/>
    <w:rsid w:val="00B77FEE"/>
    <w:rsid w:val="00B83B9B"/>
    <w:rsid w:val="00B85C32"/>
    <w:rsid w:val="00BA2B95"/>
    <w:rsid w:val="00BA5591"/>
    <w:rsid w:val="00BA60AD"/>
    <w:rsid w:val="00BB78FE"/>
    <w:rsid w:val="00BC644F"/>
    <w:rsid w:val="00BD07A0"/>
    <w:rsid w:val="00BD1B31"/>
    <w:rsid w:val="00BD7213"/>
    <w:rsid w:val="00BE0B77"/>
    <w:rsid w:val="00BE25FA"/>
    <w:rsid w:val="00BE4AB5"/>
    <w:rsid w:val="00C07C74"/>
    <w:rsid w:val="00C10A94"/>
    <w:rsid w:val="00C16C3B"/>
    <w:rsid w:val="00C24AEB"/>
    <w:rsid w:val="00C26D73"/>
    <w:rsid w:val="00C472F9"/>
    <w:rsid w:val="00C5178B"/>
    <w:rsid w:val="00C544C9"/>
    <w:rsid w:val="00C54916"/>
    <w:rsid w:val="00C709A2"/>
    <w:rsid w:val="00C73D8A"/>
    <w:rsid w:val="00C8077A"/>
    <w:rsid w:val="00C81C23"/>
    <w:rsid w:val="00C86005"/>
    <w:rsid w:val="00C92854"/>
    <w:rsid w:val="00C943A3"/>
    <w:rsid w:val="00C967C0"/>
    <w:rsid w:val="00C96801"/>
    <w:rsid w:val="00CA03BE"/>
    <w:rsid w:val="00CA0AA8"/>
    <w:rsid w:val="00CA0F26"/>
    <w:rsid w:val="00CA4B5C"/>
    <w:rsid w:val="00CA7044"/>
    <w:rsid w:val="00CB686E"/>
    <w:rsid w:val="00CC7C5A"/>
    <w:rsid w:val="00CD64BF"/>
    <w:rsid w:val="00CD7A73"/>
    <w:rsid w:val="00CE61D9"/>
    <w:rsid w:val="00CF1B69"/>
    <w:rsid w:val="00CF2A1F"/>
    <w:rsid w:val="00D00710"/>
    <w:rsid w:val="00D02602"/>
    <w:rsid w:val="00D05901"/>
    <w:rsid w:val="00D27506"/>
    <w:rsid w:val="00D36215"/>
    <w:rsid w:val="00D37B50"/>
    <w:rsid w:val="00D42E14"/>
    <w:rsid w:val="00D532D2"/>
    <w:rsid w:val="00D623E7"/>
    <w:rsid w:val="00D6629B"/>
    <w:rsid w:val="00D7544A"/>
    <w:rsid w:val="00D75728"/>
    <w:rsid w:val="00D778A9"/>
    <w:rsid w:val="00D84981"/>
    <w:rsid w:val="00D84C96"/>
    <w:rsid w:val="00D84E53"/>
    <w:rsid w:val="00DA171A"/>
    <w:rsid w:val="00DA39A2"/>
    <w:rsid w:val="00DA5405"/>
    <w:rsid w:val="00DA6EAA"/>
    <w:rsid w:val="00DA74B5"/>
    <w:rsid w:val="00DA7C84"/>
    <w:rsid w:val="00DB39D2"/>
    <w:rsid w:val="00DB70CC"/>
    <w:rsid w:val="00DC02E0"/>
    <w:rsid w:val="00DC2F82"/>
    <w:rsid w:val="00DC6511"/>
    <w:rsid w:val="00DE2CC0"/>
    <w:rsid w:val="00DE7AEA"/>
    <w:rsid w:val="00DF0BCF"/>
    <w:rsid w:val="00DF2209"/>
    <w:rsid w:val="00E020C6"/>
    <w:rsid w:val="00E11155"/>
    <w:rsid w:val="00E12CD4"/>
    <w:rsid w:val="00E12E96"/>
    <w:rsid w:val="00E33185"/>
    <w:rsid w:val="00E34BF2"/>
    <w:rsid w:val="00E41F23"/>
    <w:rsid w:val="00E4674A"/>
    <w:rsid w:val="00E47989"/>
    <w:rsid w:val="00E54196"/>
    <w:rsid w:val="00E63CB7"/>
    <w:rsid w:val="00E75199"/>
    <w:rsid w:val="00E879FE"/>
    <w:rsid w:val="00E97605"/>
    <w:rsid w:val="00EA18AE"/>
    <w:rsid w:val="00EA4556"/>
    <w:rsid w:val="00EB096D"/>
    <w:rsid w:val="00EB4F6C"/>
    <w:rsid w:val="00EC2208"/>
    <w:rsid w:val="00EC5BA1"/>
    <w:rsid w:val="00ED78B1"/>
    <w:rsid w:val="00EF0789"/>
    <w:rsid w:val="00EF5375"/>
    <w:rsid w:val="00F0396B"/>
    <w:rsid w:val="00F21B3C"/>
    <w:rsid w:val="00F252FA"/>
    <w:rsid w:val="00F3273D"/>
    <w:rsid w:val="00F4096B"/>
    <w:rsid w:val="00F41785"/>
    <w:rsid w:val="00F427FB"/>
    <w:rsid w:val="00F65790"/>
    <w:rsid w:val="00F65F11"/>
    <w:rsid w:val="00F73139"/>
    <w:rsid w:val="00F903E6"/>
    <w:rsid w:val="00F9161D"/>
    <w:rsid w:val="00F9380D"/>
    <w:rsid w:val="00F9590D"/>
    <w:rsid w:val="00F961AC"/>
    <w:rsid w:val="00F962AB"/>
    <w:rsid w:val="00FA50EC"/>
    <w:rsid w:val="00FA5871"/>
    <w:rsid w:val="00FC6011"/>
    <w:rsid w:val="00FC6D55"/>
    <w:rsid w:val="00FC6F94"/>
    <w:rsid w:val="00FD0650"/>
    <w:rsid w:val="00FD16FF"/>
    <w:rsid w:val="00FD4527"/>
    <w:rsid w:val="00FD5B95"/>
    <w:rsid w:val="00FE0E21"/>
    <w:rsid w:val="00FF62D6"/>
    <w:rsid w:val="02CE7A36"/>
    <w:rsid w:val="03704C4C"/>
    <w:rsid w:val="03BD392B"/>
    <w:rsid w:val="05486423"/>
    <w:rsid w:val="06170C4A"/>
    <w:rsid w:val="07A00F2B"/>
    <w:rsid w:val="07B84FEA"/>
    <w:rsid w:val="086D6D7E"/>
    <w:rsid w:val="089C0B9E"/>
    <w:rsid w:val="0BC81DF4"/>
    <w:rsid w:val="0CC61F1F"/>
    <w:rsid w:val="0DC45484"/>
    <w:rsid w:val="0F0948A6"/>
    <w:rsid w:val="123B2D88"/>
    <w:rsid w:val="131C1141"/>
    <w:rsid w:val="13300F24"/>
    <w:rsid w:val="135B133D"/>
    <w:rsid w:val="136E65EC"/>
    <w:rsid w:val="14BA7470"/>
    <w:rsid w:val="161E277B"/>
    <w:rsid w:val="165A3D16"/>
    <w:rsid w:val="199F24B1"/>
    <w:rsid w:val="19A86B27"/>
    <w:rsid w:val="19BF5D7C"/>
    <w:rsid w:val="1BA64073"/>
    <w:rsid w:val="1BDB1E6E"/>
    <w:rsid w:val="1C403EE8"/>
    <w:rsid w:val="1C5F27C8"/>
    <w:rsid w:val="1D711C87"/>
    <w:rsid w:val="1E6E6558"/>
    <w:rsid w:val="1FB64D3E"/>
    <w:rsid w:val="1FFF4C60"/>
    <w:rsid w:val="220C7FC4"/>
    <w:rsid w:val="223E3448"/>
    <w:rsid w:val="238B6DA5"/>
    <w:rsid w:val="24743148"/>
    <w:rsid w:val="26585A92"/>
    <w:rsid w:val="266D43CE"/>
    <w:rsid w:val="290D4DF3"/>
    <w:rsid w:val="2D4E2FC0"/>
    <w:rsid w:val="2FBD2EDE"/>
    <w:rsid w:val="3026407A"/>
    <w:rsid w:val="319436A3"/>
    <w:rsid w:val="34C734AB"/>
    <w:rsid w:val="35441ED8"/>
    <w:rsid w:val="35D848C8"/>
    <w:rsid w:val="37F11948"/>
    <w:rsid w:val="381E1728"/>
    <w:rsid w:val="389C529F"/>
    <w:rsid w:val="3C500051"/>
    <w:rsid w:val="3D0D2311"/>
    <w:rsid w:val="40762C82"/>
    <w:rsid w:val="40AB1223"/>
    <w:rsid w:val="413718C7"/>
    <w:rsid w:val="420141BA"/>
    <w:rsid w:val="450C7FEC"/>
    <w:rsid w:val="45874520"/>
    <w:rsid w:val="46B434AC"/>
    <w:rsid w:val="4C664152"/>
    <w:rsid w:val="4FB960BF"/>
    <w:rsid w:val="507641C9"/>
    <w:rsid w:val="510F20C2"/>
    <w:rsid w:val="51F35E25"/>
    <w:rsid w:val="537C3756"/>
    <w:rsid w:val="56F60221"/>
    <w:rsid w:val="58D6548B"/>
    <w:rsid w:val="5A452ACA"/>
    <w:rsid w:val="5A6A288A"/>
    <w:rsid w:val="5AAF7402"/>
    <w:rsid w:val="604A1D3B"/>
    <w:rsid w:val="6162009F"/>
    <w:rsid w:val="618245F3"/>
    <w:rsid w:val="62A04F21"/>
    <w:rsid w:val="643F22DB"/>
    <w:rsid w:val="65FB6ECB"/>
    <w:rsid w:val="66366977"/>
    <w:rsid w:val="6782473C"/>
    <w:rsid w:val="6B314798"/>
    <w:rsid w:val="6D123D2D"/>
    <w:rsid w:val="6D4316F7"/>
    <w:rsid w:val="6E640353"/>
    <w:rsid w:val="6F3B7799"/>
    <w:rsid w:val="70067BCC"/>
    <w:rsid w:val="70366E9E"/>
    <w:rsid w:val="70AC3284"/>
    <w:rsid w:val="713E5030"/>
    <w:rsid w:val="739C6BF5"/>
    <w:rsid w:val="75705AC8"/>
    <w:rsid w:val="76355559"/>
    <w:rsid w:val="7677165E"/>
    <w:rsid w:val="76DF33BC"/>
    <w:rsid w:val="776A6BD1"/>
    <w:rsid w:val="7A202783"/>
    <w:rsid w:val="7AA65C47"/>
    <w:rsid w:val="7BAF78E1"/>
    <w:rsid w:val="7EBD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844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C5844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5844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844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5844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5844"/>
    <w:rPr>
      <w:rFonts w:ascii="微软雅黑" w:eastAsia="微软雅黑" w:hAnsi="微软雅黑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5844"/>
    <w:rPr>
      <w:rFonts w:ascii="宋体" w:eastAsia="宋体" w:hAnsi="宋体"/>
      <w:b/>
      <w:kern w:val="0"/>
      <w:sz w:val="27"/>
    </w:rPr>
  </w:style>
  <w:style w:type="paragraph" w:styleId="BalloonText">
    <w:name w:val="Balloon Text"/>
    <w:basedOn w:val="Normal"/>
    <w:link w:val="BalloonTextChar"/>
    <w:uiPriority w:val="99"/>
    <w:rsid w:val="008C5844"/>
    <w:rPr>
      <w:rFonts w:ascii="Times New Roman" w:hAnsi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844"/>
    <w:rPr>
      <w:sz w:val="18"/>
    </w:rPr>
  </w:style>
  <w:style w:type="paragraph" w:styleId="Footer">
    <w:name w:val="footer"/>
    <w:basedOn w:val="Normal"/>
    <w:link w:val="FooterChar"/>
    <w:uiPriority w:val="99"/>
    <w:rsid w:val="008C584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5844"/>
    <w:rPr>
      <w:sz w:val="18"/>
    </w:rPr>
  </w:style>
  <w:style w:type="paragraph" w:styleId="Header">
    <w:name w:val="header"/>
    <w:basedOn w:val="Normal"/>
    <w:link w:val="HeaderChar"/>
    <w:uiPriority w:val="99"/>
    <w:rsid w:val="008C5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5844"/>
    <w:rPr>
      <w:sz w:val="18"/>
    </w:rPr>
  </w:style>
  <w:style w:type="paragraph" w:styleId="NormalWeb">
    <w:name w:val="Normal (Web)"/>
    <w:basedOn w:val="Normal"/>
    <w:uiPriority w:val="99"/>
    <w:rsid w:val="008C5844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8C584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C584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584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99"/>
    <w:rsid w:val="008C5844"/>
    <w:rPr>
      <w:color w:val="31849B"/>
      <w:kern w:val="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Grid-Accent5">
    <w:name w:val="Light Grid Accent 5"/>
    <w:basedOn w:val="TableNormal"/>
    <w:uiPriority w:val="99"/>
    <w:rsid w:val="008C5844"/>
    <w:rPr>
      <w:kern w:val="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entitle">
    <w:name w:val="en_title"/>
    <w:uiPriority w:val="99"/>
    <w:rsid w:val="008C5844"/>
  </w:style>
  <w:style w:type="character" w:customStyle="1" w:styleId="apple-converted-space">
    <w:name w:val="apple-converted-space"/>
    <w:uiPriority w:val="99"/>
    <w:rsid w:val="008C5844"/>
  </w:style>
  <w:style w:type="paragraph" w:customStyle="1" w:styleId="ListParagraph1">
    <w:name w:val="List Paragraph1"/>
    <w:basedOn w:val="Normal"/>
    <w:uiPriority w:val="99"/>
    <w:rsid w:val="008C5844"/>
    <w:pPr>
      <w:ind w:firstLineChars="200" w:firstLine="420"/>
    </w:pPr>
  </w:style>
  <w:style w:type="table" w:customStyle="1" w:styleId="11">
    <w:name w:val="中等深浅列表 11"/>
    <w:uiPriority w:val="99"/>
    <w:rsid w:val="008C5844"/>
    <w:rPr>
      <w:color w:val="000000"/>
      <w:kern w:val="0"/>
      <w:sz w:val="20"/>
      <w:szCs w:val="2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sid w:val="008C5844"/>
    <w:rPr>
      <w:color w:val="000000"/>
      <w:kern w:val="0"/>
      <w:sz w:val="20"/>
      <w:szCs w:val="2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Header"/>
    <w:uiPriority w:val="99"/>
    <w:rsid w:val="008C5844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Normal"/>
    <w:uiPriority w:val="99"/>
    <w:rsid w:val="008C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Normal"/>
    <w:uiPriority w:val="99"/>
    <w:rsid w:val="008C5844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rsid w:val="008C5844"/>
  </w:style>
  <w:style w:type="paragraph" w:customStyle="1" w:styleId="Style2">
    <w:name w:val="_Style 2"/>
    <w:basedOn w:val="Normal"/>
    <w:uiPriority w:val="99"/>
    <w:rsid w:val="008C5844"/>
    <w:pPr>
      <w:ind w:left="720"/>
      <w:contextualSpacing/>
    </w:pPr>
  </w:style>
  <w:style w:type="paragraph" w:customStyle="1" w:styleId="12">
    <w:name w:val="列出段落1"/>
    <w:basedOn w:val="Normal"/>
    <w:uiPriority w:val="99"/>
    <w:rsid w:val="008C5844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">
    <w:name w:val="列出段落2"/>
    <w:basedOn w:val="Normal"/>
    <w:uiPriority w:val="99"/>
    <w:rsid w:val="008C5844"/>
    <w:pPr>
      <w:ind w:firstLineChars="200" w:firstLine="420"/>
    </w:pPr>
  </w:style>
  <w:style w:type="paragraph" w:customStyle="1" w:styleId="ListParagraph2">
    <w:name w:val="List Paragraph2"/>
    <w:basedOn w:val="Normal"/>
    <w:uiPriority w:val="99"/>
    <w:rsid w:val="008C5844"/>
    <w:pPr>
      <w:ind w:firstLineChars="200" w:firstLine="420"/>
    </w:pPr>
  </w:style>
  <w:style w:type="character" w:customStyle="1" w:styleId="9p1">
    <w:name w:val="9p1"/>
    <w:basedOn w:val="DefaultParagraphFont"/>
    <w:uiPriority w:val="99"/>
    <w:rsid w:val="008C5844"/>
    <w:rPr>
      <w:rFonts w:cs="Times New Roman"/>
      <w:spacing w:val="0"/>
      <w:sz w:val="18"/>
    </w:rPr>
  </w:style>
  <w:style w:type="paragraph" w:customStyle="1" w:styleId="ParaCharCharCharChar">
    <w:name w:val="默认段落字体 Para Char Char Char Char"/>
    <w:basedOn w:val="Normal"/>
    <w:uiPriority w:val="99"/>
    <w:rsid w:val="00A80EE7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8</Pages>
  <Words>643</Words>
  <Characters>3668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产品结构设计</dc:title>
  <dc:subject/>
  <dc:creator>Jack</dc:creator>
  <cp:keywords/>
  <dc:description/>
  <cp:lastModifiedBy>zhuyueliang</cp:lastModifiedBy>
  <cp:revision>40</cp:revision>
  <cp:lastPrinted>2016-01-21T13:15:00Z</cp:lastPrinted>
  <dcterms:created xsi:type="dcterms:W3CDTF">2016-12-19T00:51:00Z</dcterms:created>
  <dcterms:modified xsi:type="dcterms:W3CDTF">2017-08-18T06:23:00Z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