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87" w:rsidRPr="0014048D" w:rsidRDefault="00A62087" w:rsidP="00A62087">
      <w:pPr>
        <w:pStyle w:val="a3"/>
        <w:adjustRightInd w:val="0"/>
        <w:snapToGrid w:val="0"/>
        <w:spacing w:afterLines="0" w:after="163" w:line="240" w:lineRule="auto"/>
        <w:ind w:left="360" w:firstLineChars="0" w:firstLine="0"/>
        <w:jc w:val="center"/>
        <w:rPr>
          <w:rFonts w:cs="Arial"/>
          <w:b/>
          <w:color w:val="0070C0"/>
          <w:sz w:val="30"/>
          <w:szCs w:val="30"/>
        </w:rPr>
      </w:pPr>
      <w:r>
        <w:rPr>
          <w:rFonts w:cs="Arial" w:hint="eastAsia"/>
          <w:b/>
          <w:color w:val="0070C0"/>
          <w:sz w:val="30"/>
          <w:szCs w:val="30"/>
        </w:rPr>
        <w:t>高效人士的时间管理</w:t>
      </w:r>
    </w:p>
    <w:p w:rsidR="00A62087" w:rsidRDefault="00A62087" w:rsidP="00A62087">
      <w:pPr>
        <w:adjustRightInd w:val="0"/>
        <w:snapToGrid w:val="0"/>
        <w:spacing w:afterLines="0" w:line="240" w:lineRule="auto"/>
        <w:jc w:val="center"/>
        <w:rPr>
          <w:rStyle w:val="a7"/>
          <w:color w:val="FF0000"/>
        </w:rPr>
      </w:pPr>
      <w:r w:rsidRPr="0014048D">
        <w:rPr>
          <w:rStyle w:val="a7"/>
          <w:rFonts w:hint="eastAsia"/>
          <w:color w:val="FF0000"/>
        </w:rPr>
        <w:t>花时间深思熟虑，当行动的时间来到时，那就——聚焦投入</w:t>
      </w:r>
    </w:p>
    <w:p w:rsidR="00A62087" w:rsidRDefault="00FD3FE0" w:rsidP="00A62087">
      <w:pPr>
        <w:adjustRightInd w:val="0"/>
        <w:snapToGrid w:val="0"/>
        <w:spacing w:afterLines="0" w:line="240" w:lineRule="auto"/>
        <w:jc w:val="center"/>
        <w:rPr>
          <w:rStyle w:val="a7"/>
          <w:color w:val="FF0000"/>
        </w:rPr>
      </w:pPr>
      <w:r>
        <w:rPr>
          <w:rStyle w:val="a7"/>
          <w:rFonts w:hint="eastAsia"/>
          <w:color w:val="FF0000"/>
        </w:rPr>
        <w:t>12</w:t>
      </w:r>
      <w:bookmarkStart w:id="0" w:name="_GoBack"/>
      <w:bookmarkEnd w:id="0"/>
      <w:r w:rsidR="00A62087">
        <w:rPr>
          <w:rStyle w:val="a7"/>
          <w:rFonts w:hint="eastAsia"/>
          <w:color w:val="FF0000"/>
        </w:rPr>
        <w:t>月</w:t>
      </w:r>
      <w:r w:rsidR="007070F3">
        <w:rPr>
          <w:rStyle w:val="a7"/>
          <w:rFonts w:hint="eastAsia"/>
          <w:color w:val="FF0000"/>
        </w:rPr>
        <w:t>6</w:t>
      </w:r>
      <w:r w:rsidR="00A62087">
        <w:rPr>
          <w:rStyle w:val="a7"/>
          <w:rFonts w:hint="eastAsia"/>
          <w:color w:val="FF0000"/>
        </w:rPr>
        <w:t xml:space="preserve">日 </w:t>
      </w:r>
      <w:r w:rsidR="00BA0B00">
        <w:rPr>
          <w:rStyle w:val="a7"/>
          <w:rFonts w:hint="eastAsia"/>
          <w:color w:val="FF0000"/>
        </w:rPr>
        <w:t xml:space="preserve">上海 </w:t>
      </w:r>
      <w:r w:rsidR="00A62087">
        <w:rPr>
          <w:rStyle w:val="a7"/>
          <w:rFonts w:hint="eastAsia"/>
          <w:color w:val="FF0000"/>
        </w:rPr>
        <w:t>2400元</w:t>
      </w:r>
    </w:p>
    <w:p w:rsidR="00A62087" w:rsidRPr="0014048D" w:rsidRDefault="00A62087" w:rsidP="00A62087">
      <w:pPr>
        <w:adjustRightInd w:val="0"/>
        <w:snapToGrid w:val="0"/>
        <w:spacing w:afterLines="0" w:line="240" w:lineRule="auto"/>
        <w:jc w:val="center"/>
        <w:rPr>
          <w:b/>
          <w:bCs/>
          <w:sz w:val="21"/>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20"/>
      </w:tblGrid>
      <w:tr w:rsidR="00A62087" w:rsidRPr="00C10C44" w:rsidTr="00E0346C">
        <w:tc>
          <w:tcPr>
            <w:tcW w:w="5353" w:type="dxa"/>
          </w:tcPr>
          <w:p w:rsidR="00A62087" w:rsidRPr="00C10C44" w:rsidRDefault="00A62087" w:rsidP="00E0346C">
            <w:pPr>
              <w:adjustRightInd w:val="0"/>
              <w:snapToGrid w:val="0"/>
              <w:spacing w:afterLines="0"/>
              <w:jc w:val="left"/>
              <w:outlineLvl w:val="0"/>
              <w:rPr>
                <w:b/>
                <w:color w:val="0070C0"/>
                <w:szCs w:val="24"/>
              </w:rPr>
            </w:pPr>
            <w:r w:rsidRPr="00C10C44">
              <w:rPr>
                <w:rFonts w:hint="eastAsia"/>
                <w:b/>
                <w:color w:val="0070C0"/>
                <w:szCs w:val="24"/>
              </w:rPr>
              <w:t>谁来参加？</w:t>
            </w:r>
          </w:p>
        </w:tc>
        <w:tc>
          <w:tcPr>
            <w:tcW w:w="4820" w:type="dxa"/>
          </w:tcPr>
          <w:p w:rsidR="00A62087" w:rsidRPr="00C10C44" w:rsidRDefault="00A62087" w:rsidP="00E0346C">
            <w:pPr>
              <w:adjustRightInd w:val="0"/>
              <w:snapToGrid w:val="0"/>
              <w:spacing w:afterLines="0"/>
              <w:jc w:val="left"/>
              <w:outlineLvl w:val="0"/>
              <w:rPr>
                <w:b/>
                <w:color w:val="0070C0"/>
                <w:szCs w:val="24"/>
              </w:rPr>
            </w:pPr>
            <w:r w:rsidRPr="00C10C44">
              <w:rPr>
                <w:rFonts w:hint="eastAsia"/>
                <w:b/>
                <w:color w:val="0070C0"/>
                <w:szCs w:val="24"/>
              </w:rPr>
              <w:t>课程时长</w:t>
            </w:r>
          </w:p>
        </w:tc>
      </w:tr>
      <w:tr w:rsidR="00A62087" w:rsidRPr="00C10C44" w:rsidTr="00E0346C">
        <w:tc>
          <w:tcPr>
            <w:tcW w:w="5353" w:type="dxa"/>
          </w:tcPr>
          <w:p w:rsidR="00A62087" w:rsidRPr="0014048D" w:rsidRDefault="00A62087" w:rsidP="00A62087">
            <w:pPr>
              <w:numPr>
                <w:ilvl w:val="0"/>
                <w:numId w:val="1"/>
              </w:numPr>
              <w:adjustRightInd w:val="0"/>
              <w:snapToGrid w:val="0"/>
              <w:spacing w:afterLines="0"/>
              <w:rPr>
                <w:color w:val="auto"/>
                <w:sz w:val="21"/>
              </w:rPr>
            </w:pPr>
            <w:r w:rsidRPr="0014048D">
              <w:rPr>
                <w:rFonts w:hint="eastAsia"/>
                <w:color w:val="auto"/>
                <w:sz w:val="21"/>
              </w:rPr>
              <w:t>基层员工</w:t>
            </w:r>
            <w:r w:rsidRPr="0014048D">
              <w:rPr>
                <w:color w:val="auto"/>
                <w:sz w:val="21"/>
              </w:rPr>
              <w:t xml:space="preserve"> </w:t>
            </w:r>
          </w:p>
          <w:p w:rsidR="00A62087" w:rsidRPr="00965FFD" w:rsidRDefault="00A62087" w:rsidP="00A62087">
            <w:pPr>
              <w:numPr>
                <w:ilvl w:val="0"/>
                <w:numId w:val="1"/>
              </w:numPr>
              <w:adjustRightInd w:val="0"/>
              <w:snapToGrid w:val="0"/>
              <w:spacing w:afterLines="0"/>
              <w:rPr>
                <w:color w:val="auto"/>
                <w:sz w:val="19"/>
              </w:rPr>
            </w:pPr>
            <w:r w:rsidRPr="0014048D">
              <w:rPr>
                <w:color w:val="auto"/>
                <w:sz w:val="21"/>
              </w:rPr>
              <w:t>中基层管理人员</w:t>
            </w:r>
          </w:p>
          <w:p w:rsidR="00A62087" w:rsidRPr="00C10C44" w:rsidRDefault="00A62087" w:rsidP="00E0346C">
            <w:pPr>
              <w:adjustRightInd w:val="0"/>
              <w:snapToGrid w:val="0"/>
              <w:spacing w:afterLines="0"/>
              <w:rPr>
                <w:color w:val="auto"/>
                <w:sz w:val="21"/>
              </w:rPr>
            </w:pPr>
          </w:p>
        </w:tc>
        <w:tc>
          <w:tcPr>
            <w:tcW w:w="4820" w:type="dxa"/>
          </w:tcPr>
          <w:p w:rsidR="00A62087" w:rsidRPr="0014048D" w:rsidRDefault="00A62087" w:rsidP="00A62087">
            <w:pPr>
              <w:numPr>
                <w:ilvl w:val="0"/>
                <w:numId w:val="1"/>
              </w:numPr>
              <w:adjustRightInd w:val="0"/>
              <w:snapToGrid w:val="0"/>
              <w:spacing w:afterLines="0"/>
              <w:rPr>
                <w:color w:val="auto"/>
                <w:sz w:val="21"/>
              </w:rPr>
            </w:pPr>
            <w:r w:rsidRPr="0014048D">
              <w:rPr>
                <w:color w:val="auto"/>
                <w:sz w:val="21"/>
              </w:rPr>
              <w:t>1天（7小时）</w:t>
            </w:r>
          </w:p>
          <w:p w:rsidR="00A62087" w:rsidRPr="00C10C44" w:rsidRDefault="00A62087" w:rsidP="00E0346C">
            <w:pPr>
              <w:adjustRightInd w:val="0"/>
              <w:snapToGrid w:val="0"/>
              <w:spacing w:afterLines="0"/>
              <w:ind w:left="420"/>
              <w:rPr>
                <w:color w:val="auto"/>
                <w:sz w:val="19"/>
              </w:rPr>
            </w:pPr>
          </w:p>
        </w:tc>
      </w:tr>
      <w:tr w:rsidR="00A62087" w:rsidRPr="00C10C44" w:rsidTr="00E0346C">
        <w:tc>
          <w:tcPr>
            <w:tcW w:w="5353" w:type="dxa"/>
          </w:tcPr>
          <w:p w:rsidR="00A62087" w:rsidRPr="00C10C44" w:rsidRDefault="00A62087" w:rsidP="00E0346C">
            <w:pPr>
              <w:adjustRightInd w:val="0"/>
              <w:snapToGrid w:val="0"/>
              <w:spacing w:afterLines="0"/>
              <w:jc w:val="left"/>
              <w:outlineLvl w:val="0"/>
              <w:rPr>
                <w:b/>
                <w:color w:val="0070C0"/>
                <w:szCs w:val="24"/>
              </w:rPr>
            </w:pPr>
            <w:r w:rsidRPr="00C10C44">
              <w:rPr>
                <w:rFonts w:hint="eastAsia"/>
                <w:b/>
                <w:color w:val="0070C0"/>
                <w:szCs w:val="24"/>
              </w:rPr>
              <w:t>有何收获？</w:t>
            </w:r>
          </w:p>
        </w:tc>
        <w:tc>
          <w:tcPr>
            <w:tcW w:w="4820" w:type="dxa"/>
          </w:tcPr>
          <w:p w:rsidR="00A62087" w:rsidRPr="00C10C44" w:rsidRDefault="00A62087" w:rsidP="00E0346C">
            <w:pPr>
              <w:adjustRightInd w:val="0"/>
              <w:snapToGrid w:val="0"/>
              <w:spacing w:afterLines="0"/>
              <w:jc w:val="left"/>
              <w:outlineLvl w:val="0"/>
              <w:rPr>
                <w:b/>
                <w:color w:val="0070C0"/>
                <w:szCs w:val="24"/>
              </w:rPr>
            </w:pPr>
            <w:r w:rsidRPr="00C10C44">
              <w:rPr>
                <w:rFonts w:hint="eastAsia"/>
                <w:b/>
                <w:color w:val="0070C0"/>
                <w:szCs w:val="24"/>
              </w:rPr>
              <w:t>先决条件？</w:t>
            </w:r>
          </w:p>
        </w:tc>
      </w:tr>
      <w:tr w:rsidR="00A62087" w:rsidRPr="00C10C44" w:rsidTr="00E0346C">
        <w:tc>
          <w:tcPr>
            <w:tcW w:w="5353" w:type="dxa"/>
          </w:tcPr>
          <w:p w:rsidR="00A62087" w:rsidRPr="0014048D" w:rsidRDefault="00A62087" w:rsidP="00A62087">
            <w:pPr>
              <w:numPr>
                <w:ilvl w:val="0"/>
                <w:numId w:val="2"/>
              </w:numPr>
              <w:adjustRightInd w:val="0"/>
              <w:snapToGrid w:val="0"/>
              <w:spacing w:afterLines="0"/>
              <w:rPr>
                <w:color w:val="auto"/>
                <w:sz w:val="21"/>
              </w:rPr>
            </w:pPr>
            <w:r w:rsidRPr="0014048D">
              <w:rPr>
                <w:rFonts w:hint="eastAsia"/>
                <w:color w:val="auto"/>
                <w:sz w:val="21"/>
              </w:rPr>
              <w:t>了解时间管理基础知识</w:t>
            </w:r>
          </w:p>
          <w:p w:rsidR="00A62087" w:rsidRPr="0014048D" w:rsidRDefault="00A62087" w:rsidP="00A62087">
            <w:pPr>
              <w:numPr>
                <w:ilvl w:val="0"/>
                <w:numId w:val="2"/>
              </w:numPr>
              <w:adjustRightInd w:val="0"/>
              <w:snapToGrid w:val="0"/>
              <w:spacing w:afterLines="0"/>
              <w:rPr>
                <w:color w:val="auto"/>
                <w:sz w:val="21"/>
              </w:rPr>
            </w:pPr>
            <w:r w:rsidRPr="0014048D">
              <w:rPr>
                <w:rFonts w:hint="eastAsia"/>
                <w:color w:val="auto"/>
                <w:sz w:val="21"/>
              </w:rPr>
              <w:t>认识时间管理的矩阵模型</w:t>
            </w:r>
            <w:r w:rsidRPr="0014048D">
              <w:rPr>
                <w:color w:val="auto"/>
                <w:sz w:val="21"/>
              </w:rPr>
              <w:t xml:space="preserve"> </w:t>
            </w:r>
          </w:p>
          <w:p w:rsidR="00A62087" w:rsidRPr="0014048D" w:rsidRDefault="00A62087" w:rsidP="00A62087">
            <w:pPr>
              <w:numPr>
                <w:ilvl w:val="0"/>
                <w:numId w:val="2"/>
              </w:numPr>
              <w:adjustRightInd w:val="0"/>
              <w:snapToGrid w:val="0"/>
              <w:spacing w:afterLines="0"/>
              <w:rPr>
                <w:color w:val="auto"/>
                <w:sz w:val="21"/>
              </w:rPr>
            </w:pPr>
            <w:r w:rsidRPr="0014048D">
              <w:rPr>
                <w:rFonts w:hint="eastAsia"/>
                <w:color w:val="auto"/>
                <w:sz w:val="21"/>
              </w:rPr>
              <w:t>掌握使命与目标设定的方法</w:t>
            </w:r>
          </w:p>
          <w:p w:rsidR="00A62087" w:rsidRPr="0014048D" w:rsidRDefault="00A62087" w:rsidP="00A62087">
            <w:pPr>
              <w:numPr>
                <w:ilvl w:val="0"/>
                <w:numId w:val="2"/>
              </w:numPr>
              <w:adjustRightInd w:val="0"/>
              <w:snapToGrid w:val="0"/>
              <w:spacing w:afterLines="0"/>
              <w:rPr>
                <w:color w:val="auto"/>
                <w:sz w:val="21"/>
              </w:rPr>
            </w:pPr>
            <w:r w:rsidRPr="0014048D">
              <w:rPr>
                <w:color w:val="auto"/>
                <w:sz w:val="21"/>
              </w:rPr>
              <w:t>学习</w:t>
            </w:r>
            <w:r w:rsidRPr="0014048D">
              <w:rPr>
                <w:rFonts w:hint="eastAsia"/>
                <w:color w:val="auto"/>
                <w:sz w:val="21"/>
              </w:rPr>
              <w:t>分析优先级的办法</w:t>
            </w:r>
            <w:r w:rsidRPr="0014048D">
              <w:rPr>
                <w:color w:val="auto"/>
                <w:sz w:val="21"/>
              </w:rPr>
              <w:t xml:space="preserve"> </w:t>
            </w:r>
          </w:p>
          <w:p w:rsidR="00A62087" w:rsidRPr="0014048D" w:rsidRDefault="00A62087" w:rsidP="00A62087">
            <w:pPr>
              <w:numPr>
                <w:ilvl w:val="0"/>
                <w:numId w:val="2"/>
              </w:numPr>
              <w:adjustRightInd w:val="0"/>
              <w:snapToGrid w:val="0"/>
              <w:spacing w:afterLines="0"/>
              <w:rPr>
                <w:color w:val="auto"/>
                <w:sz w:val="21"/>
              </w:rPr>
            </w:pPr>
            <w:r w:rsidRPr="0014048D">
              <w:rPr>
                <w:rFonts w:hint="eastAsia"/>
                <w:color w:val="auto"/>
                <w:sz w:val="21"/>
              </w:rPr>
              <w:t>掌握</w:t>
            </w:r>
            <w:r w:rsidRPr="0014048D">
              <w:rPr>
                <w:color w:val="auto"/>
                <w:sz w:val="21"/>
              </w:rPr>
              <w:t>制定计划与排定日程</w:t>
            </w:r>
            <w:r w:rsidRPr="0014048D">
              <w:rPr>
                <w:rFonts w:hint="eastAsia"/>
                <w:color w:val="auto"/>
                <w:sz w:val="21"/>
              </w:rPr>
              <w:t>的方法</w:t>
            </w:r>
            <w:r w:rsidRPr="0014048D">
              <w:rPr>
                <w:color w:val="auto"/>
                <w:sz w:val="21"/>
              </w:rPr>
              <w:t xml:space="preserve"> </w:t>
            </w:r>
          </w:p>
          <w:p w:rsidR="00A62087" w:rsidRPr="0014048D" w:rsidRDefault="00A62087" w:rsidP="00A62087">
            <w:pPr>
              <w:numPr>
                <w:ilvl w:val="0"/>
                <w:numId w:val="2"/>
              </w:numPr>
              <w:adjustRightInd w:val="0"/>
              <w:snapToGrid w:val="0"/>
              <w:spacing w:afterLines="0"/>
              <w:rPr>
                <w:color w:val="auto"/>
                <w:sz w:val="21"/>
              </w:rPr>
            </w:pPr>
            <w:r w:rsidRPr="0014048D">
              <w:rPr>
                <w:color w:val="auto"/>
                <w:sz w:val="21"/>
              </w:rPr>
              <w:t>学习应对</w:t>
            </w:r>
            <w:r w:rsidRPr="0014048D">
              <w:rPr>
                <w:rFonts w:hint="eastAsia"/>
                <w:color w:val="auto"/>
                <w:sz w:val="21"/>
              </w:rPr>
              <w:t>紧急事件的方法</w:t>
            </w:r>
          </w:p>
          <w:p w:rsidR="00A62087" w:rsidRPr="0014048D" w:rsidRDefault="00A62087" w:rsidP="00A62087">
            <w:pPr>
              <w:numPr>
                <w:ilvl w:val="0"/>
                <w:numId w:val="2"/>
              </w:numPr>
              <w:adjustRightInd w:val="0"/>
              <w:snapToGrid w:val="0"/>
              <w:spacing w:afterLines="0"/>
              <w:rPr>
                <w:color w:val="auto"/>
                <w:sz w:val="21"/>
              </w:rPr>
            </w:pPr>
            <w:r w:rsidRPr="0014048D">
              <w:rPr>
                <w:rFonts w:hint="eastAsia"/>
                <w:color w:val="auto"/>
                <w:sz w:val="21"/>
              </w:rPr>
              <w:t>学习说“</w:t>
            </w:r>
            <w:r w:rsidRPr="0014048D">
              <w:rPr>
                <w:color w:val="auto"/>
                <w:sz w:val="21"/>
              </w:rPr>
              <w:t xml:space="preserve"> NO”</w:t>
            </w:r>
            <w:r w:rsidRPr="0014048D">
              <w:rPr>
                <w:rFonts w:hint="eastAsia"/>
                <w:color w:val="auto"/>
                <w:sz w:val="21"/>
              </w:rPr>
              <w:t>与授权的方法</w:t>
            </w:r>
            <w:r w:rsidRPr="0014048D">
              <w:rPr>
                <w:color w:val="auto"/>
                <w:sz w:val="21"/>
              </w:rPr>
              <w:t xml:space="preserve"> </w:t>
            </w:r>
          </w:p>
          <w:p w:rsidR="00A62087" w:rsidRPr="0014048D" w:rsidRDefault="00A62087" w:rsidP="00A62087">
            <w:pPr>
              <w:numPr>
                <w:ilvl w:val="0"/>
                <w:numId w:val="2"/>
              </w:numPr>
              <w:adjustRightInd w:val="0"/>
              <w:snapToGrid w:val="0"/>
              <w:spacing w:afterLines="0"/>
              <w:rPr>
                <w:color w:val="auto"/>
                <w:sz w:val="21"/>
              </w:rPr>
            </w:pPr>
            <w:r w:rsidRPr="0014048D">
              <w:rPr>
                <w:rFonts w:hint="eastAsia"/>
                <w:color w:val="auto"/>
                <w:sz w:val="21"/>
              </w:rPr>
              <w:t>学习管理拖延症的办法</w:t>
            </w:r>
          </w:p>
          <w:p w:rsidR="00A62087" w:rsidRPr="00C10C44" w:rsidRDefault="00A62087" w:rsidP="00E0346C">
            <w:pPr>
              <w:adjustRightInd w:val="0"/>
              <w:snapToGrid w:val="0"/>
              <w:spacing w:afterLines="0"/>
              <w:rPr>
                <w:color w:val="auto"/>
                <w:sz w:val="19"/>
              </w:rPr>
            </w:pPr>
          </w:p>
        </w:tc>
        <w:tc>
          <w:tcPr>
            <w:tcW w:w="4820" w:type="dxa"/>
          </w:tcPr>
          <w:p w:rsidR="00A62087" w:rsidRPr="0014048D" w:rsidRDefault="00A62087" w:rsidP="00A62087">
            <w:pPr>
              <w:numPr>
                <w:ilvl w:val="0"/>
                <w:numId w:val="1"/>
              </w:numPr>
              <w:tabs>
                <w:tab w:val="num" w:pos="720"/>
              </w:tabs>
              <w:adjustRightInd w:val="0"/>
              <w:snapToGrid w:val="0"/>
              <w:spacing w:afterLines="0"/>
              <w:rPr>
                <w:color w:val="auto"/>
                <w:sz w:val="21"/>
              </w:rPr>
            </w:pPr>
            <w:r w:rsidRPr="0014048D">
              <w:rPr>
                <w:rFonts w:hint="eastAsia"/>
                <w:color w:val="auto"/>
                <w:sz w:val="21"/>
              </w:rPr>
              <w:t>希望提高时间效能，达成和谐平衡的生活状态</w:t>
            </w:r>
          </w:p>
          <w:p w:rsidR="00A62087" w:rsidRPr="00C10C44" w:rsidRDefault="00A62087" w:rsidP="00E0346C">
            <w:pPr>
              <w:adjustRightInd w:val="0"/>
              <w:snapToGrid w:val="0"/>
              <w:spacing w:afterLines="0"/>
              <w:ind w:left="420"/>
              <w:rPr>
                <w:color w:val="auto"/>
                <w:sz w:val="19"/>
              </w:rPr>
            </w:pPr>
          </w:p>
        </w:tc>
      </w:tr>
      <w:tr w:rsidR="00A62087" w:rsidRPr="00C10C44" w:rsidTr="00E0346C">
        <w:tc>
          <w:tcPr>
            <w:tcW w:w="10173" w:type="dxa"/>
            <w:gridSpan w:val="2"/>
          </w:tcPr>
          <w:p w:rsidR="00A62087" w:rsidRPr="00C10C44" w:rsidRDefault="00A62087" w:rsidP="00E0346C">
            <w:pPr>
              <w:adjustRightInd w:val="0"/>
              <w:snapToGrid w:val="0"/>
              <w:spacing w:afterLines="0"/>
              <w:jc w:val="left"/>
              <w:outlineLvl w:val="0"/>
              <w:rPr>
                <w:b/>
                <w:color w:val="0070C0"/>
                <w:szCs w:val="24"/>
              </w:rPr>
            </w:pPr>
            <w:r w:rsidRPr="00C10C44">
              <w:rPr>
                <w:rFonts w:hint="eastAsia"/>
                <w:b/>
                <w:color w:val="0070C0"/>
                <w:szCs w:val="24"/>
              </w:rPr>
              <w:t>为何参加？</w:t>
            </w:r>
          </w:p>
        </w:tc>
      </w:tr>
      <w:tr w:rsidR="00A62087" w:rsidRPr="00C10C44" w:rsidTr="00E0346C">
        <w:tc>
          <w:tcPr>
            <w:tcW w:w="10173" w:type="dxa"/>
            <w:gridSpan w:val="2"/>
          </w:tcPr>
          <w:p w:rsidR="00A62087" w:rsidRPr="0014048D" w:rsidRDefault="00A62087" w:rsidP="00E0346C">
            <w:pPr>
              <w:adjustRightInd w:val="0"/>
              <w:snapToGrid w:val="0"/>
              <w:spacing w:afterLines="0"/>
              <w:rPr>
                <w:color w:val="auto"/>
                <w:sz w:val="21"/>
              </w:rPr>
            </w:pPr>
            <w:r w:rsidRPr="0014048D">
              <w:rPr>
                <w:rFonts w:hint="eastAsia"/>
                <w:color w:val="auto"/>
                <w:sz w:val="21"/>
              </w:rPr>
              <w:t>本课程将理论与实践相结合，通过体验式学习自我测试，图像绘制、案例分析和小组讨论等教学手法，教你掌握时间管理的指南针与时钟工具2维度，使命--目标--计划3步骤、管理干扰5大核心技能，有效运用时间高效能达成目标，避免掉入时间管理的陷阱</w:t>
            </w:r>
          </w:p>
          <w:p w:rsidR="00A62087" w:rsidRPr="00C10C44" w:rsidRDefault="00A62087" w:rsidP="00E0346C">
            <w:pPr>
              <w:adjustRightInd w:val="0"/>
              <w:snapToGrid w:val="0"/>
              <w:spacing w:afterLines="0"/>
              <w:rPr>
                <w:color w:val="auto"/>
                <w:sz w:val="19"/>
              </w:rPr>
            </w:pPr>
          </w:p>
        </w:tc>
      </w:tr>
    </w:tbl>
    <w:p w:rsidR="00A62087" w:rsidRDefault="00A62087" w:rsidP="00A62087">
      <w:pPr>
        <w:adjustRightInd w:val="0"/>
        <w:snapToGrid w:val="0"/>
        <w:spacing w:afterLines="0"/>
        <w:jc w:val="left"/>
        <w:outlineLvl w:val="0"/>
        <w:rPr>
          <w:b/>
          <w:color w:val="0070C0"/>
          <w:szCs w:val="24"/>
        </w:rPr>
      </w:pPr>
      <w:r w:rsidRPr="00C10C44">
        <w:rPr>
          <w:rFonts w:hint="eastAsia"/>
          <w:b/>
          <w:color w:val="0070C0"/>
          <w:szCs w:val="24"/>
        </w:rPr>
        <w:t>课程大纲</w:t>
      </w:r>
    </w:p>
    <w:p w:rsidR="00A62087" w:rsidRPr="0014048D" w:rsidRDefault="00A62087" w:rsidP="00A62087">
      <w:pPr>
        <w:adjustRightInd w:val="0"/>
        <w:snapToGrid w:val="0"/>
        <w:spacing w:afterLines="0" w:line="240" w:lineRule="auto"/>
        <w:jc w:val="left"/>
        <w:outlineLvl w:val="0"/>
        <w:rPr>
          <w:b/>
          <w:color w:val="0070C0"/>
          <w:sz w:val="20"/>
          <w:szCs w:val="24"/>
        </w:rPr>
      </w:pPr>
    </w:p>
    <w:p w:rsidR="00A62087" w:rsidRPr="0014048D" w:rsidRDefault="00A62087" w:rsidP="00A62087">
      <w:pPr>
        <w:autoSpaceDE w:val="0"/>
        <w:autoSpaceDN w:val="0"/>
        <w:adjustRightInd w:val="0"/>
        <w:spacing w:afterLines="0" w:after="163" w:line="240" w:lineRule="auto"/>
        <w:ind w:rightChars="-159" w:right="-382"/>
        <w:rPr>
          <w:b/>
          <w:color w:val="auto"/>
          <w:kern w:val="0"/>
          <w:sz w:val="21"/>
        </w:rPr>
      </w:pPr>
      <w:r w:rsidRPr="0014048D">
        <w:rPr>
          <w:rFonts w:hint="eastAsia"/>
          <w:b/>
          <w:color w:val="auto"/>
          <w:kern w:val="0"/>
          <w:sz w:val="21"/>
        </w:rPr>
        <w:t>第一模块：时间管理的意义</w:t>
      </w:r>
    </w:p>
    <w:p w:rsidR="00A62087" w:rsidRDefault="00A62087" w:rsidP="00A62087">
      <w:pPr>
        <w:pStyle w:val="a3"/>
        <w:numPr>
          <w:ilvl w:val="0"/>
          <w:numId w:val="1"/>
        </w:numPr>
        <w:snapToGrid w:val="0"/>
        <w:spacing w:afterLines="0" w:after="163" w:line="240" w:lineRule="auto"/>
        <w:ind w:firstLineChars="0"/>
        <w:rPr>
          <w:color w:val="auto"/>
          <w:kern w:val="0"/>
          <w:sz w:val="21"/>
        </w:rPr>
      </w:pPr>
      <w:r w:rsidRPr="0014048D">
        <w:rPr>
          <w:rFonts w:hint="eastAsia"/>
          <w:color w:val="auto"/>
          <w:kern w:val="0"/>
          <w:sz w:val="21"/>
        </w:rPr>
        <w:t>什么是时间</w:t>
      </w:r>
    </w:p>
    <w:p w:rsidR="00A62087" w:rsidRDefault="00A62087" w:rsidP="00A62087">
      <w:pPr>
        <w:pStyle w:val="a3"/>
        <w:numPr>
          <w:ilvl w:val="0"/>
          <w:numId w:val="1"/>
        </w:numPr>
        <w:snapToGrid w:val="0"/>
        <w:spacing w:afterLines="0" w:after="163" w:line="240" w:lineRule="auto"/>
        <w:ind w:firstLineChars="0"/>
        <w:rPr>
          <w:color w:val="auto"/>
          <w:kern w:val="0"/>
          <w:sz w:val="21"/>
        </w:rPr>
      </w:pPr>
      <w:r w:rsidRPr="0014048D">
        <w:rPr>
          <w:rFonts w:hint="eastAsia"/>
          <w:color w:val="auto"/>
          <w:kern w:val="0"/>
          <w:sz w:val="21"/>
        </w:rPr>
        <w:t>游戏：渡河</w:t>
      </w:r>
    </w:p>
    <w:p w:rsidR="00A62087" w:rsidRDefault="00A62087" w:rsidP="00A62087">
      <w:pPr>
        <w:pStyle w:val="a3"/>
        <w:numPr>
          <w:ilvl w:val="0"/>
          <w:numId w:val="1"/>
        </w:numPr>
        <w:snapToGrid w:val="0"/>
        <w:spacing w:afterLines="0" w:after="163" w:line="240" w:lineRule="auto"/>
        <w:ind w:firstLineChars="0"/>
        <w:rPr>
          <w:color w:val="auto"/>
          <w:kern w:val="0"/>
          <w:sz w:val="21"/>
        </w:rPr>
      </w:pPr>
      <w:r w:rsidRPr="0014048D">
        <w:rPr>
          <w:rFonts w:hint="eastAsia"/>
          <w:color w:val="auto"/>
          <w:kern w:val="0"/>
          <w:sz w:val="21"/>
        </w:rPr>
        <w:t>时间价值分析</w:t>
      </w:r>
    </w:p>
    <w:p w:rsidR="00A62087" w:rsidRDefault="00A62087" w:rsidP="00A62087">
      <w:pPr>
        <w:pStyle w:val="a3"/>
        <w:numPr>
          <w:ilvl w:val="0"/>
          <w:numId w:val="1"/>
        </w:numPr>
        <w:snapToGrid w:val="0"/>
        <w:spacing w:afterLines="0" w:after="163" w:line="240" w:lineRule="auto"/>
        <w:ind w:firstLineChars="0"/>
        <w:rPr>
          <w:color w:val="auto"/>
          <w:kern w:val="0"/>
          <w:sz w:val="21"/>
        </w:rPr>
      </w:pPr>
      <w:r w:rsidRPr="0014048D">
        <w:rPr>
          <w:rFonts w:hint="eastAsia"/>
          <w:color w:val="auto"/>
          <w:kern w:val="0"/>
          <w:sz w:val="21"/>
        </w:rPr>
        <w:lastRenderedPageBreak/>
        <w:t>时间管理的价值</w:t>
      </w:r>
    </w:p>
    <w:p w:rsidR="00A62087" w:rsidRPr="0014048D" w:rsidRDefault="00A62087" w:rsidP="00A62087">
      <w:pPr>
        <w:pStyle w:val="a3"/>
        <w:numPr>
          <w:ilvl w:val="0"/>
          <w:numId w:val="1"/>
        </w:numPr>
        <w:snapToGrid w:val="0"/>
        <w:spacing w:afterLines="0" w:after="163" w:line="240" w:lineRule="auto"/>
        <w:ind w:firstLineChars="0"/>
        <w:rPr>
          <w:color w:val="auto"/>
          <w:kern w:val="0"/>
          <w:sz w:val="21"/>
        </w:rPr>
      </w:pPr>
      <w:r w:rsidRPr="0014048D">
        <w:rPr>
          <w:rFonts w:hint="eastAsia"/>
          <w:color w:val="auto"/>
          <w:kern w:val="0"/>
          <w:sz w:val="21"/>
        </w:rPr>
        <w:t>高效能人士时间管理三步骤</w:t>
      </w:r>
    </w:p>
    <w:p w:rsidR="00A62087" w:rsidRPr="0014048D" w:rsidRDefault="00A62087" w:rsidP="00A62087">
      <w:pPr>
        <w:autoSpaceDE w:val="0"/>
        <w:autoSpaceDN w:val="0"/>
        <w:adjustRightInd w:val="0"/>
        <w:snapToGrid w:val="0"/>
        <w:spacing w:afterLines="0" w:after="163" w:line="240" w:lineRule="auto"/>
        <w:ind w:rightChars="-159" w:right="-382"/>
        <w:rPr>
          <w:b/>
          <w:color w:val="auto"/>
          <w:kern w:val="0"/>
          <w:sz w:val="21"/>
        </w:rPr>
      </w:pPr>
      <w:r w:rsidRPr="0014048D">
        <w:rPr>
          <w:rFonts w:hint="eastAsia"/>
          <w:b/>
          <w:color w:val="auto"/>
          <w:kern w:val="0"/>
          <w:sz w:val="21"/>
        </w:rPr>
        <w:t>第二模块：连接使命——找到指南针</w:t>
      </w:r>
    </w:p>
    <w:p w:rsidR="00A62087" w:rsidRDefault="00A62087" w:rsidP="00A62087">
      <w:pPr>
        <w:pStyle w:val="a3"/>
        <w:numPr>
          <w:ilvl w:val="0"/>
          <w:numId w:val="30"/>
        </w:numPr>
        <w:snapToGrid w:val="0"/>
        <w:spacing w:afterLines="0" w:after="163" w:line="240" w:lineRule="auto"/>
        <w:ind w:firstLineChars="0"/>
        <w:rPr>
          <w:color w:val="auto"/>
          <w:kern w:val="0"/>
          <w:sz w:val="21"/>
        </w:rPr>
      </w:pPr>
      <w:r w:rsidRPr="0014048D">
        <w:rPr>
          <w:rFonts w:hint="eastAsia"/>
          <w:color w:val="auto"/>
          <w:kern w:val="0"/>
          <w:sz w:val="21"/>
        </w:rPr>
        <w:t>使命的作用</w:t>
      </w:r>
    </w:p>
    <w:p w:rsidR="00A62087" w:rsidRDefault="00A62087" w:rsidP="00A62087">
      <w:pPr>
        <w:pStyle w:val="a3"/>
        <w:numPr>
          <w:ilvl w:val="0"/>
          <w:numId w:val="30"/>
        </w:numPr>
        <w:snapToGrid w:val="0"/>
        <w:spacing w:afterLines="0" w:after="163" w:line="240" w:lineRule="auto"/>
        <w:ind w:firstLineChars="0"/>
        <w:rPr>
          <w:color w:val="auto"/>
          <w:kern w:val="0"/>
          <w:sz w:val="21"/>
        </w:rPr>
      </w:pPr>
      <w:r w:rsidRPr="0014048D">
        <w:rPr>
          <w:rFonts w:hint="eastAsia"/>
          <w:color w:val="auto"/>
          <w:kern w:val="0"/>
          <w:sz w:val="21"/>
        </w:rPr>
        <w:t>人生角色</w:t>
      </w:r>
    </w:p>
    <w:p w:rsidR="00A62087" w:rsidRPr="0014048D" w:rsidRDefault="00A62087" w:rsidP="00A62087">
      <w:pPr>
        <w:pStyle w:val="a3"/>
        <w:numPr>
          <w:ilvl w:val="0"/>
          <w:numId w:val="30"/>
        </w:numPr>
        <w:snapToGrid w:val="0"/>
        <w:spacing w:afterLines="0" w:after="163" w:line="240" w:lineRule="auto"/>
        <w:ind w:firstLineChars="0"/>
        <w:rPr>
          <w:color w:val="auto"/>
          <w:kern w:val="0"/>
          <w:sz w:val="21"/>
        </w:rPr>
      </w:pPr>
      <w:r w:rsidRPr="0014048D">
        <w:rPr>
          <w:rFonts w:hint="eastAsia"/>
          <w:color w:val="auto"/>
          <w:kern w:val="0"/>
          <w:sz w:val="21"/>
        </w:rPr>
        <w:t>心灵探索练习：规划我的人生使命</w:t>
      </w:r>
    </w:p>
    <w:p w:rsidR="00A62087" w:rsidRPr="0014048D" w:rsidRDefault="00A62087" w:rsidP="00A62087">
      <w:pPr>
        <w:autoSpaceDE w:val="0"/>
        <w:autoSpaceDN w:val="0"/>
        <w:adjustRightInd w:val="0"/>
        <w:snapToGrid w:val="0"/>
        <w:spacing w:afterLines="0" w:after="163" w:line="240" w:lineRule="auto"/>
        <w:ind w:rightChars="-159" w:right="-382"/>
        <w:rPr>
          <w:b/>
          <w:color w:val="auto"/>
          <w:kern w:val="0"/>
          <w:sz w:val="21"/>
        </w:rPr>
      </w:pPr>
      <w:r w:rsidRPr="0014048D">
        <w:rPr>
          <w:rFonts w:hint="eastAsia"/>
          <w:b/>
          <w:color w:val="auto"/>
          <w:kern w:val="0"/>
          <w:sz w:val="21"/>
        </w:rPr>
        <w:t>第三模块：设定目标——聚焦成果</w:t>
      </w:r>
    </w:p>
    <w:p w:rsidR="00A62087" w:rsidRDefault="00A62087" w:rsidP="00A62087">
      <w:pPr>
        <w:pStyle w:val="a3"/>
        <w:numPr>
          <w:ilvl w:val="0"/>
          <w:numId w:val="31"/>
        </w:numPr>
        <w:snapToGrid w:val="0"/>
        <w:spacing w:afterLines="0" w:after="163" w:line="240" w:lineRule="auto"/>
        <w:ind w:firstLineChars="0"/>
        <w:rPr>
          <w:color w:val="auto"/>
          <w:kern w:val="0"/>
          <w:sz w:val="21"/>
        </w:rPr>
      </w:pPr>
      <w:r w:rsidRPr="0014048D">
        <w:rPr>
          <w:rFonts w:hint="eastAsia"/>
          <w:color w:val="auto"/>
          <w:kern w:val="0"/>
          <w:sz w:val="21"/>
        </w:rPr>
        <w:t>目标设定A-SMART法则</w:t>
      </w:r>
    </w:p>
    <w:p w:rsidR="00A62087" w:rsidRDefault="00A62087" w:rsidP="00A62087">
      <w:pPr>
        <w:pStyle w:val="a3"/>
        <w:numPr>
          <w:ilvl w:val="0"/>
          <w:numId w:val="31"/>
        </w:numPr>
        <w:snapToGrid w:val="0"/>
        <w:spacing w:afterLines="0" w:after="163" w:line="240" w:lineRule="auto"/>
        <w:ind w:firstLineChars="0"/>
        <w:rPr>
          <w:color w:val="auto"/>
          <w:kern w:val="0"/>
          <w:sz w:val="21"/>
        </w:rPr>
      </w:pPr>
      <w:r w:rsidRPr="0014048D">
        <w:rPr>
          <w:rFonts w:hint="eastAsia"/>
          <w:color w:val="auto"/>
          <w:kern w:val="0"/>
          <w:sz w:val="21"/>
        </w:rPr>
        <w:t>目标设定成功导图</w:t>
      </w:r>
    </w:p>
    <w:p w:rsidR="00A62087" w:rsidRPr="0014048D" w:rsidRDefault="00A62087" w:rsidP="00A62087">
      <w:pPr>
        <w:pStyle w:val="a3"/>
        <w:numPr>
          <w:ilvl w:val="0"/>
          <w:numId w:val="31"/>
        </w:numPr>
        <w:snapToGrid w:val="0"/>
        <w:spacing w:afterLines="0" w:after="163" w:line="240" w:lineRule="auto"/>
        <w:ind w:firstLineChars="0"/>
        <w:rPr>
          <w:color w:val="auto"/>
          <w:kern w:val="0"/>
          <w:sz w:val="21"/>
        </w:rPr>
      </w:pPr>
      <w:r w:rsidRPr="0014048D">
        <w:rPr>
          <w:rFonts w:hint="eastAsia"/>
          <w:color w:val="auto"/>
          <w:kern w:val="0"/>
          <w:sz w:val="21"/>
        </w:rPr>
        <w:t>绘图练习：描绘我的2016-2017目标成功导图</w:t>
      </w:r>
    </w:p>
    <w:p w:rsidR="00A62087" w:rsidRPr="0014048D" w:rsidRDefault="00A62087" w:rsidP="00A62087">
      <w:pPr>
        <w:autoSpaceDE w:val="0"/>
        <w:autoSpaceDN w:val="0"/>
        <w:adjustRightInd w:val="0"/>
        <w:snapToGrid w:val="0"/>
        <w:spacing w:afterLines="0" w:after="163" w:line="240" w:lineRule="auto"/>
        <w:ind w:rightChars="-159" w:right="-382"/>
        <w:rPr>
          <w:b/>
          <w:color w:val="auto"/>
          <w:kern w:val="0"/>
          <w:sz w:val="21"/>
        </w:rPr>
      </w:pPr>
      <w:r w:rsidRPr="0014048D">
        <w:rPr>
          <w:rFonts w:hint="eastAsia"/>
          <w:b/>
          <w:color w:val="auto"/>
          <w:kern w:val="0"/>
          <w:sz w:val="21"/>
        </w:rPr>
        <w:t>第四模块：安排计划——落地执行</w:t>
      </w:r>
    </w:p>
    <w:p w:rsidR="00A62087" w:rsidRDefault="00A62087" w:rsidP="00A62087">
      <w:pPr>
        <w:pStyle w:val="a3"/>
        <w:numPr>
          <w:ilvl w:val="0"/>
          <w:numId w:val="32"/>
        </w:numPr>
        <w:snapToGrid w:val="0"/>
        <w:spacing w:afterLines="0" w:after="163" w:line="240" w:lineRule="auto"/>
        <w:ind w:firstLineChars="0"/>
        <w:rPr>
          <w:color w:val="auto"/>
          <w:kern w:val="0"/>
          <w:sz w:val="21"/>
        </w:rPr>
      </w:pPr>
      <w:r w:rsidRPr="0014048D">
        <w:rPr>
          <w:rFonts w:hint="eastAsia"/>
          <w:color w:val="auto"/>
          <w:kern w:val="0"/>
          <w:sz w:val="21"/>
        </w:rPr>
        <w:t>事务分类</w:t>
      </w:r>
    </w:p>
    <w:p w:rsidR="00A62087" w:rsidRDefault="00A62087" w:rsidP="00A62087">
      <w:pPr>
        <w:pStyle w:val="a3"/>
        <w:numPr>
          <w:ilvl w:val="0"/>
          <w:numId w:val="33"/>
        </w:numPr>
        <w:snapToGrid w:val="0"/>
        <w:spacing w:afterLines="0" w:after="163" w:line="240" w:lineRule="auto"/>
        <w:ind w:firstLineChars="0"/>
        <w:rPr>
          <w:color w:val="auto"/>
          <w:kern w:val="0"/>
          <w:sz w:val="21"/>
        </w:rPr>
      </w:pPr>
      <w:r w:rsidRPr="0014048D">
        <w:rPr>
          <w:rFonts w:hint="eastAsia"/>
          <w:color w:val="auto"/>
          <w:kern w:val="0"/>
          <w:sz w:val="21"/>
        </w:rPr>
        <w:t>事物分类的标准</w:t>
      </w:r>
    </w:p>
    <w:p w:rsidR="00A62087" w:rsidRDefault="00A62087" w:rsidP="00A62087">
      <w:pPr>
        <w:pStyle w:val="a3"/>
        <w:numPr>
          <w:ilvl w:val="0"/>
          <w:numId w:val="33"/>
        </w:numPr>
        <w:snapToGrid w:val="0"/>
        <w:spacing w:afterLines="0" w:after="163" w:line="240" w:lineRule="auto"/>
        <w:ind w:firstLineChars="0"/>
        <w:rPr>
          <w:color w:val="auto"/>
          <w:kern w:val="0"/>
          <w:sz w:val="21"/>
        </w:rPr>
      </w:pPr>
      <w:r w:rsidRPr="0014048D">
        <w:rPr>
          <w:rFonts w:hint="eastAsia"/>
          <w:color w:val="auto"/>
          <w:kern w:val="0"/>
          <w:sz w:val="21"/>
        </w:rPr>
        <w:t>时间管理矩阵</w:t>
      </w:r>
    </w:p>
    <w:p w:rsidR="00A62087" w:rsidRPr="0014048D" w:rsidRDefault="00A62087" w:rsidP="00A62087">
      <w:pPr>
        <w:pStyle w:val="a3"/>
        <w:numPr>
          <w:ilvl w:val="0"/>
          <w:numId w:val="33"/>
        </w:numPr>
        <w:snapToGrid w:val="0"/>
        <w:spacing w:afterLines="0" w:after="163" w:line="240" w:lineRule="auto"/>
        <w:ind w:firstLineChars="0"/>
        <w:rPr>
          <w:color w:val="auto"/>
          <w:kern w:val="0"/>
          <w:sz w:val="21"/>
        </w:rPr>
      </w:pPr>
      <w:r w:rsidRPr="0014048D">
        <w:rPr>
          <w:rFonts w:hint="eastAsia"/>
          <w:color w:val="auto"/>
          <w:kern w:val="0"/>
          <w:sz w:val="21"/>
        </w:rPr>
        <w:t>贴卡练习：我的一周事物紧急、重要分类</w:t>
      </w:r>
    </w:p>
    <w:p w:rsidR="00A62087" w:rsidRDefault="00A62087" w:rsidP="00A62087">
      <w:pPr>
        <w:pStyle w:val="a3"/>
        <w:numPr>
          <w:ilvl w:val="0"/>
          <w:numId w:val="32"/>
        </w:numPr>
        <w:snapToGrid w:val="0"/>
        <w:spacing w:afterLines="0" w:after="163" w:line="240" w:lineRule="auto"/>
        <w:ind w:firstLineChars="0"/>
        <w:rPr>
          <w:color w:val="auto"/>
          <w:kern w:val="0"/>
          <w:sz w:val="21"/>
        </w:rPr>
      </w:pPr>
      <w:r w:rsidRPr="0014048D">
        <w:rPr>
          <w:rFonts w:hint="eastAsia"/>
          <w:color w:val="auto"/>
          <w:kern w:val="0"/>
          <w:sz w:val="21"/>
        </w:rPr>
        <w:t>要事第一</w:t>
      </w:r>
    </w:p>
    <w:p w:rsidR="00A62087" w:rsidRDefault="00A62087" w:rsidP="00A62087">
      <w:pPr>
        <w:pStyle w:val="a3"/>
        <w:numPr>
          <w:ilvl w:val="0"/>
          <w:numId w:val="34"/>
        </w:numPr>
        <w:snapToGrid w:val="0"/>
        <w:spacing w:afterLines="0" w:after="163" w:line="240" w:lineRule="auto"/>
        <w:ind w:firstLineChars="0"/>
        <w:rPr>
          <w:color w:val="auto"/>
          <w:kern w:val="0"/>
          <w:sz w:val="21"/>
        </w:rPr>
      </w:pPr>
      <w:r w:rsidRPr="0014048D">
        <w:rPr>
          <w:rFonts w:hint="eastAsia"/>
          <w:color w:val="auto"/>
          <w:kern w:val="0"/>
          <w:sz w:val="21"/>
        </w:rPr>
        <w:t>时间管理与绩效压力</w:t>
      </w:r>
    </w:p>
    <w:p w:rsidR="00A62087" w:rsidRDefault="00A62087" w:rsidP="00A62087">
      <w:pPr>
        <w:pStyle w:val="a3"/>
        <w:numPr>
          <w:ilvl w:val="0"/>
          <w:numId w:val="34"/>
        </w:numPr>
        <w:snapToGrid w:val="0"/>
        <w:spacing w:afterLines="0" w:after="163" w:line="240" w:lineRule="auto"/>
        <w:ind w:firstLineChars="0"/>
        <w:rPr>
          <w:color w:val="auto"/>
          <w:kern w:val="0"/>
          <w:sz w:val="21"/>
        </w:rPr>
      </w:pPr>
      <w:r w:rsidRPr="0014048D">
        <w:rPr>
          <w:rFonts w:hint="eastAsia"/>
          <w:color w:val="auto"/>
          <w:kern w:val="0"/>
          <w:sz w:val="21"/>
        </w:rPr>
        <w:t>聚焦不同象限时间管理的状态表现</w:t>
      </w:r>
    </w:p>
    <w:p w:rsidR="00A62087" w:rsidRDefault="00A62087" w:rsidP="00A62087">
      <w:pPr>
        <w:pStyle w:val="a3"/>
        <w:numPr>
          <w:ilvl w:val="0"/>
          <w:numId w:val="34"/>
        </w:numPr>
        <w:snapToGrid w:val="0"/>
        <w:spacing w:afterLines="0" w:after="163" w:line="240" w:lineRule="auto"/>
        <w:ind w:firstLineChars="0"/>
        <w:rPr>
          <w:color w:val="auto"/>
          <w:kern w:val="0"/>
          <w:sz w:val="21"/>
        </w:rPr>
      </w:pPr>
      <w:r w:rsidRPr="0014048D">
        <w:rPr>
          <w:rFonts w:hint="eastAsia"/>
          <w:color w:val="auto"/>
          <w:kern w:val="0"/>
          <w:sz w:val="21"/>
        </w:rPr>
        <w:t>高效能人士的时间分配</w:t>
      </w:r>
    </w:p>
    <w:p w:rsidR="00A62087" w:rsidRDefault="00A62087" w:rsidP="00A62087">
      <w:pPr>
        <w:pStyle w:val="a3"/>
        <w:numPr>
          <w:ilvl w:val="0"/>
          <w:numId w:val="34"/>
        </w:numPr>
        <w:snapToGrid w:val="0"/>
        <w:spacing w:afterLines="0" w:after="163" w:line="240" w:lineRule="auto"/>
        <w:ind w:firstLineChars="0"/>
        <w:rPr>
          <w:color w:val="auto"/>
          <w:kern w:val="0"/>
          <w:sz w:val="21"/>
        </w:rPr>
      </w:pPr>
      <w:r w:rsidRPr="0014048D">
        <w:rPr>
          <w:rFonts w:hint="eastAsia"/>
          <w:color w:val="auto"/>
          <w:kern w:val="0"/>
          <w:sz w:val="21"/>
        </w:rPr>
        <w:t>计算：我的时间分配比例</w:t>
      </w:r>
    </w:p>
    <w:p w:rsidR="00A62087" w:rsidRPr="0014048D" w:rsidRDefault="00A62087" w:rsidP="00A62087">
      <w:pPr>
        <w:pStyle w:val="a3"/>
        <w:numPr>
          <w:ilvl w:val="0"/>
          <w:numId w:val="34"/>
        </w:numPr>
        <w:snapToGrid w:val="0"/>
        <w:spacing w:afterLines="0" w:after="163" w:line="240" w:lineRule="auto"/>
        <w:ind w:firstLineChars="0"/>
        <w:rPr>
          <w:color w:val="auto"/>
          <w:kern w:val="0"/>
          <w:sz w:val="21"/>
        </w:rPr>
      </w:pPr>
      <w:r w:rsidRPr="0014048D">
        <w:rPr>
          <w:rFonts w:hint="eastAsia"/>
          <w:color w:val="auto"/>
          <w:kern w:val="0"/>
          <w:sz w:val="21"/>
        </w:rPr>
        <w:t>高效能人士的时间管理策略</w:t>
      </w:r>
    </w:p>
    <w:p w:rsidR="00A62087" w:rsidRPr="0014048D" w:rsidRDefault="00A62087" w:rsidP="00A62087">
      <w:pPr>
        <w:autoSpaceDE w:val="0"/>
        <w:autoSpaceDN w:val="0"/>
        <w:adjustRightInd w:val="0"/>
        <w:snapToGrid w:val="0"/>
        <w:spacing w:afterLines="0" w:after="163" w:line="240" w:lineRule="auto"/>
        <w:ind w:rightChars="-159" w:right="-382"/>
        <w:rPr>
          <w:b/>
          <w:color w:val="auto"/>
          <w:kern w:val="0"/>
          <w:sz w:val="21"/>
        </w:rPr>
      </w:pPr>
      <w:r w:rsidRPr="0014048D">
        <w:rPr>
          <w:rFonts w:hint="eastAsia"/>
          <w:b/>
          <w:color w:val="auto"/>
          <w:kern w:val="0"/>
          <w:sz w:val="21"/>
        </w:rPr>
        <w:t>第五模块：排除干扰，提高效率</w:t>
      </w:r>
    </w:p>
    <w:p w:rsidR="00A62087" w:rsidRDefault="00A62087" w:rsidP="00A62087">
      <w:pPr>
        <w:pStyle w:val="a3"/>
        <w:numPr>
          <w:ilvl w:val="0"/>
          <w:numId w:val="32"/>
        </w:numPr>
        <w:snapToGrid w:val="0"/>
        <w:spacing w:afterLines="0" w:after="163" w:line="240" w:lineRule="auto"/>
        <w:ind w:firstLineChars="0"/>
        <w:rPr>
          <w:color w:val="auto"/>
          <w:kern w:val="0"/>
          <w:sz w:val="21"/>
        </w:rPr>
      </w:pPr>
      <w:r w:rsidRPr="0014048D">
        <w:rPr>
          <w:rFonts w:hint="eastAsia"/>
          <w:color w:val="auto"/>
          <w:kern w:val="0"/>
          <w:sz w:val="21"/>
        </w:rPr>
        <w:t>测试“时间管理能力测试</w:t>
      </w:r>
    </w:p>
    <w:p w:rsidR="00A62087" w:rsidRDefault="00A62087" w:rsidP="00A62087">
      <w:pPr>
        <w:pStyle w:val="a3"/>
        <w:numPr>
          <w:ilvl w:val="0"/>
          <w:numId w:val="32"/>
        </w:numPr>
        <w:snapToGrid w:val="0"/>
        <w:spacing w:afterLines="0" w:after="163" w:line="240" w:lineRule="auto"/>
        <w:ind w:firstLineChars="0"/>
        <w:rPr>
          <w:color w:val="auto"/>
          <w:kern w:val="0"/>
          <w:sz w:val="21"/>
        </w:rPr>
      </w:pPr>
      <w:r w:rsidRPr="0014048D">
        <w:rPr>
          <w:rFonts w:hint="eastAsia"/>
          <w:color w:val="auto"/>
          <w:kern w:val="0"/>
          <w:sz w:val="21"/>
        </w:rPr>
        <w:t>时间管理陷阱</w:t>
      </w:r>
    </w:p>
    <w:p w:rsidR="00A62087" w:rsidRDefault="00A62087" w:rsidP="00A62087">
      <w:pPr>
        <w:pStyle w:val="a3"/>
        <w:numPr>
          <w:ilvl w:val="0"/>
          <w:numId w:val="32"/>
        </w:numPr>
        <w:snapToGrid w:val="0"/>
        <w:spacing w:afterLines="0" w:after="163" w:line="240" w:lineRule="auto"/>
        <w:ind w:firstLineChars="0"/>
        <w:rPr>
          <w:color w:val="auto"/>
          <w:kern w:val="0"/>
          <w:sz w:val="21"/>
        </w:rPr>
      </w:pPr>
      <w:r w:rsidRPr="0014048D">
        <w:rPr>
          <w:rFonts w:hint="eastAsia"/>
          <w:color w:val="auto"/>
          <w:kern w:val="0"/>
          <w:sz w:val="21"/>
        </w:rPr>
        <w:t>排除干扰的技巧情景应用</w:t>
      </w:r>
    </w:p>
    <w:p w:rsidR="00A62087" w:rsidRDefault="00A62087" w:rsidP="00A62087">
      <w:pPr>
        <w:pStyle w:val="a3"/>
        <w:numPr>
          <w:ilvl w:val="0"/>
          <w:numId w:val="35"/>
        </w:numPr>
        <w:snapToGrid w:val="0"/>
        <w:spacing w:afterLines="0" w:after="163" w:line="240" w:lineRule="auto"/>
        <w:ind w:firstLineChars="0"/>
        <w:rPr>
          <w:color w:val="auto"/>
          <w:kern w:val="0"/>
          <w:sz w:val="21"/>
        </w:rPr>
      </w:pPr>
      <w:r w:rsidRPr="0014048D">
        <w:rPr>
          <w:rFonts w:hint="eastAsia"/>
          <w:color w:val="auto"/>
          <w:kern w:val="0"/>
          <w:sz w:val="21"/>
        </w:rPr>
        <w:t>练习：处理紧急事件的技巧</w:t>
      </w:r>
    </w:p>
    <w:p w:rsidR="00A62087" w:rsidRDefault="00A62087" w:rsidP="00A62087">
      <w:pPr>
        <w:pStyle w:val="a3"/>
        <w:numPr>
          <w:ilvl w:val="0"/>
          <w:numId w:val="35"/>
        </w:numPr>
        <w:snapToGrid w:val="0"/>
        <w:spacing w:afterLines="0" w:after="163" w:line="240" w:lineRule="auto"/>
        <w:ind w:firstLineChars="0"/>
        <w:rPr>
          <w:color w:val="auto"/>
          <w:kern w:val="0"/>
          <w:sz w:val="21"/>
        </w:rPr>
      </w:pPr>
      <w:r w:rsidRPr="0014048D">
        <w:rPr>
          <w:rFonts w:hint="eastAsia"/>
          <w:color w:val="auto"/>
          <w:kern w:val="0"/>
          <w:sz w:val="21"/>
        </w:rPr>
        <w:t>练习：学习说“NO”的技巧</w:t>
      </w:r>
    </w:p>
    <w:p w:rsidR="00A62087" w:rsidRDefault="00A62087" w:rsidP="00A62087">
      <w:pPr>
        <w:pStyle w:val="a3"/>
        <w:numPr>
          <w:ilvl w:val="0"/>
          <w:numId w:val="35"/>
        </w:numPr>
        <w:snapToGrid w:val="0"/>
        <w:spacing w:afterLines="0" w:after="163" w:line="240" w:lineRule="auto"/>
        <w:ind w:firstLineChars="0"/>
        <w:rPr>
          <w:color w:val="auto"/>
          <w:kern w:val="0"/>
          <w:sz w:val="21"/>
        </w:rPr>
      </w:pPr>
      <w:r w:rsidRPr="0014048D">
        <w:rPr>
          <w:rFonts w:hint="eastAsia"/>
          <w:color w:val="auto"/>
          <w:kern w:val="0"/>
          <w:sz w:val="21"/>
        </w:rPr>
        <w:t>练习：授权的技巧</w:t>
      </w:r>
    </w:p>
    <w:p w:rsidR="00A62087" w:rsidRDefault="00A62087" w:rsidP="00A62087">
      <w:pPr>
        <w:pStyle w:val="a3"/>
        <w:numPr>
          <w:ilvl w:val="0"/>
          <w:numId w:val="35"/>
        </w:numPr>
        <w:snapToGrid w:val="0"/>
        <w:spacing w:afterLines="0" w:after="163" w:line="240" w:lineRule="auto"/>
        <w:ind w:firstLineChars="0"/>
        <w:rPr>
          <w:color w:val="auto"/>
          <w:kern w:val="0"/>
          <w:sz w:val="21"/>
        </w:rPr>
      </w:pPr>
      <w:r w:rsidRPr="0014048D">
        <w:rPr>
          <w:rFonts w:hint="eastAsia"/>
          <w:color w:val="auto"/>
          <w:kern w:val="0"/>
          <w:sz w:val="21"/>
        </w:rPr>
        <w:t>练习：控制拖延的技巧</w:t>
      </w:r>
    </w:p>
    <w:p w:rsidR="00A62087" w:rsidRPr="0014048D" w:rsidRDefault="00A62087" w:rsidP="00A62087">
      <w:pPr>
        <w:pStyle w:val="a3"/>
        <w:numPr>
          <w:ilvl w:val="0"/>
          <w:numId w:val="35"/>
        </w:numPr>
        <w:snapToGrid w:val="0"/>
        <w:spacing w:afterLines="0" w:after="163" w:line="240" w:lineRule="auto"/>
        <w:ind w:firstLineChars="0"/>
        <w:rPr>
          <w:color w:val="auto"/>
          <w:kern w:val="0"/>
          <w:sz w:val="21"/>
        </w:rPr>
      </w:pPr>
      <w:r w:rsidRPr="0014048D">
        <w:rPr>
          <w:rFonts w:hint="eastAsia"/>
          <w:color w:val="auto"/>
          <w:kern w:val="0"/>
          <w:sz w:val="21"/>
        </w:rPr>
        <w:t>练习：拟定周计划的技巧</w:t>
      </w:r>
    </w:p>
    <w:p w:rsidR="00A62087" w:rsidRPr="00C10C44" w:rsidRDefault="00A62087" w:rsidP="00A62087">
      <w:pPr>
        <w:adjustRightInd w:val="0"/>
        <w:snapToGrid w:val="0"/>
        <w:spacing w:afterLines="0"/>
        <w:rPr>
          <w:color w:val="auto"/>
          <w:sz w:val="19"/>
        </w:rPr>
      </w:pPr>
    </w:p>
    <w:p w:rsidR="00A62087" w:rsidRPr="00C10C44" w:rsidRDefault="00A62087" w:rsidP="00A62087">
      <w:pPr>
        <w:adjustRightInd w:val="0"/>
        <w:snapToGrid w:val="0"/>
        <w:spacing w:afterLines="0"/>
        <w:jc w:val="left"/>
        <w:outlineLvl w:val="0"/>
        <w:rPr>
          <w:b/>
          <w:color w:val="0070C0"/>
          <w:szCs w:val="24"/>
        </w:rPr>
      </w:pPr>
      <w:r w:rsidRPr="00C10C44">
        <w:rPr>
          <w:rFonts w:hint="eastAsia"/>
          <w:b/>
          <w:color w:val="0070C0"/>
          <w:szCs w:val="24"/>
        </w:rPr>
        <w:t>相关课程</w:t>
      </w:r>
    </w:p>
    <w:p w:rsidR="00A62087" w:rsidRPr="0014048D" w:rsidRDefault="00A62087" w:rsidP="00A62087">
      <w:pPr>
        <w:pStyle w:val="a3"/>
        <w:widowControl/>
        <w:numPr>
          <w:ilvl w:val="0"/>
          <w:numId w:val="36"/>
        </w:numPr>
        <w:adjustRightInd w:val="0"/>
        <w:snapToGrid w:val="0"/>
        <w:spacing w:afterLines="0" w:after="163"/>
        <w:ind w:firstLineChars="0"/>
        <w:jc w:val="left"/>
        <w:rPr>
          <w:color w:val="auto"/>
          <w:sz w:val="21"/>
        </w:rPr>
      </w:pPr>
      <w:r w:rsidRPr="0014048D">
        <w:rPr>
          <w:rFonts w:hint="eastAsia"/>
          <w:color w:val="auto"/>
          <w:sz w:val="21"/>
        </w:rPr>
        <w:t>作为中基层员工，你可能还会对《高效人士</w:t>
      </w:r>
      <w:r>
        <w:rPr>
          <w:rFonts w:hint="eastAsia"/>
          <w:color w:val="auto"/>
          <w:sz w:val="21"/>
        </w:rPr>
        <w:t>的心态管理》</w:t>
      </w:r>
      <w:r w:rsidRPr="0014048D">
        <w:rPr>
          <w:rFonts w:hint="eastAsia"/>
          <w:color w:val="auto"/>
          <w:sz w:val="21"/>
        </w:rPr>
        <w:t>感兴趣</w:t>
      </w:r>
      <w:r w:rsidRPr="0014048D">
        <w:rPr>
          <w:color w:val="auto"/>
          <w:sz w:val="21"/>
        </w:rPr>
        <w:t xml:space="preserve"> </w:t>
      </w:r>
    </w:p>
    <w:p w:rsidR="00A62087" w:rsidRPr="0014048D" w:rsidRDefault="00A62087" w:rsidP="00A62087">
      <w:pPr>
        <w:pStyle w:val="a3"/>
        <w:widowControl/>
        <w:numPr>
          <w:ilvl w:val="0"/>
          <w:numId w:val="36"/>
        </w:numPr>
        <w:adjustRightInd w:val="0"/>
        <w:snapToGrid w:val="0"/>
        <w:spacing w:afterLines="0" w:after="163"/>
        <w:ind w:firstLineChars="0"/>
        <w:jc w:val="left"/>
        <w:rPr>
          <w:color w:val="auto"/>
          <w:sz w:val="19"/>
        </w:rPr>
      </w:pPr>
      <w:r w:rsidRPr="0014048D">
        <w:rPr>
          <w:color w:val="auto"/>
          <w:sz w:val="21"/>
        </w:rPr>
        <w:t>想要在自我能力</w:t>
      </w:r>
      <w:r>
        <w:rPr>
          <w:rFonts w:hint="eastAsia"/>
          <w:color w:val="auto"/>
          <w:sz w:val="21"/>
        </w:rPr>
        <w:t>方</w:t>
      </w:r>
      <w:r w:rsidRPr="0014048D">
        <w:rPr>
          <w:color w:val="auto"/>
          <w:sz w:val="21"/>
        </w:rPr>
        <w:t>面更进一步，你可能需要《非职权影响技巧》</w:t>
      </w:r>
    </w:p>
    <w:p w:rsidR="00A62087" w:rsidRDefault="00A62087" w:rsidP="00A62087">
      <w:pPr>
        <w:widowControl/>
        <w:adjustRightInd w:val="0"/>
        <w:snapToGrid w:val="0"/>
        <w:spacing w:afterLines="0"/>
        <w:jc w:val="left"/>
        <w:rPr>
          <w:color w:val="auto"/>
          <w:sz w:val="19"/>
        </w:rPr>
      </w:pPr>
    </w:p>
    <w:p w:rsidR="00A62087" w:rsidRDefault="00A62087" w:rsidP="00A62087">
      <w:pPr>
        <w:widowControl/>
        <w:adjustRightInd w:val="0"/>
        <w:snapToGrid w:val="0"/>
        <w:spacing w:afterLines="0"/>
        <w:jc w:val="left"/>
        <w:rPr>
          <w:color w:val="auto"/>
          <w:sz w:val="19"/>
        </w:rPr>
      </w:pPr>
    </w:p>
    <w:p w:rsidR="00A62087" w:rsidRDefault="00A62087" w:rsidP="00A62087">
      <w:pPr>
        <w:widowControl/>
        <w:adjustRightInd w:val="0"/>
        <w:snapToGrid w:val="0"/>
        <w:spacing w:afterLines="0"/>
        <w:jc w:val="left"/>
        <w:rPr>
          <w:color w:val="auto"/>
          <w:sz w:val="19"/>
        </w:rPr>
      </w:pPr>
    </w:p>
    <w:p w:rsidR="00A62087" w:rsidRDefault="00A62087" w:rsidP="00A62087">
      <w:pPr>
        <w:widowControl/>
        <w:adjustRightInd w:val="0"/>
        <w:snapToGrid w:val="0"/>
        <w:spacing w:afterLines="0"/>
        <w:jc w:val="left"/>
        <w:rPr>
          <w:color w:val="auto"/>
          <w:sz w:val="19"/>
        </w:rPr>
      </w:pPr>
    </w:p>
    <w:p w:rsidR="00A62087" w:rsidRDefault="00A62087" w:rsidP="00A62087">
      <w:pPr>
        <w:widowControl/>
        <w:adjustRightInd w:val="0"/>
        <w:snapToGrid w:val="0"/>
        <w:spacing w:afterLines="0"/>
        <w:jc w:val="left"/>
        <w:rPr>
          <w:color w:val="auto"/>
          <w:sz w:val="19"/>
        </w:rPr>
      </w:pPr>
    </w:p>
    <w:p w:rsidR="00A62087" w:rsidRDefault="00A62087" w:rsidP="00A62087">
      <w:pPr>
        <w:widowControl/>
        <w:adjustRightInd w:val="0"/>
        <w:snapToGrid w:val="0"/>
        <w:spacing w:afterLines="0"/>
        <w:jc w:val="left"/>
        <w:rPr>
          <w:color w:val="auto"/>
          <w:sz w:val="19"/>
        </w:rPr>
      </w:pPr>
    </w:p>
    <w:p w:rsidR="00A62087" w:rsidRDefault="00A62087" w:rsidP="00A62087">
      <w:pPr>
        <w:widowControl/>
        <w:adjustRightInd w:val="0"/>
        <w:snapToGrid w:val="0"/>
        <w:spacing w:afterLines="0"/>
        <w:jc w:val="left"/>
        <w:rPr>
          <w:color w:val="auto"/>
          <w:sz w:val="19"/>
        </w:rPr>
      </w:pPr>
    </w:p>
    <w:p w:rsidR="00A62087" w:rsidRDefault="00A62087" w:rsidP="00A62087">
      <w:pPr>
        <w:widowControl/>
        <w:adjustRightInd w:val="0"/>
        <w:snapToGrid w:val="0"/>
        <w:spacing w:afterLines="0"/>
        <w:jc w:val="left"/>
        <w:rPr>
          <w:color w:val="auto"/>
          <w:sz w:val="19"/>
        </w:rPr>
      </w:pPr>
    </w:p>
    <w:p w:rsidR="00A62087" w:rsidRDefault="00A62087" w:rsidP="00A62087">
      <w:pPr>
        <w:widowControl/>
        <w:adjustRightInd w:val="0"/>
        <w:snapToGrid w:val="0"/>
        <w:spacing w:afterLines="0"/>
        <w:jc w:val="left"/>
        <w:rPr>
          <w:color w:val="auto"/>
          <w:sz w:val="19"/>
        </w:rPr>
      </w:pPr>
    </w:p>
    <w:p w:rsidR="00A62087" w:rsidRDefault="00A62087" w:rsidP="00A62087">
      <w:pPr>
        <w:widowControl/>
        <w:adjustRightInd w:val="0"/>
        <w:snapToGrid w:val="0"/>
        <w:spacing w:afterLines="0"/>
        <w:jc w:val="left"/>
        <w:rPr>
          <w:color w:val="auto"/>
          <w:sz w:val="19"/>
        </w:rPr>
      </w:pPr>
    </w:p>
    <w:p w:rsidR="00A62087" w:rsidRDefault="00A62087" w:rsidP="00A62087">
      <w:pPr>
        <w:widowControl/>
        <w:adjustRightInd w:val="0"/>
        <w:snapToGrid w:val="0"/>
        <w:spacing w:afterLines="0"/>
        <w:jc w:val="left"/>
        <w:rPr>
          <w:color w:val="auto"/>
          <w:sz w:val="19"/>
        </w:rPr>
      </w:pPr>
    </w:p>
    <w:p w:rsidR="00A62087" w:rsidRDefault="00A62087" w:rsidP="00A62087">
      <w:pPr>
        <w:widowControl/>
        <w:adjustRightInd w:val="0"/>
        <w:snapToGrid w:val="0"/>
        <w:spacing w:afterLines="0"/>
        <w:jc w:val="left"/>
        <w:rPr>
          <w:color w:val="auto"/>
          <w:sz w:val="19"/>
        </w:rPr>
      </w:pPr>
    </w:p>
    <w:p w:rsidR="00A62087" w:rsidRDefault="00A62087" w:rsidP="00A62087">
      <w:pPr>
        <w:widowControl/>
        <w:adjustRightInd w:val="0"/>
        <w:snapToGrid w:val="0"/>
        <w:spacing w:afterLines="0"/>
        <w:jc w:val="left"/>
        <w:rPr>
          <w:color w:val="auto"/>
          <w:sz w:val="19"/>
        </w:rPr>
      </w:pPr>
    </w:p>
    <w:p w:rsidR="00A62087" w:rsidRDefault="00A62087" w:rsidP="00A62087">
      <w:pPr>
        <w:widowControl/>
        <w:adjustRightInd w:val="0"/>
        <w:snapToGrid w:val="0"/>
        <w:spacing w:afterLines="0"/>
        <w:jc w:val="left"/>
        <w:rPr>
          <w:color w:val="auto"/>
          <w:sz w:val="19"/>
        </w:rPr>
      </w:pPr>
    </w:p>
    <w:p w:rsidR="00A62087" w:rsidRDefault="00A62087" w:rsidP="00A62087">
      <w:pPr>
        <w:widowControl/>
        <w:adjustRightInd w:val="0"/>
        <w:snapToGrid w:val="0"/>
        <w:spacing w:afterLines="0"/>
        <w:jc w:val="left"/>
        <w:rPr>
          <w:color w:val="auto"/>
          <w:sz w:val="19"/>
        </w:rPr>
      </w:pPr>
    </w:p>
    <w:p w:rsidR="00A62087" w:rsidRDefault="00A62087" w:rsidP="00A62087">
      <w:pPr>
        <w:widowControl/>
        <w:adjustRightInd w:val="0"/>
        <w:snapToGrid w:val="0"/>
        <w:spacing w:afterLines="0"/>
        <w:jc w:val="left"/>
        <w:rPr>
          <w:color w:val="auto"/>
          <w:sz w:val="19"/>
        </w:rPr>
      </w:pPr>
    </w:p>
    <w:p w:rsidR="00A62087" w:rsidRDefault="00A62087" w:rsidP="00A62087">
      <w:pPr>
        <w:widowControl/>
        <w:adjustRightInd w:val="0"/>
        <w:snapToGrid w:val="0"/>
        <w:spacing w:afterLines="0"/>
        <w:jc w:val="left"/>
        <w:rPr>
          <w:color w:val="auto"/>
          <w:sz w:val="19"/>
        </w:rPr>
      </w:pPr>
    </w:p>
    <w:p w:rsidR="00A62087" w:rsidRDefault="00A62087" w:rsidP="00A62087">
      <w:pPr>
        <w:widowControl/>
        <w:adjustRightInd w:val="0"/>
        <w:snapToGrid w:val="0"/>
        <w:spacing w:afterLines="0"/>
        <w:jc w:val="left"/>
        <w:rPr>
          <w:color w:val="auto"/>
          <w:sz w:val="19"/>
        </w:rPr>
      </w:pPr>
    </w:p>
    <w:p w:rsidR="00A62087" w:rsidRDefault="00A62087" w:rsidP="00A62087">
      <w:pPr>
        <w:widowControl/>
        <w:adjustRightInd w:val="0"/>
        <w:snapToGrid w:val="0"/>
        <w:spacing w:afterLines="0"/>
        <w:jc w:val="left"/>
        <w:rPr>
          <w:color w:val="auto"/>
          <w:sz w:val="19"/>
        </w:rPr>
      </w:pPr>
    </w:p>
    <w:p w:rsidR="00A62087" w:rsidRDefault="00A62087" w:rsidP="00A62087">
      <w:pPr>
        <w:widowControl/>
        <w:adjustRightInd w:val="0"/>
        <w:snapToGrid w:val="0"/>
        <w:spacing w:afterLines="0"/>
        <w:jc w:val="left"/>
        <w:rPr>
          <w:color w:val="auto"/>
          <w:sz w:val="19"/>
        </w:rPr>
      </w:pPr>
    </w:p>
    <w:p w:rsidR="00A62087" w:rsidRDefault="00A62087" w:rsidP="00A62087">
      <w:pPr>
        <w:widowControl/>
        <w:adjustRightInd w:val="0"/>
        <w:snapToGrid w:val="0"/>
        <w:spacing w:afterLines="0"/>
        <w:jc w:val="left"/>
        <w:rPr>
          <w:color w:val="auto"/>
          <w:sz w:val="19"/>
        </w:rPr>
      </w:pPr>
    </w:p>
    <w:p w:rsidR="00A62087" w:rsidRPr="00C10C44" w:rsidRDefault="00A62087" w:rsidP="00A62087">
      <w:pPr>
        <w:widowControl/>
        <w:adjustRightInd w:val="0"/>
        <w:snapToGrid w:val="0"/>
        <w:spacing w:afterLines="0"/>
        <w:jc w:val="left"/>
        <w:rPr>
          <w:color w:val="auto"/>
          <w:sz w:val="19"/>
        </w:rPr>
      </w:pPr>
    </w:p>
    <w:p w:rsidR="00A62087" w:rsidRPr="00C10C44" w:rsidRDefault="00A62087" w:rsidP="00A62087">
      <w:pPr>
        <w:adjustRightInd w:val="0"/>
        <w:snapToGrid w:val="0"/>
        <w:spacing w:afterLines="0"/>
        <w:jc w:val="left"/>
        <w:outlineLvl w:val="0"/>
        <w:rPr>
          <w:b/>
          <w:color w:val="0070C0"/>
          <w:szCs w:val="24"/>
        </w:rPr>
      </w:pPr>
      <w:r w:rsidRPr="00C10C44">
        <w:rPr>
          <w:rFonts w:hint="eastAsia"/>
          <w:b/>
          <w:color w:val="0070C0"/>
          <w:szCs w:val="24"/>
        </w:rPr>
        <w:t>讲师简介</w:t>
      </w:r>
    </w:p>
    <w:p w:rsidR="00A62087" w:rsidRPr="00C10C44" w:rsidRDefault="00A62087" w:rsidP="00A62087">
      <w:pPr>
        <w:adjustRightInd w:val="0"/>
        <w:snapToGrid w:val="0"/>
        <w:spacing w:afterLines="0"/>
        <w:jc w:val="center"/>
        <w:rPr>
          <w:b/>
          <w:color w:val="0070C0"/>
          <w:szCs w:val="24"/>
        </w:rPr>
      </w:pPr>
      <w:proofErr w:type="gramStart"/>
      <w:r>
        <w:rPr>
          <w:rFonts w:hint="eastAsia"/>
          <w:b/>
          <w:color w:val="0070C0"/>
          <w:szCs w:val="24"/>
        </w:rPr>
        <w:t>蒋</w:t>
      </w:r>
      <w:proofErr w:type="gramEnd"/>
      <w:r>
        <w:rPr>
          <w:rFonts w:hint="eastAsia"/>
          <w:b/>
          <w:color w:val="0070C0"/>
          <w:szCs w:val="24"/>
        </w:rPr>
        <w:t xml:space="preserve"> </w:t>
      </w:r>
      <w:r w:rsidRPr="00C10C44">
        <w:rPr>
          <w:rFonts w:hint="eastAsia"/>
          <w:b/>
          <w:color w:val="0070C0"/>
          <w:szCs w:val="24"/>
        </w:rPr>
        <w:t>女士</w:t>
      </w:r>
    </w:p>
    <w:p w:rsidR="00A62087" w:rsidRPr="00C10C44" w:rsidRDefault="00A62087" w:rsidP="00A62087">
      <w:pPr>
        <w:numPr>
          <w:ilvl w:val="0"/>
          <w:numId w:val="1"/>
        </w:numPr>
        <w:adjustRightInd w:val="0"/>
        <w:snapToGrid w:val="0"/>
        <w:spacing w:afterLines="0"/>
        <w:ind w:left="0" w:firstLine="0"/>
        <w:outlineLvl w:val="1"/>
        <w:rPr>
          <w:b/>
          <w:color w:val="0070C0"/>
          <w:sz w:val="22"/>
        </w:rPr>
      </w:pPr>
      <w:r w:rsidRPr="00C10C44">
        <w:rPr>
          <w:rFonts w:hint="eastAsia"/>
          <w:b/>
          <w:color w:val="0070C0"/>
          <w:sz w:val="22"/>
        </w:rPr>
        <w:t>背景经历</w:t>
      </w:r>
    </w:p>
    <w:p w:rsidR="00A62087" w:rsidRPr="0014048D" w:rsidRDefault="00A62087" w:rsidP="00A62087">
      <w:pPr>
        <w:pStyle w:val="a3"/>
        <w:numPr>
          <w:ilvl w:val="0"/>
          <w:numId w:val="1"/>
        </w:numPr>
        <w:adjustRightInd w:val="0"/>
        <w:snapToGrid w:val="0"/>
        <w:spacing w:afterLines="0" w:after="163"/>
        <w:ind w:left="368" w:hangingChars="175" w:hanging="368"/>
        <w:rPr>
          <w:color w:val="auto"/>
          <w:sz w:val="21"/>
        </w:rPr>
      </w:pPr>
      <w:r w:rsidRPr="0014048D">
        <w:rPr>
          <w:rFonts w:hint="eastAsia"/>
          <w:color w:val="auto"/>
          <w:sz w:val="21"/>
        </w:rPr>
        <w:t>KNX资深培训师、顾问</w:t>
      </w:r>
    </w:p>
    <w:p w:rsidR="00A62087" w:rsidRPr="0014048D" w:rsidRDefault="00A62087" w:rsidP="00A62087">
      <w:pPr>
        <w:pStyle w:val="a3"/>
        <w:numPr>
          <w:ilvl w:val="0"/>
          <w:numId w:val="1"/>
        </w:numPr>
        <w:adjustRightInd w:val="0"/>
        <w:snapToGrid w:val="0"/>
        <w:spacing w:afterLines="0" w:after="163"/>
        <w:ind w:left="368" w:hangingChars="175" w:hanging="368"/>
        <w:rPr>
          <w:color w:val="auto"/>
          <w:sz w:val="21"/>
        </w:rPr>
      </w:pPr>
      <w:r w:rsidRPr="0014048D">
        <w:rPr>
          <w:rFonts w:hint="eastAsia"/>
          <w:color w:val="auto"/>
          <w:sz w:val="21"/>
        </w:rPr>
        <w:t>蒋女士有</w:t>
      </w:r>
      <w:r w:rsidRPr="0014048D">
        <w:rPr>
          <w:color w:val="auto"/>
          <w:sz w:val="21"/>
        </w:rPr>
        <w:t>12</w:t>
      </w:r>
      <w:r w:rsidRPr="0014048D">
        <w:rPr>
          <w:rFonts w:hint="eastAsia"/>
          <w:color w:val="auto"/>
          <w:sz w:val="21"/>
        </w:rPr>
        <w:t>年人力资源管理与人才发展工作经验，</w:t>
      </w:r>
      <w:r w:rsidRPr="0014048D">
        <w:rPr>
          <w:color w:val="auto"/>
          <w:sz w:val="21"/>
        </w:rPr>
        <w:t>8</w:t>
      </w:r>
      <w:r w:rsidRPr="0014048D">
        <w:rPr>
          <w:rFonts w:hint="eastAsia"/>
          <w:color w:val="auto"/>
          <w:sz w:val="21"/>
        </w:rPr>
        <w:t>年培训咨询经验，</w:t>
      </w:r>
      <w:r w:rsidRPr="0014048D">
        <w:rPr>
          <w:color w:val="auto"/>
          <w:sz w:val="21"/>
        </w:rPr>
        <w:t xml:space="preserve"> 5</w:t>
      </w:r>
      <w:r w:rsidRPr="0014048D">
        <w:rPr>
          <w:rFonts w:hint="eastAsia"/>
          <w:color w:val="auto"/>
          <w:sz w:val="21"/>
        </w:rPr>
        <w:t>年高</w:t>
      </w:r>
      <w:proofErr w:type="gramStart"/>
      <w:r w:rsidRPr="0014048D">
        <w:rPr>
          <w:rFonts w:hint="eastAsia"/>
          <w:color w:val="auto"/>
          <w:sz w:val="21"/>
        </w:rPr>
        <w:t>管经验</w:t>
      </w:r>
      <w:proofErr w:type="gramEnd"/>
    </w:p>
    <w:p w:rsidR="00A62087" w:rsidRPr="0014048D" w:rsidRDefault="00A62087" w:rsidP="00A62087">
      <w:pPr>
        <w:pStyle w:val="a3"/>
        <w:numPr>
          <w:ilvl w:val="0"/>
          <w:numId w:val="1"/>
        </w:numPr>
        <w:adjustRightInd w:val="0"/>
        <w:snapToGrid w:val="0"/>
        <w:spacing w:afterLines="0" w:after="163"/>
        <w:ind w:left="368" w:hangingChars="175" w:hanging="368"/>
        <w:rPr>
          <w:color w:val="auto"/>
          <w:sz w:val="21"/>
        </w:rPr>
      </w:pPr>
      <w:r w:rsidRPr="0014048D">
        <w:rPr>
          <w:rFonts w:hint="eastAsia"/>
          <w:color w:val="auto"/>
          <w:sz w:val="21"/>
        </w:rPr>
        <w:t>蒋女士先后主持和参与的大型咨询项目有上汽大众高级经理领导力学习与发展项目，上汽大众营销能力基地创建、HP高潜甄选培训项目、</w:t>
      </w:r>
      <w:proofErr w:type="spellStart"/>
      <w:r w:rsidRPr="0014048D">
        <w:rPr>
          <w:rFonts w:hint="eastAsia"/>
          <w:color w:val="auto"/>
          <w:sz w:val="21"/>
        </w:rPr>
        <w:t>ABInbev</w:t>
      </w:r>
      <w:proofErr w:type="spellEnd"/>
      <w:r w:rsidRPr="0014048D">
        <w:rPr>
          <w:rFonts w:hint="eastAsia"/>
          <w:color w:val="auto"/>
          <w:sz w:val="21"/>
        </w:rPr>
        <w:t>全球管理培训生项目，EASTHOPE集团学习地图与企业大学项目，国核工程金种子</w:t>
      </w:r>
      <w:proofErr w:type="gramStart"/>
      <w:r w:rsidRPr="0014048D">
        <w:rPr>
          <w:rFonts w:hint="eastAsia"/>
          <w:color w:val="auto"/>
          <w:sz w:val="21"/>
        </w:rPr>
        <w:t>内训师项目</w:t>
      </w:r>
      <w:proofErr w:type="gramEnd"/>
      <w:r w:rsidRPr="0014048D">
        <w:rPr>
          <w:rFonts w:hint="eastAsia"/>
          <w:color w:val="auto"/>
          <w:sz w:val="21"/>
        </w:rPr>
        <w:t>，等。基于业务运营的 绩效管理与人才发展咨询项目约100个，基于绩效提升业务运营的一对一与团队辅导经验超过2500小时，培训天数超过500天。</w:t>
      </w:r>
    </w:p>
    <w:p w:rsidR="00A62087" w:rsidRDefault="00A62087" w:rsidP="00A62087">
      <w:pPr>
        <w:pStyle w:val="a3"/>
        <w:numPr>
          <w:ilvl w:val="0"/>
          <w:numId w:val="1"/>
        </w:numPr>
        <w:adjustRightInd w:val="0"/>
        <w:snapToGrid w:val="0"/>
        <w:spacing w:afterLines="0" w:after="163"/>
        <w:ind w:left="368" w:hangingChars="175" w:hanging="368"/>
        <w:rPr>
          <w:color w:val="auto"/>
          <w:sz w:val="19"/>
        </w:rPr>
      </w:pPr>
      <w:r w:rsidRPr="0014048D">
        <w:rPr>
          <w:rFonts w:hint="eastAsia"/>
          <w:color w:val="auto"/>
          <w:sz w:val="21"/>
        </w:rPr>
        <w:t>华东师范大学教育学硕士，国际ACCP认证企业教练，国家人力资源管理师，大众中国认证培训师，T</w:t>
      </w:r>
      <w:r w:rsidRPr="0014048D">
        <w:rPr>
          <w:color w:val="auto"/>
          <w:sz w:val="21"/>
        </w:rPr>
        <w:t>TM</w:t>
      </w:r>
      <w:r w:rsidRPr="0014048D">
        <w:rPr>
          <w:rFonts w:hint="eastAsia"/>
          <w:color w:val="auto"/>
          <w:sz w:val="21"/>
        </w:rPr>
        <w:t>认证培训师，在国际教育期刊上发表《礼物的交换——人际关系网络的发展》等专著</w:t>
      </w:r>
    </w:p>
    <w:p w:rsidR="00A62087" w:rsidRPr="0014048D" w:rsidRDefault="00A62087" w:rsidP="00A62087">
      <w:pPr>
        <w:adjustRightInd w:val="0"/>
        <w:snapToGrid w:val="0"/>
        <w:spacing w:afterLines="0" w:after="163"/>
        <w:rPr>
          <w:color w:val="auto"/>
          <w:sz w:val="19"/>
        </w:rPr>
      </w:pPr>
    </w:p>
    <w:p w:rsidR="00A62087" w:rsidRPr="00C10C44" w:rsidRDefault="00A62087" w:rsidP="00A62087">
      <w:pPr>
        <w:numPr>
          <w:ilvl w:val="0"/>
          <w:numId w:val="1"/>
        </w:numPr>
        <w:adjustRightInd w:val="0"/>
        <w:snapToGrid w:val="0"/>
        <w:spacing w:afterLines="0"/>
        <w:ind w:left="0" w:firstLine="0"/>
        <w:outlineLvl w:val="1"/>
        <w:rPr>
          <w:b/>
          <w:color w:val="0070C0"/>
          <w:sz w:val="22"/>
        </w:rPr>
      </w:pPr>
      <w:r w:rsidRPr="00C10C44">
        <w:rPr>
          <w:rFonts w:hint="eastAsia"/>
          <w:b/>
          <w:color w:val="0070C0"/>
          <w:sz w:val="22"/>
        </w:rPr>
        <w:t>擅长领域</w:t>
      </w:r>
    </w:p>
    <w:p w:rsidR="00A62087" w:rsidRPr="0014048D" w:rsidRDefault="00A62087" w:rsidP="00A62087">
      <w:pPr>
        <w:numPr>
          <w:ilvl w:val="0"/>
          <w:numId w:val="20"/>
        </w:numPr>
        <w:adjustRightInd w:val="0"/>
        <w:snapToGrid w:val="0"/>
        <w:spacing w:afterLines="0"/>
        <w:rPr>
          <w:color w:val="auto"/>
          <w:sz w:val="21"/>
        </w:rPr>
      </w:pPr>
      <w:r w:rsidRPr="0014048D">
        <w:rPr>
          <w:rFonts w:hint="eastAsia"/>
          <w:color w:val="auto"/>
          <w:sz w:val="21"/>
        </w:rPr>
        <w:t>擅长于学习型组织建设、人才发展、教练辅导、职业素养、高效演示与汇报、时间管理、压力与情绪管理等领域</w:t>
      </w:r>
    </w:p>
    <w:p w:rsidR="00A62087" w:rsidRPr="000A6A1E" w:rsidRDefault="00A62087" w:rsidP="00A62087">
      <w:pPr>
        <w:adjustRightInd w:val="0"/>
        <w:snapToGrid w:val="0"/>
        <w:spacing w:afterLines="0"/>
        <w:rPr>
          <w:color w:val="auto"/>
          <w:sz w:val="19"/>
        </w:rPr>
      </w:pPr>
    </w:p>
    <w:p w:rsidR="00A62087" w:rsidRPr="00C10C44" w:rsidRDefault="00A62087" w:rsidP="00A62087">
      <w:pPr>
        <w:numPr>
          <w:ilvl w:val="0"/>
          <w:numId w:val="1"/>
        </w:numPr>
        <w:adjustRightInd w:val="0"/>
        <w:snapToGrid w:val="0"/>
        <w:spacing w:afterLines="0"/>
        <w:ind w:left="0" w:firstLine="0"/>
        <w:outlineLvl w:val="1"/>
        <w:rPr>
          <w:b/>
          <w:color w:val="0070C0"/>
          <w:sz w:val="22"/>
        </w:rPr>
      </w:pPr>
      <w:r w:rsidRPr="00C10C44">
        <w:rPr>
          <w:rFonts w:hint="eastAsia"/>
          <w:b/>
          <w:color w:val="0070C0"/>
          <w:sz w:val="22"/>
        </w:rPr>
        <w:t>服务客户</w:t>
      </w:r>
    </w:p>
    <w:p w:rsidR="00A62087" w:rsidRDefault="00A62087" w:rsidP="00A62087">
      <w:pPr>
        <w:adjustRightInd w:val="0"/>
        <w:snapToGrid w:val="0"/>
        <w:spacing w:afterLines="0"/>
        <w:rPr>
          <w:color w:val="auto"/>
          <w:sz w:val="19"/>
        </w:rPr>
      </w:pPr>
      <w:r w:rsidRPr="00F325CD">
        <w:rPr>
          <w:rFonts w:hint="eastAsia"/>
          <w:color w:val="auto"/>
          <w:sz w:val="19"/>
        </w:rPr>
        <w:t>上汽大众</w:t>
      </w:r>
      <w:r>
        <w:rPr>
          <w:rFonts w:hint="eastAsia"/>
          <w:color w:val="auto"/>
          <w:sz w:val="19"/>
        </w:rPr>
        <w:t>、宝洁（中国）、京东、杭州联合银行、上海贝尔、诺基亚、花旗银行、淘宝、中国联通、书香门地、国家核电、盛大游戏、森马、太平洋保险、老板电器等等</w:t>
      </w:r>
    </w:p>
    <w:p w:rsidR="00A62087" w:rsidRPr="00F325CD" w:rsidRDefault="00A62087" w:rsidP="00A62087">
      <w:pPr>
        <w:adjustRightInd w:val="0"/>
        <w:snapToGrid w:val="0"/>
        <w:spacing w:afterLines="0"/>
        <w:rPr>
          <w:color w:val="auto"/>
          <w:sz w:val="19"/>
        </w:rPr>
      </w:pPr>
    </w:p>
    <w:p w:rsidR="00A62087" w:rsidRPr="00C10C44" w:rsidRDefault="00A62087" w:rsidP="00A62087">
      <w:pPr>
        <w:numPr>
          <w:ilvl w:val="0"/>
          <w:numId w:val="1"/>
        </w:numPr>
        <w:adjustRightInd w:val="0"/>
        <w:snapToGrid w:val="0"/>
        <w:spacing w:afterLines="0"/>
        <w:ind w:left="0" w:firstLine="0"/>
        <w:outlineLvl w:val="1"/>
        <w:rPr>
          <w:b/>
          <w:color w:val="0070C0"/>
          <w:sz w:val="22"/>
        </w:rPr>
      </w:pPr>
      <w:r w:rsidRPr="00C10C44">
        <w:rPr>
          <w:rFonts w:hint="eastAsia"/>
          <w:b/>
          <w:color w:val="0070C0"/>
          <w:sz w:val="22"/>
        </w:rPr>
        <w:t>学员反馈</w:t>
      </w:r>
    </w:p>
    <w:p w:rsidR="00A62087" w:rsidRPr="00C10C44" w:rsidRDefault="00A62087" w:rsidP="00A62087">
      <w:pPr>
        <w:adjustRightInd w:val="0"/>
        <w:snapToGrid w:val="0"/>
        <w:spacing w:afterLines="0"/>
        <w:rPr>
          <w:i/>
          <w:color w:val="7F7F7F"/>
          <w:sz w:val="19"/>
        </w:rPr>
      </w:pPr>
      <w:r w:rsidRPr="00C10C44">
        <w:rPr>
          <w:rFonts w:hint="eastAsia"/>
          <w:i/>
          <w:color w:val="7F7F7F"/>
          <w:sz w:val="19"/>
        </w:rPr>
        <w:t>“</w:t>
      </w:r>
      <w:r w:rsidRPr="00F325CD">
        <w:rPr>
          <w:rFonts w:hint="eastAsia"/>
          <w:i/>
          <w:color w:val="7F7F7F"/>
          <w:sz w:val="19"/>
        </w:rPr>
        <w:t>蒋丽华老师非常专业，理论知识丰富，实战案例强大。课程内容与练习都非常符合我们的需要，非常好的一次培训</w:t>
      </w:r>
      <w:r w:rsidRPr="00C10C44">
        <w:rPr>
          <w:rFonts w:hint="eastAsia"/>
          <w:i/>
          <w:color w:val="7F7F7F"/>
          <w:sz w:val="19"/>
        </w:rPr>
        <w:t>”</w:t>
      </w:r>
    </w:p>
    <w:p w:rsidR="00A62087" w:rsidRPr="00C10C44" w:rsidRDefault="00A62087" w:rsidP="00A62087">
      <w:pPr>
        <w:adjustRightInd w:val="0"/>
        <w:snapToGrid w:val="0"/>
        <w:spacing w:afterLines="0"/>
        <w:jc w:val="right"/>
        <w:rPr>
          <w:color w:val="auto"/>
          <w:sz w:val="19"/>
        </w:rPr>
      </w:pPr>
      <w:r w:rsidRPr="00C10C44">
        <w:rPr>
          <w:rFonts w:hint="eastAsia"/>
          <w:color w:val="auto"/>
          <w:sz w:val="19"/>
        </w:rPr>
        <w:t>——</w:t>
      </w:r>
      <w:r w:rsidRPr="00F325CD">
        <w:rPr>
          <w:rFonts w:hint="eastAsia"/>
          <w:color w:val="auto"/>
          <w:sz w:val="19"/>
        </w:rPr>
        <w:t>中国移动广西分公司</w:t>
      </w:r>
    </w:p>
    <w:p w:rsidR="00A62087" w:rsidRDefault="00A62087" w:rsidP="00A62087">
      <w:pPr>
        <w:spacing w:after="163"/>
        <w:rPr>
          <w:i/>
          <w:color w:val="7F7F7F"/>
          <w:sz w:val="19"/>
        </w:rPr>
      </w:pPr>
      <w:r>
        <w:rPr>
          <w:rFonts w:hint="eastAsia"/>
          <w:i/>
          <w:color w:val="7F7F7F"/>
          <w:sz w:val="19"/>
        </w:rPr>
        <w:t>“</w:t>
      </w:r>
      <w:r w:rsidRPr="00F325CD">
        <w:rPr>
          <w:rFonts w:hint="eastAsia"/>
          <w:i/>
          <w:color w:val="7F7F7F"/>
          <w:sz w:val="19"/>
        </w:rPr>
        <w:t>蒋老师讲得很生动很到位，非常有条理，蒋老师的风范与辅导风格都非常值得学习</w:t>
      </w:r>
      <w:r>
        <w:rPr>
          <w:rFonts w:hint="eastAsia"/>
          <w:i/>
          <w:color w:val="7F7F7F"/>
          <w:sz w:val="19"/>
        </w:rPr>
        <w:t>”</w:t>
      </w:r>
    </w:p>
    <w:p w:rsidR="00A62087" w:rsidRPr="0014048D" w:rsidRDefault="00A62087" w:rsidP="00A62087">
      <w:pPr>
        <w:spacing w:after="163"/>
        <w:rPr>
          <w:color w:val="auto"/>
        </w:rPr>
      </w:pPr>
      <w:r>
        <w:rPr>
          <w:rFonts w:hint="eastAsia"/>
          <w:color w:val="auto"/>
          <w:sz w:val="19"/>
        </w:rPr>
        <w:t xml:space="preserve">                                                                                            ——惠普（中国）</w:t>
      </w:r>
    </w:p>
    <w:p w:rsidR="00A62087" w:rsidRDefault="00A62087" w:rsidP="00A62087">
      <w:pPr>
        <w:adjustRightInd w:val="0"/>
        <w:snapToGrid w:val="0"/>
        <w:spacing w:afterLines="0"/>
        <w:jc w:val="left"/>
        <w:rPr>
          <w:color w:val="7F7F7F"/>
          <w:sz w:val="19"/>
        </w:rPr>
      </w:pPr>
    </w:p>
    <w:p w:rsidR="00A62087" w:rsidRPr="0014048D" w:rsidRDefault="00A62087" w:rsidP="00A62087">
      <w:pPr>
        <w:adjustRightInd w:val="0"/>
        <w:snapToGrid w:val="0"/>
        <w:spacing w:afterLines="0"/>
        <w:ind w:left="720"/>
        <w:jc w:val="right"/>
        <w:rPr>
          <w:color w:val="7F7F7F"/>
          <w:sz w:val="19"/>
        </w:rPr>
      </w:pPr>
      <w:r w:rsidRPr="00A85679">
        <w:rPr>
          <w:color w:val="7F7F7F"/>
          <w:sz w:val="19"/>
        </w:rPr>
        <w:t xml:space="preserve">                                                                                                 </w:t>
      </w:r>
      <w:r>
        <w:rPr>
          <w:color w:val="7F7F7F"/>
          <w:sz w:val="19"/>
        </w:rPr>
        <w:t xml:space="preserve">                         </w:t>
      </w:r>
    </w:p>
    <w:p w:rsidR="00E83440" w:rsidRPr="00A62087" w:rsidRDefault="00E83440" w:rsidP="00A62087">
      <w:pPr>
        <w:spacing w:after="163"/>
      </w:pPr>
    </w:p>
    <w:sectPr w:rsidR="00E83440" w:rsidRPr="00A62087" w:rsidSect="00A07B18">
      <w:headerReference w:type="even" r:id="rId8"/>
      <w:headerReference w:type="default" r:id="rId9"/>
      <w:footerReference w:type="even" r:id="rId10"/>
      <w:footerReference w:type="default" r:id="rId11"/>
      <w:headerReference w:type="first" r:id="rId12"/>
      <w:footerReference w:type="first" r:id="rId13"/>
      <w:pgSz w:w="11906" w:h="16838" w:code="9"/>
      <w:pgMar w:top="1276" w:right="851" w:bottom="1418"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3B" w:rsidRDefault="0028383B" w:rsidP="009D18FF">
      <w:pPr>
        <w:spacing w:after="120" w:line="240" w:lineRule="auto"/>
      </w:pPr>
      <w:r>
        <w:separator/>
      </w:r>
    </w:p>
  </w:endnote>
  <w:endnote w:type="continuationSeparator" w:id="0">
    <w:p w:rsidR="0028383B" w:rsidRDefault="0028383B" w:rsidP="009D18FF">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28383B" w:rsidP="00057730">
    <w:pPr>
      <w:pStyle w:val="a5"/>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28383B" w:rsidP="00127624">
    <w:pPr>
      <w:pStyle w:val="a5"/>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28383B" w:rsidP="00057730">
    <w:pPr>
      <w:pStyle w:val="a5"/>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3B" w:rsidRDefault="0028383B" w:rsidP="009D18FF">
      <w:pPr>
        <w:spacing w:after="120" w:line="240" w:lineRule="auto"/>
      </w:pPr>
      <w:r>
        <w:separator/>
      </w:r>
    </w:p>
  </w:footnote>
  <w:footnote w:type="continuationSeparator" w:id="0">
    <w:p w:rsidR="0028383B" w:rsidRDefault="0028383B" w:rsidP="009D18FF">
      <w:pPr>
        <w:spacing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28383B" w:rsidP="00057730">
    <w:pPr>
      <w:pStyle w:val="a4"/>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18" w:rsidRPr="009D18FF" w:rsidRDefault="0028383B" w:rsidP="009D18FF">
    <w:pPr>
      <w:pStyle w:val="a4"/>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28383B" w:rsidP="00057730">
    <w:pPr>
      <w:pStyle w:val="a4"/>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D1A"/>
    <w:multiLevelType w:val="hybridMultilevel"/>
    <w:tmpl w:val="5978E71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BA86A0A"/>
    <w:multiLevelType w:val="hybridMultilevel"/>
    <w:tmpl w:val="E8A6A5E0"/>
    <w:lvl w:ilvl="0" w:tplc="0409000B">
      <w:start w:val="1"/>
      <w:numFmt w:val="bullet"/>
      <w:lvlText w:val=""/>
      <w:lvlJc w:val="left"/>
      <w:pPr>
        <w:ind w:left="810" w:hanging="420"/>
      </w:pPr>
      <w:rPr>
        <w:rFonts w:ascii="Wingdings" w:hAnsi="Wingdings" w:hint="default"/>
      </w:rPr>
    </w:lvl>
    <w:lvl w:ilvl="1" w:tplc="04090003" w:tentative="1">
      <w:start w:val="1"/>
      <w:numFmt w:val="bullet"/>
      <w:lvlText w:val=""/>
      <w:lvlJc w:val="left"/>
      <w:pPr>
        <w:ind w:left="1230" w:hanging="420"/>
      </w:pPr>
      <w:rPr>
        <w:rFonts w:ascii="Wingdings" w:hAnsi="Wingdings" w:hint="default"/>
      </w:rPr>
    </w:lvl>
    <w:lvl w:ilvl="2" w:tplc="04090005"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3" w:tentative="1">
      <w:start w:val="1"/>
      <w:numFmt w:val="bullet"/>
      <w:lvlText w:val=""/>
      <w:lvlJc w:val="left"/>
      <w:pPr>
        <w:ind w:left="2490" w:hanging="420"/>
      </w:pPr>
      <w:rPr>
        <w:rFonts w:ascii="Wingdings" w:hAnsi="Wingdings" w:hint="default"/>
      </w:rPr>
    </w:lvl>
    <w:lvl w:ilvl="5" w:tplc="04090005"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3" w:tentative="1">
      <w:start w:val="1"/>
      <w:numFmt w:val="bullet"/>
      <w:lvlText w:val=""/>
      <w:lvlJc w:val="left"/>
      <w:pPr>
        <w:ind w:left="3750" w:hanging="420"/>
      </w:pPr>
      <w:rPr>
        <w:rFonts w:ascii="Wingdings" w:hAnsi="Wingdings" w:hint="default"/>
      </w:rPr>
    </w:lvl>
    <w:lvl w:ilvl="8" w:tplc="04090005" w:tentative="1">
      <w:start w:val="1"/>
      <w:numFmt w:val="bullet"/>
      <w:lvlText w:val=""/>
      <w:lvlJc w:val="left"/>
      <w:pPr>
        <w:ind w:left="4170" w:hanging="420"/>
      </w:pPr>
      <w:rPr>
        <w:rFonts w:ascii="Wingdings" w:hAnsi="Wingdings" w:hint="default"/>
      </w:rPr>
    </w:lvl>
  </w:abstractNum>
  <w:abstractNum w:abstractNumId="2">
    <w:nsid w:val="0CC75466"/>
    <w:multiLevelType w:val="hybridMultilevel"/>
    <w:tmpl w:val="41B2B8C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0FC35DFC"/>
    <w:multiLevelType w:val="hybridMultilevel"/>
    <w:tmpl w:val="91F60F3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03B65C8"/>
    <w:multiLevelType w:val="hybridMultilevel"/>
    <w:tmpl w:val="DA3A6BB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29C1766"/>
    <w:multiLevelType w:val="hybridMultilevel"/>
    <w:tmpl w:val="CCF682E4"/>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nsid w:val="137A7215"/>
    <w:multiLevelType w:val="hybridMultilevel"/>
    <w:tmpl w:val="9E7697A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3A3111C"/>
    <w:multiLevelType w:val="hybridMultilevel"/>
    <w:tmpl w:val="21A2892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7F54B79"/>
    <w:multiLevelType w:val="hybridMultilevel"/>
    <w:tmpl w:val="04DCDF4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16D1AA8"/>
    <w:multiLevelType w:val="hybridMultilevel"/>
    <w:tmpl w:val="665C54B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62D34F6"/>
    <w:multiLevelType w:val="hybridMultilevel"/>
    <w:tmpl w:val="D942607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26B34F60"/>
    <w:multiLevelType w:val="hybridMultilevel"/>
    <w:tmpl w:val="D63C57C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93C21A4"/>
    <w:multiLevelType w:val="hybridMultilevel"/>
    <w:tmpl w:val="FB98C33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29BE24C6"/>
    <w:multiLevelType w:val="hybridMultilevel"/>
    <w:tmpl w:val="AA668D9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2AC216E0"/>
    <w:multiLevelType w:val="hybridMultilevel"/>
    <w:tmpl w:val="986C081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2DF24C6F"/>
    <w:multiLevelType w:val="hybridMultilevel"/>
    <w:tmpl w:val="FD901A2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0A74661"/>
    <w:multiLevelType w:val="hybridMultilevel"/>
    <w:tmpl w:val="514A172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19F63EA"/>
    <w:multiLevelType w:val="hybridMultilevel"/>
    <w:tmpl w:val="CADC079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41E2E32"/>
    <w:multiLevelType w:val="hybridMultilevel"/>
    <w:tmpl w:val="0518C8E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9581D1C"/>
    <w:multiLevelType w:val="hybridMultilevel"/>
    <w:tmpl w:val="ED88212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95A6E03"/>
    <w:multiLevelType w:val="hybridMultilevel"/>
    <w:tmpl w:val="7862B86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A3E092B"/>
    <w:multiLevelType w:val="hybridMultilevel"/>
    <w:tmpl w:val="65DC3B9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CEC6592"/>
    <w:multiLevelType w:val="hybridMultilevel"/>
    <w:tmpl w:val="CBFAF40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5AD4DDA"/>
    <w:multiLevelType w:val="hybridMultilevel"/>
    <w:tmpl w:val="D280221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0227D49"/>
    <w:multiLevelType w:val="hybridMultilevel"/>
    <w:tmpl w:val="EAD6D004"/>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5">
    <w:nsid w:val="61AE09C3"/>
    <w:multiLevelType w:val="hybridMultilevel"/>
    <w:tmpl w:val="488A6D1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70162D3"/>
    <w:multiLevelType w:val="hybridMultilevel"/>
    <w:tmpl w:val="200236D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671E2715"/>
    <w:multiLevelType w:val="hybridMultilevel"/>
    <w:tmpl w:val="F28A41A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BE15B21"/>
    <w:multiLevelType w:val="hybridMultilevel"/>
    <w:tmpl w:val="A1AA9F7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nsid w:val="6D331D16"/>
    <w:multiLevelType w:val="hybridMultilevel"/>
    <w:tmpl w:val="395262E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F97340B"/>
    <w:multiLevelType w:val="hybridMultilevel"/>
    <w:tmpl w:val="AABED5E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1633CB7"/>
    <w:multiLevelType w:val="hybridMultilevel"/>
    <w:tmpl w:val="B3CE93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nsid w:val="72A16863"/>
    <w:multiLevelType w:val="hybridMultilevel"/>
    <w:tmpl w:val="F694556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75CB2CA0"/>
    <w:multiLevelType w:val="hybridMultilevel"/>
    <w:tmpl w:val="73E0BFD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nsid w:val="79CD793B"/>
    <w:multiLevelType w:val="hybridMultilevel"/>
    <w:tmpl w:val="81BA1AA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C9F4024"/>
    <w:multiLevelType w:val="hybridMultilevel"/>
    <w:tmpl w:val="B6B48AB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8"/>
  </w:num>
  <w:num w:numId="3">
    <w:abstractNumId w:val="15"/>
  </w:num>
  <w:num w:numId="4">
    <w:abstractNumId w:val="29"/>
  </w:num>
  <w:num w:numId="5">
    <w:abstractNumId w:val="16"/>
  </w:num>
  <w:num w:numId="6">
    <w:abstractNumId w:val="20"/>
  </w:num>
  <w:num w:numId="7">
    <w:abstractNumId w:val="30"/>
  </w:num>
  <w:num w:numId="8">
    <w:abstractNumId w:val="23"/>
  </w:num>
  <w:num w:numId="9">
    <w:abstractNumId w:val="31"/>
  </w:num>
  <w:num w:numId="10">
    <w:abstractNumId w:val="14"/>
  </w:num>
  <w:num w:numId="11">
    <w:abstractNumId w:val="28"/>
  </w:num>
  <w:num w:numId="12">
    <w:abstractNumId w:val="12"/>
  </w:num>
  <w:num w:numId="13">
    <w:abstractNumId w:val="0"/>
  </w:num>
  <w:num w:numId="14">
    <w:abstractNumId w:val="13"/>
  </w:num>
  <w:num w:numId="15">
    <w:abstractNumId w:val="2"/>
  </w:num>
  <w:num w:numId="16">
    <w:abstractNumId w:val="35"/>
  </w:num>
  <w:num w:numId="17">
    <w:abstractNumId w:val="11"/>
  </w:num>
  <w:num w:numId="18">
    <w:abstractNumId w:val="3"/>
  </w:num>
  <w:num w:numId="19">
    <w:abstractNumId w:val="22"/>
  </w:num>
  <w:num w:numId="20">
    <w:abstractNumId w:val="7"/>
  </w:num>
  <w:num w:numId="21">
    <w:abstractNumId w:val="4"/>
  </w:num>
  <w:num w:numId="22">
    <w:abstractNumId w:val="18"/>
  </w:num>
  <w:num w:numId="23">
    <w:abstractNumId w:val="1"/>
  </w:num>
  <w:num w:numId="24">
    <w:abstractNumId w:val="9"/>
  </w:num>
  <w:num w:numId="25">
    <w:abstractNumId w:val="17"/>
  </w:num>
  <w:num w:numId="26">
    <w:abstractNumId w:val="24"/>
  </w:num>
  <w:num w:numId="27">
    <w:abstractNumId w:val="34"/>
  </w:num>
  <w:num w:numId="28">
    <w:abstractNumId w:val="33"/>
  </w:num>
  <w:num w:numId="29">
    <w:abstractNumId w:val="5"/>
  </w:num>
  <w:num w:numId="30">
    <w:abstractNumId w:val="6"/>
  </w:num>
  <w:num w:numId="31">
    <w:abstractNumId w:val="27"/>
  </w:num>
  <w:num w:numId="32">
    <w:abstractNumId w:val="19"/>
  </w:num>
  <w:num w:numId="33">
    <w:abstractNumId w:val="26"/>
  </w:num>
  <w:num w:numId="34">
    <w:abstractNumId w:val="10"/>
  </w:num>
  <w:num w:numId="35">
    <w:abstractNumId w:val="3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FF"/>
    <w:rsid w:val="001D529A"/>
    <w:rsid w:val="0028383B"/>
    <w:rsid w:val="003E070A"/>
    <w:rsid w:val="00673CC4"/>
    <w:rsid w:val="007070F3"/>
    <w:rsid w:val="00847233"/>
    <w:rsid w:val="00892F0D"/>
    <w:rsid w:val="009D18FF"/>
    <w:rsid w:val="00A62087"/>
    <w:rsid w:val="00A623FD"/>
    <w:rsid w:val="00B64D87"/>
    <w:rsid w:val="00BA0B00"/>
    <w:rsid w:val="00E83440"/>
    <w:rsid w:val="00EE6FC1"/>
    <w:rsid w:val="00F54130"/>
    <w:rsid w:val="00FD3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FF"/>
    <w:pPr>
      <w:widowControl w:val="0"/>
      <w:spacing w:afterLines="50" w:line="480" w:lineRule="exact"/>
      <w:jc w:val="both"/>
    </w:pPr>
    <w:rPr>
      <w:rFonts w:ascii="微软雅黑" w:eastAsia="微软雅黑" w:hAnsi="微软雅黑" w:cs="Times New Roman"/>
      <w:color w:val="262626" w:themeColor="text1" w:themeTint="D9"/>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8FF"/>
    <w:pPr>
      <w:ind w:firstLineChars="200" w:firstLine="420"/>
    </w:pPr>
  </w:style>
  <w:style w:type="paragraph" w:styleId="a4">
    <w:name w:val="header"/>
    <w:basedOn w:val="a"/>
    <w:link w:val="Char"/>
    <w:uiPriority w:val="99"/>
    <w:unhideWhenUsed/>
    <w:rsid w:val="009D18F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9D18FF"/>
    <w:rPr>
      <w:rFonts w:ascii="微软雅黑" w:eastAsia="微软雅黑" w:hAnsi="微软雅黑" w:cs="Times New Roman"/>
      <w:color w:val="262626" w:themeColor="text1" w:themeTint="D9"/>
      <w:sz w:val="18"/>
      <w:szCs w:val="18"/>
    </w:rPr>
  </w:style>
  <w:style w:type="paragraph" w:styleId="a5">
    <w:name w:val="footer"/>
    <w:basedOn w:val="a"/>
    <w:link w:val="Char0"/>
    <w:uiPriority w:val="99"/>
    <w:unhideWhenUsed/>
    <w:rsid w:val="009D18FF"/>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9D18FF"/>
    <w:rPr>
      <w:rFonts w:ascii="微软雅黑" w:eastAsia="微软雅黑" w:hAnsi="微软雅黑" w:cs="Times New Roman"/>
      <w:color w:val="262626" w:themeColor="text1" w:themeTint="D9"/>
      <w:sz w:val="18"/>
      <w:szCs w:val="18"/>
    </w:rPr>
  </w:style>
  <w:style w:type="table" w:styleId="a6">
    <w:name w:val="Table Grid"/>
    <w:basedOn w:val="a1"/>
    <w:rsid w:val="009D18F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A620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FF"/>
    <w:pPr>
      <w:widowControl w:val="0"/>
      <w:spacing w:afterLines="50" w:line="480" w:lineRule="exact"/>
      <w:jc w:val="both"/>
    </w:pPr>
    <w:rPr>
      <w:rFonts w:ascii="微软雅黑" w:eastAsia="微软雅黑" w:hAnsi="微软雅黑" w:cs="Times New Roman"/>
      <w:color w:val="262626" w:themeColor="text1" w:themeTint="D9"/>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8FF"/>
    <w:pPr>
      <w:ind w:firstLineChars="200" w:firstLine="420"/>
    </w:pPr>
  </w:style>
  <w:style w:type="paragraph" w:styleId="a4">
    <w:name w:val="header"/>
    <w:basedOn w:val="a"/>
    <w:link w:val="Char"/>
    <w:uiPriority w:val="99"/>
    <w:unhideWhenUsed/>
    <w:rsid w:val="009D18F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9D18FF"/>
    <w:rPr>
      <w:rFonts w:ascii="微软雅黑" w:eastAsia="微软雅黑" w:hAnsi="微软雅黑" w:cs="Times New Roman"/>
      <w:color w:val="262626" w:themeColor="text1" w:themeTint="D9"/>
      <w:sz w:val="18"/>
      <w:szCs w:val="18"/>
    </w:rPr>
  </w:style>
  <w:style w:type="paragraph" w:styleId="a5">
    <w:name w:val="footer"/>
    <w:basedOn w:val="a"/>
    <w:link w:val="Char0"/>
    <w:uiPriority w:val="99"/>
    <w:unhideWhenUsed/>
    <w:rsid w:val="009D18FF"/>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9D18FF"/>
    <w:rPr>
      <w:rFonts w:ascii="微软雅黑" w:eastAsia="微软雅黑" w:hAnsi="微软雅黑" w:cs="Times New Roman"/>
      <w:color w:val="262626" w:themeColor="text1" w:themeTint="D9"/>
      <w:sz w:val="18"/>
      <w:szCs w:val="18"/>
    </w:rPr>
  </w:style>
  <w:style w:type="table" w:styleId="a6">
    <w:name w:val="Table Grid"/>
    <w:basedOn w:val="a1"/>
    <w:rsid w:val="009D18F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A62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Words>
  <Characters>1403</Characters>
  <Application>Microsoft Office Word</Application>
  <DocSecurity>0</DocSecurity>
  <Lines>11</Lines>
  <Paragraphs>3</Paragraphs>
  <ScaleCrop>false</ScaleCrop>
  <Company>Microsoft</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Liu</dc:creator>
  <cp:lastModifiedBy>Nana Liu</cp:lastModifiedBy>
  <cp:revision>5</cp:revision>
  <dcterms:created xsi:type="dcterms:W3CDTF">2017-06-13T02:35:00Z</dcterms:created>
  <dcterms:modified xsi:type="dcterms:W3CDTF">2017-10-17T03:56:00Z</dcterms:modified>
</cp:coreProperties>
</file>