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8D" w:rsidRDefault="002B088D" w:rsidP="002B088D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3929E7">
        <w:rPr>
          <w:rFonts w:cs="Arial"/>
          <w:b/>
          <w:color w:val="0070C0"/>
          <w:sz w:val="30"/>
          <w:szCs w:val="30"/>
        </w:rPr>
        <w:t>心理学——洞察人心之道</w:t>
      </w:r>
      <w:r w:rsidRPr="003929E7">
        <w:rPr>
          <w:rFonts w:cs="Arial"/>
          <w:b/>
          <w:color w:val="0070C0"/>
          <w:sz w:val="30"/>
          <w:szCs w:val="30"/>
        </w:rPr>
        <w:tab/>
      </w:r>
    </w:p>
    <w:p w:rsidR="002B088D" w:rsidRDefault="002B088D" w:rsidP="002B088D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 w:rsidRPr="003929E7">
        <w:rPr>
          <w:rFonts w:hint="eastAsia"/>
          <w:b/>
          <w:color w:val="FF0000"/>
          <w:szCs w:val="24"/>
        </w:rPr>
        <w:t>把心理学应用在管理中，提升管理效能</w:t>
      </w:r>
    </w:p>
    <w:p w:rsidR="002B088D" w:rsidRPr="004370C6" w:rsidRDefault="00A31117" w:rsidP="002B088D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12</w:t>
      </w:r>
      <w:r w:rsidR="00B272B1">
        <w:rPr>
          <w:rFonts w:hint="eastAsia"/>
          <w:b/>
          <w:color w:val="FF0000"/>
          <w:szCs w:val="24"/>
        </w:rPr>
        <w:t>月</w:t>
      </w:r>
      <w:r>
        <w:rPr>
          <w:rFonts w:hint="eastAsia"/>
          <w:b/>
          <w:color w:val="FF0000"/>
          <w:szCs w:val="24"/>
        </w:rPr>
        <w:t>12</w:t>
      </w:r>
      <w:r w:rsidR="002B088D">
        <w:rPr>
          <w:rFonts w:hint="eastAsia"/>
          <w:b/>
          <w:color w:val="FF0000"/>
          <w:szCs w:val="24"/>
        </w:rPr>
        <w:t>日</w:t>
      </w:r>
      <w:r>
        <w:rPr>
          <w:rFonts w:hint="eastAsia"/>
          <w:b/>
          <w:color w:val="FF0000"/>
          <w:szCs w:val="24"/>
        </w:rPr>
        <w:t xml:space="preserve"> </w:t>
      </w:r>
      <w:r w:rsidR="002B088D">
        <w:rPr>
          <w:rFonts w:hint="eastAsia"/>
          <w:b/>
          <w:color w:val="FF0000"/>
          <w:szCs w:val="24"/>
        </w:rPr>
        <w:t>上海</w:t>
      </w:r>
      <w:r>
        <w:rPr>
          <w:rFonts w:hint="eastAsia"/>
          <w:b/>
          <w:color w:val="FF0000"/>
          <w:szCs w:val="24"/>
        </w:rPr>
        <w:t xml:space="preserve"> </w:t>
      </w:r>
      <w:bookmarkStart w:id="0" w:name="_GoBack"/>
      <w:bookmarkEnd w:id="0"/>
      <w:r w:rsidR="002B088D">
        <w:rPr>
          <w:rFonts w:hint="eastAsia"/>
          <w:b/>
          <w:color w:val="FF0000"/>
          <w:szCs w:val="24"/>
        </w:rPr>
        <w:t>2400元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2B088D" w:rsidRPr="00C10C44" w:rsidTr="00E04E90">
        <w:tc>
          <w:tcPr>
            <w:tcW w:w="5353" w:type="dxa"/>
          </w:tcPr>
          <w:p w:rsidR="002B088D" w:rsidRPr="00C10C44" w:rsidRDefault="002B088D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2B088D" w:rsidRPr="00C10C44" w:rsidRDefault="002B088D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2B088D" w:rsidRPr="00C10C44" w:rsidTr="00E04E90">
        <w:tc>
          <w:tcPr>
            <w:tcW w:w="5353" w:type="dxa"/>
          </w:tcPr>
          <w:p w:rsidR="002B088D" w:rsidRPr="003929E7" w:rsidRDefault="002B088D" w:rsidP="002B088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3" w:line="240" w:lineRule="auto"/>
              <w:ind w:firstLineChars="0"/>
              <w:rPr>
                <w:color w:val="auto"/>
                <w:sz w:val="21"/>
              </w:rPr>
            </w:pPr>
            <w:r w:rsidRPr="003929E7">
              <w:rPr>
                <w:color w:val="auto"/>
                <w:sz w:val="21"/>
              </w:rPr>
              <w:t>所有在职人员</w:t>
            </w:r>
          </w:p>
        </w:tc>
        <w:tc>
          <w:tcPr>
            <w:tcW w:w="4820" w:type="dxa"/>
          </w:tcPr>
          <w:p w:rsidR="002B088D" w:rsidRPr="0023694E" w:rsidRDefault="002B088D" w:rsidP="002B088D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1天（7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2B088D" w:rsidRPr="00C10C44" w:rsidTr="00E04E90">
        <w:tc>
          <w:tcPr>
            <w:tcW w:w="5353" w:type="dxa"/>
          </w:tcPr>
          <w:p w:rsidR="002B088D" w:rsidRPr="00C10C44" w:rsidRDefault="002B088D" w:rsidP="00E04E90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2B088D" w:rsidRPr="00C10C44" w:rsidRDefault="002B088D" w:rsidP="00E04E90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2B088D" w:rsidRPr="00C10C44" w:rsidTr="00E04E90">
        <w:tc>
          <w:tcPr>
            <w:tcW w:w="5353" w:type="dxa"/>
          </w:tcPr>
          <w:p w:rsidR="002B088D" w:rsidRPr="003929E7" w:rsidRDefault="002B088D" w:rsidP="002B088D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line="276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能说出</w:t>
            </w:r>
            <w:r w:rsidRPr="003929E7">
              <w:rPr>
                <w:color w:val="auto"/>
                <w:sz w:val="21"/>
              </w:rPr>
              <w:t>自身的心理</w:t>
            </w:r>
          </w:p>
          <w:p w:rsidR="002B088D" w:rsidRPr="003929E7" w:rsidRDefault="002B088D" w:rsidP="002B088D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line="276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能</w:t>
            </w:r>
            <w:proofErr w:type="gramStart"/>
            <w:r>
              <w:rPr>
                <w:rFonts w:hint="eastAsia"/>
                <w:color w:val="auto"/>
                <w:sz w:val="21"/>
              </w:rPr>
              <w:t>说出</w:t>
            </w:r>
            <w:r w:rsidRPr="003929E7">
              <w:rPr>
                <w:color w:val="auto"/>
                <w:sz w:val="21"/>
              </w:rPr>
              <w:t>员工</w:t>
            </w:r>
            <w:proofErr w:type="gramEnd"/>
            <w:r w:rsidRPr="003929E7">
              <w:rPr>
                <w:color w:val="auto"/>
                <w:sz w:val="21"/>
              </w:rPr>
              <w:t>个人心理</w:t>
            </w:r>
          </w:p>
          <w:p w:rsidR="002B088D" w:rsidRPr="004370C6" w:rsidRDefault="002B088D" w:rsidP="002B088D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line="276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能说出</w:t>
            </w:r>
            <w:r w:rsidRPr="003929E7">
              <w:rPr>
                <w:color w:val="auto"/>
                <w:sz w:val="21"/>
              </w:rPr>
              <w:t>群体或员工团队心理</w:t>
            </w:r>
          </w:p>
        </w:tc>
        <w:tc>
          <w:tcPr>
            <w:tcW w:w="4820" w:type="dxa"/>
          </w:tcPr>
          <w:p w:rsidR="002B088D" w:rsidRPr="0023694E" w:rsidRDefault="002B088D" w:rsidP="002B088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对心理学感兴趣</w:t>
            </w:r>
            <w:proofErr w:type="gramStart"/>
            <w:r>
              <w:rPr>
                <w:rFonts w:hint="eastAsia"/>
                <w:color w:val="auto"/>
                <w:sz w:val="21"/>
              </w:rPr>
              <w:t>的职场人士</w:t>
            </w:r>
            <w:proofErr w:type="gramEnd"/>
          </w:p>
          <w:p w:rsidR="002B088D" w:rsidRPr="004370C6" w:rsidRDefault="002B088D" w:rsidP="00E04E90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</w:tc>
      </w:tr>
      <w:tr w:rsidR="002B088D" w:rsidRPr="00C10C44" w:rsidTr="00E04E90">
        <w:tc>
          <w:tcPr>
            <w:tcW w:w="10173" w:type="dxa"/>
            <w:gridSpan w:val="2"/>
          </w:tcPr>
          <w:p w:rsidR="002B088D" w:rsidRPr="00C10C44" w:rsidRDefault="002B088D" w:rsidP="00E04E90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</w:tbl>
    <w:p w:rsidR="002B088D" w:rsidRPr="00E118D2" w:rsidRDefault="002B088D" w:rsidP="002B088D">
      <w:pPr>
        <w:adjustRightInd w:val="0"/>
        <w:snapToGrid w:val="0"/>
        <w:spacing w:afterLines="0" w:after="240" w:line="240" w:lineRule="auto"/>
        <w:rPr>
          <w:color w:val="auto"/>
          <w:sz w:val="21"/>
        </w:rPr>
      </w:pPr>
      <w:r>
        <w:rPr>
          <w:rFonts w:hint="eastAsia"/>
          <w:color w:val="auto"/>
          <w:sz w:val="21"/>
        </w:rPr>
        <w:t>本课程基于心理学理论基础，</w:t>
      </w:r>
      <w:r w:rsidRPr="00E118D2">
        <w:rPr>
          <w:rFonts w:hint="eastAsia"/>
          <w:color w:val="auto"/>
          <w:sz w:val="21"/>
        </w:rPr>
        <w:t>讲解通俗易懂，从心理学的角度了解自身、他人和团队的心理，从而有效进行心理管理，提升管理效能</w:t>
      </w:r>
    </w:p>
    <w:p w:rsidR="002B088D" w:rsidRPr="0023694E" w:rsidRDefault="002B088D" w:rsidP="002B088D">
      <w:pPr>
        <w:adjustRightInd w:val="0"/>
        <w:snapToGrid w:val="0"/>
        <w:spacing w:afterLines="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2B088D" w:rsidRPr="003929E7" w:rsidRDefault="002B088D" w:rsidP="002B088D">
      <w:pPr>
        <w:adjustRightInd w:val="0"/>
        <w:snapToGrid w:val="0"/>
        <w:spacing w:afterLines="0" w:line="240" w:lineRule="auto"/>
        <w:rPr>
          <w:b/>
          <w:color w:val="auto"/>
          <w:kern w:val="0"/>
          <w:sz w:val="21"/>
        </w:rPr>
      </w:pPr>
      <w:r w:rsidRPr="003929E7">
        <w:rPr>
          <w:rFonts w:hint="eastAsia"/>
          <w:b/>
          <w:color w:val="auto"/>
          <w:kern w:val="0"/>
          <w:sz w:val="21"/>
        </w:rPr>
        <w:t>第一模块：了解人类心理的主要途径</w:t>
      </w:r>
      <w:r w:rsidRPr="003929E7">
        <w:rPr>
          <w:b/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8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从人类学、生物学角度理解人性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8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proofErr w:type="gramStart"/>
      <w:r w:rsidRPr="003929E7">
        <w:rPr>
          <w:color w:val="auto"/>
          <w:kern w:val="0"/>
          <w:sz w:val="21"/>
        </w:rPr>
        <w:t>各心理</w:t>
      </w:r>
      <w:proofErr w:type="gramEnd"/>
      <w:r w:rsidRPr="003929E7">
        <w:rPr>
          <w:color w:val="auto"/>
          <w:kern w:val="0"/>
          <w:sz w:val="21"/>
        </w:rPr>
        <w:t>学派对人性的分析认识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8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各种心理测试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adjustRightInd w:val="0"/>
        <w:snapToGrid w:val="0"/>
        <w:spacing w:afterLines="0" w:line="240" w:lineRule="auto"/>
        <w:rPr>
          <w:b/>
          <w:color w:val="auto"/>
          <w:kern w:val="0"/>
          <w:sz w:val="21"/>
        </w:rPr>
      </w:pPr>
      <w:r w:rsidRPr="003929E7">
        <w:rPr>
          <w:rFonts w:hint="eastAsia"/>
          <w:b/>
          <w:color w:val="auto"/>
          <w:kern w:val="0"/>
          <w:sz w:val="21"/>
        </w:rPr>
        <w:t>第二模块：人格的认识</w:t>
      </w:r>
      <w:r w:rsidRPr="003929E7">
        <w:rPr>
          <w:b/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9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几种人格特质理论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9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本初层、原始层、</w:t>
      </w:r>
      <w:proofErr w:type="gramStart"/>
      <w:r w:rsidRPr="003929E7">
        <w:rPr>
          <w:color w:val="auto"/>
          <w:kern w:val="0"/>
          <w:sz w:val="21"/>
        </w:rPr>
        <w:t>现代层</w:t>
      </w:r>
      <w:proofErr w:type="gramEnd"/>
      <w:r w:rsidRPr="003929E7">
        <w:rPr>
          <w:color w:val="auto"/>
          <w:kern w:val="0"/>
          <w:sz w:val="21"/>
        </w:rPr>
        <w:t>的认识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9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本初层、原始层、</w:t>
      </w:r>
      <w:proofErr w:type="gramStart"/>
      <w:r w:rsidRPr="003929E7">
        <w:rPr>
          <w:color w:val="auto"/>
          <w:kern w:val="0"/>
          <w:sz w:val="21"/>
        </w:rPr>
        <w:t>现代层</w:t>
      </w:r>
      <w:proofErr w:type="gramEnd"/>
      <w:r w:rsidRPr="003929E7">
        <w:rPr>
          <w:color w:val="auto"/>
          <w:kern w:val="0"/>
          <w:sz w:val="21"/>
        </w:rPr>
        <w:t>分别整合所形成的不同人格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39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从人格分析了解人的基本需要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adjustRightInd w:val="0"/>
        <w:snapToGrid w:val="0"/>
        <w:spacing w:afterLines="0" w:line="240" w:lineRule="auto"/>
        <w:rPr>
          <w:b/>
          <w:color w:val="auto"/>
          <w:kern w:val="0"/>
          <w:sz w:val="21"/>
        </w:rPr>
      </w:pPr>
      <w:r w:rsidRPr="003929E7">
        <w:rPr>
          <w:rFonts w:hint="eastAsia"/>
          <w:b/>
          <w:color w:val="auto"/>
          <w:kern w:val="0"/>
          <w:sz w:val="21"/>
        </w:rPr>
        <w:t>第三模块：自我意识及群体意识</w:t>
      </w:r>
      <w:r w:rsidRPr="003929E7">
        <w:rPr>
          <w:b/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0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自我意识的构成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0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社会角色：同一性、社会比较、他人比较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0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群体影响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adjustRightInd w:val="0"/>
        <w:snapToGrid w:val="0"/>
        <w:spacing w:afterLines="0" w:line="240" w:lineRule="auto"/>
        <w:rPr>
          <w:b/>
          <w:color w:val="auto"/>
          <w:kern w:val="0"/>
          <w:sz w:val="21"/>
        </w:rPr>
      </w:pPr>
      <w:r w:rsidRPr="003929E7">
        <w:rPr>
          <w:rFonts w:hint="eastAsia"/>
          <w:b/>
          <w:color w:val="auto"/>
          <w:kern w:val="0"/>
          <w:sz w:val="21"/>
        </w:rPr>
        <w:t>第四模块：心理建设</w:t>
      </w:r>
      <w:r w:rsidRPr="003929E7">
        <w:rPr>
          <w:b/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1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自我心理建设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1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团队心里管理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1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因势利导</w:t>
      </w:r>
      <w:r w:rsidRPr="003929E7">
        <w:rPr>
          <w:color w:val="auto"/>
          <w:kern w:val="0"/>
          <w:sz w:val="21"/>
        </w:rPr>
        <w:tab/>
      </w:r>
    </w:p>
    <w:p w:rsidR="002B088D" w:rsidRPr="003929E7" w:rsidRDefault="002B088D" w:rsidP="002B088D">
      <w:pPr>
        <w:pStyle w:val="a3"/>
        <w:numPr>
          <w:ilvl w:val="0"/>
          <w:numId w:val="41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让每个人感到被重视：倾听的重要性</w:t>
      </w:r>
      <w:r w:rsidRPr="003929E7">
        <w:rPr>
          <w:color w:val="auto"/>
          <w:kern w:val="0"/>
          <w:sz w:val="21"/>
        </w:rPr>
        <w:tab/>
      </w:r>
    </w:p>
    <w:p w:rsidR="002B088D" w:rsidRDefault="002B088D" w:rsidP="002B088D">
      <w:pPr>
        <w:pStyle w:val="a3"/>
        <w:numPr>
          <w:ilvl w:val="0"/>
          <w:numId w:val="41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3929E7">
        <w:rPr>
          <w:color w:val="auto"/>
          <w:kern w:val="0"/>
          <w:sz w:val="21"/>
        </w:rPr>
        <w:t>适度授权并大胆地赞美</w:t>
      </w:r>
      <w:r>
        <w:rPr>
          <w:rFonts w:hint="eastAsia"/>
          <w:color w:val="auto"/>
          <w:kern w:val="0"/>
          <w:sz w:val="21"/>
        </w:rPr>
        <w:t xml:space="preserve"> </w:t>
      </w:r>
    </w:p>
    <w:p w:rsidR="002B088D" w:rsidRPr="0023694E" w:rsidRDefault="002B088D" w:rsidP="002B088D">
      <w:pPr>
        <w:adjustRightInd w:val="0"/>
        <w:snapToGrid w:val="0"/>
        <w:spacing w:afterLines="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2B088D" w:rsidRPr="0023694E" w:rsidRDefault="002B088D" w:rsidP="002B088D">
      <w:pPr>
        <w:pStyle w:val="a3"/>
        <w:numPr>
          <w:ilvl w:val="0"/>
          <w:numId w:val="3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作为</w:t>
      </w:r>
      <w:proofErr w:type="gramStart"/>
      <w:r>
        <w:rPr>
          <w:rFonts w:hint="eastAsia"/>
          <w:color w:val="auto"/>
          <w:kern w:val="0"/>
          <w:sz w:val="21"/>
        </w:rPr>
        <w:t>职场人士</w:t>
      </w:r>
      <w:proofErr w:type="gramEnd"/>
      <w:r w:rsidRPr="0023694E">
        <w:rPr>
          <w:rFonts w:hint="eastAsia"/>
          <w:color w:val="auto"/>
          <w:kern w:val="0"/>
          <w:sz w:val="21"/>
        </w:rPr>
        <w:t>你可能还会对</w:t>
      </w:r>
      <w:r>
        <w:rPr>
          <w:rFonts w:hint="eastAsia"/>
          <w:color w:val="auto"/>
          <w:kern w:val="0"/>
          <w:sz w:val="21"/>
        </w:rPr>
        <w:t>《职场EQ与情绪管理》感兴趣</w:t>
      </w:r>
    </w:p>
    <w:p w:rsidR="002B088D" w:rsidRPr="00DC1B5E" w:rsidRDefault="002B088D" w:rsidP="002B088D">
      <w:pPr>
        <w:pStyle w:val="a3"/>
        <w:numPr>
          <w:ilvl w:val="0"/>
          <w:numId w:val="41"/>
        </w:numPr>
        <w:adjustRightInd w:val="0"/>
        <w:snapToGrid w:val="0"/>
        <w:spacing w:afterLines="0" w:line="240" w:lineRule="auto"/>
        <w:ind w:firstLineChars="0"/>
        <w:rPr>
          <w:color w:val="auto"/>
          <w:kern w:val="0"/>
          <w:sz w:val="21"/>
        </w:rPr>
      </w:pPr>
      <w:r w:rsidRPr="00D135E8">
        <w:rPr>
          <w:rFonts w:hint="eastAsia"/>
          <w:color w:val="auto"/>
          <w:kern w:val="0"/>
          <w:sz w:val="21"/>
        </w:rPr>
        <w:lastRenderedPageBreak/>
        <w:t>想要</w:t>
      </w:r>
      <w:proofErr w:type="gramStart"/>
      <w:r w:rsidRPr="00D135E8">
        <w:rPr>
          <w:rFonts w:hint="eastAsia"/>
          <w:color w:val="auto"/>
          <w:kern w:val="0"/>
          <w:sz w:val="21"/>
        </w:rPr>
        <w:t>在</w:t>
      </w:r>
      <w:r>
        <w:rPr>
          <w:rFonts w:hint="eastAsia"/>
          <w:color w:val="auto"/>
          <w:kern w:val="0"/>
          <w:sz w:val="21"/>
        </w:rPr>
        <w:t>职场</w:t>
      </w:r>
      <w:proofErr w:type="gramEnd"/>
      <w:r>
        <w:rPr>
          <w:rFonts w:hint="eastAsia"/>
          <w:color w:val="auto"/>
          <w:kern w:val="0"/>
          <w:sz w:val="21"/>
        </w:rPr>
        <w:t>心理学</w:t>
      </w:r>
      <w:r w:rsidRPr="00D135E8">
        <w:rPr>
          <w:rFonts w:hint="eastAsia"/>
          <w:color w:val="auto"/>
          <w:kern w:val="0"/>
          <w:sz w:val="21"/>
        </w:rPr>
        <w:t>上更进一步，你可能需要学习《</w:t>
      </w:r>
      <w:r>
        <w:rPr>
          <w:rFonts w:hint="eastAsia"/>
          <w:color w:val="auto"/>
          <w:kern w:val="0"/>
          <w:sz w:val="21"/>
        </w:rPr>
        <w:t>幸福心理学</w:t>
      </w:r>
      <w:r w:rsidRPr="00D135E8">
        <w:rPr>
          <w:rFonts w:hint="eastAsia"/>
          <w:color w:val="auto"/>
          <w:kern w:val="0"/>
          <w:sz w:val="21"/>
        </w:rPr>
        <w:t>》</w:t>
      </w:r>
      <w:r w:rsidRPr="00DC1B5E">
        <w:rPr>
          <w:color w:val="auto"/>
          <w:sz w:val="19"/>
        </w:rPr>
        <w:br w:type="page"/>
      </w:r>
    </w:p>
    <w:p w:rsidR="002B088D" w:rsidRPr="004370C6" w:rsidRDefault="002B088D" w:rsidP="002B088D">
      <w:pPr>
        <w:adjustRightInd w:val="0"/>
        <w:snapToGrid w:val="0"/>
        <w:spacing w:afterLines="0" w:after="163" w:line="240" w:lineRule="auto"/>
        <w:rPr>
          <w:color w:val="auto"/>
          <w:kern w:val="0"/>
          <w:sz w:val="21"/>
        </w:rPr>
      </w:pPr>
    </w:p>
    <w:p w:rsidR="002B088D" w:rsidRPr="00C10C44" w:rsidRDefault="002B088D" w:rsidP="002B088D">
      <w:pPr>
        <w:adjustRightInd w:val="0"/>
        <w:snapToGrid w:val="0"/>
        <w:spacing w:afterLines="0" w:after="24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2B088D" w:rsidRPr="00C10C44" w:rsidRDefault="002B088D" w:rsidP="002B088D">
      <w:pPr>
        <w:adjustRightInd w:val="0"/>
        <w:snapToGrid w:val="0"/>
        <w:spacing w:afterLines="0" w:after="240" w:line="240" w:lineRule="auto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郑 女士</w:t>
      </w:r>
    </w:p>
    <w:p w:rsidR="002B088D" w:rsidRPr="00C10C44" w:rsidRDefault="002B088D" w:rsidP="002B088D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2B088D" w:rsidRPr="003929E7" w:rsidRDefault="002B088D" w:rsidP="002B088D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3929E7">
        <w:rPr>
          <w:color w:val="auto"/>
          <w:sz w:val="19"/>
        </w:rPr>
        <w:t>肯耐珂萨讲师，顾问</w:t>
      </w:r>
      <w:r w:rsidRPr="003929E7">
        <w:rPr>
          <w:color w:val="auto"/>
          <w:sz w:val="19"/>
        </w:rPr>
        <w:tab/>
      </w:r>
    </w:p>
    <w:p w:rsidR="002B088D" w:rsidRPr="0076029A" w:rsidRDefault="002B088D" w:rsidP="002B088D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3929E7">
        <w:rPr>
          <w:color w:val="auto"/>
          <w:sz w:val="19"/>
        </w:rPr>
        <w:t>国家注册心理咨询师、国家二级企业培训师、中国青少年研究</w:t>
      </w:r>
      <w:r w:rsidRPr="0076029A">
        <w:rPr>
          <w:color w:val="auto"/>
          <w:sz w:val="19"/>
        </w:rPr>
        <w:t>学会高级家庭教育指导师，中华礼仪培训师、节目主持人，金融银行、职业心理训练师</w:t>
      </w:r>
    </w:p>
    <w:p w:rsidR="002B088D" w:rsidRPr="0076029A" w:rsidRDefault="002B088D" w:rsidP="002B088D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</w:rPr>
      </w:pPr>
      <w:r w:rsidRPr="003929E7">
        <w:rPr>
          <w:color w:val="auto"/>
          <w:sz w:val="19"/>
        </w:rPr>
        <w:t>其有近二十年的播音、主持人、讲师、指导师、顾问的从业经</w:t>
      </w:r>
      <w:r w:rsidRPr="0076029A">
        <w:rPr>
          <w:color w:val="auto"/>
          <w:sz w:val="19"/>
        </w:rPr>
        <w:t>历；拥有百多场培训和咨询的专业工作经历，广受政府部门、大中型企业、金融银行的欢迎、以及学员们的赞誉；其培训风格：专业、幽默，互动；其咨询风格：严谨、简练、智慧；其指导的项目都具有实际指导意义和实战应用价值</w:t>
      </w:r>
    </w:p>
    <w:p w:rsidR="002B088D" w:rsidRPr="00C10C44" w:rsidRDefault="002B088D" w:rsidP="002B088D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2B088D" w:rsidRPr="00C10C44" w:rsidRDefault="002B088D" w:rsidP="002B088D">
      <w:pPr>
        <w:adjustRightInd w:val="0"/>
        <w:snapToGrid w:val="0"/>
        <w:spacing w:afterLines="0" w:after="240" w:line="240" w:lineRule="auto"/>
        <w:ind w:leftChars="160" w:left="479" w:hangingChars="50" w:hanging="95"/>
        <w:rPr>
          <w:color w:val="auto"/>
          <w:sz w:val="19"/>
        </w:rPr>
      </w:pPr>
      <w:r w:rsidRPr="0076029A">
        <w:rPr>
          <w:color w:val="auto"/>
          <w:sz w:val="19"/>
        </w:rPr>
        <w:t>《人际沟通技巧》、《团队心理与企业文化》、《TTT培训技巧》、《阳光心态与情绪管理》、《领导者的演讲技巧》、《主持人的语言魅力》、《办公室礼仪与人际交往》、《女企业家修炼》、《职场心理修炼》、《员工辅导技巧》、《亲子教育系列》、《情绪（人性）密码》、《色彩心理学》、《爱情婚姻和家庭系列》、《人体色彩和着装》、《服务礼仪修炼》、《职业心理修炼》、《销售人员心理修炼》、《领导者心理修炼》</w:t>
      </w:r>
      <w:r>
        <w:rPr>
          <w:rFonts w:hint="eastAsia"/>
          <w:color w:val="auto"/>
          <w:sz w:val="19"/>
        </w:rPr>
        <w:t>。</w:t>
      </w:r>
    </w:p>
    <w:p w:rsidR="002B088D" w:rsidRPr="00C10C44" w:rsidRDefault="002B088D" w:rsidP="002B088D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2B088D" w:rsidRDefault="002B088D" w:rsidP="002B088D">
      <w:pPr>
        <w:adjustRightInd w:val="0"/>
        <w:snapToGrid w:val="0"/>
        <w:spacing w:afterLines="0" w:after="240" w:line="240" w:lineRule="auto"/>
        <w:ind w:leftChars="160" w:left="384"/>
        <w:rPr>
          <w:color w:val="auto"/>
          <w:sz w:val="19"/>
        </w:rPr>
      </w:pPr>
      <w:r w:rsidRPr="0076029A">
        <w:rPr>
          <w:rFonts w:hint="eastAsia"/>
          <w:color w:val="auto"/>
          <w:sz w:val="19"/>
        </w:rPr>
        <w:t>诺丁汉大学、浙江大学宁波理工学院、交通大学、浙江传媒学院、中国电信、瑞士维多利亚大学、富大集团、浙江达声物流公司、上海青蓝管理咨询有限公司、上海威迩来德电力设备公司、宁波大剧院文化传媒公司、上海三冠钢铁有限公司、景康健诊、百金集团、上海市妇联机构、复星集团、宝钢集团、中信银行、工商银行、农业银行、上海通用卫星导航公司、金山石化集团、太平洋保险等</w:t>
      </w:r>
      <w:r w:rsidRPr="0076029A">
        <w:rPr>
          <w:color w:val="auto"/>
          <w:sz w:val="19"/>
        </w:rPr>
        <w:tab/>
      </w:r>
    </w:p>
    <w:p w:rsidR="002B088D" w:rsidRPr="00C10C44" w:rsidRDefault="002B088D" w:rsidP="002B088D">
      <w:pPr>
        <w:adjustRightInd w:val="0"/>
        <w:snapToGrid w:val="0"/>
        <w:spacing w:afterLines="0" w:after="240" w:line="240" w:lineRule="auto"/>
        <w:ind w:leftChars="160" w:left="384"/>
        <w:rPr>
          <w:color w:val="auto"/>
          <w:sz w:val="19"/>
        </w:rPr>
      </w:pPr>
    </w:p>
    <w:p w:rsidR="002B088D" w:rsidRPr="0076029A" w:rsidRDefault="002B088D" w:rsidP="002B088D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2B088D" w:rsidRPr="0076029A" w:rsidRDefault="002B088D" w:rsidP="002B088D">
      <w:pPr>
        <w:pStyle w:val="a3"/>
        <w:numPr>
          <w:ilvl w:val="0"/>
          <w:numId w:val="42"/>
        </w:numPr>
        <w:spacing w:after="163" w:line="240" w:lineRule="auto"/>
        <w:ind w:firstLineChars="0"/>
        <w:rPr>
          <w:i/>
          <w:color w:val="7F7F7F"/>
          <w:sz w:val="19"/>
        </w:rPr>
      </w:pPr>
      <w:r w:rsidRPr="0076029A">
        <w:rPr>
          <w:i/>
          <w:color w:val="7F7F7F"/>
          <w:sz w:val="19"/>
        </w:rPr>
        <w:t>课程互动环节很多，许多小故事都让我很有启发。</w:t>
      </w:r>
    </w:p>
    <w:p w:rsidR="002B088D" w:rsidRPr="0076029A" w:rsidRDefault="002B088D" w:rsidP="002B088D">
      <w:pPr>
        <w:wordWrap w:val="0"/>
        <w:adjustRightInd w:val="0"/>
        <w:snapToGrid w:val="0"/>
        <w:spacing w:afterLines="0" w:after="240" w:line="240" w:lineRule="auto"/>
        <w:jc w:val="right"/>
        <w:rPr>
          <w:color w:val="auto"/>
          <w:sz w:val="19"/>
        </w:rPr>
      </w:pPr>
      <w:r>
        <w:rPr>
          <w:rFonts w:hint="eastAsia"/>
          <w:color w:val="auto"/>
          <w:sz w:val="19"/>
        </w:rPr>
        <w:t xml:space="preserve">  </w:t>
      </w:r>
      <w:r w:rsidRPr="0076029A">
        <w:rPr>
          <w:color w:val="auto"/>
          <w:sz w:val="19"/>
        </w:rPr>
        <w:t>——张女士（某大型国有化学试剂公司）</w:t>
      </w:r>
    </w:p>
    <w:p w:rsidR="002B088D" w:rsidRPr="0076029A" w:rsidRDefault="002B088D" w:rsidP="002B088D">
      <w:pPr>
        <w:pStyle w:val="a3"/>
        <w:numPr>
          <w:ilvl w:val="0"/>
          <w:numId w:val="42"/>
        </w:numPr>
        <w:spacing w:after="163" w:line="240" w:lineRule="auto"/>
        <w:ind w:firstLineChars="0"/>
        <w:rPr>
          <w:i/>
          <w:color w:val="7F7F7F"/>
          <w:sz w:val="19"/>
        </w:rPr>
      </w:pPr>
      <w:r w:rsidRPr="0076029A">
        <w:rPr>
          <w:i/>
          <w:color w:val="7F7F7F"/>
          <w:sz w:val="19"/>
        </w:rPr>
        <w:t>课程生动，上课时的气氛很好，郑老师的案例都很实用。</w:t>
      </w:r>
    </w:p>
    <w:p w:rsidR="002B088D" w:rsidRDefault="002B088D" w:rsidP="002B088D">
      <w:pPr>
        <w:adjustRightInd w:val="0"/>
        <w:snapToGrid w:val="0"/>
        <w:spacing w:afterLines="0" w:after="240" w:line="240" w:lineRule="auto"/>
        <w:jc w:val="right"/>
      </w:pPr>
      <w:r>
        <w:t xml:space="preserve">   </w:t>
      </w:r>
      <w:r w:rsidRPr="0076029A">
        <w:rPr>
          <w:color w:val="auto"/>
          <w:sz w:val="19"/>
        </w:rPr>
        <w:t>——陈女士（</w:t>
      </w:r>
      <w:proofErr w:type="gramStart"/>
      <w:r w:rsidRPr="0076029A">
        <w:rPr>
          <w:color w:val="auto"/>
          <w:sz w:val="19"/>
        </w:rPr>
        <w:t>某国内</w:t>
      </w:r>
      <w:proofErr w:type="gramEnd"/>
      <w:r w:rsidRPr="0076029A">
        <w:rPr>
          <w:color w:val="auto"/>
          <w:sz w:val="19"/>
        </w:rPr>
        <w:t>知名通信公司）</w:t>
      </w:r>
    </w:p>
    <w:p w:rsidR="002B088D" w:rsidRPr="0076029A" w:rsidRDefault="002B088D" w:rsidP="002B088D">
      <w:pPr>
        <w:pStyle w:val="a3"/>
        <w:numPr>
          <w:ilvl w:val="0"/>
          <w:numId w:val="42"/>
        </w:numPr>
        <w:spacing w:after="163" w:line="240" w:lineRule="auto"/>
        <w:ind w:firstLineChars="0"/>
        <w:rPr>
          <w:i/>
          <w:color w:val="7F7F7F"/>
          <w:sz w:val="19"/>
        </w:rPr>
      </w:pPr>
      <w:r w:rsidRPr="0076029A">
        <w:rPr>
          <w:i/>
          <w:color w:val="7F7F7F"/>
          <w:sz w:val="19"/>
        </w:rPr>
        <w:t>郑老师的教学令人印象深刻，他的专业和实战经验都非常丰富培训非常符合工作的需求，教材与练习案例的设计都非常用心。</w:t>
      </w:r>
    </w:p>
    <w:p w:rsidR="002B088D" w:rsidRPr="004370C6" w:rsidRDefault="002B088D" w:rsidP="002B088D">
      <w:pPr>
        <w:adjustRightInd w:val="0"/>
        <w:snapToGrid w:val="0"/>
        <w:spacing w:afterLines="0" w:after="240" w:line="240" w:lineRule="auto"/>
        <w:jc w:val="right"/>
        <w:rPr>
          <w:color w:val="auto"/>
          <w:sz w:val="19"/>
        </w:rPr>
      </w:pPr>
      <w:r>
        <w:t xml:space="preserve">    </w:t>
      </w:r>
      <w:r w:rsidRPr="0076029A">
        <w:rPr>
          <w:color w:val="auto"/>
          <w:sz w:val="19"/>
        </w:rPr>
        <w:t>——郭女士（</w:t>
      </w:r>
      <w:proofErr w:type="gramStart"/>
      <w:r w:rsidRPr="0076029A">
        <w:rPr>
          <w:color w:val="auto"/>
          <w:sz w:val="19"/>
        </w:rPr>
        <w:t>某国内</w:t>
      </w:r>
      <w:proofErr w:type="gramEnd"/>
      <w:r w:rsidRPr="0076029A">
        <w:rPr>
          <w:color w:val="auto"/>
          <w:sz w:val="19"/>
        </w:rPr>
        <w:t>知名投资公司）</w:t>
      </w:r>
    </w:p>
    <w:p w:rsidR="00EE6FC1" w:rsidRPr="002B088D" w:rsidRDefault="00EE6FC1" w:rsidP="002B088D">
      <w:pPr>
        <w:spacing w:after="163"/>
      </w:pPr>
    </w:p>
    <w:sectPr w:rsidR="00EE6FC1" w:rsidRPr="002B088D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E" w:rsidRDefault="0074359E" w:rsidP="009D18FF">
      <w:pPr>
        <w:spacing w:after="120" w:line="240" w:lineRule="auto"/>
      </w:pPr>
      <w:r>
        <w:separator/>
      </w:r>
    </w:p>
  </w:endnote>
  <w:endnote w:type="continuationSeparator" w:id="0">
    <w:p w:rsidR="0074359E" w:rsidRDefault="0074359E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74359E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74359E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74359E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E" w:rsidRDefault="0074359E" w:rsidP="009D18FF">
      <w:pPr>
        <w:spacing w:after="120" w:line="240" w:lineRule="auto"/>
      </w:pPr>
      <w:r>
        <w:separator/>
      </w:r>
    </w:p>
  </w:footnote>
  <w:footnote w:type="continuationSeparator" w:id="0">
    <w:p w:rsidR="0074359E" w:rsidRDefault="0074359E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74359E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74359E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74359E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1A"/>
    <w:multiLevelType w:val="hybridMultilevel"/>
    <w:tmpl w:val="5978E7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A86A0A"/>
    <w:multiLevelType w:val="hybridMultilevel"/>
    <w:tmpl w:val="E8A6A5E0"/>
    <w:lvl w:ilvl="0" w:tplc="0409000B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>
    <w:nsid w:val="0CC75466"/>
    <w:multiLevelType w:val="hybridMultilevel"/>
    <w:tmpl w:val="41B2B8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FC35DFC"/>
    <w:multiLevelType w:val="hybridMultilevel"/>
    <w:tmpl w:val="91F60F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3B65C8"/>
    <w:multiLevelType w:val="hybridMultilevel"/>
    <w:tmpl w:val="DA3A6B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9C1766"/>
    <w:multiLevelType w:val="hybridMultilevel"/>
    <w:tmpl w:val="CCF682E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137A7215"/>
    <w:multiLevelType w:val="hybridMultilevel"/>
    <w:tmpl w:val="9E7697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021EE4"/>
    <w:multiLevelType w:val="hybridMultilevel"/>
    <w:tmpl w:val="88DA86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6D1AA8"/>
    <w:multiLevelType w:val="hybridMultilevel"/>
    <w:tmpl w:val="665C54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2D34F6"/>
    <w:multiLevelType w:val="hybridMultilevel"/>
    <w:tmpl w:val="D9426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6B34F60"/>
    <w:multiLevelType w:val="hybridMultilevel"/>
    <w:tmpl w:val="D63C57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3C21A4"/>
    <w:multiLevelType w:val="hybridMultilevel"/>
    <w:tmpl w:val="FB98C3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9BE24C6"/>
    <w:multiLevelType w:val="hybridMultilevel"/>
    <w:tmpl w:val="AA668D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AC216E0"/>
    <w:multiLevelType w:val="hybridMultilevel"/>
    <w:tmpl w:val="986C08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0A74661"/>
    <w:multiLevelType w:val="hybridMultilevel"/>
    <w:tmpl w:val="514A17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19F63EA"/>
    <w:multiLevelType w:val="hybridMultilevel"/>
    <w:tmpl w:val="CADC07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1E2E32"/>
    <w:multiLevelType w:val="hybridMultilevel"/>
    <w:tmpl w:val="0518C8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581D1C"/>
    <w:multiLevelType w:val="hybridMultilevel"/>
    <w:tmpl w:val="ED8821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95A6E03"/>
    <w:multiLevelType w:val="hybridMultilevel"/>
    <w:tmpl w:val="7862B8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A3E092B"/>
    <w:multiLevelType w:val="hybridMultilevel"/>
    <w:tmpl w:val="65DC3B9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5AD4DDA"/>
    <w:multiLevelType w:val="hybridMultilevel"/>
    <w:tmpl w:val="D28022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6FB4FEE"/>
    <w:multiLevelType w:val="hybridMultilevel"/>
    <w:tmpl w:val="31BA30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0227D49"/>
    <w:multiLevelType w:val="hybridMultilevel"/>
    <w:tmpl w:val="EAD6D00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>
    <w:nsid w:val="5859192B"/>
    <w:multiLevelType w:val="hybridMultilevel"/>
    <w:tmpl w:val="653875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5F0279"/>
    <w:multiLevelType w:val="hybridMultilevel"/>
    <w:tmpl w:val="04047C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FB4389C"/>
    <w:multiLevelType w:val="hybridMultilevel"/>
    <w:tmpl w:val="7E2CC2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70162D3"/>
    <w:multiLevelType w:val="hybridMultilevel"/>
    <w:tmpl w:val="20023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71E2715"/>
    <w:multiLevelType w:val="hybridMultilevel"/>
    <w:tmpl w:val="F28A41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BE15B21"/>
    <w:multiLevelType w:val="hybridMultilevel"/>
    <w:tmpl w:val="A1AA9F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6D331D16"/>
    <w:multiLevelType w:val="hybridMultilevel"/>
    <w:tmpl w:val="395262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DE82AFF"/>
    <w:multiLevelType w:val="hybridMultilevel"/>
    <w:tmpl w:val="77E276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F97340B"/>
    <w:multiLevelType w:val="hybridMultilevel"/>
    <w:tmpl w:val="AABED5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1633CB7"/>
    <w:multiLevelType w:val="hybridMultilevel"/>
    <w:tmpl w:val="B3CE935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72A16863"/>
    <w:multiLevelType w:val="hybridMultilevel"/>
    <w:tmpl w:val="F69455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75CB2CA0"/>
    <w:multiLevelType w:val="hybridMultilevel"/>
    <w:tmpl w:val="73E0BF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9CD793B"/>
    <w:multiLevelType w:val="hybridMultilevel"/>
    <w:tmpl w:val="81BA1A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C9F4024"/>
    <w:multiLevelType w:val="hybridMultilevel"/>
    <w:tmpl w:val="B6B48A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6"/>
  </w:num>
  <w:num w:numId="4">
    <w:abstractNumId w:val="34"/>
  </w:num>
  <w:num w:numId="5">
    <w:abstractNumId w:val="17"/>
  </w:num>
  <w:num w:numId="6">
    <w:abstractNumId w:val="21"/>
  </w:num>
  <w:num w:numId="7">
    <w:abstractNumId w:val="36"/>
  </w:num>
  <w:num w:numId="8">
    <w:abstractNumId w:val="24"/>
  </w:num>
  <w:num w:numId="9">
    <w:abstractNumId w:val="37"/>
  </w:num>
  <w:num w:numId="10">
    <w:abstractNumId w:val="15"/>
  </w:num>
  <w:num w:numId="11">
    <w:abstractNumId w:val="33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  <w:num w:numId="16">
    <w:abstractNumId w:val="41"/>
  </w:num>
  <w:num w:numId="17">
    <w:abstractNumId w:val="12"/>
  </w:num>
  <w:num w:numId="18">
    <w:abstractNumId w:val="3"/>
  </w:num>
  <w:num w:numId="19">
    <w:abstractNumId w:val="23"/>
  </w:num>
  <w:num w:numId="20">
    <w:abstractNumId w:val="7"/>
  </w:num>
  <w:num w:numId="21">
    <w:abstractNumId w:val="4"/>
  </w:num>
  <w:num w:numId="22">
    <w:abstractNumId w:val="19"/>
  </w:num>
  <w:num w:numId="23">
    <w:abstractNumId w:val="1"/>
  </w:num>
  <w:num w:numId="24">
    <w:abstractNumId w:val="10"/>
  </w:num>
  <w:num w:numId="25">
    <w:abstractNumId w:val="18"/>
  </w:num>
  <w:num w:numId="26">
    <w:abstractNumId w:val="26"/>
  </w:num>
  <w:num w:numId="27">
    <w:abstractNumId w:val="40"/>
  </w:num>
  <w:num w:numId="28">
    <w:abstractNumId w:val="39"/>
  </w:num>
  <w:num w:numId="29">
    <w:abstractNumId w:val="5"/>
  </w:num>
  <w:num w:numId="30">
    <w:abstractNumId w:val="6"/>
  </w:num>
  <w:num w:numId="31">
    <w:abstractNumId w:val="32"/>
  </w:num>
  <w:num w:numId="32">
    <w:abstractNumId w:val="20"/>
  </w:num>
  <w:num w:numId="33">
    <w:abstractNumId w:val="31"/>
  </w:num>
  <w:num w:numId="34">
    <w:abstractNumId w:val="11"/>
  </w:num>
  <w:num w:numId="35">
    <w:abstractNumId w:val="38"/>
  </w:num>
  <w:num w:numId="36">
    <w:abstractNumId w:val="22"/>
  </w:num>
  <w:num w:numId="37">
    <w:abstractNumId w:val="27"/>
  </w:num>
  <w:num w:numId="38">
    <w:abstractNumId w:val="35"/>
  </w:num>
  <w:num w:numId="39">
    <w:abstractNumId w:val="25"/>
  </w:num>
  <w:num w:numId="40">
    <w:abstractNumId w:val="28"/>
  </w:num>
  <w:num w:numId="41">
    <w:abstractNumId w:val="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194151"/>
    <w:rsid w:val="001D529A"/>
    <w:rsid w:val="00237D0A"/>
    <w:rsid w:val="002B088D"/>
    <w:rsid w:val="0074359E"/>
    <w:rsid w:val="00842066"/>
    <w:rsid w:val="00892F0D"/>
    <w:rsid w:val="009D18FF"/>
    <w:rsid w:val="00A31117"/>
    <w:rsid w:val="00B272B1"/>
    <w:rsid w:val="00B71EFB"/>
    <w:rsid w:val="00E83440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5</cp:revision>
  <dcterms:created xsi:type="dcterms:W3CDTF">2017-05-11T15:13:00Z</dcterms:created>
  <dcterms:modified xsi:type="dcterms:W3CDTF">2017-10-17T03:31:00Z</dcterms:modified>
</cp:coreProperties>
</file>