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B" w:rsidRDefault="0094383B">
      <w:pPr>
        <w:snapToGrid w:val="0"/>
        <w:spacing w:line="360" w:lineRule="auto"/>
        <w:jc w:val="center"/>
        <w:rPr>
          <w:rFonts w:ascii="华文中宋" w:eastAsia="华文中宋" w:hAnsi="华文中宋" w:hint="eastAsia"/>
          <w:b/>
          <w:color w:val="993300"/>
          <w:spacing w:val="16"/>
          <w:sz w:val="36"/>
        </w:rPr>
      </w:pPr>
      <w:r>
        <w:rPr>
          <w:rFonts w:ascii="华文中宋" w:eastAsia="华文中宋" w:hAnsi="华文中宋" w:hint="eastAsia"/>
          <w:b/>
          <w:color w:val="993300"/>
          <w:spacing w:val="16"/>
          <w:sz w:val="36"/>
        </w:rPr>
        <w:t>《</w:t>
      </w:r>
      <w:r w:rsidR="0005757D" w:rsidRPr="0005757D">
        <w:rPr>
          <w:rFonts w:ascii="华文中宋" w:eastAsia="华文中宋" w:hAnsi="华文中宋" w:hint="eastAsia"/>
          <w:b/>
          <w:color w:val="993300"/>
          <w:spacing w:val="16"/>
          <w:sz w:val="36"/>
        </w:rPr>
        <w:t>与新生代共舞：员工激励与管理</w:t>
      </w:r>
      <w:r w:rsidR="00DD4E6B" w:rsidRPr="00DD4E6B">
        <w:rPr>
          <w:rFonts w:ascii="华文中宋" w:eastAsia="华文中宋" w:hAnsi="华文中宋" w:hint="eastAsia"/>
          <w:b/>
          <w:color w:val="993300"/>
          <w:spacing w:val="16"/>
          <w:sz w:val="36"/>
        </w:rPr>
        <w:t>》</w:t>
      </w:r>
    </w:p>
    <w:p w:rsidR="0094383B" w:rsidRDefault="0094383B" w:rsidP="007A006E">
      <w:pPr>
        <w:spacing w:line="420" w:lineRule="auto"/>
        <w:rPr>
          <w:rFonts w:ascii="宋体" w:hAnsi="宋体" w:hint="eastAsia"/>
          <w:b/>
          <w:sz w:val="24"/>
        </w:rPr>
      </w:pPr>
      <w:r>
        <w:rPr>
          <w:rFonts w:ascii="宋体" w:hAnsi="宋体"/>
          <w:b/>
          <w:color w:val="000080"/>
          <w:sz w:val="24"/>
        </w:rPr>
        <w:t>培训时间：</w:t>
      </w:r>
      <w:r w:rsidRPr="004478B3">
        <w:rPr>
          <w:rFonts w:ascii="宋体" w:hAnsi="宋体"/>
          <w:sz w:val="24"/>
        </w:rPr>
        <w:t>20</w:t>
      </w:r>
      <w:r w:rsidRPr="004478B3">
        <w:rPr>
          <w:rFonts w:ascii="宋体" w:hAnsi="宋体" w:hint="eastAsia"/>
          <w:sz w:val="24"/>
        </w:rPr>
        <w:t>1</w:t>
      </w:r>
      <w:r w:rsidR="0005757D">
        <w:rPr>
          <w:rFonts w:ascii="宋体" w:hAnsi="宋体" w:hint="eastAsia"/>
          <w:sz w:val="24"/>
        </w:rPr>
        <w:t>8</w:t>
      </w:r>
      <w:r w:rsidRPr="004478B3">
        <w:rPr>
          <w:rFonts w:ascii="宋体" w:hAnsi="宋体"/>
          <w:sz w:val="24"/>
        </w:rPr>
        <w:t>年</w:t>
      </w:r>
      <w:r w:rsidR="0005757D">
        <w:rPr>
          <w:rFonts w:ascii="宋体" w:hAnsi="宋体" w:hint="eastAsia"/>
          <w:sz w:val="24"/>
        </w:rPr>
        <w:t>5</w:t>
      </w:r>
      <w:r w:rsidRPr="004478B3">
        <w:rPr>
          <w:rFonts w:ascii="宋体" w:hAnsi="宋体"/>
          <w:sz w:val="24"/>
        </w:rPr>
        <w:t>月</w:t>
      </w:r>
      <w:r w:rsidR="0005757D">
        <w:rPr>
          <w:rFonts w:ascii="宋体" w:hAnsi="宋体" w:hint="eastAsia"/>
          <w:sz w:val="24"/>
        </w:rPr>
        <w:t>18</w:t>
      </w:r>
      <w:r w:rsidRPr="004478B3">
        <w:rPr>
          <w:rFonts w:ascii="宋体" w:hAnsi="宋体"/>
          <w:sz w:val="24"/>
        </w:rPr>
        <w:t xml:space="preserve">日 </w:t>
      </w:r>
      <w:r w:rsidR="004F3BA0">
        <w:rPr>
          <w:rFonts w:ascii="宋体" w:hAnsi="宋体" w:hint="eastAsia"/>
          <w:sz w:val="24"/>
        </w:rPr>
        <w:t>一</w:t>
      </w:r>
      <w:r w:rsidRPr="004478B3">
        <w:rPr>
          <w:rFonts w:ascii="宋体" w:hAnsi="宋体"/>
          <w:sz w:val="24"/>
        </w:rPr>
        <w:t>天  9</w:t>
      </w:r>
      <w:r w:rsidRPr="004478B3">
        <w:rPr>
          <w:rFonts w:ascii="宋体" w:hAnsi="宋体" w:hint="eastAsia"/>
          <w:sz w:val="24"/>
        </w:rPr>
        <w:t>:</w:t>
      </w:r>
      <w:r w:rsidRPr="004478B3">
        <w:rPr>
          <w:rFonts w:ascii="宋体" w:hAnsi="宋体"/>
          <w:sz w:val="24"/>
        </w:rPr>
        <w:t>00</w:t>
      </w:r>
      <w:r w:rsidRPr="004478B3">
        <w:rPr>
          <w:rFonts w:ascii="宋体" w:hAnsi="宋体" w:hint="eastAsia"/>
          <w:sz w:val="24"/>
        </w:rPr>
        <w:t>-</w:t>
      </w:r>
      <w:r w:rsidRPr="004478B3">
        <w:rPr>
          <w:rFonts w:ascii="宋体" w:hAnsi="宋体"/>
          <w:sz w:val="24"/>
        </w:rPr>
        <w:t>1</w:t>
      </w:r>
      <w:r w:rsidR="001B576B">
        <w:rPr>
          <w:rFonts w:ascii="宋体" w:hAnsi="宋体" w:hint="eastAsia"/>
          <w:sz w:val="24"/>
        </w:rPr>
        <w:t>2</w:t>
      </w:r>
      <w:r w:rsidR="00685581" w:rsidRPr="004478B3">
        <w:rPr>
          <w:rFonts w:ascii="宋体" w:hAnsi="宋体" w:hint="eastAsia"/>
          <w:sz w:val="24"/>
        </w:rPr>
        <w:t>:</w:t>
      </w:r>
      <w:r w:rsidR="001B576B">
        <w:rPr>
          <w:rFonts w:ascii="宋体" w:hAnsi="宋体" w:hint="eastAsia"/>
          <w:sz w:val="24"/>
        </w:rPr>
        <w:t>00 13</w:t>
      </w:r>
      <w:r w:rsidR="00685581" w:rsidRPr="004478B3">
        <w:rPr>
          <w:rFonts w:ascii="宋体" w:hAnsi="宋体" w:hint="eastAsia"/>
          <w:sz w:val="24"/>
        </w:rPr>
        <w:t>:</w:t>
      </w:r>
      <w:r w:rsidR="001B576B">
        <w:rPr>
          <w:rFonts w:ascii="宋体" w:hAnsi="宋体" w:hint="eastAsia"/>
          <w:sz w:val="24"/>
        </w:rPr>
        <w:t>30-1</w:t>
      </w:r>
      <w:r w:rsidRPr="004478B3">
        <w:rPr>
          <w:rFonts w:ascii="宋体" w:hAnsi="宋体"/>
          <w:sz w:val="24"/>
        </w:rPr>
        <w:t>6</w:t>
      </w:r>
      <w:r w:rsidR="00685581" w:rsidRPr="004478B3">
        <w:rPr>
          <w:rFonts w:ascii="宋体" w:hAnsi="宋体" w:hint="eastAsia"/>
          <w:sz w:val="24"/>
        </w:rPr>
        <w:t>:</w:t>
      </w:r>
      <w:r w:rsidRPr="004478B3">
        <w:rPr>
          <w:rFonts w:ascii="宋体" w:hAnsi="宋体"/>
          <w:sz w:val="24"/>
        </w:rPr>
        <w:t>30</w:t>
      </w:r>
    </w:p>
    <w:p w:rsidR="0094383B" w:rsidRDefault="0094383B" w:rsidP="007A006E">
      <w:pPr>
        <w:spacing w:line="420" w:lineRule="auto"/>
        <w:rPr>
          <w:rFonts w:ascii="宋体" w:hAnsi="宋体" w:hint="eastAsia"/>
          <w:b/>
          <w:sz w:val="24"/>
        </w:rPr>
      </w:pPr>
      <w:r>
        <w:rPr>
          <w:rFonts w:ascii="宋体" w:hAnsi="宋体"/>
          <w:b/>
          <w:color w:val="000080"/>
          <w:sz w:val="24"/>
        </w:rPr>
        <w:t>培训</w:t>
      </w:r>
      <w:r>
        <w:rPr>
          <w:rFonts w:ascii="宋体" w:hAnsi="宋体" w:hint="eastAsia"/>
          <w:b/>
          <w:color w:val="000080"/>
          <w:sz w:val="24"/>
        </w:rPr>
        <w:t>投资</w:t>
      </w:r>
      <w:r>
        <w:rPr>
          <w:rFonts w:ascii="宋体" w:hAnsi="宋体"/>
          <w:b/>
          <w:color w:val="000080"/>
          <w:sz w:val="24"/>
        </w:rPr>
        <w:t>：</w:t>
      </w:r>
      <w:r w:rsidRPr="004478B3">
        <w:rPr>
          <w:rFonts w:ascii="宋体" w:hAnsi="宋体" w:hint="eastAsia"/>
          <w:sz w:val="24"/>
        </w:rPr>
        <w:t>人民币</w:t>
      </w:r>
      <w:r w:rsidR="00621577">
        <w:rPr>
          <w:rFonts w:ascii="宋体" w:hAnsi="宋体" w:hint="eastAsia"/>
          <w:sz w:val="24"/>
        </w:rPr>
        <w:t>19</w:t>
      </w:r>
      <w:r w:rsidRPr="004478B3">
        <w:rPr>
          <w:rFonts w:ascii="宋体" w:hAnsi="宋体" w:hint="eastAsia"/>
          <w:sz w:val="24"/>
        </w:rPr>
        <w:t>80</w:t>
      </w:r>
      <w:r w:rsidRPr="004478B3">
        <w:rPr>
          <w:rFonts w:ascii="宋体" w:hAnsi="宋体"/>
          <w:sz w:val="24"/>
        </w:rPr>
        <w:t>元/人</w:t>
      </w:r>
      <w:r w:rsidRPr="004478B3">
        <w:rPr>
          <w:rFonts w:ascii="宋体" w:hAnsi="宋体" w:hint="eastAsia"/>
          <w:sz w:val="24"/>
        </w:rPr>
        <w:t>(</w:t>
      </w:r>
      <w:r w:rsidRPr="004478B3">
        <w:rPr>
          <w:rFonts w:ascii="宋体" w:hAnsi="宋体"/>
          <w:sz w:val="24"/>
        </w:rPr>
        <w:t>含培训</w:t>
      </w:r>
      <w:r w:rsidR="00685581">
        <w:rPr>
          <w:rFonts w:ascii="宋体" w:hAnsi="宋体"/>
          <w:sz w:val="24"/>
        </w:rPr>
        <w:t>费</w:t>
      </w:r>
      <w:r w:rsidRPr="004478B3">
        <w:rPr>
          <w:rFonts w:ascii="宋体" w:hAnsi="宋体"/>
          <w:sz w:val="24"/>
        </w:rPr>
        <w:t>、资料费、茶点、文具费等</w:t>
      </w:r>
      <w:r w:rsidRPr="004478B3">
        <w:rPr>
          <w:rFonts w:ascii="宋体" w:hAnsi="宋体" w:hint="eastAsia"/>
          <w:sz w:val="24"/>
        </w:rPr>
        <w:t>)</w:t>
      </w:r>
    </w:p>
    <w:p w:rsidR="0094383B" w:rsidRDefault="0094383B" w:rsidP="007A006E">
      <w:pPr>
        <w:spacing w:line="420" w:lineRule="auto"/>
        <w:rPr>
          <w:rFonts w:ascii="宋体" w:hAnsi="宋体" w:hint="eastAsia"/>
          <w:b/>
          <w:sz w:val="24"/>
        </w:rPr>
      </w:pPr>
      <w:r>
        <w:rPr>
          <w:rFonts w:ascii="宋体" w:hAnsi="宋体"/>
          <w:b/>
          <w:color w:val="000080"/>
          <w:sz w:val="24"/>
        </w:rPr>
        <w:t>培训地点：</w:t>
      </w:r>
      <w:r w:rsidRPr="004478B3">
        <w:rPr>
          <w:rFonts w:ascii="宋体" w:hAnsi="宋体" w:hint="eastAsia"/>
          <w:sz w:val="24"/>
        </w:rPr>
        <w:t>北京海淀区（详细请报名后索取确认函）</w:t>
      </w:r>
    </w:p>
    <w:p w:rsidR="00621577" w:rsidRDefault="0094383B" w:rsidP="007A006E">
      <w:pPr>
        <w:spacing w:line="420" w:lineRule="auto"/>
        <w:rPr>
          <w:rFonts w:ascii="宋体" w:hAnsi="宋体" w:hint="eastAsia"/>
          <w:sz w:val="24"/>
        </w:rPr>
      </w:pPr>
      <w:r>
        <w:rPr>
          <w:rFonts w:ascii="宋体" w:hAnsi="宋体"/>
          <w:b/>
          <w:color w:val="000080"/>
          <w:sz w:val="24"/>
        </w:rPr>
        <w:t>培训对象：</w:t>
      </w:r>
      <w:r w:rsidR="006742E1" w:rsidRPr="006742E1">
        <w:rPr>
          <w:rFonts w:ascii="宋体" w:hAnsi="宋体"/>
          <w:sz w:val="24"/>
        </w:rPr>
        <w:t>企业</w:t>
      </w:r>
      <w:r w:rsidR="00621577">
        <w:rPr>
          <w:rFonts w:ascii="宋体" w:hAnsi="宋体" w:hint="eastAsia"/>
          <w:sz w:val="24"/>
        </w:rPr>
        <w:t>中高层管理者、主管</w:t>
      </w:r>
    </w:p>
    <w:p w:rsidR="0094383B" w:rsidRPr="004478B3" w:rsidRDefault="0094383B" w:rsidP="007A006E">
      <w:pPr>
        <w:spacing w:line="42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color w:val="000080"/>
          <w:sz w:val="24"/>
        </w:rPr>
        <w:t>培训方式：</w:t>
      </w:r>
      <w:r w:rsidR="00621577" w:rsidRPr="00621577">
        <w:rPr>
          <w:rFonts w:ascii="宋体" w:hAnsi="宋体" w:hint="eastAsia"/>
          <w:sz w:val="24"/>
        </w:rPr>
        <w:t>理论讲解+情景呈现+ 案例分析+测评解析+行动学习</w:t>
      </w:r>
    </w:p>
    <w:p w:rsidR="00C829B5" w:rsidRPr="00C829B5" w:rsidRDefault="00C829B5" w:rsidP="007A006E">
      <w:pPr>
        <w:spacing w:line="420" w:lineRule="auto"/>
        <w:rPr>
          <w:rFonts w:ascii="宋体" w:hAnsi="宋体" w:hint="eastAsia"/>
          <w:b/>
          <w:color w:val="000080"/>
          <w:sz w:val="24"/>
        </w:rPr>
      </w:pPr>
      <w:r w:rsidRPr="00C829B5">
        <w:rPr>
          <w:rFonts w:ascii="宋体" w:hAnsi="宋体" w:hint="eastAsia"/>
          <w:b/>
          <w:color w:val="000080"/>
          <w:sz w:val="24"/>
        </w:rPr>
        <w:t>培训</w:t>
      </w:r>
      <w:r w:rsidR="006742E1">
        <w:rPr>
          <w:rFonts w:ascii="宋体" w:hAnsi="宋体" w:hint="eastAsia"/>
          <w:b/>
          <w:color w:val="000080"/>
          <w:sz w:val="24"/>
        </w:rPr>
        <w:t>目标</w:t>
      </w:r>
      <w:r w:rsidRPr="00C829B5">
        <w:rPr>
          <w:rFonts w:ascii="宋体" w:hAnsi="宋体" w:hint="eastAsia"/>
          <w:b/>
          <w:color w:val="000080"/>
          <w:sz w:val="24"/>
        </w:rPr>
        <w:t>：</w:t>
      </w:r>
    </w:p>
    <w:p w:rsidR="00D807BC" w:rsidRPr="00D807BC" w:rsidRDefault="00D807BC" w:rsidP="007A006E">
      <w:pPr>
        <w:numPr>
          <w:ilvl w:val="0"/>
          <w:numId w:val="39"/>
        </w:numPr>
        <w:spacing w:line="420" w:lineRule="auto"/>
        <w:ind w:firstLine="147"/>
        <w:rPr>
          <w:rFonts w:ascii="宋体" w:hAnsi="宋体" w:hint="eastAsia"/>
          <w:sz w:val="24"/>
        </w:rPr>
      </w:pPr>
      <w:r w:rsidRPr="00D807BC">
        <w:rPr>
          <w:rFonts w:ascii="宋体" w:hAnsi="宋体" w:hint="eastAsia"/>
          <w:sz w:val="24"/>
        </w:rPr>
        <w:t>掌握新生代员工的人格特质与价值观，了解他们的思想根源；</w:t>
      </w:r>
    </w:p>
    <w:p w:rsidR="00D807BC" w:rsidRPr="00D807BC" w:rsidRDefault="00D807BC" w:rsidP="007A006E">
      <w:pPr>
        <w:numPr>
          <w:ilvl w:val="0"/>
          <w:numId w:val="39"/>
        </w:numPr>
        <w:spacing w:line="420" w:lineRule="auto"/>
        <w:ind w:firstLine="147"/>
        <w:rPr>
          <w:rFonts w:ascii="宋体" w:hAnsi="宋体" w:hint="eastAsia"/>
          <w:sz w:val="24"/>
        </w:rPr>
      </w:pPr>
      <w:r w:rsidRPr="00D807BC">
        <w:rPr>
          <w:rFonts w:ascii="宋体" w:hAnsi="宋体" w:hint="eastAsia"/>
          <w:sz w:val="24"/>
        </w:rPr>
        <w:t>了解新生代员工普遍职场行为特征，在管理中做到有的放矢；</w:t>
      </w:r>
    </w:p>
    <w:p w:rsidR="00D807BC" w:rsidRPr="00D807BC" w:rsidRDefault="00D807BC" w:rsidP="007A006E">
      <w:pPr>
        <w:numPr>
          <w:ilvl w:val="0"/>
          <w:numId w:val="39"/>
        </w:numPr>
        <w:spacing w:line="420" w:lineRule="auto"/>
        <w:ind w:firstLine="147"/>
        <w:rPr>
          <w:rFonts w:ascii="宋体" w:hAnsi="宋体" w:hint="eastAsia"/>
          <w:sz w:val="24"/>
        </w:rPr>
      </w:pPr>
      <w:r w:rsidRPr="00D807BC">
        <w:rPr>
          <w:rFonts w:ascii="宋体" w:hAnsi="宋体" w:hint="eastAsia"/>
          <w:sz w:val="24"/>
        </w:rPr>
        <w:t>站在新生代员工的角度，有效改善管理者的心态和管理方式；</w:t>
      </w:r>
    </w:p>
    <w:p w:rsidR="00D807BC" w:rsidRDefault="00D807BC" w:rsidP="007A006E">
      <w:pPr>
        <w:numPr>
          <w:ilvl w:val="0"/>
          <w:numId w:val="39"/>
        </w:numPr>
        <w:spacing w:line="420" w:lineRule="auto"/>
        <w:ind w:firstLine="147"/>
        <w:rPr>
          <w:rFonts w:ascii="宋体" w:hAnsi="宋体" w:hint="eastAsia"/>
          <w:sz w:val="24"/>
        </w:rPr>
      </w:pPr>
      <w:r w:rsidRPr="00D807BC">
        <w:rPr>
          <w:rFonts w:ascii="宋体" w:hAnsi="宋体" w:hint="eastAsia"/>
          <w:sz w:val="24"/>
        </w:rPr>
        <w:t>有效掌握管理新生代员工的激励措施、沟通技巧、管理方式</w:t>
      </w:r>
    </w:p>
    <w:p w:rsidR="0094383B" w:rsidRDefault="0094383B" w:rsidP="007A006E">
      <w:pPr>
        <w:spacing w:line="420" w:lineRule="auto"/>
        <w:rPr>
          <w:rFonts w:ascii="宋体" w:hAnsi="宋体"/>
          <w:b/>
          <w:color w:val="000080"/>
          <w:sz w:val="24"/>
        </w:rPr>
      </w:pPr>
      <w:r>
        <w:rPr>
          <w:rFonts w:ascii="宋体" w:hAnsi="宋体" w:hint="eastAsia"/>
          <w:b/>
          <w:color w:val="000080"/>
          <w:sz w:val="24"/>
        </w:rPr>
        <w:t>前  言</w:t>
      </w:r>
      <w:r>
        <w:rPr>
          <w:rFonts w:ascii="宋体" w:hAnsi="宋体"/>
          <w:b/>
          <w:color w:val="000080"/>
          <w:sz w:val="24"/>
        </w:rPr>
        <w:t>：</w:t>
      </w:r>
    </w:p>
    <w:p w:rsidR="00D807BC" w:rsidRPr="00D807BC" w:rsidRDefault="00D807BC" w:rsidP="007A006E">
      <w:pPr>
        <w:spacing w:line="420" w:lineRule="auto"/>
        <w:ind w:firstLineChars="200" w:firstLine="480"/>
        <w:jc w:val="left"/>
        <w:rPr>
          <w:rFonts w:ascii="宋体" w:hAnsi="宋体"/>
          <w:sz w:val="24"/>
        </w:rPr>
      </w:pPr>
      <w:r w:rsidRPr="00D807BC">
        <w:rPr>
          <w:rFonts w:ascii="宋体" w:hAnsi="宋体" w:hint="eastAsia"/>
          <w:sz w:val="24"/>
        </w:rPr>
        <w:t>新生代员工渐成职场主力，但传统的管理办法和激励机制在他们身上不奏效？他们个性鲜明，有着独特的心理特征，想要高效管理他们绝不仅仅是“加薪”那么简单？各种管理问题随之涌现，管理者不得不寻求新的管理方法和激励机制，然而——</w:t>
      </w:r>
    </w:p>
    <w:p w:rsidR="00D807BC" w:rsidRPr="00D807BC" w:rsidRDefault="00D807BC" w:rsidP="007A006E">
      <w:pPr>
        <w:spacing w:line="420" w:lineRule="auto"/>
        <w:ind w:firstLineChars="200" w:firstLine="480"/>
        <w:jc w:val="left"/>
        <w:rPr>
          <w:rFonts w:ascii="宋体" w:hAnsi="宋体"/>
          <w:sz w:val="24"/>
        </w:rPr>
      </w:pPr>
      <w:r w:rsidRPr="00D807BC">
        <w:rPr>
          <w:rFonts w:ascii="宋体" w:hAnsi="宋体" w:hint="eastAsia"/>
          <w:sz w:val="24"/>
        </w:rPr>
        <w:t>新生代员工有哪些个性特征和心理特征？</w:t>
      </w:r>
    </w:p>
    <w:p w:rsidR="00D807BC" w:rsidRPr="00D807BC" w:rsidRDefault="00D807BC" w:rsidP="007A006E">
      <w:pPr>
        <w:spacing w:line="420" w:lineRule="auto"/>
        <w:ind w:firstLineChars="200" w:firstLine="480"/>
        <w:jc w:val="left"/>
        <w:rPr>
          <w:rFonts w:ascii="宋体" w:hAnsi="宋体"/>
          <w:sz w:val="24"/>
        </w:rPr>
      </w:pPr>
      <w:r w:rsidRPr="00D807BC">
        <w:rPr>
          <w:rFonts w:ascii="宋体" w:hAnsi="宋体" w:hint="eastAsia"/>
          <w:sz w:val="24"/>
        </w:rPr>
        <w:t>新生代员工最在意的是什么，如何激励最有效？</w:t>
      </w:r>
    </w:p>
    <w:p w:rsidR="00D807BC" w:rsidRPr="00D807BC" w:rsidRDefault="00D807BC" w:rsidP="007A006E">
      <w:pPr>
        <w:spacing w:line="420" w:lineRule="auto"/>
        <w:ind w:firstLineChars="200" w:firstLine="480"/>
        <w:jc w:val="left"/>
        <w:rPr>
          <w:rFonts w:ascii="宋体" w:hAnsi="宋体"/>
          <w:sz w:val="24"/>
        </w:rPr>
      </w:pPr>
      <w:r w:rsidRPr="00D807BC">
        <w:rPr>
          <w:rFonts w:ascii="宋体" w:hAnsi="宋体" w:hint="eastAsia"/>
          <w:sz w:val="24"/>
        </w:rPr>
        <w:t>当他们跟你顶嘴的时候，你该怎么做？</w:t>
      </w:r>
    </w:p>
    <w:p w:rsidR="00D807BC" w:rsidRPr="004478B3" w:rsidRDefault="00D807BC" w:rsidP="007A006E">
      <w:pPr>
        <w:spacing w:line="42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D807BC">
        <w:rPr>
          <w:rFonts w:ascii="宋体" w:hAnsi="宋体" w:hint="eastAsia"/>
          <w:sz w:val="24"/>
        </w:rPr>
        <w:t>本课程以心理学为依托，融合时代特征和现代调查数据，透视出新生代员工的个性特点和心理特征。进而从管理者的角度出发，阐述与新生代员工的沟通技巧、激励机制、管理办法等，提升积极性，大大提高企业运行效率和运营水平！</w:t>
      </w:r>
    </w:p>
    <w:p w:rsidR="0039673F" w:rsidRPr="00514E99" w:rsidRDefault="004478B3" w:rsidP="007A006E">
      <w:pPr>
        <w:spacing w:line="420" w:lineRule="auto"/>
        <w:ind w:firstLineChars="200" w:firstLine="482"/>
        <w:jc w:val="left"/>
        <w:rPr>
          <w:rFonts w:ascii="宋体" w:hAnsi="宋体" w:hint="eastAsia"/>
          <w:b/>
          <w:sz w:val="24"/>
          <w:lang w:val="zh-CN"/>
        </w:rPr>
      </w:pPr>
      <w:r w:rsidRPr="00514E99">
        <w:rPr>
          <w:rFonts w:ascii="宋体" w:hAnsi="宋体" w:hint="eastAsia"/>
          <w:b/>
          <w:sz w:val="24"/>
        </w:rPr>
        <w:t>敬请带着您</w:t>
      </w:r>
      <w:r w:rsidR="00D807BC">
        <w:rPr>
          <w:rFonts w:ascii="宋体" w:hAnsi="宋体" w:hint="eastAsia"/>
          <w:b/>
          <w:sz w:val="24"/>
        </w:rPr>
        <w:t>新生代员工管理中</w:t>
      </w:r>
      <w:r w:rsidR="00514E99">
        <w:rPr>
          <w:rFonts w:ascii="宋体" w:hAnsi="宋体" w:hint="eastAsia"/>
          <w:b/>
          <w:sz w:val="24"/>
        </w:rPr>
        <w:t>的</w:t>
      </w:r>
      <w:r w:rsidR="0094383B" w:rsidRPr="00514E99">
        <w:rPr>
          <w:rFonts w:ascii="宋体" w:hAnsi="宋体" w:hint="eastAsia"/>
          <w:b/>
          <w:sz w:val="24"/>
        </w:rPr>
        <w:t>难题，步入博思嘉业</w:t>
      </w:r>
      <w:r w:rsidR="00D807BC">
        <w:rPr>
          <w:rFonts w:hint="eastAsia"/>
          <w:b/>
          <w:color w:val="984806"/>
          <w:sz w:val="24"/>
          <w:lang w:val="zh-CN"/>
        </w:rPr>
        <w:t>5</w:t>
      </w:r>
      <w:r w:rsidR="0094383B" w:rsidRPr="00514E99">
        <w:rPr>
          <w:rFonts w:hint="eastAsia"/>
          <w:b/>
          <w:color w:val="984806"/>
          <w:sz w:val="24"/>
          <w:lang w:val="zh-CN"/>
        </w:rPr>
        <w:t>月</w:t>
      </w:r>
      <w:r w:rsidR="00D807BC">
        <w:rPr>
          <w:rFonts w:hint="eastAsia"/>
          <w:b/>
          <w:color w:val="984806"/>
          <w:sz w:val="24"/>
          <w:lang w:val="zh-CN"/>
        </w:rPr>
        <w:t>18</w:t>
      </w:r>
      <w:r w:rsidR="0094383B" w:rsidRPr="00514E99">
        <w:rPr>
          <w:rFonts w:hint="eastAsia"/>
          <w:b/>
          <w:color w:val="984806"/>
          <w:sz w:val="24"/>
          <w:lang w:val="zh-CN"/>
        </w:rPr>
        <w:t>日</w:t>
      </w:r>
      <w:r w:rsidR="0094383B" w:rsidRPr="00514E99">
        <w:rPr>
          <w:rFonts w:ascii="宋体" w:hAnsi="宋体" w:hint="eastAsia"/>
          <w:b/>
          <w:sz w:val="24"/>
        </w:rPr>
        <w:t>培训现场，与中国</w:t>
      </w:r>
      <w:r w:rsidR="0094383B" w:rsidRPr="00514E99">
        <w:rPr>
          <w:rFonts w:ascii="宋体" w:hAnsi="宋体"/>
          <w:b/>
          <w:sz w:val="24"/>
        </w:rPr>
        <w:t>著名</w:t>
      </w:r>
      <w:r w:rsidR="0094383B" w:rsidRPr="00514E99">
        <w:rPr>
          <w:rFonts w:ascii="宋体" w:hAnsi="宋体" w:hint="eastAsia"/>
          <w:b/>
          <w:sz w:val="24"/>
        </w:rPr>
        <w:t>实战派培训</w:t>
      </w:r>
      <w:r w:rsidR="0094383B" w:rsidRPr="00514E99">
        <w:rPr>
          <w:rFonts w:ascii="宋体" w:hAnsi="宋体"/>
          <w:b/>
          <w:sz w:val="24"/>
        </w:rPr>
        <w:t>专家</w:t>
      </w:r>
      <w:r w:rsidR="00220AC9">
        <w:rPr>
          <w:rFonts w:hint="eastAsia"/>
          <w:b/>
          <w:color w:val="984806"/>
          <w:sz w:val="24"/>
          <w:lang w:val="zh-CN"/>
        </w:rPr>
        <w:t>孙</w:t>
      </w:r>
      <w:r w:rsidR="00514E99">
        <w:rPr>
          <w:rFonts w:hint="eastAsia"/>
          <w:b/>
          <w:color w:val="984806"/>
          <w:sz w:val="24"/>
          <w:lang w:val="zh-CN"/>
        </w:rPr>
        <w:t>先生</w:t>
      </w:r>
      <w:r w:rsidR="0094383B" w:rsidRPr="00514E99">
        <w:rPr>
          <w:rFonts w:ascii="宋体" w:hAnsi="宋体"/>
          <w:b/>
          <w:sz w:val="24"/>
        </w:rPr>
        <w:t>现场对话！</w:t>
      </w:r>
    </w:p>
    <w:p w:rsidR="0094383B" w:rsidRDefault="0094383B" w:rsidP="007A006E">
      <w:pPr>
        <w:spacing w:line="420" w:lineRule="auto"/>
        <w:rPr>
          <w:rFonts w:ascii="宋体" w:hAnsi="宋体"/>
          <w:b/>
          <w:color w:val="000080"/>
          <w:sz w:val="24"/>
        </w:rPr>
      </w:pPr>
      <w:r>
        <w:rPr>
          <w:rFonts w:ascii="宋体" w:hAnsi="宋体" w:hint="eastAsia"/>
          <w:b/>
          <w:color w:val="000080"/>
          <w:sz w:val="24"/>
        </w:rPr>
        <w:t>课程</w:t>
      </w:r>
      <w:r>
        <w:rPr>
          <w:rFonts w:ascii="宋体" w:hAnsi="宋体"/>
          <w:b/>
          <w:color w:val="000080"/>
          <w:sz w:val="24"/>
        </w:rPr>
        <w:t>要点：</w:t>
      </w:r>
    </w:p>
    <w:tbl>
      <w:tblPr>
        <w:tblW w:w="9024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24"/>
      </w:tblGrid>
      <w:tr w:rsidR="0094383B" w:rsidTr="001B576B">
        <w:trPr>
          <w:trHeight w:val="619"/>
          <w:jc w:val="center"/>
        </w:trPr>
        <w:tc>
          <w:tcPr>
            <w:tcW w:w="9024" w:type="dxa"/>
          </w:tcPr>
          <w:p w:rsidR="0094383B" w:rsidRPr="00514E99" w:rsidRDefault="0094383B" w:rsidP="00D807BC">
            <w:pPr>
              <w:snapToGrid w:val="0"/>
              <w:spacing w:beforeLines="100"/>
              <w:jc w:val="center"/>
              <w:rPr>
                <w:rFonts w:ascii="宋体" w:hAnsi="宋体" w:hint="eastAsia"/>
                <w:b/>
                <w:sz w:val="24"/>
              </w:rPr>
            </w:pPr>
            <w:r w:rsidRPr="00514E99">
              <w:rPr>
                <w:rFonts w:ascii="宋体" w:hAnsi="宋体" w:cs="宋体" w:hint="eastAsia"/>
                <w:b/>
                <w:sz w:val="28"/>
              </w:rPr>
              <w:lastRenderedPageBreak/>
              <w:t>《</w:t>
            </w:r>
            <w:r w:rsidR="00D807BC" w:rsidRPr="00D807BC">
              <w:rPr>
                <w:rFonts w:ascii="宋体" w:hAnsi="宋体" w:cs="宋体" w:hint="eastAsia"/>
                <w:b/>
                <w:sz w:val="28"/>
              </w:rPr>
              <w:t>与新生代共舞：员工激励与管理</w:t>
            </w:r>
            <w:r w:rsidRPr="00514E99">
              <w:rPr>
                <w:rFonts w:ascii="宋体" w:hAnsi="宋体" w:cs="宋体" w:hint="eastAsia"/>
                <w:b/>
                <w:sz w:val="28"/>
              </w:rPr>
              <w:t>》主讲：</w:t>
            </w:r>
            <w:r w:rsidR="00220AC9">
              <w:rPr>
                <w:rFonts w:ascii="宋体" w:hAnsi="宋体" w:cs="宋体" w:hint="eastAsia"/>
                <w:b/>
                <w:sz w:val="28"/>
              </w:rPr>
              <w:t>孙</w:t>
            </w:r>
            <w:r w:rsidR="00514E99" w:rsidRPr="00514E99">
              <w:rPr>
                <w:rFonts w:ascii="宋体" w:hAnsi="宋体" w:cs="宋体" w:hint="eastAsia"/>
                <w:b/>
                <w:sz w:val="28"/>
              </w:rPr>
              <w:t>先生</w:t>
            </w:r>
            <w:r w:rsidRPr="00514E99">
              <w:rPr>
                <w:rFonts w:ascii="宋体" w:hAnsi="宋体" w:cs="宋体" w:hint="eastAsia"/>
                <w:b/>
                <w:sz w:val="28"/>
              </w:rPr>
              <w:t>（</w:t>
            </w:r>
            <w:r w:rsidR="00D807BC">
              <w:rPr>
                <w:rFonts w:ascii="宋体" w:hAnsi="宋体" w:cs="宋体" w:hint="eastAsia"/>
                <w:b/>
                <w:sz w:val="28"/>
              </w:rPr>
              <w:t>5</w:t>
            </w:r>
            <w:r w:rsidRPr="00514E99">
              <w:rPr>
                <w:rFonts w:ascii="宋体" w:hAnsi="宋体" w:cs="宋体" w:hint="eastAsia"/>
                <w:b/>
                <w:sz w:val="28"/>
              </w:rPr>
              <w:t>月</w:t>
            </w:r>
            <w:r w:rsidR="00D807BC">
              <w:rPr>
                <w:rFonts w:ascii="宋体" w:hAnsi="宋体" w:cs="宋体" w:hint="eastAsia"/>
                <w:b/>
                <w:sz w:val="28"/>
              </w:rPr>
              <w:t>18</w:t>
            </w:r>
            <w:r w:rsidRPr="00514E99">
              <w:rPr>
                <w:rFonts w:ascii="宋体" w:hAnsi="宋体" w:cs="宋体" w:hint="eastAsia"/>
                <w:b/>
                <w:sz w:val="28"/>
              </w:rPr>
              <w:t>日）</w:t>
            </w:r>
          </w:p>
        </w:tc>
      </w:tr>
      <w:tr w:rsidR="0094383B" w:rsidTr="00C829B5">
        <w:trPr>
          <w:trHeight w:val="11784"/>
          <w:jc w:val="center"/>
        </w:trPr>
        <w:tc>
          <w:tcPr>
            <w:tcW w:w="9024" w:type="dxa"/>
          </w:tcPr>
          <w:p w:rsidR="00621577" w:rsidRPr="00621577" w:rsidRDefault="00621577" w:rsidP="00CF7CC0">
            <w:pPr>
              <w:spacing w:line="324" w:lineRule="auto"/>
              <w:ind w:firstLineChars="104" w:firstLine="251"/>
              <w:rPr>
                <w:rFonts w:ascii="宋体" w:hAnsi="宋体" w:cs="微软雅黑" w:hint="eastAsia"/>
                <w:b/>
                <w:sz w:val="24"/>
              </w:rPr>
            </w:pPr>
            <w:r w:rsidRPr="00621577">
              <w:rPr>
                <w:rFonts w:ascii="宋体" w:hAnsi="宋体" w:cs="微软雅黑" w:hint="eastAsia"/>
                <w:b/>
                <w:sz w:val="24"/>
              </w:rPr>
              <w:t>单元一、 新形势下的人本管理</w:t>
            </w:r>
          </w:p>
          <w:p w:rsidR="00621577" w:rsidRPr="00621577" w:rsidRDefault="00621577" w:rsidP="00CF7CC0">
            <w:pPr>
              <w:spacing w:line="324" w:lineRule="auto"/>
              <w:ind w:firstLineChars="104" w:firstLine="250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一、目前的人员管理现状与难题</w:t>
            </w:r>
          </w:p>
          <w:p w:rsidR="00621577" w:rsidRPr="00621577" w:rsidRDefault="00621577" w:rsidP="00CF7CC0">
            <w:pPr>
              <w:numPr>
                <w:ilvl w:val="0"/>
                <w:numId w:val="27"/>
              </w:numPr>
              <w:spacing w:line="324" w:lineRule="auto"/>
              <w:ind w:left="960" w:hanging="251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/>
                <w:sz w:val="24"/>
              </w:rPr>
              <w:t>90</w:t>
            </w:r>
            <w:r w:rsidRPr="00621577">
              <w:rPr>
                <w:rFonts w:ascii="宋体" w:hAnsi="宋体" w:cs="微软雅黑" w:hint="eastAsia"/>
                <w:sz w:val="24"/>
              </w:rPr>
              <w:t>后已经度过</w:t>
            </w:r>
            <w:r w:rsidRPr="00621577">
              <w:rPr>
                <w:rFonts w:ascii="宋体" w:hAnsi="宋体" w:cs="微软雅黑"/>
                <w:sz w:val="24"/>
              </w:rPr>
              <w:t>18</w:t>
            </w:r>
            <w:r w:rsidRPr="00621577">
              <w:rPr>
                <w:rFonts w:ascii="宋体" w:hAnsi="宋体" w:cs="微软雅黑" w:hint="eastAsia"/>
                <w:sz w:val="24"/>
              </w:rPr>
              <w:t>岁的梗，新新人类大范围进入职场</w:t>
            </w:r>
          </w:p>
          <w:p w:rsidR="00621577" w:rsidRPr="00621577" w:rsidRDefault="00621577" w:rsidP="00CF7CC0">
            <w:pPr>
              <w:numPr>
                <w:ilvl w:val="0"/>
                <w:numId w:val="27"/>
              </w:numPr>
              <w:spacing w:line="324" w:lineRule="auto"/>
              <w:ind w:left="960" w:hanging="251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员工个性化凸显严重</w:t>
            </w:r>
          </w:p>
          <w:p w:rsidR="00621577" w:rsidRPr="00621577" w:rsidRDefault="00621577" w:rsidP="00CF7CC0">
            <w:pPr>
              <w:numPr>
                <w:ilvl w:val="0"/>
                <w:numId w:val="27"/>
              </w:numPr>
              <w:spacing w:line="324" w:lineRule="auto"/>
              <w:ind w:left="960" w:hanging="251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员工接受工作任务后没有全力以赴</w:t>
            </w:r>
          </w:p>
          <w:p w:rsidR="00621577" w:rsidRPr="00621577" w:rsidRDefault="00621577" w:rsidP="00CF7CC0">
            <w:pPr>
              <w:numPr>
                <w:ilvl w:val="0"/>
                <w:numId w:val="27"/>
              </w:numPr>
              <w:spacing w:line="324" w:lineRule="auto"/>
              <w:ind w:left="960" w:hanging="251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绩效考核实施效果不明显</w:t>
            </w:r>
          </w:p>
          <w:p w:rsidR="00621577" w:rsidRPr="00621577" w:rsidRDefault="00621577" w:rsidP="00CF7CC0">
            <w:pPr>
              <w:numPr>
                <w:ilvl w:val="0"/>
                <w:numId w:val="27"/>
              </w:numPr>
              <w:spacing w:line="324" w:lineRule="auto"/>
              <w:ind w:left="960" w:hanging="251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增加了奖励，“疗效”的热情却只保留了一段时间？</w:t>
            </w:r>
          </w:p>
          <w:p w:rsidR="00621577" w:rsidRPr="00621577" w:rsidRDefault="00621577" w:rsidP="00CF7CC0">
            <w:pPr>
              <w:spacing w:line="324" w:lineRule="auto"/>
              <w:ind w:firstLineChars="104" w:firstLine="250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二、领导管理力解析</w:t>
            </w:r>
          </w:p>
          <w:p w:rsidR="00621577" w:rsidRPr="00621577" w:rsidRDefault="00621577" w:rsidP="00CF7CC0">
            <w:pPr>
              <w:numPr>
                <w:ilvl w:val="0"/>
                <w:numId w:val="29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员工为什么听我们的与员工为什么不听我们的？</w:t>
            </w:r>
          </w:p>
          <w:p w:rsidR="00621577" w:rsidRPr="00621577" w:rsidRDefault="00621577" w:rsidP="00CF7CC0">
            <w:pPr>
              <w:numPr>
                <w:ilvl w:val="0"/>
                <w:numId w:val="29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领导员工的实质究竟是什么？</w:t>
            </w:r>
          </w:p>
          <w:p w:rsidR="00621577" w:rsidRPr="00621577" w:rsidRDefault="00621577" w:rsidP="00CF7CC0">
            <w:pPr>
              <w:numPr>
                <w:ilvl w:val="0"/>
                <w:numId w:val="29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领导力的三大构成：职务力、影响力与管理力</w:t>
            </w:r>
          </w:p>
          <w:p w:rsidR="00621577" w:rsidRPr="00621577" w:rsidRDefault="00621577" w:rsidP="00CF7CC0">
            <w:pPr>
              <w:spacing w:line="324" w:lineRule="auto"/>
              <w:ind w:firstLineChars="104" w:firstLine="250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三、卓越领导模式的转变</w:t>
            </w:r>
          </w:p>
          <w:p w:rsidR="00621577" w:rsidRPr="00621577" w:rsidRDefault="00621577" w:rsidP="00CF7CC0">
            <w:pPr>
              <w:numPr>
                <w:ilvl w:val="0"/>
                <w:numId w:val="30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管理哲学的转变</w:t>
            </w:r>
            <w:r w:rsidRPr="00621577">
              <w:rPr>
                <w:rFonts w:ascii="宋体" w:hAnsi="宋体" w:cs="微软雅黑"/>
                <w:sz w:val="24"/>
              </w:rPr>
              <w:t>-</w:t>
            </w:r>
            <w:r w:rsidRPr="00621577">
              <w:rPr>
                <w:rFonts w:ascii="宋体" w:hAnsi="宋体" w:cs="微软雅黑" w:hint="eastAsia"/>
                <w:sz w:val="24"/>
              </w:rPr>
              <w:t>从资本到人本</w:t>
            </w:r>
          </w:p>
          <w:p w:rsidR="00621577" w:rsidRPr="00621577" w:rsidRDefault="00621577" w:rsidP="00CF7CC0">
            <w:pPr>
              <w:numPr>
                <w:ilvl w:val="0"/>
                <w:numId w:val="30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管理思维的转变</w:t>
            </w:r>
            <w:r w:rsidRPr="00621577">
              <w:rPr>
                <w:rFonts w:ascii="宋体" w:hAnsi="宋体" w:cs="微软雅黑"/>
                <w:sz w:val="24"/>
              </w:rPr>
              <w:t>-</w:t>
            </w:r>
            <w:r w:rsidRPr="00621577">
              <w:rPr>
                <w:rFonts w:ascii="宋体" w:hAnsi="宋体" w:cs="微软雅黑" w:hint="eastAsia"/>
                <w:sz w:val="24"/>
              </w:rPr>
              <w:t>从控制到激活</w:t>
            </w:r>
          </w:p>
          <w:p w:rsidR="00621577" w:rsidRPr="00621577" w:rsidRDefault="00621577" w:rsidP="00CF7CC0">
            <w:pPr>
              <w:numPr>
                <w:ilvl w:val="0"/>
                <w:numId w:val="30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管理角色的转变</w:t>
            </w:r>
            <w:r w:rsidRPr="00621577">
              <w:rPr>
                <w:rFonts w:ascii="宋体" w:hAnsi="宋体" w:cs="微软雅黑"/>
                <w:sz w:val="24"/>
              </w:rPr>
              <w:t>-</w:t>
            </w:r>
            <w:r w:rsidRPr="00621577">
              <w:rPr>
                <w:rFonts w:ascii="宋体" w:hAnsi="宋体" w:cs="微软雅黑" w:hint="eastAsia"/>
                <w:sz w:val="24"/>
              </w:rPr>
              <w:t>从单一到多重</w:t>
            </w:r>
          </w:p>
          <w:p w:rsidR="00621577" w:rsidRPr="00621577" w:rsidRDefault="00621577" w:rsidP="00CF7CC0">
            <w:pPr>
              <w:numPr>
                <w:ilvl w:val="1"/>
                <w:numId w:val="34"/>
              </w:numPr>
              <w:spacing w:line="324" w:lineRule="auto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案例研讨：员工执行力不高，服从性比较差，究竟该如何管理?</w:t>
            </w:r>
          </w:p>
          <w:p w:rsidR="00621577" w:rsidRPr="00621577" w:rsidRDefault="00621577" w:rsidP="00CF7CC0">
            <w:pPr>
              <w:spacing w:line="324" w:lineRule="auto"/>
              <w:ind w:firstLineChars="104" w:firstLine="251"/>
              <w:rPr>
                <w:rFonts w:ascii="宋体" w:hAnsi="宋体" w:cs="微软雅黑" w:hint="eastAsia"/>
                <w:b/>
                <w:sz w:val="24"/>
              </w:rPr>
            </w:pPr>
            <w:r w:rsidRPr="00621577">
              <w:rPr>
                <w:rFonts w:ascii="宋体" w:hAnsi="宋体" w:cs="微软雅黑" w:hint="eastAsia"/>
                <w:b/>
                <w:sz w:val="24"/>
              </w:rPr>
              <w:t>单元二、员工激励技术</w:t>
            </w:r>
          </w:p>
          <w:p w:rsidR="00621577" w:rsidRPr="00621577" w:rsidRDefault="00621577" w:rsidP="00CF7CC0">
            <w:pPr>
              <w:spacing w:line="324" w:lineRule="auto"/>
              <w:ind w:firstLineChars="104" w:firstLine="250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一、激励的原理解析</w:t>
            </w:r>
          </w:p>
          <w:p w:rsidR="00621577" w:rsidRPr="00621577" w:rsidRDefault="00621577" w:rsidP="00CF7CC0">
            <w:pPr>
              <w:numPr>
                <w:ilvl w:val="0"/>
                <w:numId w:val="31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激励究竟是什么？</w:t>
            </w:r>
          </w:p>
          <w:p w:rsidR="00621577" w:rsidRPr="00621577" w:rsidRDefault="00621577" w:rsidP="00CF7CC0">
            <w:pPr>
              <w:numPr>
                <w:ilvl w:val="0"/>
                <w:numId w:val="31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激励的动力公式解读</w:t>
            </w:r>
          </w:p>
          <w:p w:rsidR="00621577" w:rsidRPr="00621577" w:rsidRDefault="00621577" w:rsidP="00CF7CC0">
            <w:pPr>
              <w:numPr>
                <w:ilvl w:val="0"/>
                <w:numId w:val="31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外驱力与内驱力</w:t>
            </w:r>
          </w:p>
          <w:p w:rsidR="00621577" w:rsidRPr="00621577" w:rsidRDefault="00621577" w:rsidP="00CF7CC0">
            <w:pPr>
              <w:numPr>
                <w:ilvl w:val="0"/>
                <w:numId w:val="31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激励解决的员工工作动力的三个核心问题</w:t>
            </w:r>
          </w:p>
          <w:p w:rsidR="00621577" w:rsidRPr="00621577" w:rsidRDefault="00621577" w:rsidP="00CF7CC0">
            <w:pPr>
              <w:numPr>
                <w:ilvl w:val="0"/>
                <w:numId w:val="31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激励与需要和动机的关联</w:t>
            </w:r>
          </w:p>
          <w:p w:rsidR="00621577" w:rsidRPr="00621577" w:rsidRDefault="00621577" w:rsidP="00CF7CC0">
            <w:pPr>
              <w:numPr>
                <w:ilvl w:val="0"/>
                <w:numId w:val="31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激励的特点解析</w:t>
            </w:r>
          </w:p>
          <w:p w:rsidR="00621577" w:rsidRPr="00621577" w:rsidRDefault="00621577" w:rsidP="00CF7CC0">
            <w:pPr>
              <w:numPr>
                <w:ilvl w:val="0"/>
                <w:numId w:val="31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激励的两大层级</w:t>
            </w:r>
          </w:p>
          <w:p w:rsidR="00621577" w:rsidRPr="00621577" w:rsidRDefault="00621577" w:rsidP="00CF7CC0">
            <w:pPr>
              <w:spacing w:line="324" w:lineRule="auto"/>
              <w:ind w:firstLineChars="104" w:firstLine="250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二</w:t>
            </w:r>
            <w:r w:rsidR="006531F5">
              <w:rPr>
                <w:rFonts w:ascii="宋体" w:hAnsi="宋体" w:cs="微软雅黑" w:hint="eastAsia"/>
                <w:sz w:val="24"/>
              </w:rPr>
              <w:t>、</w:t>
            </w:r>
            <w:r w:rsidRPr="00621577">
              <w:rPr>
                <w:rFonts w:ascii="宋体" w:hAnsi="宋体" w:cs="微软雅黑" w:hint="eastAsia"/>
                <w:sz w:val="24"/>
              </w:rPr>
              <w:t>外在激励法的原理及应用</w:t>
            </w:r>
          </w:p>
          <w:p w:rsidR="00621577" w:rsidRPr="00621577" w:rsidRDefault="00621577" w:rsidP="00CF7CC0">
            <w:pPr>
              <w:numPr>
                <w:ilvl w:val="0"/>
                <w:numId w:val="32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外在激励法的核心及表现形式</w:t>
            </w:r>
          </w:p>
          <w:p w:rsidR="00621577" w:rsidRPr="00621577" w:rsidRDefault="00621577" w:rsidP="00CF7CC0">
            <w:pPr>
              <w:numPr>
                <w:ilvl w:val="0"/>
                <w:numId w:val="32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案例分享：从恒大</w:t>
            </w:r>
            <w:r w:rsidRPr="00621577">
              <w:rPr>
                <w:rFonts w:ascii="宋体" w:hAnsi="宋体" w:cs="微软雅黑"/>
                <w:sz w:val="24"/>
              </w:rPr>
              <w:t>2016</w:t>
            </w:r>
            <w:r w:rsidRPr="00621577">
              <w:rPr>
                <w:rFonts w:ascii="宋体" w:hAnsi="宋体" w:cs="微软雅黑" w:hint="eastAsia"/>
                <w:sz w:val="24"/>
              </w:rPr>
              <w:t>的第一场亚冠比赛说起</w:t>
            </w:r>
          </w:p>
          <w:p w:rsidR="00621577" w:rsidRPr="00621577" w:rsidRDefault="00621577" w:rsidP="00CF7CC0">
            <w:pPr>
              <w:numPr>
                <w:ilvl w:val="0"/>
                <w:numId w:val="32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外在激励的本质</w:t>
            </w:r>
          </w:p>
          <w:p w:rsidR="00621577" w:rsidRPr="00621577" w:rsidRDefault="00621577" w:rsidP="00CF7CC0">
            <w:pPr>
              <w:numPr>
                <w:ilvl w:val="0"/>
                <w:numId w:val="32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外在激励法的方法与表现形式</w:t>
            </w:r>
          </w:p>
          <w:p w:rsidR="00621577" w:rsidRPr="00621577" w:rsidRDefault="00621577" w:rsidP="00CF7CC0">
            <w:pPr>
              <w:numPr>
                <w:ilvl w:val="0"/>
                <w:numId w:val="32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激励从踏入职场的那一刻就应当开始</w:t>
            </w:r>
          </w:p>
          <w:p w:rsidR="00621577" w:rsidRPr="00621577" w:rsidRDefault="00621577" w:rsidP="00CF7CC0">
            <w:pPr>
              <w:spacing w:line="324" w:lineRule="auto"/>
              <w:ind w:firstLineChars="104" w:firstLine="250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lastRenderedPageBreak/>
              <w:t>三</w:t>
            </w:r>
            <w:r w:rsidR="006531F5">
              <w:rPr>
                <w:rFonts w:ascii="宋体" w:hAnsi="宋体" w:cs="微软雅黑" w:hint="eastAsia"/>
                <w:sz w:val="24"/>
              </w:rPr>
              <w:t>、</w:t>
            </w:r>
            <w:r w:rsidRPr="00621577">
              <w:rPr>
                <w:rFonts w:ascii="宋体" w:hAnsi="宋体" w:cs="微软雅黑" w:hint="eastAsia"/>
                <w:sz w:val="24"/>
              </w:rPr>
              <w:t>内在激励法的原理及应用</w:t>
            </w:r>
          </w:p>
          <w:p w:rsidR="00621577" w:rsidRPr="00621577" w:rsidRDefault="00621577" w:rsidP="00CF7CC0">
            <w:pPr>
              <w:numPr>
                <w:ilvl w:val="0"/>
                <w:numId w:val="33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内在激励法唤起员工的自我工作的源动力</w:t>
            </w:r>
          </w:p>
          <w:p w:rsidR="00621577" w:rsidRPr="00621577" w:rsidRDefault="00621577" w:rsidP="00CF7CC0">
            <w:pPr>
              <w:numPr>
                <w:ilvl w:val="0"/>
                <w:numId w:val="33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激励的</w:t>
            </w:r>
            <w:r w:rsidRPr="00621577">
              <w:rPr>
                <w:rFonts w:ascii="宋体" w:hAnsi="宋体" w:cs="微软雅黑"/>
                <w:sz w:val="24"/>
              </w:rPr>
              <w:t>DNA</w:t>
            </w:r>
            <w:r w:rsidRPr="00621577">
              <w:rPr>
                <w:rFonts w:ascii="宋体" w:hAnsi="宋体" w:cs="微软雅黑" w:hint="eastAsia"/>
                <w:sz w:val="24"/>
              </w:rPr>
              <w:t>解析</w:t>
            </w:r>
          </w:p>
          <w:p w:rsidR="00621577" w:rsidRPr="00621577" w:rsidRDefault="00621577" w:rsidP="00CF7CC0">
            <w:pPr>
              <w:numPr>
                <w:ilvl w:val="0"/>
                <w:numId w:val="33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驱使员工产生行为的关键力量</w:t>
            </w:r>
          </w:p>
          <w:p w:rsidR="00621577" w:rsidRPr="00621577" w:rsidRDefault="00621577" w:rsidP="00CF7CC0">
            <w:pPr>
              <w:numPr>
                <w:ilvl w:val="0"/>
                <w:numId w:val="33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员工的需求层次解析</w:t>
            </w:r>
          </w:p>
          <w:p w:rsidR="00621577" w:rsidRPr="00621577" w:rsidRDefault="00621577" w:rsidP="00CF7CC0">
            <w:pPr>
              <w:numPr>
                <w:ilvl w:val="0"/>
                <w:numId w:val="33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内心欢迎的受奖赏与激励的方式</w:t>
            </w:r>
          </w:p>
          <w:p w:rsidR="00621577" w:rsidRPr="00621577" w:rsidRDefault="00621577" w:rsidP="00CF7CC0">
            <w:pPr>
              <w:numPr>
                <w:ilvl w:val="0"/>
                <w:numId w:val="33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驱使员工产生行为的关键力量</w:t>
            </w:r>
          </w:p>
          <w:p w:rsidR="00621577" w:rsidRPr="00621577" w:rsidRDefault="00621577" w:rsidP="00CF7CC0">
            <w:pPr>
              <w:numPr>
                <w:ilvl w:val="1"/>
                <w:numId w:val="34"/>
              </w:numPr>
              <w:spacing w:line="324" w:lineRule="auto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现场活动：激励梦想剧场的操作与名企案例展示</w:t>
            </w:r>
          </w:p>
          <w:p w:rsidR="00621577" w:rsidRPr="00621577" w:rsidRDefault="00621577" w:rsidP="00CF7CC0">
            <w:pPr>
              <w:numPr>
                <w:ilvl w:val="1"/>
                <w:numId w:val="34"/>
              </w:numPr>
              <w:spacing w:line="324" w:lineRule="auto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现场互动：行动学习——打造属于自己的“激励梦工厂”</w:t>
            </w:r>
          </w:p>
          <w:p w:rsidR="00621577" w:rsidRPr="00621577" w:rsidRDefault="00621577" w:rsidP="00CF7CC0">
            <w:pPr>
              <w:spacing w:line="324" w:lineRule="auto"/>
              <w:ind w:firstLineChars="104" w:firstLine="251"/>
              <w:rPr>
                <w:rFonts w:ascii="宋体" w:hAnsi="宋体" w:cs="微软雅黑" w:hint="eastAsia"/>
                <w:b/>
                <w:sz w:val="24"/>
              </w:rPr>
            </w:pPr>
            <w:r w:rsidRPr="00621577">
              <w:rPr>
                <w:rFonts w:ascii="宋体" w:hAnsi="宋体" w:cs="微软雅黑" w:hint="eastAsia"/>
                <w:b/>
                <w:sz w:val="24"/>
              </w:rPr>
              <w:t>单元三、权变的领导管理技术</w:t>
            </w:r>
          </w:p>
          <w:p w:rsidR="00621577" w:rsidRPr="00621577" w:rsidRDefault="00621577" w:rsidP="00CF7CC0">
            <w:pPr>
              <w:spacing w:line="324" w:lineRule="auto"/>
              <w:ind w:firstLineChars="104" w:firstLine="250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一、权变的人本管理技术</w:t>
            </w:r>
          </w:p>
          <w:p w:rsidR="00621577" w:rsidRPr="00621577" w:rsidRDefault="00621577" w:rsidP="00CF7CC0">
            <w:pPr>
              <w:numPr>
                <w:ilvl w:val="0"/>
                <w:numId w:val="35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中心化领导与去中心化领导</w:t>
            </w:r>
          </w:p>
          <w:p w:rsidR="00621577" w:rsidRPr="00621577" w:rsidRDefault="00621577" w:rsidP="00CF7CC0">
            <w:pPr>
              <w:numPr>
                <w:ilvl w:val="0"/>
                <w:numId w:val="35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大道无形，上善若水</w:t>
            </w:r>
          </w:p>
          <w:p w:rsidR="00621577" w:rsidRPr="00621577" w:rsidRDefault="00621577" w:rsidP="00CF7CC0">
            <w:pPr>
              <w:numPr>
                <w:ilvl w:val="0"/>
                <w:numId w:val="35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/>
                <w:sz w:val="24"/>
              </w:rPr>
              <w:t>VUCA</w:t>
            </w:r>
            <w:r w:rsidRPr="00621577">
              <w:rPr>
                <w:rFonts w:ascii="宋体" w:hAnsi="宋体" w:cs="微软雅黑" w:hint="eastAsia"/>
                <w:sz w:val="24"/>
              </w:rPr>
              <w:t>时代下的领导模式</w:t>
            </w:r>
          </w:p>
          <w:p w:rsidR="00621577" w:rsidRPr="00621577" w:rsidRDefault="00621577" w:rsidP="00CF7CC0">
            <w:pPr>
              <w:spacing w:line="324" w:lineRule="auto"/>
              <w:ind w:firstLineChars="104" w:firstLine="250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二、下属员工管理的前提—有效了解与定位员工</w:t>
            </w:r>
          </w:p>
          <w:p w:rsidR="00621577" w:rsidRPr="00621577" w:rsidRDefault="00621577" w:rsidP="00CF7CC0">
            <w:pPr>
              <w:numPr>
                <w:ilvl w:val="0"/>
                <w:numId w:val="36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有的员工刚到单位的时候热情高涨，为什么没有多久却又失去热情？</w:t>
            </w:r>
          </w:p>
          <w:p w:rsidR="00621577" w:rsidRPr="00621577" w:rsidRDefault="00621577" w:rsidP="00CF7CC0">
            <w:pPr>
              <w:numPr>
                <w:ilvl w:val="0"/>
                <w:numId w:val="36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针对工作积极性不高，同时能力也一般的员工我们究竟该如何管理？</w:t>
            </w:r>
          </w:p>
          <w:p w:rsidR="00621577" w:rsidRPr="00621577" w:rsidRDefault="00621577" w:rsidP="00CF7CC0">
            <w:pPr>
              <w:numPr>
                <w:ilvl w:val="0"/>
                <w:numId w:val="36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有的员工能力很高，为什么却又不愿意全力以赴？</w:t>
            </w:r>
          </w:p>
          <w:p w:rsidR="00621577" w:rsidRPr="00621577" w:rsidRDefault="00621577" w:rsidP="00CF7CC0">
            <w:pPr>
              <w:numPr>
                <w:ilvl w:val="0"/>
                <w:numId w:val="36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诊断与定位员工是管理之基</w:t>
            </w:r>
          </w:p>
          <w:p w:rsidR="00621577" w:rsidRPr="00621577" w:rsidRDefault="00621577" w:rsidP="00CF7CC0">
            <w:pPr>
              <w:numPr>
                <w:ilvl w:val="0"/>
                <w:numId w:val="36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找到那座桥梁——衡量员工发展阶段的三个维度与两把尺子</w:t>
            </w:r>
          </w:p>
          <w:p w:rsidR="00621577" w:rsidRPr="00621577" w:rsidRDefault="00621577" w:rsidP="00CF7CC0">
            <w:pPr>
              <w:numPr>
                <w:ilvl w:val="0"/>
                <w:numId w:val="36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员工工作的四种成熟度水平</w:t>
            </w:r>
          </w:p>
          <w:p w:rsidR="00621577" w:rsidRPr="00621577" w:rsidRDefault="00621577" w:rsidP="00CF7CC0">
            <w:pPr>
              <w:numPr>
                <w:ilvl w:val="0"/>
                <w:numId w:val="36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员工的发展阶段转换</w:t>
            </w:r>
          </w:p>
          <w:p w:rsidR="00621577" w:rsidRPr="00621577" w:rsidRDefault="00621577" w:rsidP="00CF7CC0">
            <w:pPr>
              <w:numPr>
                <w:ilvl w:val="1"/>
                <w:numId w:val="34"/>
              </w:numPr>
              <w:spacing w:line="324" w:lineRule="auto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课堂实战：谁更懂我?</w:t>
            </w:r>
          </w:p>
          <w:p w:rsidR="00621577" w:rsidRPr="00621577" w:rsidRDefault="00621577" w:rsidP="00CF7CC0">
            <w:pPr>
              <w:spacing w:line="324" w:lineRule="auto"/>
              <w:ind w:firstLineChars="104" w:firstLine="250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三、知人善用——根据不同的员工模式开启不同的领导方法</w:t>
            </w:r>
          </w:p>
          <w:p w:rsidR="00621577" w:rsidRPr="00621577" w:rsidRDefault="00621577" w:rsidP="00CF7CC0">
            <w:pPr>
              <w:numPr>
                <w:ilvl w:val="0"/>
                <w:numId w:val="37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管理者领导下属的两把武器——两种不同的行为模式</w:t>
            </w:r>
          </w:p>
          <w:p w:rsidR="00621577" w:rsidRPr="00621577" w:rsidRDefault="00621577" w:rsidP="00CF7CC0">
            <w:pPr>
              <w:numPr>
                <w:ilvl w:val="0"/>
                <w:numId w:val="37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第一把武器——对于工作能力低下者我们该如何下达命令与任务？</w:t>
            </w:r>
          </w:p>
          <w:p w:rsidR="00621577" w:rsidRPr="00621577" w:rsidRDefault="00621577" w:rsidP="00CF7CC0">
            <w:pPr>
              <w:numPr>
                <w:ilvl w:val="0"/>
                <w:numId w:val="37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第二把武器——对于工作能力较高者我们该如何有效的引导与启发？</w:t>
            </w:r>
          </w:p>
          <w:p w:rsidR="00621577" w:rsidRPr="00621577" w:rsidRDefault="00621577" w:rsidP="00CF7CC0">
            <w:pPr>
              <w:numPr>
                <w:ilvl w:val="0"/>
                <w:numId w:val="37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谁说管理仅仅是一门艺术？——四种不同的程序化领导工具模式解读</w:t>
            </w:r>
          </w:p>
          <w:p w:rsidR="00621577" w:rsidRPr="00621577" w:rsidRDefault="00621577" w:rsidP="00CF7CC0">
            <w:pPr>
              <w:numPr>
                <w:ilvl w:val="0"/>
                <w:numId w:val="37"/>
              </w:numPr>
              <w:spacing w:line="324" w:lineRule="auto"/>
              <w:ind w:left="960" w:hanging="283"/>
              <w:rPr>
                <w:rFonts w:ascii="宋体" w:hAnsi="宋体" w:cs="微软雅黑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上善若水——权变领导模式的解读与运用</w:t>
            </w:r>
          </w:p>
          <w:p w:rsidR="00621577" w:rsidRPr="00621577" w:rsidRDefault="00621577" w:rsidP="00CF7CC0">
            <w:pPr>
              <w:numPr>
                <w:ilvl w:val="1"/>
                <w:numId w:val="34"/>
              </w:numPr>
              <w:spacing w:line="324" w:lineRule="auto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课堂实战：管理者的管理模式现场诊断，让你自己更了解你自己！</w:t>
            </w:r>
          </w:p>
          <w:p w:rsidR="00621577" w:rsidRPr="00621577" w:rsidRDefault="00621577" w:rsidP="00CF7CC0">
            <w:pPr>
              <w:numPr>
                <w:ilvl w:val="1"/>
                <w:numId w:val="34"/>
              </w:numPr>
              <w:spacing w:line="324" w:lineRule="auto"/>
              <w:rPr>
                <w:rFonts w:ascii="宋体" w:hAnsi="宋体" w:cs="微软雅黑" w:hint="eastAsia"/>
                <w:sz w:val="24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案例分析：她的领导都是什么风格？</w:t>
            </w:r>
          </w:p>
          <w:p w:rsidR="0094383B" w:rsidRPr="00220AC9" w:rsidRDefault="00621577" w:rsidP="00CF7CC0">
            <w:pPr>
              <w:numPr>
                <w:ilvl w:val="1"/>
                <w:numId w:val="34"/>
              </w:numPr>
              <w:spacing w:line="324" w:lineRule="auto"/>
              <w:rPr>
                <w:rFonts w:ascii="宋体" w:hAnsi="宋体" w:hint="eastAsia"/>
                <w:sz w:val="22"/>
                <w:szCs w:val="21"/>
              </w:rPr>
            </w:pPr>
            <w:r w:rsidRPr="00621577">
              <w:rPr>
                <w:rFonts w:ascii="宋体" w:hAnsi="宋体" w:cs="微软雅黑" w:hint="eastAsia"/>
                <w:sz w:val="24"/>
              </w:rPr>
              <w:t>课堂演练：错误的领导方式究竟会带来什么后果？</w:t>
            </w:r>
          </w:p>
        </w:tc>
      </w:tr>
    </w:tbl>
    <w:p w:rsidR="002F210B" w:rsidRDefault="00220AC9" w:rsidP="00E27C33">
      <w:pPr>
        <w:snapToGrid w:val="0"/>
        <w:spacing w:beforeLines="100" w:afterLines="50"/>
        <w:jc w:val="center"/>
        <w:rPr>
          <w:rFonts w:ascii="华文中宋" w:eastAsia="华文中宋" w:hAnsi="华文中宋" w:hint="eastAsia"/>
          <w:b/>
          <w:bCs/>
          <w:color w:val="993300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color w:val="993300"/>
          <w:sz w:val="30"/>
          <w:szCs w:val="30"/>
        </w:rPr>
        <w:lastRenderedPageBreak/>
        <w:t>孙</w:t>
      </w:r>
      <w:r w:rsidR="00022FBF">
        <w:rPr>
          <w:rFonts w:ascii="华文中宋" w:eastAsia="华文中宋" w:hAnsi="华文中宋" w:hint="eastAsia"/>
          <w:b/>
          <w:bCs/>
          <w:color w:val="993300"/>
          <w:sz w:val="30"/>
          <w:szCs w:val="30"/>
        </w:rPr>
        <w:t>先生</w:t>
      </w:r>
      <w:r w:rsidR="002F210B" w:rsidRPr="002F210B">
        <w:rPr>
          <w:rFonts w:ascii="华文中宋" w:eastAsia="华文中宋" w:hAnsi="华文中宋" w:hint="eastAsia"/>
          <w:b/>
          <w:bCs/>
          <w:color w:val="993300"/>
          <w:sz w:val="30"/>
          <w:szCs w:val="30"/>
        </w:rPr>
        <w:t xml:space="preserve">  </w:t>
      </w:r>
      <w:r w:rsidR="002F210B">
        <w:rPr>
          <w:rFonts w:ascii="华文中宋" w:eastAsia="华文中宋" w:hAnsi="华文中宋" w:hint="eastAsia"/>
          <w:b/>
          <w:bCs/>
          <w:color w:val="993300"/>
          <w:sz w:val="30"/>
          <w:szCs w:val="30"/>
        </w:rPr>
        <w:t>北京博思嘉业企业管理咨询有限公司高级培训师</w:t>
      </w:r>
    </w:p>
    <w:p w:rsidR="00220AC9" w:rsidRDefault="002F210B" w:rsidP="00D807BC">
      <w:pPr>
        <w:numPr>
          <w:ilvl w:val="0"/>
          <w:numId w:val="38"/>
        </w:numPr>
        <w:tabs>
          <w:tab w:val="left" w:pos="426"/>
          <w:tab w:val="left" w:pos="567"/>
        </w:tabs>
        <w:snapToGrid w:val="0"/>
        <w:spacing w:line="293" w:lineRule="auto"/>
        <w:ind w:left="426" w:hanging="426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讲师背景</w:t>
      </w:r>
    </w:p>
    <w:p w:rsidR="00D807BC" w:rsidRDefault="00D807BC" w:rsidP="00D807BC">
      <w:pPr>
        <w:snapToGrid w:val="0"/>
        <w:spacing w:line="293" w:lineRule="auto"/>
        <w:ind w:firstLine="420"/>
        <w:jc w:val="left"/>
        <w:rPr>
          <w:rFonts w:ascii="宋体" w:hAnsi="宋体" w:hint="eastAsia"/>
          <w:color w:val="000000"/>
          <w:sz w:val="24"/>
        </w:rPr>
      </w:pPr>
      <w:r w:rsidRPr="00D807BC">
        <w:rPr>
          <w:rFonts w:ascii="宋体" w:hAnsi="宋体" w:hint="eastAsia"/>
          <w:color w:val="000000"/>
          <w:sz w:val="24"/>
        </w:rPr>
        <w:t>工商管理硕士、人本管理实战专家、资深企业管理咨询顾问、英才研究院专家组成员、北大经理人研修班特聘讲师、清华大学职业经理训练中心特聘讲师、 国家人力资源资格认证班特聘讲师。18 年职业历程，历任国内大型企业集团、香港上市集团公司、欧资跨国集 团等多家大型企业的培训经理、人力资源总监及高管职位，长达 8 年企业管理咨 询及培训工作，擅长中层管理人员技能提升培训、组织内部培训体系搭建、员工 的培育辅导技术以及人员的招聘及甄选，在多年的工作中积累了极其丰富的管理 实战经验</w:t>
      </w:r>
      <w:r>
        <w:rPr>
          <w:rFonts w:ascii="宋体" w:hAnsi="宋体" w:hint="eastAsia"/>
          <w:color w:val="000000"/>
          <w:sz w:val="24"/>
        </w:rPr>
        <w:t>。</w:t>
      </w:r>
    </w:p>
    <w:p w:rsidR="002F210B" w:rsidRPr="00D807BC" w:rsidRDefault="00D807BC" w:rsidP="00D807BC">
      <w:pPr>
        <w:snapToGrid w:val="0"/>
        <w:spacing w:line="293" w:lineRule="auto"/>
        <w:jc w:val="left"/>
        <w:rPr>
          <w:rFonts w:ascii="宋体" w:hAnsi="宋体"/>
          <w:b/>
          <w:color w:val="000000"/>
          <w:sz w:val="24"/>
        </w:rPr>
      </w:pPr>
      <w:r w:rsidRPr="00D807BC">
        <w:rPr>
          <w:rFonts w:ascii="宋体" w:hAnsi="宋体" w:hint="eastAsia"/>
          <w:b/>
          <w:color w:val="000000"/>
          <w:sz w:val="24"/>
        </w:rPr>
        <w:t>二</w:t>
      </w:r>
      <w:r w:rsidR="002F210B" w:rsidRPr="00D807BC">
        <w:rPr>
          <w:rFonts w:ascii="宋体" w:hAnsi="宋体" w:hint="eastAsia"/>
          <w:b/>
          <w:color w:val="000000"/>
          <w:sz w:val="24"/>
        </w:rPr>
        <w:t>、授课特点</w:t>
      </w:r>
    </w:p>
    <w:p w:rsidR="00220AC9" w:rsidRDefault="00220AC9" w:rsidP="00D807BC">
      <w:pPr>
        <w:pStyle w:val="a9"/>
        <w:snapToGrid w:val="0"/>
        <w:spacing w:before="0" w:beforeAutospacing="0" w:after="0" w:afterAutospacing="0" w:line="293" w:lineRule="auto"/>
        <w:ind w:firstLine="420"/>
        <w:jc w:val="both"/>
        <w:rPr>
          <w:rFonts w:cs="Times New Roman" w:hint="eastAsia"/>
          <w:kern w:val="2"/>
        </w:rPr>
      </w:pPr>
      <w:r>
        <w:rPr>
          <w:rFonts w:cs="Times New Roman" w:hint="eastAsia"/>
          <w:kern w:val="2"/>
        </w:rPr>
        <w:t>孙</w:t>
      </w:r>
      <w:r w:rsidRPr="00220AC9">
        <w:rPr>
          <w:rFonts w:cs="Times New Roman" w:hint="eastAsia"/>
          <w:kern w:val="2"/>
        </w:rPr>
        <w:t xml:space="preserve">老师具有多年的管理咨询及培训工作经历，并常常受邀于多家电台媒 体担任嘉宾，其培训风格极具亲和力，培训过程中鼓励学员提出现实问题，并善 于引导学员深度思考问题的原因及解决之道。 </w:t>
      </w:r>
    </w:p>
    <w:p w:rsidR="00220AC9" w:rsidRDefault="00220AC9" w:rsidP="00D807BC">
      <w:pPr>
        <w:pStyle w:val="a9"/>
        <w:snapToGrid w:val="0"/>
        <w:spacing w:before="0" w:beforeAutospacing="0" w:after="0" w:afterAutospacing="0" w:line="293" w:lineRule="auto"/>
        <w:ind w:firstLine="420"/>
        <w:jc w:val="both"/>
        <w:rPr>
          <w:rFonts w:cs="Times New Roman" w:hint="eastAsia"/>
          <w:kern w:val="2"/>
        </w:rPr>
      </w:pPr>
      <w:r w:rsidRPr="00220AC9">
        <w:rPr>
          <w:rFonts w:cs="Times New Roman" w:hint="eastAsia"/>
          <w:kern w:val="2"/>
        </w:rPr>
        <w:t>授课以课程内容实用性为核心原则，抛开“假”“大”“空”“吹”，拒绝不设 底线的作秀与故弄玄虚的吹捧，不切合实际的案例以及矫揉造作的表演式培训， 孙老师推崇并践行“内容系统性；案例本土性；工具简单性；操作实际性”的课 程设计与授课方法，以身边事，实际事，真实度为基础来进行讲解，极大地提高 了培训的转化率，受到了众多学员和组织的高度认可与赞誉，被称为“接地气” 的实战讲师。</w:t>
      </w:r>
    </w:p>
    <w:p w:rsidR="00220AC9" w:rsidRDefault="00220AC9" w:rsidP="00D807BC">
      <w:pPr>
        <w:pStyle w:val="a9"/>
        <w:snapToGrid w:val="0"/>
        <w:spacing w:before="0" w:beforeAutospacing="0" w:after="0" w:afterAutospacing="0" w:line="293" w:lineRule="auto"/>
        <w:ind w:firstLine="420"/>
        <w:jc w:val="both"/>
        <w:rPr>
          <w:rFonts w:cs="Times New Roman" w:hint="eastAsia"/>
          <w:kern w:val="2"/>
        </w:rPr>
      </w:pPr>
      <w:r w:rsidRPr="00220AC9">
        <w:rPr>
          <w:rFonts w:cs="Times New Roman" w:hint="eastAsia"/>
          <w:kern w:val="2"/>
        </w:rPr>
        <w:t>在培训方式中擅长通过行动学习、质问、探询、配合案例教学、小组讨论和 实战演练以及视频点评等多种互动性非常强的方式，积极引导学员全身心投入紧 张的思考与感受。</w:t>
      </w:r>
    </w:p>
    <w:p w:rsidR="00D807BC" w:rsidRPr="00D807BC" w:rsidRDefault="00D807BC" w:rsidP="00D807BC">
      <w:pPr>
        <w:pStyle w:val="a9"/>
        <w:snapToGrid w:val="0"/>
        <w:spacing w:before="0" w:beforeAutospacing="0" w:after="0" w:afterAutospacing="0" w:line="293" w:lineRule="auto"/>
        <w:jc w:val="both"/>
        <w:rPr>
          <w:rFonts w:cs="Times New Roman" w:hint="eastAsia"/>
          <w:b/>
          <w:color w:val="000000"/>
          <w:kern w:val="2"/>
        </w:rPr>
      </w:pPr>
      <w:r w:rsidRPr="00D807BC">
        <w:rPr>
          <w:rFonts w:cs="Times New Roman" w:hint="eastAsia"/>
          <w:b/>
          <w:color w:val="000000"/>
          <w:kern w:val="2"/>
        </w:rPr>
        <w:t>三、主讲课程</w:t>
      </w:r>
    </w:p>
    <w:p w:rsidR="00D807BC" w:rsidRDefault="00D807BC" w:rsidP="00D807BC">
      <w:pPr>
        <w:pStyle w:val="a9"/>
        <w:snapToGrid w:val="0"/>
        <w:spacing w:before="0" w:beforeAutospacing="0" w:after="0" w:afterAutospacing="0" w:line="293" w:lineRule="auto"/>
        <w:ind w:firstLine="420"/>
        <w:jc w:val="both"/>
        <w:rPr>
          <w:rFonts w:cs="Times New Roman" w:hint="eastAsia"/>
          <w:kern w:val="2"/>
        </w:rPr>
      </w:pPr>
      <w:r w:rsidRPr="00D807BC">
        <w:rPr>
          <w:rFonts w:cs="Times New Roman" w:hint="eastAsia"/>
          <w:kern w:val="2"/>
        </w:rPr>
        <w:t>《MTP中层领导技术提升》、《新晋主管/经理管理技能提升》、《授权与激励技术》、《情景领导》、《对位管理-领导者的角色认知》等</w:t>
      </w:r>
    </w:p>
    <w:p w:rsidR="002F210B" w:rsidRPr="00E27C33" w:rsidRDefault="002F210B" w:rsidP="00D807BC">
      <w:pPr>
        <w:pStyle w:val="a9"/>
        <w:snapToGrid w:val="0"/>
        <w:spacing w:before="0" w:beforeAutospacing="0" w:after="0" w:afterAutospacing="0" w:line="293" w:lineRule="auto"/>
        <w:jc w:val="both"/>
        <w:rPr>
          <w:rFonts w:cs="Times New Roman"/>
          <w:b/>
          <w:color w:val="000000"/>
          <w:kern w:val="2"/>
        </w:rPr>
      </w:pPr>
      <w:r w:rsidRPr="00E27C33">
        <w:rPr>
          <w:rFonts w:cs="Times New Roman" w:hint="eastAsia"/>
          <w:b/>
          <w:color w:val="000000"/>
          <w:kern w:val="2"/>
        </w:rPr>
        <w:t>四、服务过的部分客户</w:t>
      </w:r>
    </w:p>
    <w:p w:rsidR="00685581" w:rsidRDefault="00220AC9" w:rsidP="003C3270">
      <w:pPr>
        <w:tabs>
          <w:tab w:val="left" w:pos="720"/>
        </w:tabs>
        <w:snapToGrid w:val="0"/>
        <w:spacing w:line="293" w:lineRule="auto"/>
        <w:ind w:firstLineChars="200" w:firstLine="480"/>
        <w:rPr>
          <w:rFonts w:ascii="宋体" w:hAnsi="宋体"/>
          <w:sz w:val="24"/>
        </w:rPr>
      </w:pPr>
      <w:r w:rsidRPr="00220AC9">
        <w:rPr>
          <w:rFonts w:ascii="宋体" w:hAnsi="宋体" w:hint="eastAsia"/>
          <w:sz w:val="24"/>
        </w:rPr>
        <w:t xml:space="preserve">中国高科、中纺协、中煤集团、中国制钞、中国黄金、北汽集团、南方电网、 南车集团、大港油田、华润三九药业、搜狗、北京航信、新疆航信、广州白云机 场、红星美凯龙、山东邮政、北京电信、广发银行、光大银行、中信和业、东风 汽车、现代汽车、方正宽带、中关村发展集团、五洲东方、天津电力、梧州电力、 保定电力、石化盈科、中国装饰、丽贝亚集团、强氧科技、豫联集团、国合汽贸、 河北天昕、深圳亚辉龙、银泰百货、杭州城投、红山集团、英利体育、东明家具、 中华英才网、安邦集团、新联合投资集团、天山地产、轨道交通、上海多伦化工、 野田化工、中侨能源、神威药业、银河人才网、太太乐鸡精、露露集团、健力宝 集团、1+2 联合不动产、汉唐集团、兄弟伊兰、龙腾工程机械、海化能源、津桥 </w:t>
      </w:r>
      <w:r>
        <w:rPr>
          <w:rFonts w:ascii="宋体" w:hAnsi="宋体" w:hint="eastAsia"/>
          <w:sz w:val="24"/>
        </w:rPr>
        <w:t>留学、宅急送、鸿名地产等数百家企业和组织</w:t>
      </w:r>
      <w:r w:rsidR="00793E9B">
        <w:rPr>
          <w:rFonts w:ascii="宋体" w:hAnsi="宋体" w:hint="eastAsia"/>
          <w:sz w:val="24"/>
        </w:rPr>
        <w:t>。</w:t>
      </w:r>
    </w:p>
    <w:sectPr w:rsidR="0068558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B7" w:rsidRDefault="006A43B7">
      <w:r>
        <w:separator/>
      </w:r>
    </w:p>
  </w:endnote>
  <w:endnote w:type="continuationSeparator" w:id="0">
    <w:p w:rsidR="006A43B7" w:rsidRDefault="006A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3B" w:rsidRPr="00401F74" w:rsidRDefault="003C3270" w:rsidP="00401F74">
    <w:pPr>
      <w:pStyle w:val="a7"/>
      <w:jc w:val="center"/>
      <w:rPr>
        <w:rFonts w:hAnsi="宋体" w:hint="eastAsia"/>
        <w:lang w:eastAsia="zh-CN"/>
      </w:rPr>
    </w:pPr>
    <w:r>
      <w:rPr>
        <w:rFonts w:hint="eastAsia"/>
        <w:noProof/>
        <w:lang w:val="en-US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-1179830</wp:posOffset>
          </wp:positionV>
          <wp:extent cx="1903095" cy="1981200"/>
          <wp:effectExtent l="19050" t="0" r="1905" b="0"/>
          <wp:wrapNone/>
          <wp:docPr id="2" name="图片 1" descr="10169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16978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D39">
      <w:rPr>
        <w:rFonts w:hint="eastAsia"/>
        <w:lang w:eastAsia="zh-CN"/>
      </w:rPr>
      <w:t>联系人：</w:t>
    </w:r>
    <w:r>
      <w:rPr>
        <w:rFonts w:hint="eastAsia"/>
        <w:lang w:eastAsia="zh-CN"/>
      </w:rPr>
      <w:t>刘新宇</w:t>
    </w:r>
    <w:r w:rsidR="0094383B">
      <w:rPr>
        <w:rFonts w:hint="eastAsia"/>
      </w:rPr>
      <w:t xml:space="preserve">    </w:t>
    </w:r>
    <w:r w:rsidR="0094383B">
      <w:rPr>
        <w:rFonts w:hint="eastAsia"/>
      </w:rPr>
      <w:t>电话：</w:t>
    </w:r>
    <w:r w:rsidR="00685581">
      <w:rPr>
        <w:rFonts w:hint="eastAsia"/>
        <w:lang w:eastAsia="zh-CN"/>
      </w:rPr>
      <w:t>010-62126788  62111758</w:t>
    </w:r>
    <w:r w:rsidR="0094383B">
      <w:t xml:space="preserve">   </w:t>
    </w:r>
    <w:r w:rsidR="0094383B">
      <w:rPr>
        <w:rFonts w:hAnsi="宋体" w:hint="eastAsia"/>
      </w:rPr>
      <w:t>网址：</w:t>
    </w:r>
    <w:hyperlink r:id="rId2" w:history="1">
      <w:r w:rsidR="0094383B">
        <w:rPr>
          <w:rStyle w:val="a3"/>
        </w:rPr>
        <w:t>www.5i-training.net</w:t>
      </w:r>
    </w:hyperlink>
    <w:r w:rsidR="0094383B">
      <w:rPr>
        <w:rFonts w:hAnsi="宋体"/>
      </w:rPr>
      <w:t xml:space="preserve">  </w:t>
    </w:r>
    <w:r w:rsidR="00684A87">
      <w:rPr>
        <w:rFonts w:hAnsi="宋体" w:hint="eastAsia"/>
        <w:lang w:eastAsia="zh-CN"/>
      </w:rPr>
      <w:t>我爱培训网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B7" w:rsidRDefault="006A43B7">
      <w:r>
        <w:separator/>
      </w:r>
    </w:p>
  </w:footnote>
  <w:footnote w:type="continuationSeparator" w:id="0">
    <w:p w:rsidR="006A43B7" w:rsidRDefault="006A4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3B" w:rsidRDefault="003C3270">
    <w:pPr>
      <w:pStyle w:val="a6"/>
      <w:rPr>
        <w:i/>
        <w:sz w:val="21"/>
      </w:rPr>
    </w:pPr>
    <w:r>
      <w:rPr>
        <w:i/>
        <w:noProof/>
        <w:sz w:val="21"/>
        <w:lang w:val="en-US" w:eastAsia="zh-CN"/>
      </w:rPr>
      <w:drawing>
        <wp:inline distT="0" distB="0" distL="0" distR="0">
          <wp:extent cx="85725" cy="12382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383B">
      <w:rPr>
        <w:i/>
        <w:sz w:val="21"/>
      </w:rPr>
      <w:object w:dxaOrig="210" w:dyaOrig="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9.75pt;mso-position-horizontal-relative:page;mso-position-vertical-relative:page" o:ole="" fillcolor="window">
          <v:imagedata r:id="rId2" o:title=""/>
        </v:shape>
        <o:OLEObject Type="Embed" ProgID="Word.Picture.8" ShapeID="_x0000_i1025" DrawAspect="Content" ObjectID="_1584686946" r:id="rId3"/>
      </w:object>
    </w:r>
    <w:r w:rsidR="0094383B">
      <w:rPr>
        <w:i/>
        <w:sz w:val="21"/>
      </w:rPr>
      <w:object w:dxaOrig="195" w:dyaOrig="227">
        <v:shape id="_x0000_i1026" type="#_x0000_t75" style="width:8.25pt;height:9.75pt;mso-position-horizontal-relative:page;mso-position-vertical-relative:page" o:ole="" fillcolor="window">
          <v:imagedata r:id="rId4" o:title=""/>
        </v:shape>
        <o:OLEObject Type="Embed" ProgID="Word.Picture.8" ShapeID="_x0000_i1026" DrawAspect="Content" ObjectID="_1584686947" r:id="rId5"/>
      </w:object>
    </w:r>
    <w:r w:rsidR="0094383B">
      <w:rPr>
        <w:i/>
        <w:sz w:val="21"/>
      </w:rPr>
      <w:t xml:space="preserve"> </w:t>
    </w:r>
    <w:r w:rsidR="0094383B">
      <w:rPr>
        <w:rFonts w:hAnsi="宋体"/>
        <w:i/>
        <w:sz w:val="21"/>
      </w:rPr>
      <w:t>博思嘉业</w:t>
    </w:r>
    <w:r w:rsidR="0094383B">
      <w:rPr>
        <w:i/>
        <w:sz w:val="21"/>
      </w:rPr>
      <w:t xml:space="preserve">  </w:t>
    </w:r>
    <w:r w:rsidR="0094383B">
      <w:rPr>
        <w:rFonts w:hAnsi="宋体"/>
        <w:i/>
        <w:sz w:val="21"/>
      </w:rPr>
      <w:t>迈向卓越的战略伙伴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>
        <v:imagedata r:id="rId1" o:title=""/>
      </v:shape>
    </w:pict>
  </w:numPicBullet>
  <w:abstractNum w:abstractNumId="0">
    <w:nsid w:val="00794273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1537FCF"/>
    <w:multiLevelType w:val="hybridMultilevel"/>
    <w:tmpl w:val="BF2216DA"/>
    <w:lvl w:ilvl="0" w:tplc="B534FB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F6CBD"/>
    <w:multiLevelType w:val="hybridMultilevel"/>
    <w:tmpl w:val="84B24256"/>
    <w:lvl w:ilvl="0" w:tplc="535A0EFE">
      <w:start w:val="1"/>
      <w:numFmt w:val="decimal"/>
      <w:lvlText w:val="%1."/>
      <w:lvlJc w:val="left"/>
      <w:pPr>
        <w:ind w:left="1129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07EE766B"/>
    <w:multiLevelType w:val="hybridMultilevel"/>
    <w:tmpl w:val="6504DBE4"/>
    <w:lvl w:ilvl="0" w:tplc="8AB4B946">
      <w:numFmt w:val="bullet"/>
      <w:lvlText w:val="★"/>
      <w:lvlJc w:val="left"/>
      <w:pPr>
        <w:ind w:left="360" w:hanging="360"/>
      </w:pPr>
      <w:rPr>
        <w:rFonts w:ascii="宋体" w:eastAsia="宋体" w:hAnsi="宋体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96E6D25"/>
    <w:multiLevelType w:val="hybridMultilevel"/>
    <w:tmpl w:val="D67AB3A6"/>
    <w:lvl w:ilvl="0" w:tplc="E9A84EEC">
      <w:start w:val="1"/>
      <w:numFmt w:val="bullet"/>
      <w:lvlText w:val=""/>
      <w:lvlJc w:val="left"/>
      <w:pPr>
        <w:ind w:left="567" w:firstLine="1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BBE2645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0BF61295"/>
    <w:multiLevelType w:val="hybridMultilevel"/>
    <w:tmpl w:val="84B24256"/>
    <w:lvl w:ilvl="0" w:tplc="535A0EFE">
      <w:start w:val="1"/>
      <w:numFmt w:val="decimal"/>
      <w:lvlText w:val="%1."/>
      <w:lvlJc w:val="left"/>
      <w:pPr>
        <w:ind w:left="1129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>
    <w:nsid w:val="0C152226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0C2B783A"/>
    <w:multiLevelType w:val="hybridMultilevel"/>
    <w:tmpl w:val="2130B6E6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>
    <w:nsid w:val="0D337E61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0">
    <w:nsid w:val="234E1D6D"/>
    <w:multiLevelType w:val="hybridMultilevel"/>
    <w:tmpl w:val="84B24256"/>
    <w:lvl w:ilvl="0" w:tplc="535A0EFE">
      <w:start w:val="1"/>
      <w:numFmt w:val="decimal"/>
      <w:lvlText w:val="%1."/>
      <w:lvlJc w:val="left"/>
      <w:pPr>
        <w:ind w:left="1129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1">
    <w:nsid w:val="27F05B0F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>
    <w:nsid w:val="29C76D38"/>
    <w:multiLevelType w:val="hybridMultilevel"/>
    <w:tmpl w:val="84B24256"/>
    <w:lvl w:ilvl="0" w:tplc="535A0EFE">
      <w:start w:val="1"/>
      <w:numFmt w:val="decimal"/>
      <w:lvlText w:val="%1."/>
      <w:lvlJc w:val="left"/>
      <w:pPr>
        <w:ind w:left="1129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3">
    <w:nsid w:val="2F0F1AC3"/>
    <w:multiLevelType w:val="hybridMultilevel"/>
    <w:tmpl w:val="84B24256"/>
    <w:lvl w:ilvl="0" w:tplc="535A0EFE">
      <w:start w:val="1"/>
      <w:numFmt w:val="decimal"/>
      <w:lvlText w:val="%1."/>
      <w:lvlJc w:val="left"/>
      <w:pPr>
        <w:ind w:left="1129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>
    <w:nsid w:val="2FC3795A"/>
    <w:multiLevelType w:val="hybridMultilevel"/>
    <w:tmpl w:val="84B24256"/>
    <w:lvl w:ilvl="0" w:tplc="535A0EFE">
      <w:start w:val="1"/>
      <w:numFmt w:val="decimal"/>
      <w:lvlText w:val="%1."/>
      <w:lvlJc w:val="left"/>
      <w:pPr>
        <w:ind w:left="1129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5">
    <w:nsid w:val="305A1AC4"/>
    <w:multiLevelType w:val="hybridMultilevel"/>
    <w:tmpl w:val="3418E132"/>
    <w:lvl w:ilvl="0" w:tplc="535A0EFE">
      <w:start w:val="1"/>
      <w:numFmt w:val="decimal"/>
      <w:lvlText w:val="%1."/>
      <w:lvlJc w:val="left"/>
      <w:pPr>
        <w:ind w:left="1129" w:hanging="420"/>
      </w:pPr>
      <w:rPr>
        <w:b w:val="0"/>
      </w:rPr>
    </w:lvl>
    <w:lvl w:ilvl="1" w:tplc="E31C5F48">
      <w:numFmt w:val="bullet"/>
      <w:lvlText w:val="★"/>
      <w:lvlJc w:val="left"/>
      <w:pPr>
        <w:ind w:left="1489" w:hanging="360"/>
      </w:pPr>
      <w:rPr>
        <w:rFonts w:ascii="宋体" w:eastAsia="宋体" w:hAnsi="宋体" w:cs="微软雅黑" w:hint="eastAsia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6">
    <w:nsid w:val="31000FD9"/>
    <w:multiLevelType w:val="hybridMultilevel"/>
    <w:tmpl w:val="362A36A8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7">
    <w:nsid w:val="314277A9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8">
    <w:nsid w:val="356C3D87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9">
    <w:nsid w:val="3EC71C84"/>
    <w:multiLevelType w:val="hybridMultilevel"/>
    <w:tmpl w:val="84B24256"/>
    <w:lvl w:ilvl="0" w:tplc="535A0EFE">
      <w:start w:val="1"/>
      <w:numFmt w:val="decimal"/>
      <w:lvlText w:val="%1."/>
      <w:lvlJc w:val="left"/>
      <w:pPr>
        <w:ind w:left="1129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0">
    <w:nsid w:val="42AB5A79"/>
    <w:multiLevelType w:val="hybridMultilevel"/>
    <w:tmpl w:val="F2B230D0"/>
    <w:lvl w:ilvl="0" w:tplc="FFA05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B460C80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2">
    <w:nsid w:val="4D004300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3">
    <w:nsid w:val="4E1C498D"/>
    <w:multiLevelType w:val="hybridMultilevel"/>
    <w:tmpl w:val="40EC2462"/>
    <w:lvl w:ilvl="0" w:tplc="0409000D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24">
    <w:nsid w:val="4EBE25C9"/>
    <w:multiLevelType w:val="hybridMultilevel"/>
    <w:tmpl w:val="B27E15F2"/>
    <w:lvl w:ilvl="0" w:tplc="F1CA5274">
      <w:start w:val="1"/>
      <w:numFmt w:val="bullet"/>
      <w:lvlText w:val=""/>
      <w:lvlJc w:val="left"/>
      <w:pPr>
        <w:ind w:left="1191" w:hanging="2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2CF7635"/>
    <w:multiLevelType w:val="singleLevel"/>
    <w:tmpl w:val="52CF7635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52CF7689"/>
    <w:multiLevelType w:val="singleLevel"/>
    <w:tmpl w:val="52CF768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7">
    <w:nsid w:val="538D0AAB"/>
    <w:multiLevelType w:val="hybridMultilevel"/>
    <w:tmpl w:val="E01C2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63ED799"/>
    <w:multiLevelType w:val="singleLevel"/>
    <w:tmpl w:val="563ED79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9">
    <w:nsid w:val="563ED802"/>
    <w:multiLevelType w:val="singleLevel"/>
    <w:tmpl w:val="563ED80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0">
    <w:nsid w:val="567798CF"/>
    <w:multiLevelType w:val="singleLevel"/>
    <w:tmpl w:val="567798CF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1">
    <w:nsid w:val="56779962"/>
    <w:multiLevelType w:val="singleLevel"/>
    <w:tmpl w:val="5677996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2">
    <w:nsid w:val="5677997A"/>
    <w:multiLevelType w:val="singleLevel"/>
    <w:tmpl w:val="5677997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3">
    <w:nsid w:val="58447C56"/>
    <w:multiLevelType w:val="hybridMultilevel"/>
    <w:tmpl w:val="84B24256"/>
    <w:lvl w:ilvl="0" w:tplc="535A0EFE">
      <w:start w:val="1"/>
      <w:numFmt w:val="decimal"/>
      <w:lvlText w:val="%1."/>
      <w:lvlJc w:val="left"/>
      <w:pPr>
        <w:ind w:left="1129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4">
    <w:nsid w:val="66A5102D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5">
    <w:nsid w:val="6972168A"/>
    <w:multiLevelType w:val="hybridMultilevel"/>
    <w:tmpl w:val="C6B6DC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3DF09A1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7">
    <w:nsid w:val="7C2447C3"/>
    <w:multiLevelType w:val="hybridMultilevel"/>
    <w:tmpl w:val="63D433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8">
    <w:nsid w:val="7E2062C2"/>
    <w:multiLevelType w:val="hybridMultilevel"/>
    <w:tmpl w:val="11368696"/>
    <w:lvl w:ilvl="0" w:tplc="0409000F">
      <w:start w:val="1"/>
      <w:numFmt w:val="decimal"/>
      <w:lvlText w:val="%1."/>
      <w:lvlJc w:val="left"/>
      <w:pPr>
        <w:ind w:left="670" w:hanging="420"/>
      </w:pPr>
    </w:lvl>
    <w:lvl w:ilvl="1" w:tplc="04090019" w:tentative="1">
      <w:start w:val="1"/>
      <w:numFmt w:val="lowerLetter"/>
      <w:lvlText w:val="%2)"/>
      <w:lvlJc w:val="left"/>
      <w:pPr>
        <w:ind w:left="1090" w:hanging="420"/>
      </w:pPr>
    </w:lvl>
    <w:lvl w:ilvl="2" w:tplc="0409001B" w:tentative="1">
      <w:start w:val="1"/>
      <w:numFmt w:val="lowerRoman"/>
      <w:lvlText w:val="%3."/>
      <w:lvlJc w:val="righ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9" w:tentative="1">
      <w:start w:val="1"/>
      <w:numFmt w:val="lowerLetter"/>
      <w:lvlText w:val="%5)"/>
      <w:lvlJc w:val="left"/>
      <w:pPr>
        <w:ind w:left="2350" w:hanging="420"/>
      </w:pPr>
    </w:lvl>
    <w:lvl w:ilvl="5" w:tplc="0409001B" w:tentative="1">
      <w:start w:val="1"/>
      <w:numFmt w:val="lowerRoman"/>
      <w:lvlText w:val="%6."/>
      <w:lvlJc w:val="righ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9" w:tentative="1">
      <w:start w:val="1"/>
      <w:numFmt w:val="lowerLetter"/>
      <w:lvlText w:val="%8)"/>
      <w:lvlJc w:val="left"/>
      <w:pPr>
        <w:ind w:left="3610" w:hanging="420"/>
      </w:pPr>
    </w:lvl>
    <w:lvl w:ilvl="8" w:tplc="0409001B" w:tentative="1">
      <w:start w:val="1"/>
      <w:numFmt w:val="lowerRoman"/>
      <w:lvlText w:val="%9."/>
      <w:lvlJc w:val="right"/>
      <w:pPr>
        <w:ind w:left="4030" w:hanging="420"/>
      </w:pPr>
    </w:lvl>
  </w:abstractNum>
  <w:num w:numId="1">
    <w:abstractNumId w:val="24"/>
  </w:num>
  <w:num w:numId="2">
    <w:abstractNumId w:val="30"/>
  </w:num>
  <w:num w:numId="3">
    <w:abstractNumId w:val="31"/>
  </w:num>
  <w:num w:numId="4">
    <w:abstractNumId w:val="32"/>
  </w:num>
  <w:num w:numId="5">
    <w:abstractNumId w:val="25"/>
  </w:num>
  <w:num w:numId="6">
    <w:abstractNumId w:val="26"/>
  </w:num>
  <w:num w:numId="7">
    <w:abstractNumId w:val="29"/>
  </w:num>
  <w:num w:numId="8">
    <w:abstractNumId w:val="28"/>
  </w:num>
  <w:num w:numId="9">
    <w:abstractNumId w:val="4"/>
  </w:num>
  <w:num w:numId="10">
    <w:abstractNumId w:val="20"/>
  </w:num>
  <w:num w:numId="11">
    <w:abstractNumId w:val="27"/>
  </w:num>
  <w:num w:numId="12">
    <w:abstractNumId w:val="3"/>
  </w:num>
  <w:num w:numId="13">
    <w:abstractNumId w:val="8"/>
  </w:num>
  <w:num w:numId="14">
    <w:abstractNumId w:val="7"/>
  </w:num>
  <w:num w:numId="15">
    <w:abstractNumId w:val="21"/>
  </w:num>
  <w:num w:numId="16">
    <w:abstractNumId w:val="36"/>
  </w:num>
  <w:num w:numId="17">
    <w:abstractNumId w:val="37"/>
  </w:num>
  <w:num w:numId="18">
    <w:abstractNumId w:val="17"/>
  </w:num>
  <w:num w:numId="19">
    <w:abstractNumId w:val="22"/>
  </w:num>
  <w:num w:numId="20">
    <w:abstractNumId w:val="11"/>
  </w:num>
  <w:num w:numId="21">
    <w:abstractNumId w:val="18"/>
  </w:num>
  <w:num w:numId="22">
    <w:abstractNumId w:val="5"/>
  </w:num>
  <w:num w:numId="23">
    <w:abstractNumId w:val="9"/>
  </w:num>
  <w:num w:numId="24">
    <w:abstractNumId w:val="0"/>
  </w:num>
  <w:num w:numId="25">
    <w:abstractNumId w:val="16"/>
  </w:num>
  <w:num w:numId="26">
    <w:abstractNumId w:val="34"/>
  </w:num>
  <w:num w:numId="27">
    <w:abstractNumId w:val="10"/>
  </w:num>
  <w:num w:numId="28">
    <w:abstractNumId w:val="38"/>
  </w:num>
  <w:num w:numId="29">
    <w:abstractNumId w:val="2"/>
  </w:num>
  <w:num w:numId="30">
    <w:abstractNumId w:val="15"/>
  </w:num>
  <w:num w:numId="31">
    <w:abstractNumId w:val="19"/>
  </w:num>
  <w:num w:numId="32">
    <w:abstractNumId w:val="14"/>
  </w:num>
  <w:num w:numId="33">
    <w:abstractNumId w:val="33"/>
  </w:num>
  <w:num w:numId="34">
    <w:abstractNumId w:val="23"/>
  </w:num>
  <w:num w:numId="35">
    <w:abstractNumId w:val="13"/>
  </w:num>
  <w:num w:numId="36">
    <w:abstractNumId w:val="6"/>
  </w:num>
  <w:num w:numId="37">
    <w:abstractNumId w:val="12"/>
  </w:num>
  <w:num w:numId="38">
    <w:abstractNumId w:val="1"/>
  </w:num>
  <w:num w:numId="39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D39"/>
    <w:rsid w:val="00007D03"/>
    <w:rsid w:val="000149B3"/>
    <w:rsid w:val="00022FBF"/>
    <w:rsid w:val="00027E76"/>
    <w:rsid w:val="0005757D"/>
    <w:rsid w:val="000A5ABA"/>
    <w:rsid w:val="000E1779"/>
    <w:rsid w:val="001B576B"/>
    <w:rsid w:val="00200166"/>
    <w:rsid w:val="00220AC9"/>
    <w:rsid w:val="00293296"/>
    <w:rsid w:val="002E32EF"/>
    <w:rsid w:val="002E3600"/>
    <w:rsid w:val="002F210B"/>
    <w:rsid w:val="0039673F"/>
    <w:rsid w:val="003C3270"/>
    <w:rsid w:val="003C332E"/>
    <w:rsid w:val="00401F74"/>
    <w:rsid w:val="00402BA4"/>
    <w:rsid w:val="004321C2"/>
    <w:rsid w:val="004478B3"/>
    <w:rsid w:val="004917E7"/>
    <w:rsid w:val="004C0686"/>
    <w:rsid w:val="004F3BA0"/>
    <w:rsid w:val="00510781"/>
    <w:rsid w:val="00514E99"/>
    <w:rsid w:val="005920E8"/>
    <w:rsid w:val="005E368F"/>
    <w:rsid w:val="005F11E0"/>
    <w:rsid w:val="00621577"/>
    <w:rsid w:val="006531F5"/>
    <w:rsid w:val="006742E1"/>
    <w:rsid w:val="00684A87"/>
    <w:rsid w:val="00685581"/>
    <w:rsid w:val="006A43B7"/>
    <w:rsid w:val="006C2D2C"/>
    <w:rsid w:val="006D4D84"/>
    <w:rsid w:val="00793E9B"/>
    <w:rsid w:val="007A006E"/>
    <w:rsid w:val="007A4C60"/>
    <w:rsid w:val="008013C3"/>
    <w:rsid w:val="008829C2"/>
    <w:rsid w:val="008869EC"/>
    <w:rsid w:val="008F4799"/>
    <w:rsid w:val="0094383B"/>
    <w:rsid w:val="009555AC"/>
    <w:rsid w:val="0095678F"/>
    <w:rsid w:val="009F04C1"/>
    <w:rsid w:val="00A36ECE"/>
    <w:rsid w:val="00B704A3"/>
    <w:rsid w:val="00BC484B"/>
    <w:rsid w:val="00BF5B86"/>
    <w:rsid w:val="00C829B5"/>
    <w:rsid w:val="00C92764"/>
    <w:rsid w:val="00CE5355"/>
    <w:rsid w:val="00CF7CC0"/>
    <w:rsid w:val="00D65B76"/>
    <w:rsid w:val="00D807BC"/>
    <w:rsid w:val="00DB013C"/>
    <w:rsid w:val="00DB5390"/>
    <w:rsid w:val="00DD4E6B"/>
    <w:rsid w:val="00E26ACB"/>
    <w:rsid w:val="00E27C33"/>
    <w:rsid w:val="00F228EB"/>
    <w:rsid w:val="00F23279"/>
    <w:rsid w:val="00F5342C"/>
    <w:rsid w:val="00F8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Char0">
    <w:name w:val="页眉 Char"/>
    <w:link w:val="a6"/>
    <w:uiPriority w:val="99"/>
    <w:semiHidden/>
    <w:rPr>
      <w:sz w:val="18"/>
      <w:szCs w:val="18"/>
    </w:rPr>
  </w:style>
  <w:style w:type="character" w:customStyle="1" w:styleId="Char1">
    <w:name w:val="页脚 Char"/>
    <w:link w:val="a7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7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4">
    <w:name w:val="Balloon Text"/>
    <w:basedOn w:val="a"/>
    <w:link w:val="Char"/>
    <w:uiPriority w:val="99"/>
    <w:unhideWhenUsed/>
    <w:rPr>
      <w:kern w:val="0"/>
      <w:sz w:val="18"/>
      <w:szCs w:val="18"/>
      <w:lang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  <w:spacing w:line="360" w:lineRule="auto"/>
      <w:ind w:left="482" w:firstLineChars="200" w:firstLine="200"/>
    </w:pPr>
    <w:rPr>
      <w:szCs w:val="20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">
    <w:name w:val="默认段落字体 Para Char Char Char Char"/>
    <w:basedOn w:val="a"/>
    <w:pPr>
      <w:spacing w:line="240" w:lineRule="atLeast"/>
      <w:ind w:left="420" w:firstLine="420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5i-training.net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5" Type="http://schemas.openxmlformats.org/officeDocument/2006/relationships/oleObject" Target="embeddings/oleObject2.bin"/><Relationship Id="rId4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2374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WwW.YlmF.CoM</Company>
  <LinksUpToDate>false</LinksUpToDate>
  <CharactersWithSpaces>2785</CharactersWithSpaces>
  <SharedDoc>false</SharedDoc>
  <HLinks>
    <vt:vector size="6" baseType="variant"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http://www.5i-training.net/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2014年5月1号-《办公礼仪、商务礼仪与专业形象提升修炼》</dc:title>
  <dc:creator>博思嘉业</dc:creator>
  <cp:lastModifiedBy>曹俊婷</cp:lastModifiedBy>
  <cp:revision>2</cp:revision>
  <cp:lastPrinted>2018-04-04T08:16:00Z</cp:lastPrinted>
  <dcterms:created xsi:type="dcterms:W3CDTF">2018-04-08T02:03:00Z</dcterms:created>
  <dcterms:modified xsi:type="dcterms:W3CDTF">2018-04-08T02:03:00Z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