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69" w:rsidRPr="004B2051" w:rsidRDefault="004B2051" w:rsidP="003C6F27">
      <w:pPr>
        <w:spacing w:beforeLines="100" w:before="312" w:afterLines="50" w:after="156" w:line="600" w:lineRule="exact"/>
        <w:ind w:firstLineChars="95" w:firstLine="420"/>
        <w:rPr>
          <w:rFonts w:ascii="黑体" w:eastAsia="黑体" w:hAnsi="黑体"/>
          <w:b/>
          <w:bCs/>
          <w:color w:val="000099"/>
          <w:sz w:val="44"/>
          <w:szCs w:val="44"/>
        </w:rPr>
      </w:pPr>
      <w:r w:rsidRPr="004B2051">
        <w:rPr>
          <w:rFonts w:ascii="黑体" w:eastAsia="黑体" w:hAnsi="黑体" w:hint="eastAsia"/>
          <w:b/>
          <w:bCs/>
          <w:color w:val="000099"/>
          <w:sz w:val="44"/>
          <w:szCs w:val="44"/>
        </w:rPr>
        <w:t>2018精品课</w:t>
      </w:r>
      <w:r w:rsidR="00675F69" w:rsidRPr="004B2051">
        <w:rPr>
          <w:rFonts w:ascii="黑体" w:eastAsia="黑体" w:hAnsi="黑体" w:hint="eastAsia"/>
          <w:b/>
          <w:bCs/>
          <w:color w:val="000099"/>
          <w:sz w:val="44"/>
          <w:szCs w:val="44"/>
        </w:rPr>
        <w:t>《“教练式”全面绩效管理体系设计》</w:t>
      </w:r>
    </w:p>
    <w:p w:rsidR="00675F69" w:rsidRPr="00675F69" w:rsidRDefault="00675F69" w:rsidP="00675F69">
      <w:pPr>
        <w:pStyle w:val="a7"/>
        <w:spacing w:line="360" w:lineRule="auto"/>
        <w:ind w:left="720" w:firstLineChars="0" w:firstLine="0"/>
        <w:rPr>
          <w:rFonts w:asciiTheme="minorEastAsia" w:eastAsiaTheme="minorEastAsia" w:hAnsiTheme="minorEastAsia"/>
          <w:b/>
          <w:bCs/>
          <w:color w:val="000099"/>
          <w:szCs w:val="21"/>
        </w:rPr>
      </w:pPr>
      <w:r w:rsidRPr="00675F69">
        <w:rPr>
          <w:rFonts w:asciiTheme="minorEastAsia" w:eastAsiaTheme="minorEastAsia" w:hAnsiTheme="minorEastAsia"/>
          <w:b/>
          <w:bCs/>
          <w:color w:val="000099"/>
          <w:szCs w:val="21"/>
        </w:rPr>
        <w:t xml:space="preserve">                                               </w:t>
      </w:r>
      <w:r w:rsidRPr="00675F69">
        <w:rPr>
          <w:rFonts w:asciiTheme="minorEastAsia" w:eastAsiaTheme="minorEastAsia" w:hAnsiTheme="minorEastAsia" w:hint="eastAsia"/>
          <w:b/>
          <w:bCs/>
          <w:color w:val="000099"/>
          <w:szCs w:val="21"/>
        </w:rPr>
        <w:t xml:space="preserve">      </w:t>
      </w:r>
      <w:r w:rsidR="004B2051">
        <w:rPr>
          <w:rFonts w:asciiTheme="minorEastAsia" w:eastAsiaTheme="minorEastAsia" w:hAnsiTheme="minorEastAsia" w:hint="eastAsia"/>
          <w:b/>
          <w:bCs/>
          <w:color w:val="000099"/>
          <w:szCs w:val="21"/>
        </w:rPr>
        <w:t xml:space="preserve"> </w:t>
      </w:r>
      <w:r w:rsidRPr="00675F69">
        <w:rPr>
          <w:rFonts w:asciiTheme="minorEastAsia" w:eastAsiaTheme="minorEastAsia" w:hAnsiTheme="minorEastAsia"/>
          <w:b/>
          <w:bCs/>
          <w:color w:val="000099"/>
          <w:szCs w:val="21"/>
        </w:rPr>
        <w:t xml:space="preserve"> </w:t>
      </w:r>
      <w:r w:rsidRPr="00675F69">
        <w:rPr>
          <w:rFonts w:asciiTheme="minorEastAsia" w:eastAsiaTheme="minorEastAsia" w:hAnsiTheme="minorEastAsia" w:hint="eastAsia"/>
          <w:b/>
          <w:bCs/>
          <w:color w:val="000099"/>
          <w:szCs w:val="21"/>
        </w:rPr>
        <w:t>主讲人：葛军</w:t>
      </w:r>
    </w:p>
    <w:p w:rsidR="00675F69" w:rsidRPr="00675F69" w:rsidRDefault="00675F69" w:rsidP="00675F69">
      <w:pPr>
        <w:spacing w:line="360" w:lineRule="exact"/>
        <w:ind w:left="1581" w:hangingChars="750" w:hanging="1581"/>
        <w:rPr>
          <w:rStyle w:val="apple-converted-space"/>
          <w:rFonts w:asciiTheme="minorEastAsia" w:eastAsiaTheme="minorEastAsia" w:hAnsiTheme="minorEastAsia" w:cs="宋体"/>
          <w:b/>
          <w:color w:val="FF0000"/>
          <w:kern w:val="0"/>
          <w:szCs w:val="21"/>
          <w:shd w:val="clear" w:color="auto" w:fill="FFFFFF"/>
        </w:rPr>
      </w:pP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hint="eastAsia"/>
          <w:b/>
          <w:bCs/>
          <w:szCs w:val="21"/>
        </w:rPr>
        <w:t>时间地点</w:t>
      </w:r>
      <w:r w:rsidRPr="00675F69">
        <w:rPr>
          <w:rFonts w:asciiTheme="minorEastAsia" w:eastAsiaTheme="minorEastAsia" w:hAnsiTheme="minorEastAsia" w:cs="宋体" w:hint="eastAsia"/>
          <w:b/>
          <w:bCs/>
          <w:color w:val="800080"/>
          <w:kern w:val="0"/>
          <w:szCs w:val="21"/>
        </w:rPr>
        <w:t xml:space="preserve">】 </w:t>
      </w:r>
      <w:r w:rsidRPr="00675F69">
        <w:rPr>
          <w:rFonts w:asciiTheme="minorEastAsia" w:eastAsiaTheme="minorEastAsia" w:hAnsiTheme="minorEastAsia"/>
          <w:b/>
          <w:bCs/>
          <w:szCs w:val="21"/>
        </w:rPr>
        <w:t>:</w:t>
      </w:r>
      <w:r w:rsidRPr="00675F69">
        <w:rPr>
          <w:rFonts w:asciiTheme="minorEastAsia" w:eastAsiaTheme="minorEastAsia" w:hAnsiTheme="minorEastAsia" w:hint="eastAsia"/>
          <w:b/>
          <w:bCs/>
          <w:szCs w:val="21"/>
        </w:rPr>
        <w:t xml:space="preserve">  </w:t>
      </w:r>
      <w:r w:rsidR="00792F6C" w:rsidRPr="00435549">
        <w:rPr>
          <w:rFonts w:asciiTheme="minorEastAsia" w:eastAsiaTheme="minorEastAsia" w:hAnsiTheme="minorEastAsia" w:cs="宋体" w:hint="eastAsia"/>
          <w:b/>
          <w:color w:val="0000FF"/>
          <w:kern w:val="0"/>
          <w:szCs w:val="21"/>
        </w:rPr>
        <w:t>（共3天1夜）</w:t>
      </w:r>
      <w:r w:rsidR="009D7248">
        <w:rPr>
          <w:rFonts w:asciiTheme="minorEastAsia" w:eastAsiaTheme="minorEastAsia" w:hAnsiTheme="minorEastAsia" w:cs="宋体" w:hint="eastAsia"/>
          <w:b/>
          <w:color w:val="0000FF"/>
          <w:kern w:val="0"/>
          <w:szCs w:val="21"/>
        </w:rPr>
        <w:t>08</w:t>
      </w:r>
      <w:bookmarkStart w:id="0" w:name="_GoBack"/>
      <w:bookmarkEnd w:id="0"/>
      <w:r w:rsidR="004B25BE" w:rsidRPr="004B25BE">
        <w:rPr>
          <w:rFonts w:asciiTheme="minorEastAsia" w:eastAsiaTheme="minorEastAsia" w:hAnsiTheme="minorEastAsia" w:cs="宋体" w:hint="eastAsia"/>
          <w:b/>
          <w:color w:val="0000FF"/>
          <w:kern w:val="0"/>
          <w:szCs w:val="21"/>
        </w:rPr>
        <w:t>月</w:t>
      </w:r>
      <w:r w:rsidR="009D7248">
        <w:rPr>
          <w:rFonts w:asciiTheme="minorEastAsia" w:eastAsiaTheme="minorEastAsia" w:hAnsiTheme="minorEastAsia" w:cs="宋体" w:hint="eastAsia"/>
          <w:b/>
          <w:color w:val="0000FF"/>
          <w:kern w:val="0"/>
          <w:szCs w:val="21"/>
        </w:rPr>
        <w:t>3-4-5</w:t>
      </w:r>
      <w:r w:rsidR="004B25BE" w:rsidRPr="004B25BE">
        <w:rPr>
          <w:rFonts w:asciiTheme="minorEastAsia" w:eastAsiaTheme="minorEastAsia" w:hAnsiTheme="minorEastAsia" w:cs="宋体" w:hint="eastAsia"/>
          <w:b/>
          <w:color w:val="0000FF"/>
          <w:kern w:val="0"/>
          <w:szCs w:val="21"/>
        </w:rPr>
        <w:t>北京</w:t>
      </w:r>
      <w:r w:rsidRPr="00435549">
        <w:rPr>
          <w:rFonts w:asciiTheme="minorEastAsia" w:eastAsiaTheme="minorEastAsia" w:hAnsiTheme="minorEastAsia" w:cs="宋体" w:hint="eastAsia"/>
          <w:b/>
          <w:color w:val="0000FF"/>
          <w:kern w:val="0"/>
          <w:szCs w:val="21"/>
        </w:rPr>
        <w:t xml:space="preserve">　</w:t>
      </w:r>
      <w:r w:rsidR="004B2051">
        <w:rPr>
          <w:rFonts w:asciiTheme="minorEastAsia" w:eastAsiaTheme="minorEastAsia" w:hAnsiTheme="minorEastAsia" w:cs="宋体" w:hint="eastAsia"/>
          <w:b/>
          <w:color w:val="0000FF"/>
          <w:kern w:val="0"/>
          <w:szCs w:val="21"/>
        </w:rPr>
        <w:t xml:space="preserve">   </w:t>
      </w:r>
      <w:r w:rsidR="00792F6C" w:rsidRPr="00792F6C">
        <w:rPr>
          <w:rFonts w:asciiTheme="minorEastAsia" w:eastAsiaTheme="minorEastAsia" w:hAnsiTheme="minorEastAsia" w:cs="宋体" w:hint="eastAsia"/>
          <w:b/>
          <w:color w:val="0000FF"/>
          <w:kern w:val="0"/>
          <w:szCs w:val="21"/>
        </w:rPr>
        <w:t>09月12－14</w:t>
      </w:r>
      <w:r w:rsidR="004B2051">
        <w:rPr>
          <w:rFonts w:asciiTheme="minorEastAsia" w:eastAsiaTheme="minorEastAsia" w:hAnsiTheme="minorEastAsia" w:cs="宋体" w:hint="eastAsia"/>
          <w:b/>
          <w:color w:val="0000FF"/>
          <w:kern w:val="0"/>
          <w:szCs w:val="21"/>
        </w:rPr>
        <w:t>北京</w:t>
      </w:r>
      <w:r w:rsidR="00792F6C">
        <w:rPr>
          <w:rFonts w:asciiTheme="minorEastAsia" w:eastAsiaTheme="minorEastAsia" w:hAnsiTheme="minorEastAsia" w:cs="宋体" w:hint="eastAsia"/>
          <w:b/>
          <w:color w:val="0000FF"/>
          <w:kern w:val="0"/>
          <w:szCs w:val="21"/>
        </w:rPr>
        <w:t xml:space="preserve">  </w:t>
      </w:r>
      <w:r w:rsidR="004B2051">
        <w:rPr>
          <w:rFonts w:asciiTheme="minorEastAsia" w:eastAsiaTheme="minorEastAsia" w:hAnsiTheme="minorEastAsia" w:cs="宋体" w:hint="eastAsia"/>
          <w:b/>
          <w:color w:val="0000FF"/>
          <w:kern w:val="0"/>
          <w:szCs w:val="21"/>
        </w:rPr>
        <w:t xml:space="preserve">  </w:t>
      </w:r>
      <w:r w:rsidR="00792F6C" w:rsidRPr="00792F6C">
        <w:rPr>
          <w:rFonts w:asciiTheme="minorEastAsia" w:eastAsiaTheme="minorEastAsia" w:hAnsiTheme="minorEastAsia" w:cs="宋体" w:hint="eastAsia"/>
          <w:b/>
          <w:color w:val="0000FF"/>
          <w:kern w:val="0"/>
          <w:szCs w:val="21"/>
        </w:rPr>
        <w:t>12月12－14</w:t>
      </w:r>
      <w:r w:rsidR="004B2051">
        <w:rPr>
          <w:rFonts w:asciiTheme="minorEastAsia" w:eastAsiaTheme="minorEastAsia" w:hAnsiTheme="minorEastAsia" w:cs="宋体" w:hint="eastAsia"/>
          <w:b/>
          <w:color w:val="0000FF"/>
          <w:kern w:val="0"/>
          <w:szCs w:val="21"/>
        </w:rPr>
        <w:t>月北京</w:t>
      </w:r>
    </w:p>
    <w:p w:rsidR="00435549" w:rsidRDefault="00675F69" w:rsidP="00675F69">
      <w:pPr>
        <w:spacing w:line="440" w:lineRule="exact"/>
        <w:rPr>
          <w:rFonts w:asciiTheme="minorEastAsia" w:eastAsiaTheme="minorEastAsia" w:hAnsiTheme="minorEastAsia"/>
          <w:b/>
          <w:bCs/>
          <w:color w:val="FF0000"/>
          <w:szCs w:val="21"/>
        </w:rPr>
      </w:pP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hint="eastAsia"/>
          <w:b/>
          <w:bCs/>
          <w:szCs w:val="21"/>
        </w:rPr>
        <w:t>费用标准</w:t>
      </w: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b/>
          <w:bCs/>
          <w:szCs w:val="21"/>
        </w:rPr>
        <w:t>:</w:t>
      </w:r>
      <w:r w:rsidR="005F4509">
        <w:rPr>
          <w:rFonts w:asciiTheme="minorEastAsia" w:eastAsiaTheme="minorEastAsia" w:hAnsiTheme="minorEastAsia" w:hint="eastAsia"/>
          <w:b/>
          <w:bCs/>
          <w:szCs w:val="21"/>
        </w:rPr>
        <w:t xml:space="preserve"> </w:t>
      </w:r>
      <w:r w:rsidRPr="00675F69">
        <w:rPr>
          <w:rFonts w:asciiTheme="minorEastAsia" w:eastAsiaTheme="minorEastAsia" w:hAnsiTheme="minorEastAsia"/>
          <w:b/>
          <w:bCs/>
          <w:szCs w:val="21"/>
        </w:rPr>
        <w:t xml:space="preserve"> </w:t>
      </w:r>
      <w:r w:rsidR="005F4509">
        <w:rPr>
          <w:rFonts w:asciiTheme="minorEastAsia" w:eastAsiaTheme="minorEastAsia" w:hAnsiTheme="minorEastAsia" w:hint="eastAsia"/>
          <w:b/>
          <w:bCs/>
          <w:color w:val="FF0000"/>
          <w:szCs w:val="21"/>
        </w:rPr>
        <w:t xml:space="preserve">1800元/人/天 </w:t>
      </w:r>
      <w:r w:rsidR="00435549">
        <w:rPr>
          <w:rFonts w:asciiTheme="minorEastAsia" w:eastAsiaTheme="minorEastAsia" w:hAnsiTheme="minorEastAsia" w:hint="eastAsia"/>
          <w:b/>
          <w:bCs/>
          <w:color w:val="FF0000"/>
          <w:szCs w:val="21"/>
        </w:rPr>
        <w:t xml:space="preserve">  </w:t>
      </w:r>
      <w:r w:rsidR="005F4509">
        <w:rPr>
          <w:rFonts w:asciiTheme="minorEastAsia" w:eastAsiaTheme="minorEastAsia" w:hAnsiTheme="minorEastAsia" w:hint="eastAsia"/>
          <w:b/>
          <w:bCs/>
          <w:color w:val="FF0000"/>
          <w:szCs w:val="21"/>
        </w:rPr>
        <w:t xml:space="preserve"> </w:t>
      </w:r>
      <w:r w:rsidR="00435549">
        <w:rPr>
          <w:rFonts w:asciiTheme="minorEastAsia" w:eastAsiaTheme="minorEastAsia" w:hAnsiTheme="minorEastAsia" w:hint="eastAsia"/>
          <w:b/>
          <w:bCs/>
          <w:color w:val="FF0000"/>
          <w:szCs w:val="21"/>
        </w:rPr>
        <w:t>2</w:t>
      </w:r>
      <w:r w:rsidR="00666FD2">
        <w:rPr>
          <w:rFonts w:asciiTheme="minorEastAsia" w:eastAsiaTheme="minorEastAsia" w:hAnsiTheme="minorEastAsia" w:hint="eastAsia"/>
          <w:b/>
          <w:bCs/>
          <w:color w:val="FF0000"/>
          <w:szCs w:val="21"/>
        </w:rPr>
        <w:t>40</w:t>
      </w:r>
      <w:r w:rsidR="00435549">
        <w:rPr>
          <w:rFonts w:asciiTheme="minorEastAsia" w:eastAsiaTheme="minorEastAsia" w:hAnsiTheme="minorEastAsia" w:hint="eastAsia"/>
          <w:b/>
          <w:bCs/>
          <w:color w:val="FF0000"/>
          <w:szCs w:val="21"/>
        </w:rPr>
        <w:t xml:space="preserve">0元/人/1.5天    </w:t>
      </w:r>
      <w:r w:rsidR="005F4509">
        <w:rPr>
          <w:rFonts w:asciiTheme="minorEastAsia" w:eastAsiaTheme="minorEastAsia" w:hAnsiTheme="minorEastAsia" w:hint="eastAsia"/>
          <w:b/>
          <w:bCs/>
          <w:color w:val="FF0000"/>
          <w:szCs w:val="21"/>
        </w:rPr>
        <w:t>4</w:t>
      </w:r>
      <w:r w:rsidRPr="00675F69">
        <w:rPr>
          <w:rFonts w:asciiTheme="minorEastAsia" w:eastAsiaTheme="minorEastAsia" w:hAnsiTheme="minorEastAsia"/>
          <w:b/>
          <w:bCs/>
          <w:color w:val="FF0000"/>
          <w:szCs w:val="21"/>
        </w:rPr>
        <w:t>800</w:t>
      </w:r>
      <w:r w:rsidRPr="00675F69">
        <w:rPr>
          <w:rFonts w:asciiTheme="minorEastAsia" w:eastAsiaTheme="minorEastAsia" w:hAnsiTheme="minorEastAsia" w:hint="eastAsia"/>
          <w:b/>
          <w:bCs/>
          <w:color w:val="FF0000"/>
          <w:szCs w:val="21"/>
        </w:rPr>
        <w:t>元</w:t>
      </w:r>
      <w:r w:rsidRPr="00675F69">
        <w:rPr>
          <w:rFonts w:asciiTheme="minorEastAsia" w:eastAsiaTheme="minorEastAsia" w:hAnsiTheme="minorEastAsia"/>
          <w:b/>
          <w:bCs/>
          <w:color w:val="FF0000"/>
          <w:szCs w:val="21"/>
        </w:rPr>
        <w:t>/</w:t>
      </w:r>
      <w:r w:rsidRPr="00675F69">
        <w:rPr>
          <w:rFonts w:asciiTheme="minorEastAsia" w:eastAsiaTheme="minorEastAsia" w:hAnsiTheme="minorEastAsia" w:hint="eastAsia"/>
          <w:b/>
          <w:bCs/>
          <w:color w:val="FF0000"/>
          <w:szCs w:val="21"/>
        </w:rPr>
        <w:t>人</w:t>
      </w:r>
      <w:r w:rsidRPr="00675F69">
        <w:rPr>
          <w:rFonts w:asciiTheme="minorEastAsia" w:eastAsiaTheme="minorEastAsia" w:hAnsiTheme="minorEastAsia"/>
          <w:b/>
          <w:bCs/>
          <w:color w:val="FF0000"/>
          <w:szCs w:val="21"/>
        </w:rPr>
        <w:t xml:space="preserve"> /3</w:t>
      </w:r>
      <w:r w:rsidR="00435549">
        <w:rPr>
          <w:rFonts w:asciiTheme="minorEastAsia" w:eastAsiaTheme="minorEastAsia" w:hAnsiTheme="minorEastAsia" w:hint="eastAsia"/>
          <w:b/>
          <w:bCs/>
          <w:color w:val="FF0000"/>
          <w:szCs w:val="21"/>
        </w:rPr>
        <w:t>.5</w:t>
      </w:r>
      <w:r w:rsidRPr="00675F69">
        <w:rPr>
          <w:rFonts w:asciiTheme="minorEastAsia" w:eastAsiaTheme="minorEastAsia" w:hAnsiTheme="minorEastAsia" w:hint="eastAsia"/>
          <w:b/>
          <w:bCs/>
          <w:color w:val="FF0000"/>
          <w:szCs w:val="21"/>
        </w:rPr>
        <w:t>天</w:t>
      </w:r>
      <w:r w:rsidRPr="00675F69">
        <w:rPr>
          <w:rFonts w:asciiTheme="minorEastAsia" w:eastAsiaTheme="minorEastAsia" w:hAnsiTheme="minorEastAsia"/>
          <w:b/>
          <w:bCs/>
          <w:color w:val="FF0000"/>
          <w:szCs w:val="21"/>
        </w:rPr>
        <w:t xml:space="preserve"> </w:t>
      </w:r>
      <w:r w:rsidR="005F4509">
        <w:rPr>
          <w:rFonts w:asciiTheme="minorEastAsia" w:eastAsiaTheme="minorEastAsia" w:hAnsiTheme="minorEastAsia" w:hint="eastAsia"/>
          <w:b/>
          <w:bCs/>
          <w:color w:val="FF0000"/>
          <w:szCs w:val="21"/>
        </w:rPr>
        <w:t xml:space="preserve"> </w:t>
      </w:r>
    </w:p>
    <w:p w:rsidR="00675F69" w:rsidRPr="00675F69" w:rsidRDefault="00675F69" w:rsidP="00435549">
      <w:pPr>
        <w:spacing w:line="440" w:lineRule="exact"/>
        <w:ind w:firstLineChars="700" w:firstLine="1476"/>
        <w:rPr>
          <w:rFonts w:asciiTheme="minorEastAsia" w:eastAsiaTheme="minorEastAsia" w:hAnsiTheme="minorEastAsia"/>
          <w:b/>
          <w:bCs/>
          <w:szCs w:val="21"/>
        </w:rPr>
      </w:pPr>
      <w:r w:rsidRPr="00675F69">
        <w:rPr>
          <w:rFonts w:asciiTheme="minorEastAsia" w:eastAsiaTheme="minorEastAsia" w:hAnsiTheme="minorEastAsia"/>
          <w:b/>
          <w:bCs/>
          <w:szCs w:val="21"/>
        </w:rPr>
        <w:t>(</w:t>
      </w:r>
      <w:r w:rsidRPr="00675F69">
        <w:rPr>
          <w:rFonts w:asciiTheme="minorEastAsia" w:eastAsiaTheme="minorEastAsia" w:hAnsiTheme="minorEastAsia" w:hint="eastAsia"/>
          <w:b/>
          <w:bCs/>
          <w:szCs w:val="21"/>
        </w:rPr>
        <w:t>包括场地费、培训费、教材费、</w:t>
      </w:r>
      <w:proofErr w:type="gramStart"/>
      <w:r w:rsidRPr="00675F69">
        <w:rPr>
          <w:rFonts w:asciiTheme="minorEastAsia" w:eastAsiaTheme="minorEastAsia" w:hAnsiTheme="minorEastAsia" w:hint="eastAsia"/>
          <w:b/>
          <w:bCs/>
          <w:szCs w:val="21"/>
        </w:rPr>
        <w:t>发票税</w:t>
      </w:r>
      <w:proofErr w:type="gramEnd"/>
      <w:r w:rsidRPr="00675F69">
        <w:rPr>
          <w:rFonts w:asciiTheme="minorEastAsia" w:eastAsiaTheme="minorEastAsia" w:hAnsiTheme="minorEastAsia" w:hint="eastAsia"/>
          <w:b/>
          <w:bCs/>
          <w:szCs w:val="21"/>
        </w:rPr>
        <w:t>以及上下午茶点等</w:t>
      </w:r>
      <w:r w:rsidRPr="00675F69">
        <w:rPr>
          <w:rFonts w:asciiTheme="minorEastAsia" w:eastAsiaTheme="minorEastAsia" w:hAnsiTheme="minorEastAsia"/>
          <w:b/>
          <w:bCs/>
          <w:szCs w:val="21"/>
        </w:rPr>
        <w:t xml:space="preserve">)  </w:t>
      </w:r>
    </w:p>
    <w:p w:rsidR="00675F69" w:rsidRPr="00675F69" w:rsidRDefault="00675F69" w:rsidP="00675F69">
      <w:pPr>
        <w:spacing w:line="320" w:lineRule="exact"/>
        <w:ind w:firstLineChars="100" w:firstLine="211"/>
        <w:rPr>
          <w:rFonts w:asciiTheme="minorEastAsia" w:eastAsiaTheme="minorEastAsia" w:hAnsiTheme="minorEastAsia"/>
          <w:b/>
          <w:bCs/>
          <w:color w:val="0000FF"/>
          <w:szCs w:val="21"/>
        </w:rPr>
      </w:pPr>
      <w:r w:rsidRPr="00675F69">
        <w:rPr>
          <w:rFonts w:asciiTheme="minorEastAsia" w:eastAsiaTheme="minorEastAsia" w:hAnsiTheme="minorEastAsia" w:cs="宋体" w:hint="eastAsia"/>
          <w:b/>
          <w:bCs/>
          <w:color w:val="FF0000"/>
          <w:kern w:val="0"/>
          <w:szCs w:val="21"/>
        </w:rPr>
        <w:t xml:space="preserve">          （郑重声明：本课程终生免费享受复训；参加一门课程同一老师其他课程享受折扣</w:t>
      </w:r>
      <w:r w:rsidRPr="00675F69">
        <w:rPr>
          <w:rFonts w:asciiTheme="minorEastAsia" w:eastAsiaTheme="minorEastAsia" w:hAnsiTheme="minorEastAsia" w:hint="eastAsia"/>
          <w:b/>
          <w:bCs/>
          <w:color w:val="FF0000"/>
          <w:szCs w:val="21"/>
        </w:rPr>
        <w:t xml:space="preserve"> ）</w:t>
      </w:r>
    </w:p>
    <w:p w:rsidR="00675F69" w:rsidRPr="00675F69" w:rsidRDefault="00675F69" w:rsidP="00675F69">
      <w:pPr>
        <w:spacing w:line="440" w:lineRule="exact"/>
        <w:ind w:left="1476" w:hangingChars="700" w:hanging="1476"/>
        <w:rPr>
          <w:rFonts w:asciiTheme="minorEastAsia" w:eastAsiaTheme="minorEastAsia" w:hAnsiTheme="minorEastAsia"/>
          <w:b/>
          <w:bCs/>
          <w:color w:val="002060"/>
          <w:szCs w:val="21"/>
        </w:rPr>
      </w:pP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hint="eastAsia"/>
          <w:b/>
          <w:bCs/>
          <w:szCs w:val="21"/>
        </w:rPr>
        <w:t>课程对象</w:t>
      </w: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cs="楷体" w:hint="eastAsia"/>
          <w:color w:val="000000"/>
          <w:szCs w:val="21"/>
          <w:shd w:val="clear" w:color="auto" w:fill="FFFFFF"/>
        </w:rPr>
        <w:t>部门经理、企业</w:t>
      </w:r>
      <w:r w:rsidRPr="00675F69">
        <w:rPr>
          <w:rFonts w:asciiTheme="minorEastAsia" w:eastAsiaTheme="minorEastAsia" w:hAnsiTheme="minorEastAsia" w:cs="楷体"/>
          <w:color w:val="000000"/>
          <w:szCs w:val="21"/>
          <w:shd w:val="clear" w:color="auto" w:fill="FFFFFF"/>
        </w:rPr>
        <w:t>HR</w:t>
      </w:r>
      <w:r w:rsidRPr="00675F69">
        <w:rPr>
          <w:rFonts w:asciiTheme="minorEastAsia" w:eastAsiaTheme="minorEastAsia" w:hAnsiTheme="minorEastAsia" w:cs="楷体" w:hint="eastAsia"/>
          <w:color w:val="000000"/>
          <w:szCs w:val="21"/>
          <w:shd w:val="clear" w:color="auto" w:fill="FFFFFF"/>
        </w:rPr>
        <w:t>主管、</w:t>
      </w:r>
      <w:r w:rsidRPr="00675F69">
        <w:rPr>
          <w:rFonts w:asciiTheme="minorEastAsia" w:eastAsiaTheme="minorEastAsia" w:hAnsiTheme="minorEastAsia" w:cs="楷体"/>
          <w:color w:val="000000"/>
          <w:szCs w:val="21"/>
          <w:shd w:val="clear" w:color="auto" w:fill="FFFFFF"/>
        </w:rPr>
        <w:t>HR</w:t>
      </w:r>
      <w:r w:rsidRPr="00675F69">
        <w:rPr>
          <w:rFonts w:asciiTheme="minorEastAsia" w:eastAsiaTheme="minorEastAsia" w:hAnsiTheme="minorEastAsia" w:cs="楷体" w:hint="eastAsia"/>
          <w:color w:val="000000"/>
          <w:szCs w:val="21"/>
          <w:shd w:val="clear" w:color="auto" w:fill="FFFFFF"/>
        </w:rPr>
        <w:t>经理、</w:t>
      </w:r>
      <w:r w:rsidRPr="00675F69">
        <w:rPr>
          <w:rFonts w:asciiTheme="minorEastAsia" w:eastAsiaTheme="minorEastAsia" w:hAnsiTheme="minorEastAsia" w:cs="楷体"/>
          <w:color w:val="000000"/>
          <w:szCs w:val="21"/>
          <w:shd w:val="clear" w:color="auto" w:fill="FFFFFF"/>
        </w:rPr>
        <w:t>HR</w:t>
      </w:r>
      <w:r w:rsidRPr="00675F69">
        <w:rPr>
          <w:rFonts w:asciiTheme="minorEastAsia" w:eastAsiaTheme="minorEastAsia" w:hAnsiTheme="minorEastAsia" w:cs="楷体" w:hint="eastAsia"/>
          <w:color w:val="000000"/>
          <w:szCs w:val="21"/>
          <w:shd w:val="clear" w:color="auto" w:fill="FFFFFF"/>
        </w:rPr>
        <w:t>总监、</w:t>
      </w:r>
      <w:r w:rsidRPr="00675F69">
        <w:rPr>
          <w:rFonts w:asciiTheme="minorEastAsia" w:eastAsiaTheme="minorEastAsia" w:hAnsiTheme="minorEastAsia" w:hint="eastAsia"/>
          <w:szCs w:val="21"/>
        </w:rPr>
        <w:t>绩效考核专员、人力资源经理、人力资源总监、企业中高层管理者</w:t>
      </w:r>
    </w:p>
    <w:p w:rsidR="00675F69" w:rsidRPr="00675F69" w:rsidRDefault="00675F69" w:rsidP="00675F69">
      <w:pPr>
        <w:spacing w:line="400" w:lineRule="exact"/>
        <w:rPr>
          <w:rFonts w:asciiTheme="minorEastAsia" w:eastAsiaTheme="minorEastAsia" w:hAnsiTheme="minorEastAsia"/>
          <w:b/>
          <w:bCs/>
          <w:szCs w:val="21"/>
        </w:rPr>
      </w:pP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hint="eastAsia"/>
          <w:b/>
          <w:bCs/>
          <w:szCs w:val="21"/>
        </w:rPr>
        <w:t>主办单位</w:t>
      </w: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b/>
          <w:bCs/>
          <w:szCs w:val="21"/>
        </w:rPr>
        <w:t>:</w:t>
      </w:r>
      <w:r w:rsidRPr="00675F69">
        <w:rPr>
          <w:rFonts w:asciiTheme="minorEastAsia" w:eastAsiaTheme="minorEastAsia" w:hAnsiTheme="minorEastAsia" w:hint="eastAsia"/>
          <w:b/>
          <w:bCs/>
          <w:szCs w:val="21"/>
        </w:rPr>
        <w:t xml:space="preserve">　</w:t>
      </w:r>
      <w:r w:rsidRPr="00675F69">
        <w:rPr>
          <w:rFonts w:asciiTheme="minorEastAsia" w:eastAsiaTheme="minorEastAsia" w:hAnsiTheme="minorEastAsia" w:hint="eastAsia"/>
          <w:bCs/>
          <w:szCs w:val="21"/>
        </w:rPr>
        <w:t>北京华</w:t>
      </w:r>
      <w:proofErr w:type="gramStart"/>
      <w:r w:rsidRPr="00675F69">
        <w:rPr>
          <w:rFonts w:asciiTheme="minorEastAsia" w:eastAsiaTheme="minorEastAsia" w:hAnsiTheme="minorEastAsia" w:hint="eastAsia"/>
          <w:bCs/>
          <w:szCs w:val="21"/>
        </w:rPr>
        <w:t>宇聚智</w:t>
      </w:r>
      <w:proofErr w:type="gramEnd"/>
      <w:r w:rsidRPr="00675F69">
        <w:rPr>
          <w:rFonts w:asciiTheme="minorEastAsia" w:eastAsiaTheme="minorEastAsia" w:hAnsiTheme="minorEastAsia" w:hint="eastAsia"/>
          <w:bCs/>
          <w:szCs w:val="21"/>
        </w:rPr>
        <w:t>企业管理有限公司</w:t>
      </w:r>
    </w:p>
    <w:p w:rsidR="00675F69" w:rsidRDefault="00675F69" w:rsidP="005F4509">
      <w:pPr>
        <w:spacing w:line="400" w:lineRule="exact"/>
        <w:rPr>
          <w:rFonts w:asciiTheme="minorEastAsia" w:eastAsiaTheme="minorEastAsia" w:hAnsiTheme="minorEastAsia"/>
          <w:bCs/>
          <w:szCs w:val="21"/>
        </w:rPr>
      </w:pP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hint="eastAsia"/>
          <w:b/>
          <w:bCs/>
          <w:szCs w:val="21"/>
        </w:rPr>
        <w:t>联系电话</w:t>
      </w: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hint="eastAsia"/>
          <w:b/>
          <w:bCs/>
          <w:szCs w:val="21"/>
        </w:rPr>
        <w:t>：</w:t>
      </w:r>
      <w:r w:rsidRPr="00675F69">
        <w:rPr>
          <w:rFonts w:asciiTheme="minorEastAsia" w:eastAsiaTheme="minorEastAsia" w:hAnsiTheme="minorEastAsia"/>
          <w:bCs/>
          <w:szCs w:val="21"/>
        </w:rPr>
        <w:t xml:space="preserve"> 010-56291249   </w:t>
      </w:r>
      <w:r w:rsidR="003C6F27">
        <w:rPr>
          <w:rFonts w:asciiTheme="minorEastAsia" w:eastAsiaTheme="minorEastAsia" w:hAnsiTheme="minorEastAsia" w:hint="eastAsia"/>
          <w:bCs/>
          <w:szCs w:val="21"/>
        </w:rPr>
        <w:t>18001322409 李静</w:t>
      </w:r>
      <w:r w:rsidRPr="00675F69">
        <w:rPr>
          <w:rFonts w:asciiTheme="minorEastAsia" w:eastAsiaTheme="minorEastAsia" w:hAnsiTheme="minorEastAsia" w:hint="eastAsia"/>
          <w:bCs/>
          <w:szCs w:val="21"/>
        </w:rPr>
        <w:t xml:space="preserve">  </w:t>
      </w:r>
      <w:r w:rsidRPr="00675F69">
        <w:rPr>
          <w:rFonts w:asciiTheme="minorEastAsia" w:eastAsiaTheme="minorEastAsia" w:hAnsiTheme="minorEastAsia"/>
          <w:bCs/>
          <w:szCs w:val="21"/>
        </w:rPr>
        <w:t xml:space="preserve">     </w:t>
      </w:r>
      <w:r w:rsidRPr="00675F69">
        <w:rPr>
          <w:rFonts w:asciiTheme="minorEastAsia" w:eastAsiaTheme="minorEastAsia" w:hAnsiTheme="minorEastAsia" w:hint="eastAsia"/>
          <w:b/>
          <w:bCs/>
          <w:szCs w:val="21"/>
        </w:rPr>
        <w:t>邮箱：</w:t>
      </w:r>
      <w:hyperlink r:id="rId9" w:history="1">
        <w:r w:rsidR="005F4509" w:rsidRPr="00E35DB8">
          <w:rPr>
            <w:rStyle w:val="a4"/>
            <w:rFonts w:asciiTheme="minorEastAsia" w:eastAsiaTheme="minorEastAsia" w:hAnsiTheme="minorEastAsia"/>
            <w:bCs/>
            <w:szCs w:val="21"/>
          </w:rPr>
          <w:t>bjpx@163.com</w:t>
        </w:r>
      </w:hyperlink>
    </w:p>
    <w:p w:rsidR="005F4509" w:rsidRPr="00675F69" w:rsidRDefault="005F4509" w:rsidP="005F4509">
      <w:pPr>
        <w:spacing w:line="360" w:lineRule="auto"/>
        <w:rPr>
          <w:rFonts w:asciiTheme="minorEastAsia" w:eastAsiaTheme="minorEastAsia" w:hAnsiTheme="minorEastAsia"/>
          <w:b/>
          <w:bCs/>
          <w:szCs w:val="21"/>
        </w:rPr>
      </w:pPr>
      <w:r w:rsidRPr="00675F69">
        <w:rPr>
          <w:rFonts w:asciiTheme="minorEastAsia" w:eastAsiaTheme="minorEastAsia" w:hAnsiTheme="minorEastAsia" w:cs="宋体" w:hint="eastAsia"/>
          <w:b/>
          <w:bCs/>
          <w:color w:val="800080"/>
          <w:kern w:val="0"/>
          <w:szCs w:val="21"/>
        </w:rPr>
        <w:t>【</w:t>
      </w:r>
      <w:r w:rsidR="00E66A11">
        <w:rPr>
          <w:rFonts w:asciiTheme="minorEastAsia" w:eastAsiaTheme="minorEastAsia" w:hAnsiTheme="minorEastAsia" w:hint="eastAsia"/>
          <w:b/>
          <w:bCs/>
          <w:szCs w:val="21"/>
        </w:rPr>
        <w:t>时间</w:t>
      </w:r>
      <w:r w:rsidRPr="00675F69">
        <w:rPr>
          <w:rFonts w:asciiTheme="minorEastAsia" w:eastAsiaTheme="minorEastAsia" w:hAnsiTheme="minorEastAsia" w:hint="eastAsia"/>
          <w:b/>
          <w:bCs/>
          <w:szCs w:val="21"/>
        </w:rPr>
        <w:t>安排</w:t>
      </w: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hint="eastAsia"/>
          <w:b/>
          <w:bCs/>
          <w:szCs w:val="21"/>
        </w:rPr>
        <w:t>：</w:t>
      </w:r>
    </w:p>
    <w:p w:rsidR="005F4509" w:rsidRPr="00E66A11" w:rsidRDefault="005F4509" w:rsidP="00E66A11">
      <w:pPr>
        <w:spacing w:line="360" w:lineRule="auto"/>
        <w:rPr>
          <w:rFonts w:asciiTheme="minorEastAsia" w:eastAsiaTheme="minorEastAsia" w:hAnsiTheme="minorEastAsia"/>
          <w:b/>
          <w:bCs/>
          <w:szCs w:val="21"/>
        </w:rPr>
      </w:pPr>
      <w:r w:rsidRPr="00E66A11">
        <w:rPr>
          <w:rFonts w:asciiTheme="minorEastAsia" w:eastAsiaTheme="minorEastAsia" w:hAnsiTheme="minorEastAsia" w:hint="eastAsia"/>
          <w:b/>
          <w:bCs/>
          <w:szCs w:val="21"/>
        </w:rPr>
        <w:t>本课程共3.5天（1+1.5+1模式）</w:t>
      </w:r>
    </w:p>
    <w:p w:rsidR="00E66A11" w:rsidRDefault="005F4509" w:rsidP="005F4509">
      <w:pPr>
        <w:spacing w:line="360" w:lineRule="auto"/>
        <w:rPr>
          <w:rFonts w:asciiTheme="minorEastAsia" w:eastAsiaTheme="minorEastAsia" w:hAnsiTheme="minorEastAsia"/>
          <w:bCs/>
          <w:szCs w:val="21"/>
        </w:rPr>
      </w:pPr>
      <w:r w:rsidRPr="00675F69">
        <w:rPr>
          <w:rFonts w:asciiTheme="minorEastAsia" w:eastAsiaTheme="minorEastAsia" w:hAnsiTheme="minorEastAsia" w:hint="eastAsia"/>
          <w:bCs/>
          <w:szCs w:val="21"/>
        </w:rPr>
        <w:t>第一模块</w:t>
      </w:r>
      <w:r w:rsidR="00435549">
        <w:rPr>
          <w:rFonts w:asciiTheme="minorEastAsia" w:eastAsiaTheme="minorEastAsia" w:hAnsiTheme="minorEastAsia" w:hint="eastAsia"/>
          <w:bCs/>
          <w:szCs w:val="21"/>
        </w:rPr>
        <w:t xml:space="preserve">  </w:t>
      </w:r>
      <w:r w:rsidRPr="00675F69">
        <w:rPr>
          <w:rFonts w:asciiTheme="minorEastAsia" w:eastAsiaTheme="minorEastAsia" w:hAnsiTheme="minorEastAsia" w:hint="eastAsia"/>
          <w:bCs/>
          <w:szCs w:val="21"/>
        </w:rPr>
        <w:t>《绩效管理管理体建设的基础----岗位分析》（1天）</w:t>
      </w:r>
    </w:p>
    <w:p w:rsidR="005F4509" w:rsidRPr="00675F69" w:rsidRDefault="005F4509" w:rsidP="005F4509">
      <w:pPr>
        <w:spacing w:line="360" w:lineRule="auto"/>
        <w:rPr>
          <w:rFonts w:asciiTheme="minorEastAsia" w:eastAsiaTheme="minorEastAsia" w:hAnsiTheme="minorEastAsia"/>
          <w:bCs/>
          <w:szCs w:val="21"/>
        </w:rPr>
      </w:pPr>
      <w:r w:rsidRPr="00675F69">
        <w:rPr>
          <w:rFonts w:asciiTheme="minorEastAsia" w:eastAsiaTheme="minorEastAsia" w:hAnsiTheme="minorEastAsia" w:hint="eastAsia"/>
          <w:bCs/>
          <w:szCs w:val="21"/>
        </w:rPr>
        <w:t>第二模块</w:t>
      </w:r>
      <w:r w:rsidR="00435549">
        <w:rPr>
          <w:rFonts w:asciiTheme="minorEastAsia" w:eastAsiaTheme="minorEastAsia" w:hAnsiTheme="minorEastAsia" w:hint="eastAsia"/>
          <w:bCs/>
          <w:szCs w:val="21"/>
        </w:rPr>
        <w:t xml:space="preserve">  </w:t>
      </w:r>
      <w:r w:rsidRPr="00675F69">
        <w:rPr>
          <w:rFonts w:asciiTheme="minorEastAsia" w:eastAsiaTheme="minorEastAsia" w:hAnsiTheme="minorEastAsia" w:hint="eastAsia"/>
          <w:bCs/>
          <w:szCs w:val="21"/>
        </w:rPr>
        <w:t>《绩效管理体系设计》（1.5天）</w:t>
      </w:r>
    </w:p>
    <w:p w:rsidR="005F4509" w:rsidRPr="005F4509" w:rsidRDefault="005F4509" w:rsidP="005F4509">
      <w:pPr>
        <w:spacing w:line="360" w:lineRule="auto"/>
        <w:rPr>
          <w:rFonts w:asciiTheme="minorEastAsia" w:eastAsiaTheme="minorEastAsia" w:hAnsiTheme="minorEastAsia"/>
          <w:bCs/>
          <w:szCs w:val="21"/>
        </w:rPr>
      </w:pPr>
      <w:r w:rsidRPr="00675F69">
        <w:rPr>
          <w:rFonts w:asciiTheme="minorEastAsia" w:eastAsiaTheme="minorEastAsia" w:hAnsiTheme="minorEastAsia" w:hint="eastAsia"/>
          <w:bCs/>
          <w:szCs w:val="21"/>
        </w:rPr>
        <w:t>第三模块</w:t>
      </w:r>
      <w:r w:rsidR="00435549">
        <w:rPr>
          <w:rFonts w:asciiTheme="minorEastAsia" w:eastAsiaTheme="minorEastAsia" w:hAnsiTheme="minorEastAsia" w:hint="eastAsia"/>
          <w:bCs/>
          <w:szCs w:val="21"/>
        </w:rPr>
        <w:t xml:space="preserve">  </w:t>
      </w:r>
      <w:r w:rsidRPr="00675F69">
        <w:rPr>
          <w:rFonts w:asciiTheme="minorEastAsia" w:eastAsiaTheme="minorEastAsia" w:hAnsiTheme="minorEastAsia" w:hint="eastAsia"/>
          <w:bCs/>
          <w:szCs w:val="21"/>
        </w:rPr>
        <w:t>《绩效管理体系推行的保障----薪酬体系设计》（1天）</w:t>
      </w:r>
    </w:p>
    <w:p w:rsidR="00E72440" w:rsidRPr="00675F69" w:rsidRDefault="00675F69" w:rsidP="00675F69">
      <w:pPr>
        <w:spacing w:line="360" w:lineRule="auto"/>
        <w:jc w:val="left"/>
        <w:rPr>
          <w:rFonts w:asciiTheme="minorEastAsia" w:eastAsiaTheme="minorEastAsia" w:hAnsiTheme="minorEastAsia"/>
          <w:b/>
          <w:bCs/>
          <w:color w:val="000000"/>
          <w:szCs w:val="21"/>
        </w:rPr>
      </w:pP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hint="eastAsia"/>
          <w:b/>
          <w:bCs/>
          <w:szCs w:val="21"/>
        </w:rPr>
        <w:t>课程结构</w:t>
      </w:r>
      <w:r w:rsidRPr="00675F69">
        <w:rPr>
          <w:rFonts w:asciiTheme="minorEastAsia" w:eastAsiaTheme="minorEastAsia" w:hAnsiTheme="minorEastAsia" w:cs="宋体" w:hint="eastAsia"/>
          <w:b/>
          <w:bCs/>
          <w:color w:val="800080"/>
          <w:kern w:val="0"/>
          <w:szCs w:val="21"/>
        </w:rPr>
        <w:t>】</w:t>
      </w:r>
    </w:p>
    <w:p w:rsidR="00E72440" w:rsidRPr="00675F69" w:rsidRDefault="00675F69" w:rsidP="00E72440">
      <w:pPr>
        <w:spacing w:line="360" w:lineRule="auto"/>
        <w:rPr>
          <w:rFonts w:asciiTheme="minorEastAsia" w:eastAsiaTheme="minorEastAsia" w:hAnsiTheme="minorEastAsia"/>
          <w:b/>
          <w:bCs/>
          <w:color w:val="000000"/>
          <w:szCs w:val="21"/>
        </w:rPr>
      </w:pPr>
      <w:r w:rsidRPr="00675F69">
        <w:rPr>
          <w:rFonts w:asciiTheme="minorEastAsia" w:eastAsiaTheme="minorEastAsia" w:hAnsiTheme="minorEastAsia" w:hint="eastAsia"/>
          <w:b/>
          <w:bCs/>
          <w:color w:val="000000"/>
          <w:szCs w:val="21"/>
        </w:rPr>
        <w:t xml:space="preserve">       </w:t>
      </w:r>
      <w:r w:rsidRPr="00675F69">
        <w:rPr>
          <w:rFonts w:asciiTheme="minorEastAsia" w:eastAsiaTheme="minorEastAsia" w:hAnsiTheme="minorEastAsia"/>
          <w:b/>
          <w:bCs/>
          <w:noProof/>
          <w:color w:val="000000"/>
          <w:szCs w:val="21"/>
        </w:rPr>
        <w:drawing>
          <wp:inline distT="0" distB="0" distL="0" distR="0">
            <wp:extent cx="5219700" cy="2752725"/>
            <wp:effectExtent l="19050" t="0" r="0" b="0"/>
            <wp:docPr id="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3201" cy="2754572"/>
                    </a:xfrm>
                    <a:prstGeom prst="rect">
                      <a:avLst/>
                    </a:prstGeom>
                    <a:noFill/>
                  </pic:spPr>
                </pic:pic>
              </a:graphicData>
            </a:graphic>
          </wp:inline>
        </w:drawing>
      </w:r>
      <w:r w:rsidRPr="00675F69">
        <w:rPr>
          <w:rFonts w:asciiTheme="minorEastAsia" w:eastAsiaTheme="minorEastAsia" w:hAnsiTheme="minorEastAsia" w:hint="eastAsia"/>
          <w:b/>
          <w:bCs/>
          <w:color w:val="000000"/>
          <w:szCs w:val="21"/>
        </w:rPr>
        <w:t xml:space="preserve">  </w:t>
      </w:r>
    </w:p>
    <w:p w:rsidR="007559A7" w:rsidRPr="00675F69" w:rsidRDefault="00675F69" w:rsidP="00E66A11">
      <w:pPr>
        <w:spacing w:line="400" w:lineRule="exact"/>
        <w:jc w:val="left"/>
        <w:rPr>
          <w:rFonts w:asciiTheme="minorEastAsia" w:eastAsiaTheme="minorEastAsia" w:hAnsiTheme="minorEastAsia"/>
          <w:b/>
          <w:bCs/>
          <w:color w:val="000000"/>
          <w:szCs w:val="21"/>
        </w:rPr>
      </w:pP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hint="eastAsia"/>
          <w:b/>
          <w:bCs/>
          <w:szCs w:val="21"/>
        </w:rPr>
        <w:t>课程特点</w:t>
      </w:r>
      <w:r w:rsidRPr="00675F69">
        <w:rPr>
          <w:rFonts w:asciiTheme="minorEastAsia" w:eastAsiaTheme="minorEastAsia" w:hAnsiTheme="minorEastAsia" w:cs="宋体" w:hint="eastAsia"/>
          <w:b/>
          <w:bCs/>
          <w:color w:val="800080"/>
          <w:kern w:val="0"/>
          <w:szCs w:val="21"/>
        </w:rPr>
        <w:t>】</w:t>
      </w:r>
      <w:r w:rsidR="007559A7" w:rsidRPr="00675F69">
        <w:rPr>
          <w:rFonts w:asciiTheme="minorEastAsia" w:eastAsiaTheme="minorEastAsia" w:hAnsiTheme="minorEastAsia" w:hint="eastAsia"/>
          <w:b/>
          <w:bCs/>
          <w:szCs w:val="21"/>
        </w:rPr>
        <w:t>：</w:t>
      </w:r>
    </w:p>
    <w:p w:rsidR="007559A7" w:rsidRPr="00675F69" w:rsidRDefault="00947E58"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bCs/>
          <w:szCs w:val="21"/>
        </w:rPr>
        <w:t>1.</w:t>
      </w:r>
      <w:r w:rsidR="007559A7" w:rsidRPr="00675F69">
        <w:rPr>
          <w:rFonts w:asciiTheme="minorEastAsia" w:eastAsiaTheme="minorEastAsia" w:hAnsiTheme="minorEastAsia" w:hint="eastAsia"/>
          <w:bCs/>
          <w:szCs w:val="21"/>
        </w:rPr>
        <w:t>教练式培训</w:t>
      </w:r>
      <w:r w:rsidR="007D5D76" w:rsidRPr="00675F69">
        <w:rPr>
          <w:rFonts w:asciiTheme="minorEastAsia" w:eastAsiaTheme="minorEastAsia" w:hAnsiTheme="minorEastAsia" w:hint="eastAsia"/>
          <w:bCs/>
          <w:szCs w:val="21"/>
        </w:rPr>
        <w:t>，</w:t>
      </w:r>
      <w:r w:rsidR="007559A7" w:rsidRPr="00675F69">
        <w:rPr>
          <w:rFonts w:asciiTheme="minorEastAsia" w:eastAsiaTheme="minorEastAsia" w:hAnsiTheme="minorEastAsia" w:hint="eastAsia"/>
          <w:noProof/>
          <w:szCs w:val="21"/>
        </w:rPr>
        <w:t>打破传统的培训模式，以教练式培训为主导，便于参与培训者培训后实操，将所学转化到工作中。</w:t>
      </w:r>
    </w:p>
    <w:p w:rsidR="007559A7" w:rsidRPr="00675F69" w:rsidRDefault="00947E58"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2.</w:t>
      </w:r>
      <w:r w:rsidR="007559A7" w:rsidRPr="00675F69">
        <w:rPr>
          <w:rFonts w:asciiTheme="minorEastAsia" w:eastAsiaTheme="minorEastAsia" w:hAnsiTheme="minorEastAsia" w:hint="eastAsia"/>
          <w:noProof/>
          <w:szCs w:val="21"/>
        </w:rPr>
        <w:t>以讲师咨询的视角讲授，以模拟训练、案例分析为主要授课方式，提高学员的实际操作能力。</w:t>
      </w:r>
    </w:p>
    <w:p w:rsidR="007559A7" w:rsidRPr="00675F69" w:rsidRDefault="00947E58"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3.</w:t>
      </w:r>
      <w:r w:rsidR="00A50AF2" w:rsidRPr="00675F69">
        <w:rPr>
          <w:rFonts w:asciiTheme="minorEastAsia" w:eastAsiaTheme="minorEastAsia" w:hAnsiTheme="minorEastAsia" w:hint="eastAsia"/>
          <w:noProof/>
          <w:szCs w:val="21"/>
        </w:rPr>
        <w:t>参训者</w:t>
      </w:r>
      <w:r w:rsidR="007D5D76" w:rsidRPr="00675F69">
        <w:rPr>
          <w:rFonts w:asciiTheme="minorEastAsia" w:eastAsiaTheme="minorEastAsia" w:hAnsiTheme="minorEastAsia" w:hint="eastAsia"/>
          <w:noProof/>
          <w:szCs w:val="21"/>
        </w:rPr>
        <w:t>课程</w:t>
      </w:r>
      <w:r w:rsidR="00A50AF2" w:rsidRPr="00675F69">
        <w:rPr>
          <w:rFonts w:asciiTheme="minorEastAsia" w:eastAsiaTheme="minorEastAsia" w:hAnsiTheme="minorEastAsia" w:hint="eastAsia"/>
          <w:noProof/>
          <w:szCs w:val="21"/>
        </w:rPr>
        <w:t>现场依据</w:t>
      </w:r>
      <w:r w:rsidR="00EF308A" w:rsidRPr="00675F69">
        <w:rPr>
          <w:rFonts w:asciiTheme="minorEastAsia" w:eastAsiaTheme="minorEastAsia" w:hAnsiTheme="minorEastAsia" w:hint="eastAsia"/>
          <w:noProof/>
          <w:szCs w:val="21"/>
        </w:rPr>
        <w:t>讲师</w:t>
      </w:r>
      <w:r w:rsidR="00A50AF2" w:rsidRPr="00675F69">
        <w:rPr>
          <w:rFonts w:asciiTheme="minorEastAsia" w:eastAsiaTheme="minorEastAsia" w:hAnsiTheme="minorEastAsia" w:hint="eastAsia"/>
          <w:noProof/>
          <w:szCs w:val="21"/>
        </w:rPr>
        <w:t>所讲</w:t>
      </w:r>
      <w:r w:rsidR="007D5D76" w:rsidRPr="00675F69">
        <w:rPr>
          <w:rFonts w:asciiTheme="minorEastAsia" w:eastAsiaTheme="minorEastAsia" w:hAnsiTheme="minorEastAsia" w:hint="eastAsia"/>
          <w:noProof/>
          <w:szCs w:val="21"/>
        </w:rPr>
        <w:t>内容以本企业为</w:t>
      </w:r>
      <w:r w:rsidR="007559A7" w:rsidRPr="00675F69">
        <w:rPr>
          <w:rFonts w:asciiTheme="minorEastAsia" w:eastAsiaTheme="minorEastAsia" w:hAnsiTheme="minorEastAsia" w:hint="eastAsia"/>
          <w:noProof/>
          <w:szCs w:val="21"/>
        </w:rPr>
        <w:t>对象进行模拟训练，</w:t>
      </w:r>
      <w:r w:rsidR="007D5D76" w:rsidRPr="00675F69">
        <w:rPr>
          <w:rFonts w:asciiTheme="minorEastAsia" w:eastAsiaTheme="minorEastAsia" w:hAnsiTheme="minorEastAsia" w:hint="eastAsia"/>
          <w:noProof/>
          <w:szCs w:val="21"/>
        </w:rPr>
        <w:t>并将</w:t>
      </w:r>
      <w:r w:rsidR="005E0AC1" w:rsidRPr="00675F69">
        <w:rPr>
          <w:rFonts w:asciiTheme="minorEastAsia" w:eastAsiaTheme="minorEastAsia" w:hAnsiTheme="minorEastAsia" w:hint="eastAsia"/>
          <w:noProof/>
          <w:szCs w:val="21"/>
        </w:rPr>
        <w:t>全面</w:t>
      </w:r>
      <w:r w:rsidR="007559A7" w:rsidRPr="00675F69">
        <w:rPr>
          <w:rFonts w:asciiTheme="minorEastAsia" w:eastAsiaTheme="minorEastAsia" w:hAnsiTheme="minorEastAsia" w:hint="eastAsia"/>
          <w:noProof/>
          <w:szCs w:val="21"/>
        </w:rPr>
        <w:t>绩效管理工具的实操方法</w:t>
      </w:r>
      <w:r w:rsidR="00A50AF2" w:rsidRPr="00675F69">
        <w:rPr>
          <w:rFonts w:asciiTheme="minorEastAsia" w:eastAsiaTheme="minorEastAsia" w:hAnsiTheme="minorEastAsia" w:hint="eastAsia"/>
          <w:noProof/>
          <w:szCs w:val="21"/>
        </w:rPr>
        <w:t>应用到企业中</w:t>
      </w:r>
      <w:r w:rsidR="007559A7" w:rsidRPr="00675F69">
        <w:rPr>
          <w:rFonts w:asciiTheme="minorEastAsia" w:eastAsiaTheme="minorEastAsia" w:hAnsiTheme="minorEastAsia" w:hint="eastAsia"/>
          <w:noProof/>
          <w:szCs w:val="21"/>
        </w:rPr>
        <w:t>。</w:t>
      </w:r>
    </w:p>
    <w:p w:rsidR="005E0AC1" w:rsidRPr="00675F69" w:rsidRDefault="005E0AC1"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4.每一部分内容均为独立模块，学员也可以根据实际工作需要选择特定的模块听课。</w:t>
      </w:r>
    </w:p>
    <w:p w:rsidR="00696655" w:rsidRPr="00675F69" w:rsidRDefault="00675F69"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hint="eastAsia"/>
          <w:b/>
          <w:bCs/>
          <w:szCs w:val="21"/>
        </w:rPr>
        <w:t>课前准备</w:t>
      </w:r>
      <w:r w:rsidRPr="00675F69">
        <w:rPr>
          <w:rFonts w:asciiTheme="minorEastAsia" w:eastAsiaTheme="minorEastAsia" w:hAnsiTheme="minorEastAsia" w:cs="宋体" w:hint="eastAsia"/>
          <w:b/>
          <w:bCs/>
          <w:color w:val="800080"/>
          <w:kern w:val="0"/>
          <w:szCs w:val="21"/>
        </w:rPr>
        <w:t>】</w:t>
      </w:r>
      <w:r w:rsidR="00696655" w:rsidRPr="00675F69">
        <w:rPr>
          <w:rFonts w:asciiTheme="minorEastAsia" w:eastAsiaTheme="minorEastAsia" w:hAnsiTheme="minorEastAsia" w:hint="eastAsia"/>
          <w:b/>
          <w:noProof/>
          <w:szCs w:val="21"/>
        </w:rPr>
        <w:t>：</w:t>
      </w:r>
    </w:p>
    <w:p w:rsidR="00696655" w:rsidRPr="00675F69" w:rsidRDefault="00696655"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lastRenderedPageBreak/>
        <w:t>1</w:t>
      </w:r>
      <w:r w:rsidR="00DA79B9" w:rsidRPr="00675F69">
        <w:rPr>
          <w:rFonts w:asciiTheme="minorEastAsia" w:eastAsiaTheme="minorEastAsia" w:hAnsiTheme="minorEastAsia" w:hint="eastAsia"/>
          <w:noProof/>
          <w:szCs w:val="21"/>
        </w:rPr>
        <w:t>．</w:t>
      </w:r>
      <w:r w:rsidRPr="00675F69">
        <w:rPr>
          <w:rFonts w:asciiTheme="minorEastAsia" w:eastAsiaTheme="minorEastAsia" w:hAnsiTheme="minorEastAsia" w:hint="eastAsia"/>
          <w:noProof/>
          <w:szCs w:val="21"/>
        </w:rPr>
        <w:t>参训人员上课前应对绩效管理的知识做一些概念性的了解，提前熟悉</w:t>
      </w:r>
      <w:r w:rsidR="002730E5" w:rsidRPr="00675F69">
        <w:rPr>
          <w:rFonts w:asciiTheme="minorEastAsia" w:eastAsiaTheme="minorEastAsia" w:hAnsiTheme="minorEastAsia" w:hint="eastAsia"/>
          <w:noProof/>
          <w:szCs w:val="21"/>
        </w:rPr>
        <w:t>本</w:t>
      </w:r>
      <w:r w:rsidRPr="00675F69">
        <w:rPr>
          <w:rFonts w:asciiTheme="minorEastAsia" w:eastAsiaTheme="minorEastAsia" w:hAnsiTheme="minorEastAsia" w:hint="eastAsia"/>
          <w:noProof/>
          <w:szCs w:val="21"/>
        </w:rPr>
        <w:t>公司的岗位职责、绩效管理制度及薪酬制度。</w:t>
      </w:r>
    </w:p>
    <w:p w:rsidR="00696655" w:rsidRPr="00675F69" w:rsidRDefault="00696655"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2</w:t>
      </w:r>
      <w:r w:rsidR="00DA79B9" w:rsidRPr="00675F69">
        <w:rPr>
          <w:rFonts w:asciiTheme="minorEastAsia" w:eastAsiaTheme="minorEastAsia" w:hAnsiTheme="minorEastAsia" w:hint="eastAsia"/>
          <w:noProof/>
          <w:szCs w:val="21"/>
        </w:rPr>
        <w:t>．</w:t>
      </w:r>
      <w:r w:rsidR="002730E5" w:rsidRPr="00675F69">
        <w:rPr>
          <w:rFonts w:asciiTheme="minorEastAsia" w:eastAsiaTheme="minorEastAsia" w:hAnsiTheme="minorEastAsia" w:hint="eastAsia"/>
          <w:noProof/>
          <w:szCs w:val="21"/>
        </w:rPr>
        <w:t>上课前将本公司的岗位职责、</w:t>
      </w:r>
      <w:r w:rsidRPr="00675F69">
        <w:rPr>
          <w:rFonts w:asciiTheme="minorEastAsia" w:eastAsiaTheme="minorEastAsia" w:hAnsiTheme="minorEastAsia" w:hint="eastAsia"/>
          <w:noProof/>
          <w:szCs w:val="21"/>
        </w:rPr>
        <w:t>绩效管理及薪酬管理制度带上，在授课过程中可以根据老师所讲针对企业的实际提出改善的措施。</w:t>
      </w:r>
    </w:p>
    <w:p w:rsidR="00696655" w:rsidRPr="00675F69" w:rsidRDefault="00675F69"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hint="eastAsia"/>
          <w:b/>
          <w:bCs/>
          <w:szCs w:val="21"/>
        </w:rPr>
        <w:t>课程输出成果</w:t>
      </w:r>
      <w:r w:rsidRPr="00675F69">
        <w:rPr>
          <w:rFonts w:asciiTheme="minorEastAsia" w:eastAsiaTheme="minorEastAsia" w:hAnsiTheme="minorEastAsia" w:cs="宋体" w:hint="eastAsia"/>
          <w:b/>
          <w:bCs/>
          <w:color w:val="800080"/>
          <w:kern w:val="0"/>
          <w:szCs w:val="21"/>
        </w:rPr>
        <w:t>】</w:t>
      </w:r>
      <w:r w:rsidR="00696655" w:rsidRPr="00675F69">
        <w:rPr>
          <w:rFonts w:asciiTheme="minorEastAsia" w:eastAsiaTheme="minorEastAsia" w:hAnsiTheme="minorEastAsia" w:hint="eastAsia"/>
          <w:b/>
          <w:noProof/>
          <w:szCs w:val="21"/>
        </w:rPr>
        <w:t>：</w:t>
      </w:r>
    </w:p>
    <w:p w:rsidR="00696655" w:rsidRPr="00675F69" w:rsidRDefault="00696655"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1</w:t>
      </w:r>
      <w:r w:rsidR="00DA79B9" w:rsidRPr="00675F69">
        <w:rPr>
          <w:rFonts w:asciiTheme="minorEastAsia" w:eastAsiaTheme="minorEastAsia" w:hAnsiTheme="minorEastAsia" w:hint="eastAsia"/>
          <w:noProof/>
          <w:szCs w:val="21"/>
        </w:rPr>
        <w:t>．</w:t>
      </w:r>
      <w:r w:rsidR="00420531" w:rsidRPr="00675F69">
        <w:rPr>
          <w:rFonts w:asciiTheme="minorEastAsia" w:eastAsiaTheme="minorEastAsia" w:hAnsiTheme="minorEastAsia" w:hint="eastAsia"/>
          <w:noProof/>
          <w:szCs w:val="21"/>
        </w:rPr>
        <w:t>授课过程中，通过模拟训练</w:t>
      </w:r>
      <w:r w:rsidR="002730E5" w:rsidRPr="00675F69">
        <w:rPr>
          <w:rFonts w:asciiTheme="minorEastAsia" w:eastAsiaTheme="minorEastAsia" w:hAnsiTheme="minorEastAsia" w:hint="eastAsia"/>
          <w:noProof/>
          <w:szCs w:val="21"/>
        </w:rPr>
        <w:t>，讨论制定出本公司</w:t>
      </w:r>
      <w:r w:rsidRPr="00675F69">
        <w:rPr>
          <w:rFonts w:asciiTheme="minorEastAsia" w:eastAsiaTheme="minorEastAsia" w:hAnsiTheme="minorEastAsia" w:hint="eastAsia"/>
          <w:noProof/>
          <w:szCs w:val="21"/>
        </w:rPr>
        <w:t>一个岗位完整的岗位职责。</w:t>
      </w:r>
    </w:p>
    <w:p w:rsidR="00696655" w:rsidRPr="00675F69" w:rsidRDefault="00696655"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2</w:t>
      </w:r>
      <w:r w:rsidR="00DA79B9" w:rsidRPr="00675F69">
        <w:rPr>
          <w:rFonts w:asciiTheme="minorEastAsia" w:eastAsiaTheme="minorEastAsia" w:hAnsiTheme="minorEastAsia" w:hint="eastAsia"/>
          <w:noProof/>
          <w:szCs w:val="21"/>
        </w:rPr>
        <w:t>．</w:t>
      </w:r>
      <w:r w:rsidR="002730E5" w:rsidRPr="00675F69">
        <w:rPr>
          <w:rFonts w:asciiTheme="minorEastAsia" w:eastAsiaTheme="minorEastAsia" w:hAnsiTheme="minorEastAsia" w:hint="eastAsia"/>
          <w:noProof/>
          <w:szCs w:val="21"/>
        </w:rPr>
        <w:t>从制定好的岗位职责中梳理出该岗位</w:t>
      </w:r>
      <w:r w:rsidRPr="00675F69">
        <w:rPr>
          <w:rFonts w:asciiTheme="minorEastAsia" w:eastAsiaTheme="minorEastAsia" w:hAnsiTheme="minorEastAsia" w:hint="eastAsia"/>
          <w:noProof/>
          <w:szCs w:val="21"/>
        </w:rPr>
        <w:t>如何开展工作的制度及流程清单。</w:t>
      </w:r>
    </w:p>
    <w:p w:rsidR="008951BE" w:rsidRPr="00675F69" w:rsidRDefault="008951BE"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3</w:t>
      </w:r>
      <w:r w:rsidR="00DA79B9" w:rsidRPr="00675F69">
        <w:rPr>
          <w:rFonts w:asciiTheme="minorEastAsia" w:eastAsiaTheme="minorEastAsia" w:hAnsiTheme="minorEastAsia" w:hint="eastAsia"/>
          <w:noProof/>
          <w:szCs w:val="21"/>
        </w:rPr>
        <w:t>．</w:t>
      </w:r>
      <w:r w:rsidRPr="00675F69">
        <w:rPr>
          <w:rFonts w:asciiTheme="minorEastAsia" w:eastAsiaTheme="minorEastAsia" w:hAnsiTheme="minorEastAsia" w:hint="eastAsia"/>
          <w:noProof/>
          <w:szCs w:val="21"/>
        </w:rPr>
        <w:t>依据岗位职责的方法梳理出该岗位的绩效指标。</w:t>
      </w:r>
    </w:p>
    <w:p w:rsidR="008951BE" w:rsidRPr="00675F69" w:rsidRDefault="008951BE"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4</w:t>
      </w:r>
      <w:r w:rsidR="00DA79B9" w:rsidRPr="00675F69">
        <w:rPr>
          <w:rFonts w:asciiTheme="minorEastAsia" w:eastAsiaTheme="minorEastAsia" w:hAnsiTheme="minorEastAsia" w:hint="eastAsia"/>
          <w:noProof/>
          <w:szCs w:val="21"/>
        </w:rPr>
        <w:t>．</w:t>
      </w:r>
      <w:r w:rsidRPr="00675F69">
        <w:rPr>
          <w:rFonts w:asciiTheme="minorEastAsia" w:eastAsiaTheme="minorEastAsia" w:hAnsiTheme="minorEastAsia" w:hint="eastAsia"/>
          <w:noProof/>
          <w:szCs w:val="21"/>
        </w:rPr>
        <w:t>制定出企业的一个</w:t>
      </w:r>
      <w:r w:rsidR="002730E5" w:rsidRPr="00675F69">
        <w:rPr>
          <w:rFonts w:asciiTheme="minorEastAsia" w:eastAsiaTheme="minorEastAsia" w:hAnsiTheme="minorEastAsia" w:hint="eastAsia"/>
          <w:noProof/>
          <w:szCs w:val="21"/>
        </w:rPr>
        <w:t>业务</w:t>
      </w:r>
      <w:r w:rsidR="00420531" w:rsidRPr="00675F69">
        <w:rPr>
          <w:rFonts w:asciiTheme="minorEastAsia" w:eastAsiaTheme="minorEastAsia" w:hAnsiTheme="minorEastAsia" w:hint="eastAsia"/>
          <w:noProof/>
          <w:szCs w:val="21"/>
        </w:rPr>
        <w:t>流程，并能够从</w:t>
      </w:r>
      <w:r w:rsidRPr="00675F69">
        <w:rPr>
          <w:rFonts w:asciiTheme="minorEastAsia" w:eastAsiaTheme="minorEastAsia" w:hAnsiTheme="minorEastAsia" w:hint="eastAsia"/>
          <w:noProof/>
          <w:szCs w:val="21"/>
        </w:rPr>
        <w:t>该流程</w:t>
      </w:r>
      <w:r w:rsidR="00420531" w:rsidRPr="00675F69">
        <w:rPr>
          <w:rFonts w:asciiTheme="minorEastAsia" w:eastAsiaTheme="minorEastAsia" w:hAnsiTheme="minorEastAsia" w:hint="eastAsia"/>
          <w:noProof/>
          <w:szCs w:val="21"/>
        </w:rPr>
        <w:t>节点中</w:t>
      </w:r>
      <w:r w:rsidRPr="00675F69">
        <w:rPr>
          <w:rFonts w:asciiTheme="minorEastAsia" w:eastAsiaTheme="minorEastAsia" w:hAnsiTheme="minorEastAsia" w:hint="eastAsia"/>
          <w:noProof/>
          <w:szCs w:val="21"/>
        </w:rPr>
        <w:t>梳理出绩效指标。</w:t>
      </w:r>
    </w:p>
    <w:p w:rsidR="00696655" w:rsidRPr="00675F69" w:rsidRDefault="00DA79B9"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5．</w:t>
      </w:r>
      <w:r w:rsidR="002730E5" w:rsidRPr="00675F69">
        <w:rPr>
          <w:rFonts w:asciiTheme="minorEastAsia" w:eastAsiaTheme="minorEastAsia" w:hAnsiTheme="minorEastAsia" w:hint="eastAsia"/>
          <w:noProof/>
          <w:szCs w:val="21"/>
        </w:rPr>
        <w:t>讨论绘制出本公司的战略地图，</w:t>
      </w:r>
      <w:r w:rsidR="008951BE" w:rsidRPr="00675F69">
        <w:rPr>
          <w:rFonts w:asciiTheme="minorEastAsia" w:eastAsiaTheme="minorEastAsia" w:hAnsiTheme="minorEastAsia" w:hint="eastAsia"/>
          <w:noProof/>
          <w:szCs w:val="21"/>
        </w:rPr>
        <w:t>并导出公司层面的绩效指标。</w:t>
      </w:r>
    </w:p>
    <w:p w:rsidR="008951BE" w:rsidRPr="00675F69" w:rsidRDefault="00DA79B9"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6．</w:t>
      </w:r>
      <w:r w:rsidR="002730E5" w:rsidRPr="00675F69">
        <w:rPr>
          <w:rFonts w:asciiTheme="minorEastAsia" w:eastAsiaTheme="minorEastAsia" w:hAnsiTheme="minorEastAsia" w:hint="eastAsia"/>
          <w:noProof/>
          <w:szCs w:val="21"/>
        </w:rPr>
        <w:t>运用因果分析图对本</w:t>
      </w:r>
      <w:r w:rsidR="008951BE" w:rsidRPr="00675F69">
        <w:rPr>
          <w:rFonts w:asciiTheme="minorEastAsia" w:eastAsiaTheme="minorEastAsia" w:hAnsiTheme="minorEastAsia" w:hint="eastAsia"/>
          <w:noProof/>
          <w:szCs w:val="21"/>
        </w:rPr>
        <w:t>公司层面的</w:t>
      </w:r>
      <w:r w:rsidR="002730E5" w:rsidRPr="00675F69">
        <w:rPr>
          <w:rFonts w:asciiTheme="minorEastAsia" w:eastAsiaTheme="minorEastAsia" w:hAnsiTheme="minorEastAsia" w:hint="eastAsia"/>
          <w:noProof/>
          <w:szCs w:val="21"/>
        </w:rPr>
        <w:t>一个绩效指标进行分解导出</w:t>
      </w:r>
      <w:r w:rsidR="008951BE" w:rsidRPr="00675F69">
        <w:rPr>
          <w:rFonts w:asciiTheme="minorEastAsia" w:eastAsiaTheme="minorEastAsia" w:hAnsiTheme="minorEastAsia" w:hint="eastAsia"/>
          <w:noProof/>
          <w:szCs w:val="21"/>
        </w:rPr>
        <w:t>部门</w:t>
      </w:r>
      <w:r w:rsidR="002730E5" w:rsidRPr="00675F69">
        <w:rPr>
          <w:rFonts w:asciiTheme="minorEastAsia" w:eastAsiaTheme="minorEastAsia" w:hAnsiTheme="minorEastAsia" w:hint="eastAsia"/>
          <w:noProof/>
          <w:szCs w:val="21"/>
        </w:rPr>
        <w:t>级</w:t>
      </w:r>
      <w:r w:rsidR="008951BE" w:rsidRPr="00675F69">
        <w:rPr>
          <w:rFonts w:asciiTheme="minorEastAsia" w:eastAsiaTheme="minorEastAsia" w:hAnsiTheme="minorEastAsia" w:hint="eastAsia"/>
          <w:noProof/>
          <w:szCs w:val="21"/>
        </w:rPr>
        <w:t>指标。</w:t>
      </w:r>
    </w:p>
    <w:p w:rsidR="008951BE" w:rsidRPr="00675F69" w:rsidRDefault="00DA79B9"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7．</w:t>
      </w:r>
      <w:r w:rsidR="008951BE" w:rsidRPr="00675F69">
        <w:rPr>
          <w:rFonts w:asciiTheme="minorEastAsia" w:eastAsiaTheme="minorEastAsia" w:hAnsiTheme="minorEastAsia" w:hint="eastAsia"/>
          <w:noProof/>
          <w:szCs w:val="21"/>
        </w:rPr>
        <w:t>制定出</w:t>
      </w:r>
      <w:r w:rsidR="002730E5" w:rsidRPr="00675F69">
        <w:rPr>
          <w:rFonts w:asciiTheme="minorEastAsia" w:eastAsiaTheme="minorEastAsia" w:hAnsiTheme="minorEastAsia" w:hint="eastAsia"/>
          <w:noProof/>
          <w:szCs w:val="21"/>
        </w:rPr>
        <w:t>本</w:t>
      </w:r>
      <w:r w:rsidR="00420531" w:rsidRPr="00675F69">
        <w:rPr>
          <w:rFonts w:asciiTheme="minorEastAsia" w:eastAsiaTheme="minorEastAsia" w:hAnsiTheme="minorEastAsia" w:hint="eastAsia"/>
          <w:noProof/>
          <w:szCs w:val="21"/>
        </w:rPr>
        <w:t>公司的岗位评价标准，为薪酬设计提供依据。</w:t>
      </w:r>
    </w:p>
    <w:p w:rsidR="00420531" w:rsidRPr="00675F69" w:rsidRDefault="00420531"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8. 各位学员课程结束后运用所学用1-3个月的时间完成本企业的《绩效管理方案》。</w:t>
      </w:r>
    </w:p>
    <w:p w:rsidR="00AC23FE" w:rsidRDefault="00675F69" w:rsidP="00E66A11">
      <w:pPr>
        <w:spacing w:line="400" w:lineRule="exact"/>
        <w:rPr>
          <w:rFonts w:asciiTheme="minorEastAsia" w:eastAsiaTheme="minorEastAsia" w:hAnsiTheme="minorEastAsia" w:cs="宋体"/>
          <w:b/>
          <w:bCs/>
          <w:color w:val="800080"/>
          <w:kern w:val="0"/>
          <w:szCs w:val="21"/>
        </w:rPr>
      </w:pPr>
      <w:r w:rsidRPr="00675F69">
        <w:rPr>
          <w:rFonts w:asciiTheme="minorEastAsia" w:eastAsiaTheme="minorEastAsia" w:hAnsiTheme="minorEastAsia" w:cs="宋体" w:hint="eastAsia"/>
          <w:b/>
          <w:bCs/>
          <w:color w:val="800080"/>
          <w:kern w:val="0"/>
          <w:szCs w:val="21"/>
        </w:rPr>
        <w:t>【</w:t>
      </w:r>
      <w:r w:rsidRPr="00675F69">
        <w:rPr>
          <w:rFonts w:asciiTheme="minorEastAsia" w:eastAsiaTheme="minorEastAsia" w:hAnsiTheme="minorEastAsia" w:hint="eastAsia"/>
          <w:b/>
          <w:bCs/>
          <w:szCs w:val="21"/>
        </w:rPr>
        <w:t>课程内容</w:t>
      </w:r>
      <w:r w:rsidRPr="00675F69">
        <w:rPr>
          <w:rFonts w:asciiTheme="minorEastAsia" w:eastAsiaTheme="minorEastAsia" w:hAnsiTheme="minorEastAsia" w:cs="宋体" w:hint="eastAsia"/>
          <w:b/>
          <w:bCs/>
          <w:color w:val="800080"/>
          <w:kern w:val="0"/>
          <w:szCs w:val="21"/>
        </w:rPr>
        <w:t>】</w:t>
      </w:r>
    </w:p>
    <w:p w:rsidR="00E66A11" w:rsidRPr="00E66A11" w:rsidRDefault="00E66A11" w:rsidP="00E66A11">
      <w:pPr>
        <w:spacing w:line="400" w:lineRule="exact"/>
        <w:rPr>
          <w:rFonts w:asciiTheme="minorEastAsia" w:eastAsiaTheme="minorEastAsia" w:hAnsiTheme="minorEastAsia"/>
          <w:bCs/>
          <w:color w:val="0000FF"/>
          <w:szCs w:val="21"/>
        </w:rPr>
      </w:pPr>
      <w:r w:rsidRPr="00E66A11">
        <w:rPr>
          <w:rFonts w:asciiTheme="minorEastAsia" w:eastAsiaTheme="minorEastAsia" w:hAnsiTheme="minorEastAsia" w:hint="eastAsia"/>
          <w:b/>
          <w:bCs/>
          <w:color w:val="0000FF"/>
          <w:szCs w:val="21"/>
        </w:rPr>
        <w:t>第一天  (上午9：00－12：00   下午13：30－16：30)</w:t>
      </w:r>
    </w:p>
    <w:p w:rsidR="0041187C" w:rsidRPr="005F4509" w:rsidRDefault="009F36BD"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color w:val="000000"/>
          <w:szCs w:val="21"/>
        </w:rPr>
        <w:t>第一</w:t>
      </w:r>
      <w:r w:rsidR="005808DC" w:rsidRPr="00675F69">
        <w:rPr>
          <w:rFonts w:asciiTheme="minorEastAsia" w:eastAsiaTheme="minorEastAsia" w:hAnsiTheme="minorEastAsia" w:hint="eastAsia"/>
          <w:b/>
          <w:bCs/>
          <w:color w:val="000000"/>
          <w:szCs w:val="21"/>
        </w:rPr>
        <w:t>模块</w:t>
      </w:r>
      <w:r w:rsidR="0041187C" w:rsidRPr="00675F69">
        <w:rPr>
          <w:rFonts w:asciiTheme="minorEastAsia" w:eastAsiaTheme="minorEastAsia" w:hAnsiTheme="minorEastAsia" w:hint="eastAsia"/>
          <w:b/>
          <w:bCs/>
          <w:color w:val="000000"/>
          <w:szCs w:val="21"/>
        </w:rPr>
        <w:t xml:space="preserve">    </w:t>
      </w:r>
      <w:r w:rsidRPr="00675F69">
        <w:rPr>
          <w:rFonts w:asciiTheme="minorEastAsia" w:eastAsiaTheme="minorEastAsia" w:hAnsiTheme="minorEastAsia" w:hint="eastAsia"/>
          <w:b/>
          <w:bCs/>
          <w:color w:val="000000"/>
          <w:szCs w:val="21"/>
        </w:rPr>
        <w:t>绩效管理管理</w:t>
      </w:r>
      <w:proofErr w:type="gramStart"/>
      <w:r w:rsidRPr="00675F69">
        <w:rPr>
          <w:rFonts w:asciiTheme="minorEastAsia" w:eastAsiaTheme="minorEastAsia" w:hAnsiTheme="minorEastAsia" w:hint="eastAsia"/>
          <w:b/>
          <w:bCs/>
          <w:color w:val="000000"/>
          <w:szCs w:val="21"/>
        </w:rPr>
        <w:t>体建设</w:t>
      </w:r>
      <w:proofErr w:type="gramEnd"/>
      <w:r w:rsidRPr="00675F69">
        <w:rPr>
          <w:rFonts w:asciiTheme="minorEastAsia" w:eastAsiaTheme="minorEastAsia" w:hAnsiTheme="minorEastAsia" w:hint="eastAsia"/>
          <w:b/>
          <w:bCs/>
          <w:color w:val="000000"/>
          <w:szCs w:val="21"/>
        </w:rPr>
        <w:t>的基础----</w:t>
      </w:r>
      <w:r w:rsidR="0041187C" w:rsidRPr="00675F69">
        <w:rPr>
          <w:rFonts w:asciiTheme="minorEastAsia" w:eastAsiaTheme="minorEastAsia" w:hAnsiTheme="minorEastAsia" w:hint="eastAsia"/>
          <w:b/>
          <w:bCs/>
          <w:color w:val="000000"/>
          <w:szCs w:val="21"/>
        </w:rPr>
        <w:t>岗位分析</w:t>
      </w:r>
    </w:p>
    <w:p w:rsidR="00F11796" w:rsidRPr="00675F69" w:rsidRDefault="00F11796" w:rsidP="00E66A11">
      <w:pPr>
        <w:pStyle w:val="a7"/>
        <w:numPr>
          <w:ilvl w:val="0"/>
          <w:numId w:val="10"/>
        </w:numPr>
        <w:spacing w:line="400" w:lineRule="exact"/>
        <w:ind w:firstLineChars="0"/>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理解岗位分析</w:t>
      </w:r>
    </w:p>
    <w:p w:rsidR="00F11796" w:rsidRPr="00675F69" w:rsidRDefault="00F11796"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二、岗位分析的方法</w:t>
      </w:r>
    </w:p>
    <w:p w:rsidR="00F11796" w:rsidRPr="00675F69" w:rsidRDefault="00F1179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1）调查问卷法</w:t>
      </w:r>
    </w:p>
    <w:p w:rsidR="00F11796" w:rsidRPr="00675F69" w:rsidRDefault="00F1179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2）访谈法</w:t>
      </w:r>
    </w:p>
    <w:p w:rsidR="00F11796" w:rsidRPr="00675F69" w:rsidRDefault="00F1179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3）观察法</w:t>
      </w:r>
    </w:p>
    <w:p w:rsidR="00F11796" w:rsidRPr="00675F69" w:rsidRDefault="00F11796" w:rsidP="00E66A11">
      <w:pPr>
        <w:pStyle w:val="a7"/>
        <w:numPr>
          <w:ilvl w:val="0"/>
          <w:numId w:val="22"/>
        </w:numPr>
        <w:spacing w:line="400" w:lineRule="exact"/>
        <w:ind w:firstLineChars="0"/>
        <w:rPr>
          <w:rFonts w:asciiTheme="minorEastAsia" w:eastAsiaTheme="minorEastAsia" w:hAnsiTheme="minorEastAsia"/>
          <w:noProof/>
          <w:szCs w:val="21"/>
        </w:rPr>
      </w:pPr>
      <w:r w:rsidRPr="00675F69">
        <w:rPr>
          <w:rFonts w:asciiTheme="minorEastAsia" w:eastAsiaTheme="minorEastAsia" w:hAnsiTheme="minorEastAsia" w:hint="eastAsia"/>
          <w:noProof/>
          <w:szCs w:val="21"/>
        </w:rPr>
        <w:t>工作日志法</w:t>
      </w:r>
    </w:p>
    <w:p w:rsidR="00F11796" w:rsidRPr="00675F69" w:rsidRDefault="00F11796" w:rsidP="00E66A11">
      <w:pPr>
        <w:pStyle w:val="a7"/>
        <w:numPr>
          <w:ilvl w:val="0"/>
          <w:numId w:val="25"/>
        </w:numPr>
        <w:spacing w:line="400" w:lineRule="exact"/>
        <w:ind w:firstLineChars="0"/>
        <w:rPr>
          <w:rFonts w:asciiTheme="minorEastAsia" w:eastAsiaTheme="minorEastAsia" w:hAnsiTheme="minorEastAsia"/>
          <w:noProof/>
          <w:color w:val="002060"/>
          <w:szCs w:val="21"/>
        </w:rPr>
      </w:pPr>
      <w:r w:rsidRPr="00675F69">
        <w:rPr>
          <w:rFonts w:asciiTheme="minorEastAsia" w:eastAsiaTheme="minorEastAsia" w:hAnsiTheme="minorEastAsia" w:hint="eastAsia"/>
          <w:bCs/>
          <w:color w:val="000000"/>
          <w:szCs w:val="21"/>
        </w:rPr>
        <w:t>岗位分析的工作步骤</w:t>
      </w:r>
    </w:p>
    <w:p w:rsidR="00F11796" w:rsidRPr="00675F69" w:rsidRDefault="00F1179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四、岗位分析的内容</w:t>
      </w:r>
    </w:p>
    <w:p w:rsidR="00F11796" w:rsidRPr="00675F69" w:rsidRDefault="00F11796" w:rsidP="00E66A11">
      <w:pPr>
        <w:pStyle w:val="a7"/>
        <w:numPr>
          <w:ilvl w:val="0"/>
          <w:numId w:val="26"/>
        </w:numPr>
        <w:spacing w:line="400" w:lineRule="exact"/>
        <w:ind w:firstLineChars="0"/>
        <w:rPr>
          <w:rFonts w:asciiTheme="minorEastAsia" w:eastAsiaTheme="minorEastAsia" w:hAnsiTheme="minorEastAsia"/>
          <w:noProof/>
          <w:szCs w:val="21"/>
        </w:rPr>
      </w:pPr>
      <w:r w:rsidRPr="00675F69">
        <w:rPr>
          <w:rFonts w:asciiTheme="minorEastAsia" w:eastAsiaTheme="minorEastAsia" w:hAnsiTheme="minorEastAsia" w:hint="eastAsia"/>
          <w:noProof/>
          <w:szCs w:val="21"/>
        </w:rPr>
        <w:t>明确岗位的基本信息</w:t>
      </w:r>
    </w:p>
    <w:p w:rsidR="00F11796" w:rsidRPr="00675F69" w:rsidRDefault="00F11796"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2.依据岗位的核心价值确定岗位的关键职责</w:t>
      </w:r>
    </w:p>
    <w:p w:rsidR="00F11796" w:rsidRPr="00675F69" w:rsidRDefault="00F11796"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3.依据流程及系统的思维方式确定岗位的行为职责</w:t>
      </w:r>
    </w:p>
    <w:p w:rsidR="00F11796" w:rsidRPr="00675F69" w:rsidRDefault="00F11796"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4.通过岗位职责确定岗位的工作权限</w:t>
      </w:r>
    </w:p>
    <w:p w:rsidR="00F11796" w:rsidRPr="00675F69" w:rsidRDefault="00F11796"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5.通过岗位职责确定岗位工作的内外沟通关系</w:t>
      </w:r>
    </w:p>
    <w:p w:rsidR="00F11796" w:rsidRPr="00675F69" w:rsidRDefault="00F11796"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6.通过岗位职责确定岗位的工作环境及开展工作的条件要求</w:t>
      </w:r>
    </w:p>
    <w:p w:rsidR="00F11796" w:rsidRPr="00675F69" w:rsidRDefault="00F11796"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7.通过岗位职责确定任职资格条件</w:t>
      </w:r>
    </w:p>
    <w:p w:rsidR="00F11796" w:rsidRPr="00675F69" w:rsidRDefault="00F11796"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8.通过岗位职责确定开展工作的业务管理制度、流程清单</w:t>
      </w:r>
    </w:p>
    <w:p w:rsidR="00F11796" w:rsidRPr="00675F69" w:rsidRDefault="00F11796"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9.通过职责明确岗位的工作标准</w:t>
      </w:r>
    </w:p>
    <w:p w:rsidR="00F11796" w:rsidRPr="00675F69" w:rsidRDefault="00F11796"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hint="eastAsia"/>
          <w:b/>
          <w:noProof/>
          <w:szCs w:val="21"/>
        </w:rPr>
        <w:t>咨询案例分析:某公司培训专员的岗位分析</w:t>
      </w:r>
    </w:p>
    <w:p w:rsidR="00F11796" w:rsidRPr="00675F69" w:rsidRDefault="00F11796" w:rsidP="00E66A11">
      <w:pPr>
        <w:pStyle w:val="a7"/>
        <w:numPr>
          <w:ilvl w:val="0"/>
          <w:numId w:val="25"/>
        </w:numPr>
        <w:spacing w:line="400" w:lineRule="exact"/>
        <w:ind w:firstLineChars="0"/>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编写岗位说明书</w:t>
      </w:r>
    </w:p>
    <w:p w:rsidR="00F11796" w:rsidRPr="00675F69" w:rsidRDefault="00F1179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1.岗位说明书的格式内容</w:t>
      </w:r>
    </w:p>
    <w:p w:rsidR="00F11796" w:rsidRPr="00675F69" w:rsidRDefault="00F1179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2.编写岗位职责的行文要求</w:t>
      </w:r>
    </w:p>
    <w:p w:rsidR="00F11796" w:rsidRPr="00675F69" w:rsidRDefault="00F1179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lastRenderedPageBreak/>
        <w:t>3.编写岗位说明书</w:t>
      </w:r>
    </w:p>
    <w:p w:rsidR="00F11796" w:rsidRPr="00675F69" w:rsidRDefault="00F11796"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hint="eastAsia"/>
          <w:b/>
          <w:noProof/>
          <w:szCs w:val="21"/>
        </w:rPr>
        <w:t>咨询案例分析：编写培训专员的《岗位说明书》</w:t>
      </w:r>
    </w:p>
    <w:p w:rsidR="005E0AC1" w:rsidRDefault="00D467AA"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训练</w:t>
      </w:r>
      <w:proofErr w:type="gramStart"/>
      <w:r w:rsidRPr="00675F69">
        <w:rPr>
          <w:rFonts w:asciiTheme="minorEastAsia" w:eastAsiaTheme="minorEastAsia" w:hAnsiTheme="minorEastAsia" w:hint="eastAsia"/>
          <w:b/>
          <w:bCs/>
          <w:szCs w:val="21"/>
        </w:rPr>
        <w:t>一</w:t>
      </w:r>
      <w:proofErr w:type="gramEnd"/>
      <w:r w:rsidRPr="00675F69">
        <w:rPr>
          <w:rFonts w:asciiTheme="minorEastAsia" w:eastAsiaTheme="minorEastAsia" w:hAnsiTheme="minorEastAsia" w:hint="eastAsia"/>
          <w:b/>
          <w:bCs/>
          <w:szCs w:val="21"/>
        </w:rPr>
        <w:t>：分组讨论选择一个岗位进行岗位分析并编写</w:t>
      </w:r>
      <w:proofErr w:type="gramStart"/>
      <w:r w:rsidRPr="00675F69">
        <w:rPr>
          <w:rFonts w:asciiTheme="minorEastAsia" w:eastAsiaTheme="minorEastAsia" w:hAnsiTheme="minorEastAsia" w:hint="eastAsia"/>
          <w:b/>
          <w:bCs/>
          <w:szCs w:val="21"/>
        </w:rPr>
        <w:t>该岗位</w:t>
      </w:r>
      <w:proofErr w:type="gramEnd"/>
      <w:r w:rsidRPr="00675F69">
        <w:rPr>
          <w:rFonts w:asciiTheme="minorEastAsia" w:eastAsiaTheme="minorEastAsia" w:hAnsiTheme="minorEastAsia" w:hint="eastAsia"/>
          <w:b/>
          <w:bCs/>
          <w:szCs w:val="21"/>
        </w:rPr>
        <w:t>的《岗位说明书》</w:t>
      </w:r>
    </w:p>
    <w:p w:rsidR="00E66A11" w:rsidRDefault="00E66A11" w:rsidP="00E66A11">
      <w:pPr>
        <w:spacing w:line="400" w:lineRule="exact"/>
        <w:rPr>
          <w:rFonts w:asciiTheme="minorEastAsia" w:eastAsiaTheme="minorEastAsia" w:hAnsiTheme="minorEastAsia"/>
          <w:b/>
          <w:bCs/>
          <w:szCs w:val="21"/>
        </w:rPr>
      </w:pPr>
    </w:p>
    <w:p w:rsidR="00E66A11" w:rsidRPr="00E66A11" w:rsidRDefault="00E66A11" w:rsidP="00E66A11">
      <w:pPr>
        <w:spacing w:line="400" w:lineRule="exact"/>
        <w:rPr>
          <w:rFonts w:asciiTheme="minorEastAsia" w:eastAsiaTheme="minorEastAsia" w:hAnsiTheme="minorEastAsia"/>
          <w:b/>
          <w:bCs/>
          <w:color w:val="0000FF"/>
          <w:szCs w:val="21"/>
        </w:rPr>
      </w:pPr>
      <w:r w:rsidRPr="00E66A11">
        <w:rPr>
          <w:rFonts w:asciiTheme="minorEastAsia" w:eastAsiaTheme="minorEastAsia" w:hAnsiTheme="minorEastAsia" w:hint="eastAsia"/>
          <w:b/>
          <w:bCs/>
          <w:color w:val="0000FF"/>
          <w:szCs w:val="21"/>
        </w:rPr>
        <w:t xml:space="preserve">（第二天  1天1夜  </w:t>
      </w:r>
      <w:r>
        <w:rPr>
          <w:rFonts w:asciiTheme="minorEastAsia" w:eastAsiaTheme="minorEastAsia" w:hAnsiTheme="minorEastAsia" w:hint="eastAsia"/>
          <w:b/>
          <w:bCs/>
          <w:color w:val="0000FF"/>
          <w:szCs w:val="21"/>
        </w:rPr>
        <w:t xml:space="preserve">  </w:t>
      </w:r>
      <w:r w:rsidRPr="00E66A11">
        <w:rPr>
          <w:rFonts w:asciiTheme="minorEastAsia" w:eastAsiaTheme="minorEastAsia" w:hAnsiTheme="minorEastAsia" w:hint="eastAsia"/>
          <w:b/>
          <w:bCs/>
          <w:color w:val="0000FF"/>
          <w:szCs w:val="21"/>
        </w:rPr>
        <w:t xml:space="preserve">上午8：30－12：00 </w:t>
      </w:r>
      <w:r>
        <w:rPr>
          <w:rFonts w:asciiTheme="minorEastAsia" w:eastAsiaTheme="minorEastAsia" w:hAnsiTheme="minorEastAsia" w:hint="eastAsia"/>
          <w:b/>
          <w:bCs/>
          <w:color w:val="0000FF"/>
          <w:szCs w:val="21"/>
        </w:rPr>
        <w:t xml:space="preserve">   </w:t>
      </w:r>
      <w:r w:rsidRPr="00E66A11">
        <w:rPr>
          <w:rFonts w:asciiTheme="minorEastAsia" w:eastAsiaTheme="minorEastAsia" w:hAnsiTheme="minorEastAsia" w:hint="eastAsia"/>
          <w:b/>
          <w:bCs/>
          <w:color w:val="0000FF"/>
          <w:szCs w:val="21"/>
        </w:rPr>
        <w:t xml:space="preserve"> 下午13：30－17：00 </w:t>
      </w:r>
      <w:r>
        <w:rPr>
          <w:rFonts w:asciiTheme="minorEastAsia" w:eastAsiaTheme="minorEastAsia" w:hAnsiTheme="minorEastAsia" w:hint="eastAsia"/>
          <w:b/>
          <w:bCs/>
          <w:color w:val="0000FF"/>
          <w:szCs w:val="21"/>
        </w:rPr>
        <w:t xml:space="preserve">    </w:t>
      </w:r>
      <w:r w:rsidRPr="00E66A11">
        <w:rPr>
          <w:rFonts w:asciiTheme="minorEastAsia" w:eastAsiaTheme="minorEastAsia" w:hAnsiTheme="minorEastAsia" w:hint="eastAsia"/>
          <w:b/>
          <w:bCs/>
          <w:color w:val="0000FF"/>
          <w:szCs w:val="21"/>
        </w:rPr>
        <w:t>晚上：18：30－20：30）</w:t>
      </w:r>
    </w:p>
    <w:p w:rsidR="00204AB6" w:rsidRPr="005F4509" w:rsidRDefault="009F36BD" w:rsidP="00E66A11">
      <w:pPr>
        <w:spacing w:line="400" w:lineRule="exact"/>
        <w:rPr>
          <w:rFonts w:asciiTheme="minorEastAsia" w:eastAsiaTheme="minorEastAsia" w:hAnsiTheme="minorEastAsia"/>
          <w:b/>
          <w:bCs/>
          <w:color w:val="FF0000"/>
          <w:szCs w:val="21"/>
        </w:rPr>
      </w:pPr>
      <w:r w:rsidRPr="00675F69">
        <w:rPr>
          <w:rFonts w:asciiTheme="minorEastAsia" w:eastAsiaTheme="minorEastAsia" w:hAnsiTheme="minorEastAsia" w:hint="eastAsia"/>
          <w:b/>
          <w:bCs/>
          <w:szCs w:val="21"/>
        </w:rPr>
        <w:t>第二</w:t>
      </w:r>
      <w:r w:rsidR="005808DC" w:rsidRPr="00675F69">
        <w:rPr>
          <w:rFonts w:asciiTheme="minorEastAsia" w:eastAsiaTheme="minorEastAsia" w:hAnsiTheme="minorEastAsia" w:hint="eastAsia"/>
          <w:b/>
          <w:bCs/>
          <w:szCs w:val="21"/>
        </w:rPr>
        <w:t>模块</w:t>
      </w:r>
      <w:r w:rsidR="007559A7" w:rsidRPr="00675F69">
        <w:rPr>
          <w:rFonts w:asciiTheme="minorEastAsia" w:eastAsiaTheme="minorEastAsia" w:hAnsiTheme="minorEastAsia" w:hint="eastAsia"/>
          <w:b/>
          <w:bCs/>
          <w:szCs w:val="21"/>
        </w:rPr>
        <w:t xml:space="preserve">   </w:t>
      </w:r>
      <w:r w:rsidR="00204AB6" w:rsidRPr="00675F69">
        <w:rPr>
          <w:rFonts w:asciiTheme="minorEastAsia" w:eastAsiaTheme="minorEastAsia" w:hAnsiTheme="minorEastAsia" w:hint="eastAsia"/>
          <w:b/>
          <w:bCs/>
          <w:szCs w:val="21"/>
        </w:rPr>
        <w:t>绩效管理体系设计</w:t>
      </w:r>
    </w:p>
    <w:p w:rsidR="009F36BD" w:rsidRPr="00675F69" w:rsidRDefault="009F36BD" w:rsidP="00E66A11">
      <w:pPr>
        <w:spacing w:line="400" w:lineRule="exact"/>
        <w:rPr>
          <w:rFonts w:asciiTheme="minorEastAsia" w:eastAsiaTheme="minorEastAsia" w:hAnsiTheme="minorEastAsia"/>
          <w:b/>
          <w:bCs/>
          <w:color w:val="000000"/>
          <w:szCs w:val="21"/>
        </w:rPr>
      </w:pPr>
      <w:r w:rsidRPr="00675F69">
        <w:rPr>
          <w:rFonts w:asciiTheme="minorEastAsia" w:eastAsiaTheme="minorEastAsia" w:hAnsiTheme="minorEastAsia" w:hint="eastAsia"/>
          <w:b/>
          <w:bCs/>
          <w:color w:val="000000"/>
          <w:szCs w:val="21"/>
        </w:rPr>
        <w:t>一、认知绩效管理</w:t>
      </w:r>
    </w:p>
    <w:p w:rsidR="009F36BD" w:rsidRPr="00675F69" w:rsidRDefault="009F36BD"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1.理解绩效</w:t>
      </w:r>
    </w:p>
    <w:p w:rsidR="009F36BD" w:rsidRPr="00675F69" w:rsidRDefault="009F36BD"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2.理解管理</w:t>
      </w:r>
    </w:p>
    <w:p w:rsidR="009F36BD" w:rsidRPr="00675F69" w:rsidRDefault="009F36BD"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3.理解绩效管理</w:t>
      </w:r>
    </w:p>
    <w:p w:rsidR="009F36BD" w:rsidRPr="00675F69" w:rsidRDefault="009F36BD"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4.绩效管理的流程</w:t>
      </w:r>
    </w:p>
    <w:p w:rsidR="009F36BD" w:rsidRPr="00675F69" w:rsidRDefault="009F36BD"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5.为什么要在企业中推行绩效管理</w:t>
      </w:r>
    </w:p>
    <w:p w:rsidR="00204AB6" w:rsidRPr="00675F69" w:rsidRDefault="009F36BD"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二、</w:t>
      </w:r>
      <w:r w:rsidR="00204AB6" w:rsidRPr="00675F69">
        <w:rPr>
          <w:rFonts w:asciiTheme="minorEastAsia" w:eastAsiaTheme="minorEastAsia" w:hAnsiTheme="minorEastAsia" w:hint="eastAsia"/>
          <w:b/>
          <w:bCs/>
          <w:szCs w:val="21"/>
        </w:rPr>
        <w:t>绩效计划</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bCs/>
          <w:szCs w:val="21"/>
        </w:rPr>
        <w:t>1</w:t>
      </w:r>
      <w:r w:rsidR="00947E58" w:rsidRPr="00675F69">
        <w:rPr>
          <w:rFonts w:asciiTheme="minorEastAsia" w:eastAsiaTheme="minorEastAsia" w:hAnsiTheme="minorEastAsia" w:hint="eastAsia"/>
          <w:bCs/>
          <w:szCs w:val="21"/>
        </w:rPr>
        <w:t>．</w:t>
      </w:r>
      <w:r w:rsidRPr="00675F69">
        <w:rPr>
          <w:rFonts w:asciiTheme="minorEastAsia" w:eastAsiaTheme="minorEastAsia" w:hAnsiTheme="minorEastAsia" w:hint="eastAsia"/>
          <w:bCs/>
          <w:szCs w:val="21"/>
        </w:rPr>
        <w:t>什么是绩效计划</w:t>
      </w:r>
    </w:p>
    <w:p w:rsidR="00204AB6" w:rsidRPr="00675F69" w:rsidRDefault="00204AB6" w:rsidP="00E66A11">
      <w:pPr>
        <w:pStyle w:val="a7"/>
        <w:numPr>
          <w:ilvl w:val="0"/>
          <w:numId w:val="19"/>
        </w:numPr>
        <w:spacing w:line="400" w:lineRule="exact"/>
        <w:ind w:firstLineChars="0"/>
        <w:rPr>
          <w:rFonts w:asciiTheme="minorEastAsia" w:eastAsiaTheme="minorEastAsia" w:hAnsiTheme="minorEastAsia"/>
          <w:bCs/>
          <w:szCs w:val="21"/>
        </w:rPr>
      </w:pPr>
      <w:r w:rsidRPr="00675F69">
        <w:rPr>
          <w:rFonts w:asciiTheme="minorEastAsia" w:eastAsiaTheme="minorEastAsia" w:hAnsiTheme="minorEastAsia" w:hint="eastAsia"/>
          <w:bCs/>
          <w:szCs w:val="21"/>
        </w:rPr>
        <w:t>什么是目标</w:t>
      </w:r>
      <w:r w:rsidRPr="00675F69">
        <w:rPr>
          <w:rFonts w:asciiTheme="minorEastAsia" w:eastAsiaTheme="minorEastAsia" w:hAnsiTheme="minorEastAsia"/>
          <w:bCs/>
          <w:szCs w:val="21"/>
        </w:rPr>
        <w:t xml:space="preserve"> </w:t>
      </w:r>
    </w:p>
    <w:p w:rsidR="00204AB6" w:rsidRPr="00675F69" w:rsidRDefault="003A3AC3"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 xml:space="preserve">3. </w:t>
      </w:r>
      <w:r w:rsidR="00204AB6" w:rsidRPr="00675F69">
        <w:rPr>
          <w:rFonts w:asciiTheme="minorEastAsia" w:eastAsiaTheme="minorEastAsia" w:hAnsiTheme="minorEastAsia" w:hint="eastAsia"/>
          <w:bCs/>
          <w:szCs w:val="21"/>
        </w:rPr>
        <w:t>目标管理体系的建立</w:t>
      </w:r>
      <w:r w:rsidR="00204AB6" w:rsidRPr="00675F69">
        <w:rPr>
          <w:rFonts w:asciiTheme="minorEastAsia" w:eastAsiaTheme="minorEastAsia" w:hAnsiTheme="minorEastAsia"/>
          <w:bCs/>
          <w:szCs w:val="21"/>
        </w:rPr>
        <w:t xml:space="preserve"> </w:t>
      </w:r>
    </w:p>
    <w:p w:rsidR="00204AB6" w:rsidRPr="00675F69" w:rsidRDefault="00947E58"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4．</w:t>
      </w:r>
      <w:r w:rsidR="00204AB6" w:rsidRPr="00675F69">
        <w:rPr>
          <w:rFonts w:asciiTheme="minorEastAsia" w:eastAsiaTheme="minorEastAsia" w:hAnsiTheme="minorEastAsia" w:hint="eastAsia"/>
          <w:b/>
          <w:bCs/>
          <w:szCs w:val="21"/>
        </w:rPr>
        <w:t>以平衡计分卡（BSC）及关键业绩指标(KPI)</w:t>
      </w:r>
      <w:r w:rsidR="003C75B3" w:rsidRPr="00675F69">
        <w:rPr>
          <w:rFonts w:asciiTheme="minorEastAsia" w:eastAsiaTheme="minorEastAsia" w:hAnsiTheme="minorEastAsia" w:hint="eastAsia"/>
          <w:b/>
          <w:bCs/>
          <w:szCs w:val="21"/>
        </w:rPr>
        <w:t>为指导方法</w:t>
      </w:r>
      <w:r w:rsidR="00204AB6" w:rsidRPr="00675F69">
        <w:rPr>
          <w:rFonts w:asciiTheme="minorEastAsia" w:eastAsiaTheme="minorEastAsia" w:hAnsiTheme="minorEastAsia" w:hint="eastAsia"/>
          <w:b/>
          <w:bCs/>
          <w:szCs w:val="21"/>
        </w:rPr>
        <w:t>绩效目标的设定</w:t>
      </w:r>
    </w:p>
    <w:p w:rsidR="00204AB6" w:rsidRPr="00675F69" w:rsidRDefault="00204AB6" w:rsidP="00E66A11">
      <w:pPr>
        <w:pStyle w:val="a7"/>
        <w:numPr>
          <w:ilvl w:val="0"/>
          <w:numId w:val="12"/>
        </w:numPr>
        <w:spacing w:line="400" w:lineRule="exact"/>
        <w:ind w:firstLineChars="0"/>
        <w:rPr>
          <w:rFonts w:asciiTheme="minorEastAsia" w:eastAsiaTheme="minorEastAsia" w:hAnsiTheme="minorEastAsia"/>
          <w:bCs/>
          <w:szCs w:val="21"/>
        </w:rPr>
      </w:pPr>
      <w:r w:rsidRPr="00675F69">
        <w:rPr>
          <w:rFonts w:asciiTheme="minorEastAsia" w:eastAsiaTheme="minorEastAsia" w:hAnsiTheme="minorEastAsia" w:hint="eastAsia"/>
          <w:bCs/>
          <w:szCs w:val="21"/>
        </w:rPr>
        <w:t>理解平衡</w:t>
      </w:r>
      <w:proofErr w:type="gramStart"/>
      <w:r w:rsidRPr="00675F69">
        <w:rPr>
          <w:rFonts w:asciiTheme="minorEastAsia" w:eastAsiaTheme="minorEastAsia" w:hAnsiTheme="minorEastAsia" w:hint="eastAsia"/>
          <w:bCs/>
          <w:szCs w:val="21"/>
        </w:rPr>
        <w:t>计分卡</w:t>
      </w:r>
      <w:proofErr w:type="gramEnd"/>
      <w:r w:rsidRPr="00675F69">
        <w:rPr>
          <w:rFonts w:asciiTheme="minorEastAsia" w:eastAsiaTheme="minorEastAsia" w:hAnsiTheme="minorEastAsia" w:hint="eastAsia"/>
          <w:bCs/>
          <w:szCs w:val="21"/>
        </w:rPr>
        <w:t xml:space="preserve">与关键业绩指标 </w:t>
      </w:r>
    </w:p>
    <w:p w:rsidR="003B6CA1" w:rsidRPr="00675F69" w:rsidRDefault="003B6CA1" w:rsidP="00E66A11">
      <w:pPr>
        <w:pStyle w:val="a7"/>
        <w:numPr>
          <w:ilvl w:val="0"/>
          <w:numId w:val="12"/>
        </w:numPr>
        <w:spacing w:line="400" w:lineRule="exact"/>
        <w:ind w:firstLineChars="0"/>
        <w:rPr>
          <w:rFonts w:asciiTheme="minorEastAsia" w:eastAsiaTheme="minorEastAsia" w:hAnsiTheme="minorEastAsia"/>
          <w:bCs/>
          <w:szCs w:val="21"/>
        </w:rPr>
      </w:pPr>
      <w:r w:rsidRPr="00675F69">
        <w:rPr>
          <w:rFonts w:asciiTheme="minorEastAsia" w:eastAsiaTheme="minorEastAsia" w:hAnsiTheme="minorEastAsia" w:hint="eastAsia"/>
          <w:bCs/>
          <w:szCs w:val="21"/>
        </w:rPr>
        <w:t>平衡记分卡</w:t>
      </w:r>
      <w:r w:rsidR="006F0715" w:rsidRPr="00675F69">
        <w:rPr>
          <w:rFonts w:asciiTheme="minorEastAsia" w:eastAsiaTheme="minorEastAsia" w:hAnsiTheme="minorEastAsia" w:hint="eastAsia"/>
          <w:bCs/>
          <w:szCs w:val="21"/>
        </w:rPr>
        <w:t>（BSC</w:t>
      </w:r>
      <w:r w:rsidR="006F0715" w:rsidRPr="00675F69">
        <w:rPr>
          <w:rFonts w:asciiTheme="minorEastAsia" w:eastAsiaTheme="minorEastAsia" w:hAnsiTheme="minorEastAsia"/>
          <w:bCs/>
          <w:szCs w:val="21"/>
        </w:rPr>
        <w:t>）</w:t>
      </w:r>
      <w:r w:rsidRPr="00675F69">
        <w:rPr>
          <w:rFonts w:asciiTheme="minorEastAsia" w:eastAsiaTheme="minorEastAsia" w:hAnsiTheme="minorEastAsia" w:hint="eastAsia"/>
          <w:bCs/>
          <w:szCs w:val="21"/>
        </w:rPr>
        <w:t>四个评价维度</w:t>
      </w:r>
      <w:r w:rsidR="0076328F" w:rsidRPr="00675F69">
        <w:rPr>
          <w:rFonts w:asciiTheme="minorEastAsia" w:eastAsiaTheme="minorEastAsia" w:hAnsiTheme="minorEastAsia" w:hint="eastAsia"/>
          <w:bCs/>
          <w:szCs w:val="21"/>
        </w:rPr>
        <w:t>（财务、客户、内部运营、学习成长）</w:t>
      </w:r>
      <w:r w:rsidRPr="00675F69">
        <w:rPr>
          <w:rFonts w:asciiTheme="minorEastAsia" w:eastAsiaTheme="minorEastAsia" w:hAnsiTheme="minorEastAsia" w:hint="eastAsia"/>
          <w:bCs/>
          <w:szCs w:val="21"/>
        </w:rPr>
        <w:t>的因果关系</w:t>
      </w:r>
    </w:p>
    <w:p w:rsidR="003C75B3" w:rsidRPr="00675F69" w:rsidRDefault="0076328F" w:rsidP="00E66A11">
      <w:pPr>
        <w:pStyle w:val="a7"/>
        <w:numPr>
          <w:ilvl w:val="0"/>
          <w:numId w:val="12"/>
        </w:numPr>
        <w:spacing w:line="400" w:lineRule="exact"/>
        <w:ind w:firstLineChars="0"/>
        <w:rPr>
          <w:rFonts w:asciiTheme="minorEastAsia" w:eastAsiaTheme="minorEastAsia" w:hAnsiTheme="minorEastAsia"/>
          <w:bCs/>
          <w:szCs w:val="21"/>
        </w:rPr>
      </w:pPr>
      <w:r w:rsidRPr="00675F69">
        <w:rPr>
          <w:rFonts w:asciiTheme="minorEastAsia" w:eastAsiaTheme="minorEastAsia" w:hAnsiTheme="minorEastAsia" w:hint="eastAsia"/>
          <w:bCs/>
          <w:szCs w:val="21"/>
        </w:rPr>
        <w:t>企业层面</w:t>
      </w:r>
      <w:r w:rsidR="006F0715" w:rsidRPr="00675F69">
        <w:rPr>
          <w:rFonts w:asciiTheme="minorEastAsia" w:eastAsiaTheme="minorEastAsia" w:hAnsiTheme="minorEastAsia" w:hint="eastAsia"/>
          <w:bCs/>
          <w:szCs w:val="21"/>
        </w:rPr>
        <w:t>绩效</w:t>
      </w:r>
      <w:r w:rsidR="005D688F" w:rsidRPr="00675F69">
        <w:rPr>
          <w:rFonts w:asciiTheme="minorEastAsia" w:eastAsiaTheme="minorEastAsia" w:hAnsiTheme="minorEastAsia" w:hint="eastAsia"/>
          <w:bCs/>
          <w:szCs w:val="21"/>
        </w:rPr>
        <w:t>目标的制定</w:t>
      </w:r>
    </w:p>
    <w:p w:rsidR="003B6CA1" w:rsidRPr="00675F69" w:rsidRDefault="005D688F"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A</w:t>
      </w:r>
      <w:r w:rsidR="006F0715" w:rsidRPr="00675F69">
        <w:rPr>
          <w:rFonts w:asciiTheme="minorEastAsia" w:eastAsiaTheme="minorEastAsia" w:hAnsiTheme="minorEastAsia" w:hint="eastAsia"/>
          <w:bCs/>
          <w:szCs w:val="21"/>
        </w:rPr>
        <w:t>．</w:t>
      </w:r>
      <w:r w:rsidR="003B6CA1" w:rsidRPr="00675F69">
        <w:rPr>
          <w:rFonts w:asciiTheme="minorEastAsia" w:eastAsiaTheme="minorEastAsia" w:hAnsiTheme="minorEastAsia" w:hint="eastAsia"/>
          <w:bCs/>
          <w:szCs w:val="21"/>
        </w:rPr>
        <w:t>利用“价值树”</w:t>
      </w:r>
      <w:r w:rsidR="0019362B" w:rsidRPr="00675F69">
        <w:rPr>
          <w:rFonts w:asciiTheme="minorEastAsia" w:eastAsiaTheme="minorEastAsia" w:hAnsiTheme="minorEastAsia" w:hint="eastAsia"/>
          <w:bCs/>
          <w:szCs w:val="21"/>
        </w:rPr>
        <w:t>绘制企业的战略地图</w:t>
      </w:r>
    </w:p>
    <w:p w:rsidR="005D688F" w:rsidRPr="00675F69" w:rsidRDefault="005D688F"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B</w:t>
      </w:r>
      <w:r w:rsidR="006F0715" w:rsidRPr="00675F69">
        <w:rPr>
          <w:rFonts w:asciiTheme="minorEastAsia" w:eastAsiaTheme="minorEastAsia" w:hAnsiTheme="minorEastAsia" w:hint="eastAsia"/>
          <w:bCs/>
          <w:szCs w:val="21"/>
        </w:rPr>
        <w:t>．</w:t>
      </w:r>
      <w:r w:rsidR="0019362B" w:rsidRPr="00675F69">
        <w:rPr>
          <w:rFonts w:asciiTheme="minorEastAsia" w:eastAsiaTheme="minorEastAsia" w:hAnsiTheme="minorEastAsia" w:hint="eastAsia"/>
          <w:bCs/>
          <w:szCs w:val="21"/>
        </w:rPr>
        <w:t>围绕战略地图制定</w:t>
      </w:r>
      <w:r w:rsidR="008F2CA5" w:rsidRPr="00675F69">
        <w:rPr>
          <w:rFonts w:asciiTheme="minorEastAsia" w:eastAsiaTheme="minorEastAsia" w:hAnsiTheme="minorEastAsia" w:hint="eastAsia"/>
          <w:bCs/>
          <w:szCs w:val="21"/>
        </w:rPr>
        <w:t>企业层面的关键业绩指标（KPI</w:t>
      </w:r>
      <w:r w:rsidR="008F2CA5" w:rsidRPr="00675F69">
        <w:rPr>
          <w:rFonts w:asciiTheme="minorEastAsia" w:eastAsiaTheme="minorEastAsia" w:hAnsiTheme="minorEastAsia"/>
          <w:bCs/>
          <w:szCs w:val="21"/>
        </w:rPr>
        <w:t>）</w:t>
      </w:r>
    </w:p>
    <w:p w:rsidR="003C75B3" w:rsidRPr="00675F69" w:rsidRDefault="003C75B3" w:rsidP="00E66A11">
      <w:pPr>
        <w:pStyle w:val="a7"/>
        <w:numPr>
          <w:ilvl w:val="0"/>
          <w:numId w:val="12"/>
        </w:numPr>
        <w:spacing w:line="400" w:lineRule="exact"/>
        <w:ind w:firstLineChars="0"/>
        <w:rPr>
          <w:rFonts w:asciiTheme="minorEastAsia" w:eastAsiaTheme="minorEastAsia" w:hAnsiTheme="minorEastAsia"/>
          <w:bCs/>
          <w:szCs w:val="21"/>
        </w:rPr>
      </w:pPr>
      <w:r w:rsidRPr="00675F69">
        <w:rPr>
          <w:rFonts w:asciiTheme="minorEastAsia" w:eastAsiaTheme="minorEastAsia" w:hAnsiTheme="minorEastAsia" w:hint="eastAsia"/>
          <w:bCs/>
          <w:szCs w:val="21"/>
        </w:rPr>
        <w:t>部门与岗位</w:t>
      </w:r>
      <w:r w:rsidR="006F0715" w:rsidRPr="00675F69">
        <w:rPr>
          <w:rFonts w:asciiTheme="minorEastAsia" w:eastAsiaTheme="minorEastAsia" w:hAnsiTheme="minorEastAsia" w:hint="eastAsia"/>
          <w:bCs/>
          <w:szCs w:val="21"/>
        </w:rPr>
        <w:t>绩效</w:t>
      </w:r>
      <w:r w:rsidRPr="00675F69">
        <w:rPr>
          <w:rFonts w:asciiTheme="minorEastAsia" w:eastAsiaTheme="minorEastAsia" w:hAnsiTheme="minorEastAsia" w:hint="eastAsia"/>
          <w:bCs/>
          <w:szCs w:val="21"/>
        </w:rPr>
        <w:t>目标的制定</w:t>
      </w:r>
    </w:p>
    <w:p w:rsidR="009238CF" w:rsidRPr="00675F69" w:rsidRDefault="003C75B3"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A</w:t>
      </w:r>
      <w:r w:rsidR="006F0715" w:rsidRPr="00675F69">
        <w:rPr>
          <w:rFonts w:asciiTheme="minorEastAsia" w:eastAsiaTheme="minorEastAsia" w:hAnsiTheme="minorEastAsia" w:hint="eastAsia"/>
          <w:bCs/>
          <w:szCs w:val="21"/>
        </w:rPr>
        <w:t>.</w:t>
      </w:r>
      <w:r w:rsidR="0019362B" w:rsidRPr="00675F69">
        <w:rPr>
          <w:rFonts w:asciiTheme="minorEastAsia" w:eastAsiaTheme="minorEastAsia" w:hAnsiTheme="minorEastAsia" w:hint="eastAsia"/>
          <w:bCs/>
          <w:szCs w:val="21"/>
        </w:rPr>
        <w:t>分析</w:t>
      </w:r>
      <w:r w:rsidR="0076328F" w:rsidRPr="00675F69">
        <w:rPr>
          <w:rFonts w:asciiTheme="minorEastAsia" w:eastAsiaTheme="minorEastAsia" w:hAnsiTheme="minorEastAsia" w:hint="eastAsia"/>
          <w:bCs/>
          <w:szCs w:val="21"/>
        </w:rPr>
        <w:t>制定</w:t>
      </w:r>
      <w:r w:rsidR="009238CF" w:rsidRPr="00675F69">
        <w:rPr>
          <w:rFonts w:asciiTheme="minorEastAsia" w:eastAsiaTheme="minorEastAsia" w:hAnsiTheme="minorEastAsia" w:hint="eastAsia"/>
          <w:bCs/>
          <w:szCs w:val="21"/>
        </w:rPr>
        <w:t>关键业绩指标的</w:t>
      </w:r>
      <w:r w:rsidR="0076328F" w:rsidRPr="00675F69">
        <w:rPr>
          <w:rFonts w:asciiTheme="minorEastAsia" w:eastAsiaTheme="minorEastAsia" w:hAnsiTheme="minorEastAsia" w:hint="eastAsia"/>
          <w:bCs/>
          <w:szCs w:val="21"/>
        </w:rPr>
        <w:t>方法</w:t>
      </w:r>
      <w:r w:rsidR="009238CF" w:rsidRPr="00675F69">
        <w:rPr>
          <w:rFonts w:asciiTheme="minorEastAsia" w:eastAsiaTheme="minorEastAsia" w:hAnsiTheme="minorEastAsia" w:hint="eastAsia"/>
          <w:bCs/>
          <w:szCs w:val="21"/>
        </w:rPr>
        <w:t>----</w:t>
      </w:r>
      <w:r w:rsidR="0076328F" w:rsidRPr="00675F69">
        <w:rPr>
          <w:rFonts w:asciiTheme="minorEastAsia" w:eastAsiaTheme="minorEastAsia" w:hAnsiTheme="minorEastAsia" w:hint="eastAsia"/>
          <w:bCs/>
          <w:szCs w:val="21"/>
        </w:rPr>
        <w:t>“</w:t>
      </w:r>
      <w:r w:rsidR="009238CF" w:rsidRPr="00675F69">
        <w:rPr>
          <w:rFonts w:asciiTheme="minorEastAsia" w:eastAsiaTheme="minorEastAsia" w:hAnsiTheme="minorEastAsia" w:hint="eastAsia"/>
          <w:bCs/>
          <w:szCs w:val="21"/>
        </w:rPr>
        <w:t>因果分析图</w:t>
      </w:r>
      <w:r w:rsidR="0076328F" w:rsidRPr="00675F69">
        <w:rPr>
          <w:rFonts w:asciiTheme="minorEastAsia" w:eastAsiaTheme="minorEastAsia" w:hAnsiTheme="minorEastAsia" w:hint="eastAsia"/>
          <w:bCs/>
          <w:szCs w:val="21"/>
        </w:rPr>
        <w:t>”</w:t>
      </w:r>
    </w:p>
    <w:p w:rsidR="009238CF" w:rsidRPr="00675F69" w:rsidRDefault="009238CF"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B</w:t>
      </w:r>
      <w:r w:rsidR="006F0715" w:rsidRPr="00675F69">
        <w:rPr>
          <w:rFonts w:asciiTheme="minorEastAsia" w:eastAsiaTheme="minorEastAsia" w:hAnsiTheme="minorEastAsia" w:hint="eastAsia"/>
          <w:bCs/>
          <w:szCs w:val="21"/>
        </w:rPr>
        <w:t>.</w:t>
      </w:r>
      <w:r w:rsidR="0076328F" w:rsidRPr="00675F69">
        <w:rPr>
          <w:rFonts w:asciiTheme="minorEastAsia" w:eastAsiaTheme="minorEastAsia" w:hAnsiTheme="minorEastAsia" w:hint="eastAsia"/>
          <w:bCs/>
          <w:szCs w:val="21"/>
        </w:rPr>
        <w:t>运用“因果分析图”的方法制定部门及岗位的关键业绩指标</w:t>
      </w:r>
    </w:p>
    <w:p w:rsidR="00164139" w:rsidRPr="00675F69" w:rsidRDefault="006F0715"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咨询案例</w:t>
      </w:r>
      <w:r w:rsidR="00C77798" w:rsidRPr="00675F69">
        <w:rPr>
          <w:rFonts w:asciiTheme="minorEastAsia" w:eastAsiaTheme="minorEastAsia" w:hAnsiTheme="minorEastAsia" w:hint="eastAsia"/>
          <w:b/>
          <w:bCs/>
          <w:szCs w:val="21"/>
        </w:rPr>
        <w:t>分析</w:t>
      </w:r>
      <w:r w:rsidR="00204AB6" w:rsidRPr="00675F69">
        <w:rPr>
          <w:rFonts w:asciiTheme="minorEastAsia" w:eastAsiaTheme="minorEastAsia" w:hAnsiTheme="minorEastAsia" w:hint="eastAsia"/>
          <w:b/>
          <w:bCs/>
          <w:szCs w:val="21"/>
        </w:rPr>
        <w:t>：某</w:t>
      </w:r>
      <w:r w:rsidR="006D2F04" w:rsidRPr="00675F69">
        <w:rPr>
          <w:rFonts w:asciiTheme="minorEastAsia" w:eastAsiaTheme="minorEastAsia" w:hAnsiTheme="minorEastAsia" w:hint="eastAsia"/>
          <w:b/>
          <w:bCs/>
          <w:szCs w:val="21"/>
        </w:rPr>
        <w:t>公司</w:t>
      </w:r>
      <w:r w:rsidR="00204AB6" w:rsidRPr="00675F69">
        <w:rPr>
          <w:rFonts w:asciiTheme="minorEastAsia" w:eastAsiaTheme="minorEastAsia" w:hAnsiTheme="minorEastAsia" w:hint="eastAsia"/>
          <w:b/>
          <w:bCs/>
          <w:szCs w:val="21"/>
        </w:rPr>
        <w:t>如何运用平衡计分卡（BSC）及关键业绩指标（KPI</w:t>
      </w:r>
      <w:r w:rsidR="003A2703" w:rsidRPr="00675F69">
        <w:rPr>
          <w:rFonts w:asciiTheme="minorEastAsia" w:eastAsiaTheme="minorEastAsia" w:hAnsiTheme="minorEastAsia" w:hint="eastAsia"/>
          <w:b/>
          <w:bCs/>
          <w:szCs w:val="21"/>
        </w:rPr>
        <w:t>）工具</w:t>
      </w:r>
      <w:r w:rsidR="00CE0CC5" w:rsidRPr="00675F69">
        <w:rPr>
          <w:rFonts w:asciiTheme="minorEastAsia" w:eastAsiaTheme="minorEastAsia" w:hAnsiTheme="minorEastAsia" w:hint="eastAsia"/>
          <w:b/>
          <w:bCs/>
          <w:szCs w:val="21"/>
        </w:rPr>
        <w:t>构建</w:t>
      </w:r>
      <w:r w:rsidR="0076328F" w:rsidRPr="00675F69">
        <w:rPr>
          <w:rFonts w:asciiTheme="minorEastAsia" w:eastAsiaTheme="minorEastAsia" w:hAnsiTheme="minorEastAsia" w:hint="eastAsia"/>
          <w:b/>
          <w:bCs/>
          <w:szCs w:val="21"/>
        </w:rPr>
        <w:t>绩效</w:t>
      </w:r>
      <w:r w:rsidR="00CE0CC5" w:rsidRPr="00675F69">
        <w:rPr>
          <w:rFonts w:asciiTheme="minorEastAsia" w:eastAsiaTheme="minorEastAsia" w:hAnsiTheme="minorEastAsia" w:hint="eastAsia"/>
          <w:b/>
          <w:bCs/>
          <w:szCs w:val="21"/>
        </w:rPr>
        <w:t>目标体系</w:t>
      </w:r>
      <w:r w:rsidR="0076328F" w:rsidRPr="00675F69">
        <w:rPr>
          <w:rFonts w:asciiTheme="minorEastAsia" w:eastAsiaTheme="minorEastAsia" w:hAnsiTheme="minorEastAsia" w:hint="eastAsia"/>
          <w:b/>
          <w:bCs/>
          <w:szCs w:val="21"/>
        </w:rPr>
        <w:t>（企业、部门、岗位层面）</w:t>
      </w:r>
    </w:p>
    <w:p w:rsidR="00CE0CC5" w:rsidRPr="00675F69" w:rsidRDefault="00062E39"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5</w:t>
      </w:r>
      <w:r w:rsidR="00CE0CC5" w:rsidRPr="00675F69">
        <w:rPr>
          <w:rFonts w:asciiTheme="minorEastAsia" w:eastAsiaTheme="minorEastAsia" w:hAnsiTheme="minorEastAsia" w:hint="eastAsia"/>
          <w:bCs/>
          <w:szCs w:val="21"/>
        </w:rPr>
        <w:t>）确定目标指标（KPI)的计算方法及考核数据来源</w:t>
      </w:r>
    </w:p>
    <w:p w:rsidR="00CE0CC5" w:rsidRPr="00675F69" w:rsidRDefault="00062E39"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6</w:t>
      </w:r>
      <w:r w:rsidR="00CE0CC5" w:rsidRPr="00675F69">
        <w:rPr>
          <w:rFonts w:asciiTheme="minorEastAsia" w:eastAsiaTheme="minorEastAsia" w:hAnsiTheme="minorEastAsia" w:hint="eastAsia"/>
          <w:bCs/>
          <w:szCs w:val="21"/>
        </w:rPr>
        <w:t xml:space="preserve">）运用ＳＭＡＲＴ法确定目标值 </w:t>
      </w:r>
    </w:p>
    <w:p w:rsidR="00CE0CC5" w:rsidRPr="00675F69" w:rsidRDefault="00062E39"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7</w:t>
      </w:r>
      <w:r w:rsidR="00CE0CC5" w:rsidRPr="00675F69">
        <w:rPr>
          <w:rFonts w:asciiTheme="minorEastAsia" w:eastAsiaTheme="minorEastAsia" w:hAnsiTheme="minorEastAsia" w:hint="eastAsia"/>
          <w:bCs/>
          <w:szCs w:val="21"/>
        </w:rPr>
        <w:t xml:space="preserve">）制定年度关键业绩指标并分解 </w:t>
      </w:r>
    </w:p>
    <w:p w:rsidR="00CE0CC5" w:rsidRPr="00675F69" w:rsidRDefault="00062E39"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8</w:t>
      </w:r>
      <w:r w:rsidR="00CE0CC5" w:rsidRPr="00675F69">
        <w:rPr>
          <w:rFonts w:asciiTheme="minorEastAsia" w:eastAsiaTheme="minorEastAsia" w:hAnsiTheme="minorEastAsia" w:hint="eastAsia"/>
          <w:bCs/>
          <w:szCs w:val="21"/>
        </w:rPr>
        <w:t xml:space="preserve">）根据月度关键业绩指标制定措施 </w:t>
      </w:r>
    </w:p>
    <w:p w:rsidR="00004CA7" w:rsidRPr="00675F69" w:rsidRDefault="00004CA7" w:rsidP="00E66A11">
      <w:pPr>
        <w:spacing w:line="400" w:lineRule="exact"/>
        <w:rPr>
          <w:rFonts w:asciiTheme="minorEastAsia" w:eastAsiaTheme="minorEastAsia" w:hAnsiTheme="minorEastAsia"/>
          <w:bCs/>
          <w:szCs w:val="21"/>
        </w:rPr>
      </w:pPr>
    </w:p>
    <w:p w:rsidR="00004CA7" w:rsidRPr="00675F69" w:rsidRDefault="00004CA7" w:rsidP="00E66A11">
      <w:pPr>
        <w:spacing w:line="400" w:lineRule="exact"/>
        <w:rPr>
          <w:rFonts w:asciiTheme="minorEastAsia" w:eastAsiaTheme="minorEastAsia" w:hAnsiTheme="minorEastAsia"/>
          <w:b/>
          <w:bCs/>
          <w:color w:val="FF0000"/>
          <w:szCs w:val="21"/>
        </w:rPr>
      </w:pPr>
      <w:r w:rsidRPr="00675F69">
        <w:rPr>
          <w:rFonts w:asciiTheme="minorEastAsia" w:eastAsiaTheme="minorEastAsia" w:hAnsiTheme="minorEastAsia" w:hint="eastAsia"/>
          <w:b/>
          <w:bCs/>
          <w:color w:val="FF0000"/>
          <w:szCs w:val="21"/>
        </w:rPr>
        <w:t>训练</w:t>
      </w:r>
      <w:proofErr w:type="gramStart"/>
      <w:r w:rsidRPr="00675F69">
        <w:rPr>
          <w:rFonts w:asciiTheme="minorEastAsia" w:eastAsiaTheme="minorEastAsia" w:hAnsiTheme="minorEastAsia" w:hint="eastAsia"/>
          <w:b/>
          <w:bCs/>
          <w:color w:val="FF0000"/>
          <w:szCs w:val="21"/>
        </w:rPr>
        <w:t>一</w:t>
      </w:r>
      <w:proofErr w:type="gramEnd"/>
      <w:r w:rsidRPr="00675F69">
        <w:rPr>
          <w:rFonts w:asciiTheme="minorEastAsia" w:eastAsiaTheme="minorEastAsia" w:hAnsiTheme="minorEastAsia" w:hint="eastAsia"/>
          <w:b/>
          <w:bCs/>
          <w:color w:val="FF0000"/>
          <w:szCs w:val="21"/>
        </w:rPr>
        <w:t>：运用“平衡计分卡（BSC</w:t>
      </w:r>
      <w:r w:rsidRPr="00675F69">
        <w:rPr>
          <w:rFonts w:asciiTheme="minorEastAsia" w:eastAsiaTheme="minorEastAsia" w:hAnsiTheme="minorEastAsia"/>
          <w:b/>
          <w:bCs/>
          <w:color w:val="FF0000"/>
          <w:szCs w:val="21"/>
        </w:rPr>
        <w:t>）</w:t>
      </w:r>
      <w:r w:rsidRPr="00675F69">
        <w:rPr>
          <w:rFonts w:asciiTheme="minorEastAsia" w:eastAsiaTheme="minorEastAsia" w:hAnsiTheme="minorEastAsia" w:hint="eastAsia"/>
          <w:b/>
          <w:bCs/>
          <w:color w:val="FF0000"/>
          <w:szCs w:val="21"/>
        </w:rPr>
        <w:t>”及“关键业绩指标（KPI</w:t>
      </w:r>
      <w:r w:rsidRPr="00675F69">
        <w:rPr>
          <w:rFonts w:asciiTheme="minorEastAsia" w:eastAsiaTheme="minorEastAsia" w:hAnsiTheme="minorEastAsia"/>
          <w:b/>
          <w:bCs/>
          <w:color w:val="FF0000"/>
          <w:szCs w:val="21"/>
        </w:rPr>
        <w:t>）</w:t>
      </w:r>
      <w:r w:rsidRPr="00675F69">
        <w:rPr>
          <w:rFonts w:asciiTheme="minorEastAsia" w:eastAsiaTheme="minorEastAsia" w:hAnsiTheme="minorEastAsia" w:hint="eastAsia"/>
          <w:b/>
          <w:bCs/>
          <w:color w:val="FF0000"/>
          <w:szCs w:val="21"/>
        </w:rPr>
        <w:t>”的方法制定本企业的绩效目标</w:t>
      </w:r>
    </w:p>
    <w:p w:rsidR="00004CA7" w:rsidRPr="00675F69" w:rsidRDefault="003A3AC3"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1）</w:t>
      </w:r>
      <w:r w:rsidR="00004CA7" w:rsidRPr="00675F69">
        <w:rPr>
          <w:rFonts w:asciiTheme="minorEastAsia" w:eastAsiaTheme="minorEastAsia" w:hAnsiTheme="minorEastAsia" w:hint="eastAsia"/>
          <w:bCs/>
          <w:color w:val="FF0000"/>
          <w:szCs w:val="21"/>
        </w:rPr>
        <w:t>运用所学“价值树”法进行分析并绘制所在企业的战略地图（BSC</w:t>
      </w:r>
      <w:r w:rsidR="00004CA7" w:rsidRPr="00675F69">
        <w:rPr>
          <w:rFonts w:asciiTheme="minorEastAsia" w:eastAsiaTheme="minorEastAsia" w:hAnsiTheme="minorEastAsia"/>
          <w:bCs/>
          <w:color w:val="FF0000"/>
          <w:szCs w:val="21"/>
        </w:rPr>
        <w:t>）</w:t>
      </w:r>
    </w:p>
    <w:p w:rsidR="00004CA7" w:rsidRPr="00675F69" w:rsidRDefault="00004CA7"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2</w:t>
      </w:r>
      <w:r w:rsidR="003A3AC3" w:rsidRPr="00675F69">
        <w:rPr>
          <w:rFonts w:asciiTheme="minorEastAsia" w:eastAsiaTheme="minorEastAsia" w:hAnsiTheme="minorEastAsia" w:hint="eastAsia"/>
          <w:bCs/>
          <w:color w:val="FF0000"/>
          <w:szCs w:val="21"/>
        </w:rPr>
        <w:t>）</w:t>
      </w:r>
      <w:r w:rsidRPr="00675F69">
        <w:rPr>
          <w:rFonts w:asciiTheme="minorEastAsia" w:eastAsiaTheme="minorEastAsia" w:hAnsiTheme="minorEastAsia" w:hint="eastAsia"/>
          <w:bCs/>
          <w:color w:val="FF0000"/>
          <w:szCs w:val="21"/>
        </w:rPr>
        <w:t>围绕战略地图寻找企业层面的关键业绩指标(KPI)</w:t>
      </w:r>
    </w:p>
    <w:p w:rsidR="00004CA7" w:rsidRPr="00675F69" w:rsidRDefault="00004CA7"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3</w:t>
      </w:r>
      <w:r w:rsidR="003A3AC3" w:rsidRPr="00675F69">
        <w:rPr>
          <w:rFonts w:asciiTheme="minorEastAsia" w:eastAsiaTheme="minorEastAsia" w:hAnsiTheme="minorEastAsia" w:hint="eastAsia"/>
          <w:bCs/>
          <w:color w:val="FF0000"/>
          <w:szCs w:val="21"/>
        </w:rPr>
        <w:t>）</w:t>
      </w:r>
      <w:r w:rsidRPr="00675F69">
        <w:rPr>
          <w:rFonts w:asciiTheme="minorEastAsia" w:eastAsiaTheme="minorEastAsia" w:hAnsiTheme="minorEastAsia" w:hint="eastAsia"/>
          <w:bCs/>
          <w:color w:val="FF0000"/>
          <w:szCs w:val="21"/>
        </w:rPr>
        <w:t>围绕企业层面的关键业绩指标(KPI),运用因果分析图法进行分析并形成部门层面的关键业绩指标（KPI</w:t>
      </w:r>
      <w:r w:rsidRPr="00675F69">
        <w:rPr>
          <w:rFonts w:asciiTheme="minorEastAsia" w:eastAsiaTheme="minorEastAsia" w:hAnsiTheme="minorEastAsia"/>
          <w:bCs/>
          <w:color w:val="FF0000"/>
          <w:szCs w:val="21"/>
        </w:rPr>
        <w:t>）</w:t>
      </w:r>
    </w:p>
    <w:p w:rsidR="00004CA7" w:rsidRPr="00675F69" w:rsidRDefault="00004CA7"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4</w:t>
      </w:r>
      <w:r w:rsidR="003A3AC3" w:rsidRPr="00675F69">
        <w:rPr>
          <w:rFonts w:asciiTheme="minorEastAsia" w:eastAsiaTheme="minorEastAsia" w:hAnsiTheme="minorEastAsia" w:hint="eastAsia"/>
          <w:bCs/>
          <w:color w:val="FF0000"/>
          <w:szCs w:val="21"/>
        </w:rPr>
        <w:t>）</w:t>
      </w:r>
      <w:r w:rsidRPr="00675F69">
        <w:rPr>
          <w:rFonts w:asciiTheme="minorEastAsia" w:eastAsiaTheme="minorEastAsia" w:hAnsiTheme="minorEastAsia" w:hint="eastAsia"/>
          <w:bCs/>
          <w:color w:val="FF0000"/>
          <w:szCs w:val="21"/>
        </w:rPr>
        <w:t>围绕部门层面的关键业绩指标（KPI</w:t>
      </w:r>
      <w:r w:rsidRPr="00675F69">
        <w:rPr>
          <w:rFonts w:asciiTheme="minorEastAsia" w:eastAsiaTheme="minorEastAsia" w:hAnsiTheme="minorEastAsia"/>
          <w:bCs/>
          <w:color w:val="FF0000"/>
          <w:szCs w:val="21"/>
        </w:rPr>
        <w:t>）</w:t>
      </w:r>
      <w:r w:rsidRPr="00675F69">
        <w:rPr>
          <w:rFonts w:asciiTheme="minorEastAsia" w:eastAsiaTheme="minorEastAsia" w:hAnsiTheme="minorEastAsia" w:hint="eastAsia"/>
          <w:bCs/>
          <w:color w:val="FF0000"/>
          <w:szCs w:val="21"/>
        </w:rPr>
        <w:t>，运用因果分析图法进行分析并形成岗位层面的关键业绩指标(KPI)</w:t>
      </w:r>
    </w:p>
    <w:p w:rsidR="00004CA7" w:rsidRPr="00675F69" w:rsidRDefault="00004CA7"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lastRenderedPageBreak/>
        <w:t>5</w:t>
      </w:r>
      <w:r w:rsidR="003A3AC3" w:rsidRPr="00675F69">
        <w:rPr>
          <w:rFonts w:asciiTheme="minorEastAsia" w:eastAsiaTheme="minorEastAsia" w:hAnsiTheme="minorEastAsia" w:hint="eastAsia"/>
          <w:bCs/>
          <w:color w:val="FF0000"/>
          <w:szCs w:val="21"/>
        </w:rPr>
        <w:t>）</w:t>
      </w:r>
      <w:r w:rsidRPr="00675F69">
        <w:rPr>
          <w:rFonts w:asciiTheme="minorEastAsia" w:eastAsiaTheme="minorEastAsia" w:hAnsiTheme="minorEastAsia" w:hint="eastAsia"/>
          <w:bCs/>
          <w:color w:val="FF0000"/>
          <w:szCs w:val="21"/>
        </w:rPr>
        <w:t>明确各层级绩效指标的责任岗位、计算方法、考核周期、考核人、考核数据来源</w:t>
      </w:r>
    </w:p>
    <w:p w:rsidR="00004CA7" w:rsidRPr="00675F69" w:rsidRDefault="00004CA7"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6</w:t>
      </w:r>
      <w:r w:rsidR="003A3AC3" w:rsidRPr="00675F69">
        <w:rPr>
          <w:rFonts w:asciiTheme="minorEastAsia" w:eastAsiaTheme="minorEastAsia" w:hAnsiTheme="minorEastAsia" w:hint="eastAsia"/>
          <w:bCs/>
          <w:color w:val="FF0000"/>
          <w:szCs w:val="21"/>
        </w:rPr>
        <w:t>）</w:t>
      </w:r>
      <w:r w:rsidRPr="00675F69">
        <w:rPr>
          <w:rFonts w:asciiTheme="minorEastAsia" w:eastAsiaTheme="minorEastAsia" w:hAnsiTheme="minorEastAsia" w:hint="eastAsia"/>
          <w:bCs/>
          <w:color w:val="FF0000"/>
          <w:szCs w:val="21"/>
        </w:rPr>
        <w:t>制定企业、部门、岗位层面的</w:t>
      </w:r>
      <w:r w:rsidR="00C77798" w:rsidRPr="00675F69">
        <w:rPr>
          <w:rFonts w:asciiTheme="minorEastAsia" w:eastAsiaTheme="minorEastAsia" w:hAnsiTheme="minorEastAsia" w:hint="eastAsia"/>
          <w:bCs/>
          <w:color w:val="FF0000"/>
          <w:szCs w:val="21"/>
        </w:rPr>
        <w:t>《</w:t>
      </w:r>
      <w:r w:rsidRPr="00675F69">
        <w:rPr>
          <w:rFonts w:asciiTheme="minorEastAsia" w:eastAsiaTheme="minorEastAsia" w:hAnsiTheme="minorEastAsia" w:hint="eastAsia"/>
          <w:bCs/>
          <w:color w:val="FF0000"/>
          <w:szCs w:val="21"/>
        </w:rPr>
        <w:t>绩效目标表</w:t>
      </w:r>
      <w:r w:rsidR="00C77798" w:rsidRPr="00675F69">
        <w:rPr>
          <w:rFonts w:asciiTheme="minorEastAsia" w:eastAsiaTheme="minorEastAsia" w:hAnsiTheme="minorEastAsia" w:hint="eastAsia"/>
          <w:bCs/>
          <w:color w:val="FF0000"/>
          <w:szCs w:val="21"/>
        </w:rPr>
        <w:t>》</w:t>
      </w:r>
    </w:p>
    <w:p w:rsidR="00004CA7" w:rsidRPr="00675F69" w:rsidRDefault="00004CA7"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7</w:t>
      </w:r>
      <w:r w:rsidR="003A3AC3" w:rsidRPr="00675F69">
        <w:rPr>
          <w:rFonts w:asciiTheme="minorEastAsia" w:eastAsiaTheme="minorEastAsia" w:hAnsiTheme="minorEastAsia" w:hint="eastAsia"/>
          <w:bCs/>
          <w:color w:val="FF0000"/>
          <w:szCs w:val="21"/>
        </w:rPr>
        <w:t>）</w:t>
      </w:r>
      <w:r w:rsidRPr="00675F69">
        <w:rPr>
          <w:rFonts w:asciiTheme="minorEastAsia" w:eastAsiaTheme="minorEastAsia" w:hAnsiTheme="minorEastAsia" w:hint="eastAsia"/>
          <w:bCs/>
          <w:color w:val="FF0000"/>
          <w:szCs w:val="21"/>
        </w:rPr>
        <w:t>在绩效指标制定过程中，讲师全程跟进并一对一辅导。</w:t>
      </w:r>
    </w:p>
    <w:p w:rsidR="00004CA7" w:rsidRPr="00675F69" w:rsidRDefault="00004CA7" w:rsidP="00E66A11">
      <w:pPr>
        <w:spacing w:line="400" w:lineRule="exact"/>
        <w:rPr>
          <w:rFonts w:asciiTheme="minorEastAsia" w:eastAsiaTheme="minorEastAsia" w:hAnsiTheme="minorEastAsia"/>
          <w:bCs/>
          <w:color w:val="FF0000"/>
          <w:szCs w:val="21"/>
        </w:rPr>
      </w:pPr>
    </w:p>
    <w:p w:rsidR="00164139" w:rsidRPr="00675F69" w:rsidRDefault="00CE0CC5"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5</w:t>
      </w:r>
      <w:r w:rsidR="00947E58" w:rsidRPr="00675F69">
        <w:rPr>
          <w:rFonts w:asciiTheme="minorEastAsia" w:eastAsiaTheme="minorEastAsia" w:hAnsiTheme="minorEastAsia" w:hint="eastAsia"/>
          <w:b/>
          <w:bCs/>
          <w:szCs w:val="21"/>
        </w:rPr>
        <w:t>．</w:t>
      </w:r>
      <w:r w:rsidR="00164139" w:rsidRPr="00675F69">
        <w:rPr>
          <w:rFonts w:asciiTheme="minorEastAsia" w:eastAsiaTheme="minorEastAsia" w:hAnsiTheme="minorEastAsia" w:hint="eastAsia"/>
          <w:b/>
          <w:bCs/>
          <w:szCs w:val="21"/>
        </w:rPr>
        <w:t>以“流程”为指导方法绩效目标的设定</w:t>
      </w:r>
    </w:p>
    <w:p w:rsidR="00164139" w:rsidRPr="00675F69" w:rsidRDefault="00CE0CC5"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1）做好流程梳理工作（流程节点、责任岗位、节点的工作措施，输出表单）</w:t>
      </w:r>
    </w:p>
    <w:p w:rsidR="00CE0CC5" w:rsidRPr="00675F69" w:rsidRDefault="006D2F04"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2）确定流程节点的绩效目标</w:t>
      </w:r>
    </w:p>
    <w:p w:rsidR="006D2F04" w:rsidRPr="00675F69" w:rsidRDefault="006D2F04"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咨询案例：某公司如何运用流程的方法进行目标体系的建立</w:t>
      </w:r>
    </w:p>
    <w:p w:rsidR="00004CA7" w:rsidRPr="00675F69" w:rsidRDefault="00004CA7" w:rsidP="00E66A11">
      <w:pPr>
        <w:spacing w:line="400" w:lineRule="exact"/>
        <w:rPr>
          <w:rFonts w:asciiTheme="minorEastAsia" w:eastAsiaTheme="minorEastAsia" w:hAnsiTheme="minorEastAsia"/>
          <w:b/>
          <w:bCs/>
          <w:szCs w:val="21"/>
        </w:rPr>
      </w:pPr>
    </w:p>
    <w:p w:rsidR="00004CA7" w:rsidRPr="00675F69" w:rsidRDefault="00004CA7" w:rsidP="00E66A11">
      <w:pPr>
        <w:spacing w:line="400" w:lineRule="exact"/>
        <w:rPr>
          <w:rFonts w:asciiTheme="minorEastAsia" w:eastAsiaTheme="minorEastAsia" w:hAnsiTheme="minorEastAsia"/>
          <w:b/>
          <w:bCs/>
          <w:color w:val="FF0000"/>
          <w:szCs w:val="21"/>
        </w:rPr>
      </w:pPr>
      <w:r w:rsidRPr="00675F69">
        <w:rPr>
          <w:rFonts w:asciiTheme="minorEastAsia" w:eastAsiaTheme="minorEastAsia" w:hAnsiTheme="minorEastAsia" w:hint="eastAsia"/>
          <w:b/>
          <w:bCs/>
          <w:color w:val="FF0000"/>
          <w:szCs w:val="21"/>
        </w:rPr>
        <w:t>训练二：运用“流程”的方法制定本企业的绩效目标</w:t>
      </w:r>
    </w:p>
    <w:p w:rsidR="00004CA7" w:rsidRPr="00675F69" w:rsidRDefault="00990AC7"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1）</w:t>
      </w:r>
      <w:r w:rsidR="00004CA7" w:rsidRPr="00675F69">
        <w:rPr>
          <w:rFonts w:asciiTheme="minorEastAsia" w:eastAsiaTheme="minorEastAsia" w:hAnsiTheme="minorEastAsia" w:hint="eastAsia"/>
          <w:bCs/>
          <w:color w:val="FF0000"/>
          <w:szCs w:val="21"/>
        </w:rPr>
        <w:t>根据讲师所讲“流程”的方法选择本企业的一个业务流程进行梳理</w:t>
      </w:r>
    </w:p>
    <w:p w:rsidR="00004CA7" w:rsidRPr="00675F69" w:rsidRDefault="00990AC7"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2）</w:t>
      </w:r>
      <w:r w:rsidR="00004CA7" w:rsidRPr="00675F69">
        <w:rPr>
          <w:rFonts w:asciiTheme="minorEastAsia" w:eastAsiaTheme="minorEastAsia" w:hAnsiTheme="minorEastAsia" w:hint="eastAsia"/>
          <w:bCs/>
          <w:color w:val="FF0000"/>
          <w:szCs w:val="21"/>
        </w:rPr>
        <w:t>根据讲师所讲围绕该流程的节点确定绩效指标</w:t>
      </w:r>
    </w:p>
    <w:p w:rsidR="00004CA7" w:rsidRPr="00675F69" w:rsidRDefault="00990AC7"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3）</w:t>
      </w:r>
      <w:r w:rsidR="00004CA7" w:rsidRPr="00675F69">
        <w:rPr>
          <w:rFonts w:asciiTheme="minorEastAsia" w:eastAsiaTheme="minorEastAsia" w:hAnsiTheme="minorEastAsia" w:hint="eastAsia"/>
          <w:bCs/>
          <w:color w:val="FF0000"/>
          <w:szCs w:val="21"/>
        </w:rPr>
        <w:t>明确不同节点绩效指标的责任岗位、计算方法、考核周期、考核人、考核数据来源</w:t>
      </w:r>
    </w:p>
    <w:p w:rsidR="00004CA7" w:rsidRPr="00675F69" w:rsidRDefault="00990AC7"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4）</w:t>
      </w:r>
      <w:r w:rsidR="00004CA7" w:rsidRPr="00675F69">
        <w:rPr>
          <w:rFonts w:asciiTheme="minorEastAsia" w:eastAsiaTheme="minorEastAsia" w:hAnsiTheme="minorEastAsia" w:hint="eastAsia"/>
          <w:bCs/>
          <w:color w:val="FF0000"/>
          <w:szCs w:val="21"/>
        </w:rPr>
        <w:t>汇总并确定不同岗位的</w:t>
      </w:r>
      <w:r w:rsidR="00C77798" w:rsidRPr="00675F69">
        <w:rPr>
          <w:rFonts w:asciiTheme="minorEastAsia" w:eastAsiaTheme="minorEastAsia" w:hAnsiTheme="minorEastAsia" w:hint="eastAsia"/>
          <w:bCs/>
          <w:color w:val="FF0000"/>
          <w:szCs w:val="21"/>
        </w:rPr>
        <w:t>《</w:t>
      </w:r>
      <w:r w:rsidR="00004CA7" w:rsidRPr="00675F69">
        <w:rPr>
          <w:rFonts w:asciiTheme="minorEastAsia" w:eastAsiaTheme="minorEastAsia" w:hAnsiTheme="minorEastAsia" w:hint="eastAsia"/>
          <w:bCs/>
          <w:color w:val="FF0000"/>
          <w:szCs w:val="21"/>
        </w:rPr>
        <w:t>绩效目标表</w:t>
      </w:r>
      <w:r w:rsidR="00C77798" w:rsidRPr="00675F69">
        <w:rPr>
          <w:rFonts w:asciiTheme="minorEastAsia" w:eastAsiaTheme="minorEastAsia" w:hAnsiTheme="minorEastAsia" w:hint="eastAsia"/>
          <w:bCs/>
          <w:color w:val="FF0000"/>
          <w:szCs w:val="21"/>
        </w:rPr>
        <w:t>》</w:t>
      </w:r>
    </w:p>
    <w:p w:rsidR="00004CA7" w:rsidRPr="00675F69" w:rsidRDefault="00990AC7"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5）</w:t>
      </w:r>
      <w:r w:rsidR="00004CA7" w:rsidRPr="00675F69">
        <w:rPr>
          <w:rFonts w:asciiTheme="minorEastAsia" w:eastAsiaTheme="minorEastAsia" w:hAnsiTheme="minorEastAsia" w:hint="eastAsia"/>
          <w:bCs/>
          <w:color w:val="FF0000"/>
          <w:szCs w:val="21"/>
        </w:rPr>
        <w:t>绩效指标制定过程中，讲师全程跟进并一对一辅导</w:t>
      </w:r>
    </w:p>
    <w:p w:rsidR="00004CA7" w:rsidRPr="00675F69" w:rsidRDefault="00004CA7" w:rsidP="00E66A11">
      <w:pPr>
        <w:spacing w:line="400" w:lineRule="exact"/>
        <w:rPr>
          <w:rFonts w:asciiTheme="minorEastAsia" w:eastAsiaTheme="minorEastAsia" w:hAnsiTheme="minorEastAsia"/>
          <w:b/>
          <w:bCs/>
          <w:szCs w:val="21"/>
        </w:rPr>
      </w:pPr>
    </w:p>
    <w:p w:rsidR="00204AB6" w:rsidRPr="00675F69" w:rsidRDefault="006D2F04"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6</w:t>
      </w:r>
      <w:r w:rsidR="00947E58" w:rsidRPr="00675F69">
        <w:rPr>
          <w:rFonts w:asciiTheme="minorEastAsia" w:eastAsiaTheme="minorEastAsia" w:hAnsiTheme="minorEastAsia" w:hint="eastAsia"/>
          <w:b/>
          <w:bCs/>
          <w:szCs w:val="21"/>
        </w:rPr>
        <w:t>．</w:t>
      </w:r>
      <w:r w:rsidRPr="00675F69">
        <w:rPr>
          <w:rFonts w:asciiTheme="minorEastAsia" w:eastAsiaTheme="minorEastAsia" w:hAnsiTheme="minorEastAsia" w:hint="eastAsia"/>
          <w:b/>
          <w:bCs/>
          <w:szCs w:val="21"/>
        </w:rPr>
        <w:t>以“岗位职责”为指导方法</w:t>
      </w:r>
      <w:r w:rsidR="00204AB6" w:rsidRPr="00675F69">
        <w:rPr>
          <w:rFonts w:asciiTheme="minorEastAsia" w:eastAsiaTheme="minorEastAsia" w:hAnsiTheme="minorEastAsia" w:hint="eastAsia"/>
          <w:b/>
          <w:bCs/>
          <w:szCs w:val="21"/>
        </w:rPr>
        <w:t>绩效目标的设定</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1）</w:t>
      </w:r>
      <w:r w:rsidR="006D2F04" w:rsidRPr="00675F69">
        <w:rPr>
          <w:rFonts w:asciiTheme="minorEastAsia" w:eastAsiaTheme="minorEastAsia" w:hAnsiTheme="minorEastAsia" w:hint="eastAsia"/>
          <w:bCs/>
          <w:szCs w:val="21"/>
        </w:rPr>
        <w:t>以职责为导向的岗位分析</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2）依据岗位职责确定</w:t>
      </w:r>
      <w:r w:rsidR="006D2F04" w:rsidRPr="00675F69">
        <w:rPr>
          <w:rFonts w:asciiTheme="minorEastAsia" w:eastAsiaTheme="minorEastAsia" w:hAnsiTheme="minorEastAsia" w:hint="eastAsia"/>
          <w:bCs/>
          <w:szCs w:val="21"/>
        </w:rPr>
        <w:t>岗位的</w:t>
      </w:r>
      <w:r w:rsidRPr="00675F69">
        <w:rPr>
          <w:rFonts w:asciiTheme="minorEastAsia" w:eastAsiaTheme="minorEastAsia" w:hAnsiTheme="minorEastAsia" w:hint="eastAsia"/>
          <w:bCs/>
          <w:szCs w:val="21"/>
        </w:rPr>
        <w:t>绩效目标</w:t>
      </w:r>
    </w:p>
    <w:p w:rsidR="00204AB6" w:rsidRPr="00675F69" w:rsidRDefault="006D2F04"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咨询案例：</w:t>
      </w:r>
      <w:r w:rsidR="00204AB6" w:rsidRPr="00675F69">
        <w:rPr>
          <w:rFonts w:asciiTheme="minorEastAsia" w:eastAsiaTheme="minorEastAsia" w:hAnsiTheme="minorEastAsia" w:hint="eastAsia"/>
          <w:b/>
          <w:bCs/>
          <w:szCs w:val="21"/>
        </w:rPr>
        <w:t>某公司</w:t>
      </w:r>
      <w:r w:rsidR="003B6CA1" w:rsidRPr="00675F69">
        <w:rPr>
          <w:rFonts w:asciiTheme="minorEastAsia" w:eastAsiaTheme="minorEastAsia" w:hAnsiTheme="minorEastAsia" w:hint="eastAsia"/>
          <w:b/>
          <w:bCs/>
          <w:szCs w:val="21"/>
        </w:rPr>
        <w:t>培训专员</w:t>
      </w:r>
      <w:r w:rsidRPr="00675F69">
        <w:rPr>
          <w:rFonts w:asciiTheme="minorEastAsia" w:eastAsiaTheme="minorEastAsia" w:hAnsiTheme="minorEastAsia" w:hint="eastAsia"/>
          <w:b/>
          <w:bCs/>
          <w:szCs w:val="21"/>
        </w:rPr>
        <w:t>岗位</w:t>
      </w:r>
      <w:r w:rsidR="00204AB6" w:rsidRPr="00675F69">
        <w:rPr>
          <w:rFonts w:asciiTheme="minorEastAsia" w:eastAsiaTheme="minorEastAsia" w:hAnsiTheme="minorEastAsia" w:hint="eastAsia"/>
          <w:b/>
          <w:bCs/>
          <w:szCs w:val="21"/>
        </w:rPr>
        <w:t>绩效目标的设定</w:t>
      </w:r>
    </w:p>
    <w:p w:rsidR="00004CA7" w:rsidRPr="00675F69" w:rsidRDefault="00004CA7" w:rsidP="00E66A11">
      <w:pPr>
        <w:spacing w:line="400" w:lineRule="exact"/>
        <w:rPr>
          <w:rFonts w:asciiTheme="minorEastAsia" w:eastAsiaTheme="minorEastAsia" w:hAnsiTheme="minorEastAsia"/>
          <w:b/>
          <w:bCs/>
          <w:color w:val="FF0000"/>
          <w:szCs w:val="21"/>
        </w:rPr>
      </w:pPr>
      <w:r w:rsidRPr="00675F69">
        <w:rPr>
          <w:rFonts w:asciiTheme="minorEastAsia" w:eastAsiaTheme="minorEastAsia" w:hAnsiTheme="minorEastAsia" w:hint="eastAsia"/>
          <w:b/>
          <w:bCs/>
          <w:color w:val="FF0000"/>
          <w:szCs w:val="21"/>
        </w:rPr>
        <w:t>训练三：运用“岗位职责”的方法制定本企业的绩效目标</w:t>
      </w:r>
    </w:p>
    <w:p w:rsidR="00004CA7" w:rsidRPr="00675F69" w:rsidRDefault="00004CA7"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1</w:t>
      </w:r>
      <w:r w:rsidR="00990AC7" w:rsidRPr="00675F69">
        <w:rPr>
          <w:rFonts w:asciiTheme="minorEastAsia" w:eastAsiaTheme="minorEastAsia" w:hAnsiTheme="minorEastAsia" w:hint="eastAsia"/>
          <w:bCs/>
          <w:color w:val="FF0000"/>
          <w:szCs w:val="21"/>
        </w:rPr>
        <w:t>）</w:t>
      </w:r>
      <w:r w:rsidRPr="00675F69">
        <w:rPr>
          <w:rFonts w:asciiTheme="minorEastAsia" w:eastAsiaTheme="minorEastAsia" w:hAnsiTheme="minorEastAsia" w:hint="eastAsia"/>
          <w:bCs/>
          <w:color w:val="FF0000"/>
          <w:szCs w:val="21"/>
        </w:rPr>
        <w:t>根据讲师所讲的方法梳理本企业一个岗位的岗位职责</w:t>
      </w:r>
    </w:p>
    <w:p w:rsidR="00004CA7" w:rsidRPr="00675F69" w:rsidRDefault="00004CA7"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2</w:t>
      </w:r>
      <w:r w:rsidR="00990AC7" w:rsidRPr="00675F69">
        <w:rPr>
          <w:rFonts w:asciiTheme="minorEastAsia" w:eastAsiaTheme="minorEastAsia" w:hAnsiTheme="minorEastAsia" w:hint="eastAsia"/>
          <w:bCs/>
          <w:color w:val="FF0000"/>
          <w:szCs w:val="21"/>
        </w:rPr>
        <w:t>）</w:t>
      </w:r>
      <w:r w:rsidRPr="00675F69">
        <w:rPr>
          <w:rFonts w:asciiTheme="minorEastAsia" w:eastAsiaTheme="minorEastAsia" w:hAnsiTheme="minorEastAsia" w:hint="eastAsia"/>
          <w:bCs/>
          <w:color w:val="FF0000"/>
          <w:szCs w:val="21"/>
        </w:rPr>
        <w:t>根据讲师所讲围绕</w:t>
      </w:r>
      <w:proofErr w:type="gramStart"/>
      <w:r w:rsidRPr="00675F69">
        <w:rPr>
          <w:rFonts w:asciiTheme="minorEastAsia" w:eastAsiaTheme="minorEastAsia" w:hAnsiTheme="minorEastAsia" w:hint="eastAsia"/>
          <w:bCs/>
          <w:color w:val="FF0000"/>
          <w:szCs w:val="21"/>
        </w:rPr>
        <w:t>该岗位</w:t>
      </w:r>
      <w:proofErr w:type="gramEnd"/>
      <w:r w:rsidRPr="00675F69">
        <w:rPr>
          <w:rFonts w:asciiTheme="minorEastAsia" w:eastAsiaTheme="minorEastAsia" w:hAnsiTheme="minorEastAsia" w:hint="eastAsia"/>
          <w:bCs/>
          <w:color w:val="FF0000"/>
          <w:szCs w:val="21"/>
        </w:rPr>
        <w:t>职责制定绩效目标</w:t>
      </w:r>
    </w:p>
    <w:p w:rsidR="00004CA7" w:rsidRPr="00675F69" w:rsidRDefault="00004CA7"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3</w:t>
      </w:r>
      <w:r w:rsidR="00990AC7" w:rsidRPr="00675F69">
        <w:rPr>
          <w:rFonts w:asciiTheme="minorEastAsia" w:eastAsiaTheme="minorEastAsia" w:hAnsiTheme="minorEastAsia" w:hint="eastAsia"/>
          <w:bCs/>
          <w:color w:val="FF0000"/>
          <w:szCs w:val="21"/>
        </w:rPr>
        <w:t>）</w:t>
      </w:r>
      <w:r w:rsidRPr="00675F69">
        <w:rPr>
          <w:rFonts w:asciiTheme="minorEastAsia" w:eastAsiaTheme="minorEastAsia" w:hAnsiTheme="minorEastAsia" w:hint="eastAsia"/>
          <w:bCs/>
          <w:color w:val="FF0000"/>
          <w:szCs w:val="21"/>
        </w:rPr>
        <w:t>确定</w:t>
      </w:r>
      <w:proofErr w:type="gramStart"/>
      <w:r w:rsidRPr="00675F69">
        <w:rPr>
          <w:rFonts w:asciiTheme="minorEastAsia" w:eastAsiaTheme="minorEastAsia" w:hAnsiTheme="minorEastAsia" w:hint="eastAsia"/>
          <w:bCs/>
          <w:color w:val="FF0000"/>
          <w:szCs w:val="21"/>
        </w:rPr>
        <w:t>该岗位</w:t>
      </w:r>
      <w:proofErr w:type="gramEnd"/>
      <w:r w:rsidRPr="00675F69">
        <w:rPr>
          <w:rFonts w:asciiTheme="minorEastAsia" w:eastAsiaTheme="minorEastAsia" w:hAnsiTheme="minorEastAsia" w:hint="eastAsia"/>
          <w:bCs/>
          <w:color w:val="FF0000"/>
          <w:szCs w:val="21"/>
        </w:rPr>
        <w:t>的</w:t>
      </w:r>
      <w:r w:rsidR="00C77798" w:rsidRPr="00675F69">
        <w:rPr>
          <w:rFonts w:asciiTheme="minorEastAsia" w:eastAsiaTheme="minorEastAsia" w:hAnsiTheme="minorEastAsia" w:hint="eastAsia"/>
          <w:bCs/>
          <w:color w:val="FF0000"/>
          <w:szCs w:val="21"/>
        </w:rPr>
        <w:t>《</w:t>
      </w:r>
      <w:r w:rsidRPr="00675F69">
        <w:rPr>
          <w:rFonts w:asciiTheme="minorEastAsia" w:eastAsiaTheme="minorEastAsia" w:hAnsiTheme="minorEastAsia" w:hint="eastAsia"/>
          <w:bCs/>
          <w:color w:val="FF0000"/>
          <w:szCs w:val="21"/>
        </w:rPr>
        <w:t>绩效目标表</w:t>
      </w:r>
      <w:r w:rsidR="00C77798" w:rsidRPr="00675F69">
        <w:rPr>
          <w:rFonts w:asciiTheme="minorEastAsia" w:eastAsiaTheme="minorEastAsia" w:hAnsiTheme="minorEastAsia" w:hint="eastAsia"/>
          <w:bCs/>
          <w:color w:val="FF0000"/>
          <w:szCs w:val="21"/>
        </w:rPr>
        <w:t>》</w:t>
      </w:r>
    </w:p>
    <w:p w:rsidR="00004CA7" w:rsidRPr="00675F69" w:rsidRDefault="00BB2A25"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Cs/>
          <w:color w:val="FF0000"/>
          <w:szCs w:val="21"/>
        </w:rPr>
        <w:t>4）绩效指标制定过程中，讲师全程跟进并一对一辅导</w:t>
      </w:r>
    </w:p>
    <w:p w:rsidR="00004CA7" w:rsidRPr="00675F69" w:rsidRDefault="00004CA7" w:rsidP="00E66A11">
      <w:pPr>
        <w:spacing w:line="400" w:lineRule="exact"/>
        <w:rPr>
          <w:rFonts w:asciiTheme="minorEastAsia" w:eastAsiaTheme="minorEastAsia" w:hAnsiTheme="minorEastAsia"/>
          <w:b/>
          <w:bCs/>
          <w:szCs w:val="21"/>
        </w:rPr>
      </w:pPr>
    </w:p>
    <w:p w:rsidR="00204AB6" w:rsidRPr="00675F69" w:rsidRDefault="00AC23FE"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7</w:t>
      </w:r>
      <w:r w:rsidR="00947E58" w:rsidRPr="00675F69">
        <w:rPr>
          <w:rFonts w:asciiTheme="minorEastAsia" w:eastAsiaTheme="minorEastAsia" w:hAnsiTheme="minorEastAsia" w:hint="eastAsia"/>
          <w:b/>
          <w:bCs/>
          <w:szCs w:val="21"/>
        </w:rPr>
        <w:t>．</w:t>
      </w:r>
      <w:r w:rsidR="006D2F04" w:rsidRPr="00675F69">
        <w:rPr>
          <w:rFonts w:asciiTheme="minorEastAsia" w:eastAsiaTheme="minorEastAsia" w:hAnsiTheme="minorEastAsia" w:hint="eastAsia"/>
          <w:b/>
          <w:bCs/>
          <w:szCs w:val="21"/>
        </w:rPr>
        <w:t>以“工作任务”为指导方法</w:t>
      </w:r>
      <w:r w:rsidR="00204AB6" w:rsidRPr="00675F69">
        <w:rPr>
          <w:rFonts w:asciiTheme="minorEastAsia" w:eastAsiaTheme="minorEastAsia" w:hAnsiTheme="minorEastAsia" w:hint="eastAsia"/>
          <w:b/>
          <w:bCs/>
          <w:szCs w:val="21"/>
        </w:rPr>
        <w:t>绩效目标的设定</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 xml:space="preserve">1）围绕工作任务制定月度工作目标及措施 </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 xml:space="preserve">2）围绕需配合工作制定月度配合工作目标及措施 </w:t>
      </w:r>
    </w:p>
    <w:p w:rsidR="00204AB6" w:rsidRPr="00675F69" w:rsidRDefault="00204AB6" w:rsidP="00E66A11">
      <w:pPr>
        <w:numPr>
          <w:ilvl w:val="0"/>
          <w:numId w:val="2"/>
        </w:num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让月度工作计划落地</w:t>
      </w:r>
    </w:p>
    <w:p w:rsidR="00876018" w:rsidRPr="00675F69" w:rsidRDefault="00AC23FE"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8</w:t>
      </w:r>
      <w:r w:rsidR="00947E58" w:rsidRPr="00675F69">
        <w:rPr>
          <w:rFonts w:asciiTheme="minorEastAsia" w:eastAsiaTheme="minorEastAsia" w:hAnsiTheme="minorEastAsia" w:hint="eastAsia"/>
          <w:b/>
          <w:bCs/>
          <w:szCs w:val="21"/>
        </w:rPr>
        <w:t>．</w:t>
      </w:r>
      <w:r w:rsidR="00876018" w:rsidRPr="00675F69">
        <w:rPr>
          <w:rFonts w:asciiTheme="minorEastAsia" w:eastAsiaTheme="minorEastAsia" w:hAnsiTheme="minorEastAsia" w:hint="eastAsia"/>
          <w:b/>
          <w:bCs/>
          <w:szCs w:val="21"/>
        </w:rPr>
        <w:t>部门间工作配合指标的设计办法</w:t>
      </w:r>
    </w:p>
    <w:p w:rsidR="00876018" w:rsidRPr="00675F69" w:rsidRDefault="00AC23FE"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9</w:t>
      </w:r>
      <w:r w:rsidR="00947E58" w:rsidRPr="00675F69">
        <w:rPr>
          <w:rFonts w:asciiTheme="minorEastAsia" w:eastAsiaTheme="minorEastAsia" w:hAnsiTheme="minorEastAsia" w:hint="eastAsia"/>
          <w:b/>
          <w:bCs/>
          <w:szCs w:val="21"/>
        </w:rPr>
        <w:t>．</w:t>
      </w:r>
      <w:r w:rsidR="00876018" w:rsidRPr="00675F69">
        <w:rPr>
          <w:rFonts w:asciiTheme="minorEastAsia" w:eastAsiaTheme="minorEastAsia" w:hAnsiTheme="minorEastAsia" w:hint="eastAsia"/>
          <w:b/>
          <w:bCs/>
          <w:szCs w:val="21"/>
        </w:rPr>
        <w:t>员工态度、能力指标的设计办法</w:t>
      </w:r>
    </w:p>
    <w:p w:rsidR="00F01F7D" w:rsidRPr="00675F69" w:rsidRDefault="00F01F7D"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10.管理指标的设计方法</w:t>
      </w:r>
    </w:p>
    <w:p w:rsidR="00204AB6" w:rsidRPr="00675F69" w:rsidRDefault="00F01F7D"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11</w:t>
      </w:r>
      <w:r w:rsidR="00947E58" w:rsidRPr="00675F69">
        <w:rPr>
          <w:rFonts w:asciiTheme="minorEastAsia" w:eastAsiaTheme="minorEastAsia" w:hAnsiTheme="minorEastAsia" w:hint="eastAsia"/>
          <w:bCs/>
          <w:szCs w:val="21"/>
        </w:rPr>
        <w:t>．</w:t>
      </w:r>
      <w:r w:rsidR="00204AB6" w:rsidRPr="00675F69">
        <w:rPr>
          <w:rFonts w:asciiTheme="minorEastAsia" w:eastAsiaTheme="minorEastAsia" w:hAnsiTheme="minorEastAsia" w:hint="eastAsia"/>
          <w:bCs/>
          <w:szCs w:val="21"/>
        </w:rPr>
        <w:t xml:space="preserve">绩效计划面谈关注的问题 </w:t>
      </w:r>
    </w:p>
    <w:p w:rsidR="00204AB6" w:rsidRPr="00675F69" w:rsidRDefault="00204AB6"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案例分析：高翔</w:t>
      </w:r>
      <w:r w:rsidRPr="00675F69">
        <w:rPr>
          <w:rFonts w:asciiTheme="minorEastAsia" w:eastAsiaTheme="minorEastAsia" w:hAnsiTheme="minorEastAsia"/>
          <w:b/>
          <w:bCs/>
          <w:szCs w:val="21"/>
        </w:rPr>
        <w:t>6</w:t>
      </w:r>
      <w:r w:rsidRPr="00675F69">
        <w:rPr>
          <w:rFonts w:asciiTheme="minorEastAsia" w:eastAsiaTheme="minorEastAsia" w:hAnsiTheme="minorEastAsia" w:hint="eastAsia"/>
          <w:b/>
          <w:bCs/>
          <w:szCs w:val="21"/>
        </w:rPr>
        <w:t>月份的月度工作目标</w:t>
      </w:r>
    </w:p>
    <w:p w:rsidR="00BB2A25" w:rsidRPr="00675F69" w:rsidRDefault="00BB2A25" w:rsidP="00E66A11">
      <w:pPr>
        <w:spacing w:line="400" w:lineRule="exact"/>
        <w:rPr>
          <w:rFonts w:asciiTheme="minorEastAsia" w:eastAsiaTheme="minorEastAsia" w:hAnsiTheme="minorEastAsia"/>
          <w:b/>
          <w:bCs/>
          <w:color w:val="FF0000"/>
          <w:szCs w:val="21"/>
        </w:rPr>
      </w:pPr>
      <w:r w:rsidRPr="00675F69">
        <w:rPr>
          <w:rFonts w:asciiTheme="minorEastAsia" w:eastAsiaTheme="minorEastAsia" w:hAnsiTheme="minorEastAsia" w:hint="eastAsia"/>
          <w:b/>
          <w:bCs/>
          <w:color w:val="FF0000"/>
          <w:szCs w:val="21"/>
        </w:rPr>
        <w:t>讲师指导并分析</w:t>
      </w:r>
    </w:p>
    <w:p w:rsidR="00BB2A25" w:rsidRPr="00675F69" w:rsidRDefault="00BB2A25"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1）讲师根据各企业绩效目标的制定情况对参训的学员企业逐一进行分析</w:t>
      </w:r>
    </w:p>
    <w:p w:rsidR="00BB2A25" w:rsidRPr="00675F69" w:rsidRDefault="00BB2A25"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lastRenderedPageBreak/>
        <w:t>2）针对存在问题的难点及改善点讲述</w:t>
      </w:r>
    </w:p>
    <w:p w:rsidR="00BB2A25" w:rsidRPr="00675F69" w:rsidRDefault="00BB2A25" w:rsidP="00E66A11">
      <w:pPr>
        <w:spacing w:line="400" w:lineRule="exact"/>
        <w:rPr>
          <w:rFonts w:asciiTheme="minorEastAsia" w:eastAsiaTheme="minorEastAsia" w:hAnsiTheme="minorEastAsia"/>
          <w:bCs/>
          <w:color w:val="FF0000"/>
          <w:szCs w:val="21"/>
        </w:rPr>
      </w:pPr>
      <w:r w:rsidRPr="00675F69">
        <w:rPr>
          <w:rFonts w:asciiTheme="minorEastAsia" w:eastAsiaTheme="minorEastAsia" w:hAnsiTheme="minorEastAsia" w:hint="eastAsia"/>
          <w:bCs/>
          <w:color w:val="FF0000"/>
          <w:szCs w:val="21"/>
        </w:rPr>
        <w:t>3）参训学员根据讲师分析，对所制定的绩效目标进行完善</w:t>
      </w:r>
    </w:p>
    <w:p w:rsidR="00990AC7" w:rsidRPr="00675F69" w:rsidRDefault="00990AC7" w:rsidP="00E66A11">
      <w:pPr>
        <w:spacing w:line="400" w:lineRule="exact"/>
        <w:rPr>
          <w:rFonts w:asciiTheme="minorEastAsia" w:eastAsiaTheme="minorEastAsia" w:hAnsiTheme="minorEastAsia"/>
          <w:b/>
          <w:bCs/>
          <w:szCs w:val="21"/>
        </w:rPr>
      </w:pPr>
    </w:p>
    <w:p w:rsidR="00204AB6" w:rsidRPr="00675F69" w:rsidRDefault="009F36BD"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三、</w:t>
      </w:r>
      <w:r w:rsidR="00204AB6" w:rsidRPr="00675F69">
        <w:rPr>
          <w:rFonts w:asciiTheme="minorEastAsia" w:eastAsiaTheme="minorEastAsia" w:hAnsiTheme="minorEastAsia" w:hint="eastAsia"/>
          <w:b/>
          <w:bCs/>
          <w:szCs w:val="21"/>
        </w:rPr>
        <w:t>绩效监控</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bCs/>
          <w:szCs w:val="21"/>
        </w:rPr>
        <w:t>1</w:t>
      </w:r>
      <w:r w:rsidR="00947E58" w:rsidRPr="00675F69">
        <w:rPr>
          <w:rFonts w:asciiTheme="minorEastAsia" w:eastAsiaTheme="minorEastAsia" w:hAnsiTheme="minorEastAsia" w:hint="eastAsia"/>
          <w:bCs/>
          <w:szCs w:val="21"/>
        </w:rPr>
        <w:t>．</w:t>
      </w:r>
      <w:r w:rsidRPr="00675F69">
        <w:rPr>
          <w:rFonts w:asciiTheme="minorEastAsia" w:eastAsiaTheme="minorEastAsia" w:hAnsiTheme="minorEastAsia" w:hint="eastAsia"/>
          <w:bCs/>
          <w:szCs w:val="21"/>
        </w:rPr>
        <w:t>什么是绩效监控</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bCs/>
          <w:szCs w:val="21"/>
        </w:rPr>
        <w:t>2</w:t>
      </w:r>
      <w:r w:rsidR="00947E58" w:rsidRPr="00675F69">
        <w:rPr>
          <w:rFonts w:asciiTheme="minorEastAsia" w:eastAsiaTheme="minorEastAsia" w:hAnsiTheme="minorEastAsia" w:hint="eastAsia"/>
          <w:bCs/>
          <w:szCs w:val="21"/>
        </w:rPr>
        <w:t>．</w:t>
      </w:r>
      <w:r w:rsidRPr="00675F69">
        <w:rPr>
          <w:rFonts w:asciiTheme="minorEastAsia" w:eastAsiaTheme="minorEastAsia" w:hAnsiTheme="minorEastAsia" w:hint="eastAsia"/>
          <w:bCs/>
          <w:szCs w:val="21"/>
        </w:rPr>
        <w:t>员工工作信息的收集</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bCs/>
          <w:szCs w:val="21"/>
        </w:rPr>
        <w:t>3</w:t>
      </w:r>
      <w:r w:rsidR="00947E58" w:rsidRPr="00675F69">
        <w:rPr>
          <w:rFonts w:asciiTheme="minorEastAsia" w:eastAsiaTheme="minorEastAsia" w:hAnsiTheme="minorEastAsia" w:hint="eastAsia"/>
          <w:bCs/>
          <w:szCs w:val="21"/>
        </w:rPr>
        <w:t>．</w:t>
      </w:r>
      <w:r w:rsidRPr="00675F69">
        <w:rPr>
          <w:rFonts w:asciiTheme="minorEastAsia" w:eastAsiaTheme="minorEastAsia" w:hAnsiTheme="minorEastAsia" w:hint="eastAsia"/>
          <w:bCs/>
          <w:szCs w:val="21"/>
        </w:rPr>
        <w:t>目标执行过程中的跟踪检查</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bCs/>
          <w:szCs w:val="21"/>
        </w:rPr>
        <w:t>4</w:t>
      </w:r>
      <w:r w:rsidR="00947E58" w:rsidRPr="00675F69">
        <w:rPr>
          <w:rFonts w:asciiTheme="minorEastAsia" w:eastAsiaTheme="minorEastAsia" w:hAnsiTheme="minorEastAsia" w:hint="eastAsia"/>
          <w:bCs/>
          <w:szCs w:val="21"/>
        </w:rPr>
        <w:t>．</w:t>
      </w:r>
      <w:r w:rsidRPr="00675F69">
        <w:rPr>
          <w:rFonts w:asciiTheme="minorEastAsia" w:eastAsiaTheme="minorEastAsia" w:hAnsiTheme="minorEastAsia" w:hint="eastAsia"/>
          <w:bCs/>
          <w:szCs w:val="21"/>
        </w:rPr>
        <w:t>采取有效的工作跟踪方式</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bCs/>
          <w:szCs w:val="21"/>
        </w:rPr>
        <w:t>5</w:t>
      </w:r>
      <w:r w:rsidR="00947E58" w:rsidRPr="00675F69">
        <w:rPr>
          <w:rFonts w:asciiTheme="minorEastAsia" w:eastAsiaTheme="minorEastAsia" w:hAnsiTheme="minorEastAsia" w:hint="eastAsia"/>
          <w:bCs/>
          <w:szCs w:val="21"/>
        </w:rPr>
        <w:t>．</w:t>
      </w:r>
      <w:r w:rsidRPr="00675F69">
        <w:rPr>
          <w:rFonts w:asciiTheme="minorEastAsia" w:eastAsiaTheme="minorEastAsia" w:hAnsiTheme="minorEastAsia" w:hint="eastAsia"/>
          <w:bCs/>
          <w:szCs w:val="21"/>
        </w:rPr>
        <w:t>绩效监控过程中的误区</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bCs/>
          <w:szCs w:val="21"/>
        </w:rPr>
        <w:t>6</w:t>
      </w:r>
      <w:r w:rsidR="00947E58" w:rsidRPr="00675F69">
        <w:rPr>
          <w:rFonts w:asciiTheme="minorEastAsia" w:eastAsiaTheme="minorEastAsia" w:hAnsiTheme="minorEastAsia" w:hint="eastAsia"/>
          <w:bCs/>
          <w:szCs w:val="21"/>
        </w:rPr>
        <w:t>．</w:t>
      </w:r>
      <w:r w:rsidRPr="00675F69">
        <w:rPr>
          <w:rFonts w:asciiTheme="minorEastAsia" w:eastAsiaTheme="minorEastAsia" w:hAnsiTheme="minorEastAsia" w:hint="eastAsia"/>
          <w:bCs/>
          <w:szCs w:val="21"/>
        </w:rPr>
        <w:t>绩效监控面谈关注问题</w:t>
      </w:r>
    </w:p>
    <w:p w:rsidR="00947E58" w:rsidRPr="00675F69" w:rsidRDefault="00204AB6"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案例分析：高翔</w:t>
      </w:r>
      <w:r w:rsidRPr="00675F69">
        <w:rPr>
          <w:rFonts w:asciiTheme="minorEastAsia" w:eastAsiaTheme="minorEastAsia" w:hAnsiTheme="minorEastAsia"/>
          <w:b/>
          <w:bCs/>
          <w:szCs w:val="21"/>
        </w:rPr>
        <w:t>6</w:t>
      </w:r>
      <w:r w:rsidRPr="00675F69">
        <w:rPr>
          <w:rFonts w:asciiTheme="minorEastAsia" w:eastAsiaTheme="minorEastAsia" w:hAnsiTheme="minorEastAsia" w:hint="eastAsia"/>
          <w:b/>
          <w:bCs/>
          <w:szCs w:val="21"/>
        </w:rPr>
        <w:t>月份阶段性工作汇报</w:t>
      </w:r>
    </w:p>
    <w:p w:rsidR="00204AB6" w:rsidRPr="00675F69" w:rsidRDefault="00911617" w:rsidP="00E66A11">
      <w:pPr>
        <w:spacing w:line="400" w:lineRule="exact"/>
        <w:rPr>
          <w:rStyle w:val="a4"/>
          <w:rFonts w:asciiTheme="minorEastAsia" w:eastAsiaTheme="minorEastAsia" w:hAnsiTheme="minorEastAsia"/>
          <w:b/>
          <w:bCs/>
          <w:szCs w:val="21"/>
        </w:rPr>
      </w:pPr>
      <w:r w:rsidRPr="00675F69">
        <w:rPr>
          <w:rFonts w:asciiTheme="minorEastAsia" w:eastAsiaTheme="minorEastAsia" w:hAnsiTheme="minorEastAsia"/>
          <w:b/>
          <w:szCs w:val="21"/>
        </w:rPr>
        <w:fldChar w:fldCharType="begin"/>
      </w:r>
      <w:r w:rsidR="0034370A" w:rsidRPr="00675F69">
        <w:rPr>
          <w:rFonts w:asciiTheme="minorEastAsia" w:eastAsiaTheme="minorEastAsia" w:hAnsiTheme="minorEastAsia"/>
          <w:b/>
          <w:szCs w:val="21"/>
        </w:rPr>
        <w:instrText>HYPERLINK "E:\\正常工作文件\\培训课程介绍\\AppData\\Local\\Microsoft\\Windows\\Temporary Internet Files\\Low\\Content.IE5\\J5ICQ1CJ\\高翔的工作汇报.doc"</w:instrText>
      </w:r>
      <w:r w:rsidRPr="00675F69">
        <w:rPr>
          <w:rFonts w:asciiTheme="minorEastAsia" w:eastAsiaTheme="minorEastAsia" w:hAnsiTheme="minorEastAsia"/>
          <w:b/>
          <w:szCs w:val="21"/>
        </w:rPr>
        <w:fldChar w:fldCharType="separate"/>
      </w:r>
    </w:p>
    <w:p w:rsidR="00204AB6" w:rsidRPr="00675F69" w:rsidRDefault="00911617"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b/>
          <w:szCs w:val="21"/>
        </w:rPr>
        <w:fldChar w:fldCharType="end"/>
      </w:r>
      <w:r w:rsidR="009F36BD" w:rsidRPr="00675F69">
        <w:rPr>
          <w:rFonts w:asciiTheme="minorEastAsia" w:eastAsiaTheme="minorEastAsia" w:hAnsiTheme="minorEastAsia" w:hint="eastAsia"/>
          <w:b/>
          <w:bCs/>
          <w:szCs w:val="21"/>
        </w:rPr>
        <w:t>四</w:t>
      </w:r>
      <w:r w:rsidR="00990AC7" w:rsidRPr="00675F69">
        <w:rPr>
          <w:rFonts w:asciiTheme="minorEastAsia" w:eastAsiaTheme="minorEastAsia" w:hAnsiTheme="minorEastAsia" w:hint="eastAsia"/>
          <w:b/>
          <w:bCs/>
          <w:szCs w:val="21"/>
        </w:rPr>
        <w:t>、</w:t>
      </w:r>
      <w:r w:rsidR="00204AB6" w:rsidRPr="00675F69">
        <w:rPr>
          <w:rFonts w:asciiTheme="minorEastAsia" w:eastAsiaTheme="minorEastAsia" w:hAnsiTheme="minorEastAsia" w:hint="eastAsia"/>
          <w:b/>
          <w:bCs/>
          <w:szCs w:val="21"/>
        </w:rPr>
        <w:t>绩效考评</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bCs/>
          <w:szCs w:val="21"/>
        </w:rPr>
        <w:t>1</w:t>
      </w:r>
      <w:r w:rsidR="00947E58" w:rsidRPr="00675F69">
        <w:rPr>
          <w:rFonts w:asciiTheme="minorEastAsia" w:eastAsiaTheme="minorEastAsia" w:hAnsiTheme="minorEastAsia" w:hint="eastAsia"/>
          <w:bCs/>
          <w:szCs w:val="21"/>
        </w:rPr>
        <w:t>．</w:t>
      </w:r>
      <w:r w:rsidRPr="00675F69">
        <w:rPr>
          <w:rFonts w:asciiTheme="minorEastAsia" w:eastAsiaTheme="minorEastAsia" w:hAnsiTheme="minorEastAsia" w:hint="eastAsia"/>
          <w:bCs/>
          <w:szCs w:val="21"/>
        </w:rPr>
        <w:t>绩效考评的目的</w:t>
      </w:r>
    </w:p>
    <w:p w:rsidR="00204AB6" w:rsidRPr="00675F69" w:rsidRDefault="00990AC7"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2.</w:t>
      </w:r>
      <w:r w:rsidR="00947E58" w:rsidRPr="00675F69">
        <w:rPr>
          <w:rFonts w:asciiTheme="minorEastAsia" w:eastAsiaTheme="minorEastAsia" w:hAnsiTheme="minorEastAsia" w:hint="eastAsia"/>
          <w:bCs/>
          <w:szCs w:val="21"/>
        </w:rPr>
        <w:t>．</w:t>
      </w:r>
      <w:r w:rsidR="00204AB6" w:rsidRPr="00675F69">
        <w:rPr>
          <w:rFonts w:asciiTheme="minorEastAsia" w:eastAsiaTheme="minorEastAsia" w:hAnsiTheme="minorEastAsia" w:hint="eastAsia"/>
          <w:bCs/>
          <w:szCs w:val="21"/>
        </w:rPr>
        <w:t>绩效考评的内容</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bCs/>
          <w:szCs w:val="21"/>
        </w:rPr>
        <w:t>3</w:t>
      </w:r>
      <w:r w:rsidR="00947E58" w:rsidRPr="00675F69">
        <w:rPr>
          <w:rFonts w:asciiTheme="minorEastAsia" w:eastAsiaTheme="minorEastAsia" w:hAnsiTheme="minorEastAsia" w:hint="eastAsia"/>
          <w:bCs/>
          <w:szCs w:val="21"/>
        </w:rPr>
        <w:t>．</w:t>
      </w:r>
      <w:r w:rsidRPr="00675F69">
        <w:rPr>
          <w:rFonts w:asciiTheme="minorEastAsia" w:eastAsiaTheme="minorEastAsia" w:hAnsiTheme="minorEastAsia" w:hint="eastAsia"/>
          <w:bCs/>
          <w:szCs w:val="21"/>
        </w:rPr>
        <w:t>绩效考评的方法</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bCs/>
          <w:szCs w:val="21"/>
        </w:rPr>
        <w:t>4</w:t>
      </w:r>
      <w:r w:rsidR="00947E58" w:rsidRPr="00675F69">
        <w:rPr>
          <w:rFonts w:asciiTheme="minorEastAsia" w:eastAsiaTheme="minorEastAsia" w:hAnsiTheme="minorEastAsia" w:hint="eastAsia"/>
          <w:bCs/>
          <w:szCs w:val="21"/>
        </w:rPr>
        <w:t>．</w:t>
      </w:r>
      <w:r w:rsidRPr="00675F69">
        <w:rPr>
          <w:rFonts w:asciiTheme="minorEastAsia" w:eastAsiaTheme="minorEastAsia" w:hAnsiTheme="minorEastAsia" w:hint="eastAsia"/>
          <w:bCs/>
          <w:szCs w:val="21"/>
        </w:rPr>
        <w:t>选择考评者</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bCs/>
          <w:szCs w:val="21"/>
        </w:rPr>
        <w:t>5</w:t>
      </w:r>
      <w:r w:rsidR="00947E58" w:rsidRPr="00675F69">
        <w:rPr>
          <w:rFonts w:asciiTheme="minorEastAsia" w:eastAsiaTheme="minorEastAsia" w:hAnsiTheme="minorEastAsia" w:hint="eastAsia"/>
          <w:bCs/>
          <w:szCs w:val="21"/>
        </w:rPr>
        <w:t>．</w:t>
      </w:r>
      <w:r w:rsidRPr="00675F69">
        <w:rPr>
          <w:rFonts w:asciiTheme="minorEastAsia" w:eastAsiaTheme="minorEastAsia" w:hAnsiTheme="minorEastAsia" w:hint="eastAsia"/>
          <w:bCs/>
          <w:szCs w:val="21"/>
        </w:rPr>
        <w:t>绩效考评的误区</w:t>
      </w:r>
    </w:p>
    <w:p w:rsidR="00204AB6" w:rsidRPr="00675F69" w:rsidRDefault="00204AB6"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分组讨论：在实际考核工作中常见的考核误区</w:t>
      </w:r>
      <w:r w:rsidR="00B2656B" w:rsidRPr="00675F69">
        <w:rPr>
          <w:rFonts w:asciiTheme="minorEastAsia" w:eastAsiaTheme="minorEastAsia" w:hAnsiTheme="minorEastAsia" w:hint="eastAsia"/>
          <w:b/>
          <w:bCs/>
          <w:szCs w:val="21"/>
        </w:rPr>
        <w:t>及解决办法</w:t>
      </w:r>
    </w:p>
    <w:p w:rsidR="00AC23FE" w:rsidRPr="00675F69" w:rsidRDefault="00AC23FE" w:rsidP="00E66A11">
      <w:pPr>
        <w:spacing w:line="400" w:lineRule="exact"/>
        <w:rPr>
          <w:rFonts w:asciiTheme="minorEastAsia" w:eastAsiaTheme="minorEastAsia" w:hAnsiTheme="minorEastAsia"/>
          <w:b/>
          <w:bCs/>
          <w:szCs w:val="21"/>
        </w:rPr>
      </w:pPr>
    </w:p>
    <w:p w:rsidR="00204AB6" w:rsidRPr="00675F69" w:rsidRDefault="009F36BD"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五、</w:t>
      </w:r>
      <w:r w:rsidR="00204AB6" w:rsidRPr="00675F69">
        <w:rPr>
          <w:rFonts w:asciiTheme="minorEastAsia" w:eastAsiaTheme="minorEastAsia" w:hAnsiTheme="minorEastAsia" w:hint="eastAsia"/>
          <w:b/>
          <w:bCs/>
          <w:szCs w:val="21"/>
        </w:rPr>
        <w:t>绩效改进</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bCs/>
          <w:szCs w:val="21"/>
        </w:rPr>
        <w:t>1</w:t>
      </w:r>
      <w:r w:rsidR="00947E58" w:rsidRPr="00675F69">
        <w:rPr>
          <w:rFonts w:asciiTheme="minorEastAsia" w:eastAsiaTheme="minorEastAsia" w:hAnsiTheme="minorEastAsia" w:hint="eastAsia"/>
          <w:bCs/>
          <w:szCs w:val="21"/>
        </w:rPr>
        <w:t>．</w:t>
      </w:r>
      <w:r w:rsidRPr="00675F69">
        <w:rPr>
          <w:rFonts w:asciiTheme="minorEastAsia" w:eastAsiaTheme="minorEastAsia" w:hAnsiTheme="minorEastAsia" w:hint="eastAsia"/>
          <w:bCs/>
          <w:szCs w:val="21"/>
        </w:rPr>
        <w:t>分析工作绩效差距</w:t>
      </w:r>
    </w:p>
    <w:p w:rsidR="00204AB6" w:rsidRPr="00675F69" w:rsidRDefault="00204AB6"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bCs/>
          <w:szCs w:val="21"/>
        </w:rPr>
        <w:t>2</w:t>
      </w:r>
      <w:r w:rsidR="00947E58" w:rsidRPr="00675F69">
        <w:rPr>
          <w:rFonts w:asciiTheme="minorEastAsia" w:eastAsiaTheme="minorEastAsia" w:hAnsiTheme="minorEastAsia" w:hint="eastAsia"/>
          <w:bCs/>
          <w:szCs w:val="21"/>
        </w:rPr>
        <w:t>．</w:t>
      </w:r>
      <w:r w:rsidRPr="00675F69">
        <w:rPr>
          <w:rFonts w:asciiTheme="minorEastAsia" w:eastAsiaTheme="minorEastAsia" w:hAnsiTheme="minorEastAsia" w:hint="eastAsia"/>
          <w:bCs/>
          <w:szCs w:val="21"/>
        </w:rPr>
        <w:t>确定绩效改进的内容及改进措施</w:t>
      </w:r>
    </w:p>
    <w:p w:rsidR="00857DD5" w:rsidRPr="00675F69" w:rsidRDefault="00857DD5" w:rsidP="00E66A11">
      <w:pPr>
        <w:spacing w:line="400" w:lineRule="exact"/>
        <w:rPr>
          <w:rFonts w:asciiTheme="minorEastAsia" w:eastAsiaTheme="minorEastAsia" w:hAnsiTheme="minorEastAsia"/>
          <w:bCs/>
          <w:szCs w:val="21"/>
        </w:rPr>
      </w:pPr>
      <w:r w:rsidRPr="00675F69">
        <w:rPr>
          <w:rFonts w:asciiTheme="minorEastAsia" w:eastAsiaTheme="minorEastAsia" w:hAnsiTheme="minorEastAsia" w:hint="eastAsia"/>
          <w:bCs/>
          <w:szCs w:val="21"/>
        </w:rPr>
        <w:t>3</w:t>
      </w:r>
      <w:r w:rsidR="00947E58" w:rsidRPr="00675F69">
        <w:rPr>
          <w:rFonts w:asciiTheme="minorEastAsia" w:eastAsiaTheme="minorEastAsia" w:hAnsiTheme="minorEastAsia" w:hint="eastAsia"/>
          <w:bCs/>
          <w:szCs w:val="21"/>
        </w:rPr>
        <w:t>．</w:t>
      </w:r>
      <w:r w:rsidRPr="00675F69">
        <w:rPr>
          <w:rFonts w:asciiTheme="minorEastAsia" w:eastAsiaTheme="minorEastAsia" w:hAnsiTheme="minorEastAsia" w:hint="eastAsia"/>
          <w:bCs/>
          <w:szCs w:val="21"/>
        </w:rPr>
        <w:t>绩效考核与反馈面谈关注的问题</w:t>
      </w:r>
    </w:p>
    <w:p w:rsidR="00204AB6" w:rsidRPr="00675F69" w:rsidRDefault="00204AB6" w:rsidP="00E66A11">
      <w:pPr>
        <w:spacing w:line="400" w:lineRule="exact"/>
        <w:rPr>
          <w:rFonts w:asciiTheme="minorEastAsia" w:eastAsiaTheme="minorEastAsia" w:hAnsiTheme="minorEastAsia"/>
          <w:b/>
          <w:bCs/>
          <w:szCs w:val="21"/>
        </w:rPr>
      </w:pPr>
      <w:r w:rsidRPr="00675F69">
        <w:rPr>
          <w:rFonts w:asciiTheme="minorEastAsia" w:eastAsiaTheme="minorEastAsia" w:hAnsiTheme="minorEastAsia" w:hint="eastAsia"/>
          <w:b/>
          <w:bCs/>
          <w:szCs w:val="21"/>
        </w:rPr>
        <w:t>案例分析：高翔</w:t>
      </w:r>
      <w:r w:rsidRPr="00675F69">
        <w:rPr>
          <w:rFonts w:asciiTheme="minorEastAsia" w:eastAsiaTheme="minorEastAsia" w:hAnsiTheme="minorEastAsia"/>
          <w:b/>
          <w:bCs/>
          <w:szCs w:val="21"/>
        </w:rPr>
        <w:t>6</w:t>
      </w:r>
      <w:r w:rsidRPr="00675F69">
        <w:rPr>
          <w:rFonts w:asciiTheme="minorEastAsia" w:eastAsiaTheme="minorEastAsia" w:hAnsiTheme="minorEastAsia" w:hint="eastAsia"/>
          <w:b/>
          <w:bCs/>
          <w:szCs w:val="21"/>
        </w:rPr>
        <w:t>月份工作完成情况的绩效评价</w:t>
      </w:r>
    </w:p>
    <w:p w:rsidR="00AC23FE" w:rsidRPr="00675F69" w:rsidRDefault="00AC23FE" w:rsidP="00E66A11">
      <w:pPr>
        <w:spacing w:line="400" w:lineRule="exact"/>
        <w:rPr>
          <w:rFonts w:asciiTheme="minorEastAsia" w:eastAsiaTheme="minorEastAsia" w:hAnsiTheme="minorEastAsia"/>
          <w:b/>
          <w:bCs/>
          <w:szCs w:val="21"/>
        </w:rPr>
      </w:pPr>
    </w:p>
    <w:p w:rsidR="00204AB6" w:rsidRPr="00675F69" w:rsidRDefault="00990AC7" w:rsidP="00E66A11">
      <w:pPr>
        <w:spacing w:line="400" w:lineRule="exact"/>
        <w:rPr>
          <w:rFonts w:asciiTheme="minorEastAsia" w:eastAsiaTheme="minorEastAsia" w:hAnsiTheme="minorEastAsia"/>
          <w:b/>
          <w:bCs/>
          <w:color w:val="000000"/>
          <w:szCs w:val="21"/>
        </w:rPr>
      </w:pPr>
      <w:r w:rsidRPr="00675F69">
        <w:rPr>
          <w:rFonts w:asciiTheme="minorEastAsia" w:eastAsiaTheme="minorEastAsia" w:hAnsiTheme="minorEastAsia" w:hint="eastAsia"/>
          <w:b/>
          <w:bCs/>
          <w:color w:val="000000"/>
          <w:szCs w:val="21"/>
        </w:rPr>
        <w:t>五、</w:t>
      </w:r>
      <w:r w:rsidR="00204AB6" w:rsidRPr="00675F69">
        <w:rPr>
          <w:rFonts w:asciiTheme="minorEastAsia" w:eastAsiaTheme="minorEastAsia" w:hAnsiTheme="minorEastAsia" w:hint="eastAsia"/>
          <w:b/>
          <w:bCs/>
          <w:color w:val="000000"/>
          <w:szCs w:val="21"/>
        </w:rPr>
        <w:t>制定</w:t>
      </w:r>
      <w:r w:rsidR="00876018" w:rsidRPr="00675F69">
        <w:rPr>
          <w:rFonts w:asciiTheme="minorEastAsia" w:eastAsiaTheme="minorEastAsia" w:hAnsiTheme="minorEastAsia" w:hint="eastAsia"/>
          <w:b/>
          <w:bCs/>
          <w:color w:val="000000"/>
          <w:szCs w:val="21"/>
        </w:rPr>
        <w:t>《</w:t>
      </w:r>
      <w:r w:rsidR="00204AB6" w:rsidRPr="00675F69">
        <w:rPr>
          <w:rFonts w:asciiTheme="minorEastAsia" w:eastAsiaTheme="minorEastAsia" w:hAnsiTheme="minorEastAsia" w:hint="eastAsia"/>
          <w:b/>
          <w:bCs/>
          <w:color w:val="000000"/>
          <w:szCs w:val="21"/>
        </w:rPr>
        <w:t>绩效管理制度</w:t>
      </w:r>
      <w:r w:rsidR="00876018" w:rsidRPr="00675F69">
        <w:rPr>
          <w:rFonts w:asciiTheme="minorEastAsia" w:eastAsiaTheme="minorEastAsia" w:hAnsiTheme="minorEastAsia" w:hint="eastAsia"/>
          <w:b/>
          <w:bCs/>
          <w:color w:val="000000"/>
          <w:szCs w:val="21"/>
        </w:rPr>
        <w:t>》</w:t>
      </w:r>
    </w:p>
    <w:p w:rsidR="00204AB6" w:rsidRPr="00675F69" w:rsidRDefault="00947E58"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1.</w:t>
      </w:r>
      <w:r w:rsidR="00204AB6" w:rsidRPr="00675F69">
        <w:rPr>
          <w:rFonts w:asciiTheme="minorEastAsia" w:eastAsiaTheme="minorEastAsia" w:hAnsiTheme="minorEastAsia" w:hint="eastAsia"/>
          <w:bCs/>
          <w:color w:val="000000"/>
          <w:szCs w:val="21"/>
        </w:rPr>
        <w:t>制定绩效</w:t>
      </w:r>
      <w:r w:rsidR="00B2656B" w:rsidRPr="00675F69">
        <w:rPr>
          <w:rFonts w:asciiTheme="minorEastAsia" w:eastAsiaTheme="minorEastAsia" w:hAnsiTheme="minorEastAsia" w:hint="eastAsia"/>
          <w:bCs/>
          <w:color w:val="000000"/>
          <w:szCs w:val="21"/>
        </w:rPr>
        <w:t>管理</w:t>
      </w:r>
      <w:r w:rsidR="00204AB6" w:rsidRPr="00675F69">
        <w:rPr>
          <w:rFonts w:asciiTheme="minorEastAsia" w:eastAsiaTheme="minorEastAsia" w:hAnsiTheme="minorEastAsia" w:hint="eastAsia"/>
          <w:bCs/>
          <w:color w:val="000000"/>
          <w:szCs w:val="21"/>
        </w:rPr>
        <w:t>制度的原则</w:t>
      </w:r>
    </w:p>
    <w:p w:rsidR="00204AB6" w:rsidRPr="00675F69" w:rsidRDefault="00947E58"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2.</w:t>
      </w:r>
      <w:r w:rsidR="00204AB6" w:rsidRPr="00675F69">
        <w:rPr>
          <w:rFonts w:asciiTheme="minorEastAsia" w:eastAsiaTheme="minorEastAsia" w:hAnsiTheme="minorEastAsia" w:hint="eastAsia"/>
          <w:bCs/>
          <w:color w:val="000000"/>
          <w:szCs w:val="21"/>
        </w:rPr>
        <w:t>制定绩效</w:t>
      </w:r>
      <w:r w:rsidR="00B2656B" w:rsidRPr="00675F69">
        <w:rPr>
          <w:rFonts w:asciiTheme="minorEastAsia" w:eastAsiaTheme="minorEastAsia" w:hAnsiTheme="minorEastAsia" w:hint="eastAsia"/>
          <w:bCs/>
          <w:color w:val="000000"/>
          <w:szCs w:val="21"/>
        </w:rPr>
        <w:t>管理</w:t>
      </w:r>
      <w:r w:rsidR="00204AB6" w:rsidRPr="00675F69">
        <w:rPr>
          <w:rFonts w:asciiTheme="minorEastAsia" w:eastAsiaTheme="minorEastAsia" w:hAnsiTheme="minorEastAsia" w:hint="eastAsia"/>
          <w:bCs/>
          <w:color w:val="000000"/>
          <w:szCs w:val="21"/>
        </w:rPr>
        <w:t>制度的样式要求</w:t>
      </w:r>
    </w:p>
    <w:p w:rsidR="00204AB6" w:rsidRPr="00675F69" w:rsidRDefault="00947E58"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3.</w:t>
      </w:r>
      <w:r w:rsidR="00204AB6" w:rsidRPr="00675F69">
        <w:rPr>
          <w:rFonts w:asciiTheme="minorEastAsia" w:eastAsiaTheme="minorEastAsia" w:hAnsiTheme="minorEastAsia" w:hint="eastAsia"/>
          <w:bCs/>
          <w:color w:val="000000"/>
          <w:szCs w:val="21"/>
        </w:rPr>
        <w:t>考核目的及适用范围的要求</w:t>
      </w:r>
    </w:p>
    <w:p w:rsidR="00204AB6" w:rsidRPr="00675F69" w:rsidRDefault="00204AB6" w:rsidP="00E66A11">
      <w:pPr>
        <w:pStyle w:val="a7"/>
        <w:spacing w:line="400" w:lineRule="exact"/>
        <w:ind w:firstLineChars="0" w:firstLine="0"/>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4</w:t>
      </w:r>
      <w:r w:rsidR="00947E58" w:rsidRPr="00675F69">
        <w:rPr>
          <w:rFonts w:asciiTheme="minorEastAsia" w:eastAsiaTheme="minorEastAsia" w:hAnsiTheme="minorEastAsia" w:hint="eastAsia"/>
          <w:bCs/>
          <w:color w:val="000000"/>
          <w:szCs w:val="21"/>
        </w:rPr>
        <w:t>．</w:t>
      </w:r>
      <w:r w:rsidRPr="00675F69">
        <w:rPr>
          <w:rFonts w:asciiTheme="minorEastAsia" w:eastAsiaTheme="minorEastAsia" w:hAnsiTheme="minorEastAsia" w:hint="eastAsia"/>
          <w:bCs/>
          <w:color w:val="000000"/>
          <w:szCs w:val="21"/>
        </w:rPr>
        <w:t>绩效管理制度运行中对不同部门的职责要求</w:t>
      </w:r>
    </w:p>
    <w:p w:rsidR="00204AB6" w:rsidRPr="00675F69" w:rsidRDefault="00204AB6" w:rsidP="00E66A11">
      <w:pPr>
        <w:pStyle w:val="a7"/>
        <w:numPr>
          <w:ilvl w:val="0"/>
          <w:numId w:val="8"/>
        </w:numPr>
        <w:spacing w:line="400" w:lineRule="exact"/>
        <w:ind w:firstLineChars="0"/>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绩效管理运行委员会的职责</w:t>
      </w:r>
    </w:p>
    <w:p w:rsidR="00204AB6" w:rsidRPr="00675F69" w:rsidRDefault="00204AB6" w:rsidP="00E66A11">
      <w:pPr>
        <w:pStyle w:val="a7"/>
        <w:numPr>
          <w:ilvl w:val="0"/>
          <w:numId w:val="8"/>
        </w:numPr>
        <w:spacing w:line="400" w:lineRule="exact"/>
        <w:ind w:firstLineChars="0"/>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人力资源部的职责</w:t>
      </w:r>
    </w:p>
    <w:p w:rsidR="00204AB6" w:rsidRPr="00675F69" w:rsidRDefault="00204AB6" w:rsidP="00E66A11">
      <w:pPr>
        <w:pStyle w:val="a7"/>
        <w:numPr>
          <w:ilvl w:val="0"/>
          <w:numId w:val="8"/>
        </w:numPr>
        <w:spacing w:line="400" w:lineRule="exact"/>
        <w:ind w:firstLineChars="0"/>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相关部门的职责</w:t>
      </w:r>
    </w:p>
    <w:p w:rsidR="00204AB6" w:rsidRPr="00675F69" w:rsidRDefault="00947E58" w:rsidP="00E66A11">
      <w:pPr>
        <w:pStyle w:val="a7"/>
        <w:spacing w:line="400" w:lineRule="exact"/>
        <w:ind w:firstLineChars="0" w:firstLine="0"/>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5.</w:t>
      </w:r>
      <w:r w:rsidR="00B2656B" w:rsidRPr="00675F69">
        <w:rPr>
          <w:rFonts w:asciiTheme="minorEastAsia" w:eastAsiaTheme="minorEastAsia" w:hAnsiTheme="minorEastAsia" w:hint="eastAsia"/>
          <w:bCs/>
          <w:color w:val="000000"/>
          <w:szCs w:val="21"/>
        </w:rPr>
        <w:t>绩效管理</w:t>
      </w:r>
      <w:r w:rsidR="00204AB6" w:rsidRPr="00675F69">
        <w:rPr>
          <w:rFonts w:asciiTheme="minorEastAsia" w:eastAsiaTheme="minorEastAsia" w:hAnsiTheme="minorEastAsia" w:hint="eastAsia"/>
          <w:bCs/>
          <w:color w:val="000000"/>
          <w:szCs w:val="21"/>
        </w:rPr>
        <w:t>制度中应如何界定考核周期</w:t>
      </w:r>
    </w:p>
    <w:p w:rsidR="00204AB6" w:rsidRPr="00675F69" w:rsidRDefault="00204AB6"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1）月度考核</w:t>
      </w:r>
    </w:p>
    <w:p w:rsidR="00204AB6" w:rsidRPr="00675F69" w:rsidRDefault="00204AB6"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2）半年考核</w:t>
      </w:r>
    </w:p>
    <w:p w:rsidR="00204AB6" w:rsidRPr="00675F69" w:rsidRDefault="00204AB6"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lastRenderedPageBreak/>
        <w:t>3）年度考核</w:t>
      </w:r>
    </w:p>
    <w:p w:rsidR="00204AB6" w:rsidRPr="00675F69" w:rsidRDefault="00947E58"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6.</w:t>
      </w:r>
      <w:r w:rsidR="00204AB6" w:rsidRPr="00675F69">
        <w:rPr>
          <w:rFonts w:asciiTheme="minorEastAsia" w:eastAsiaTheme="minorEastAsia" w:hAnsiTheme="minorEastAsia" w:hint="eastAsia"/>
          <w:bCs/>
          <w:color w:val="000000"/>
          <w:szCs w:val="21"/>
        </w:rPr>
        <w:t>考核</w:t>
      </w:r>
      <w:r w:rsidR="00876018" w:rsidRPr="00675F69">
        <w:rPr>
          <w:rFonts w:asciiTheme="minorEastAsia" w:eastAsiaTheme="minorEastAsia" w:hAnsiTheme="minorEastAsia" w:hint="eastAsia"/>
          <w:bCs/>
          <w:color w:val="000000"/>
          <w:szCs w:val="21"/>
        </w:rPr>
        <w:t>指标</w:t>
      </w:r>
      <w:r w:rsidR="00204AB6" w:rsidRPr="00675F69">
        <w:rPr>
          <w:rFonts w:asciiTheme="minorEastAsia" w:eastAsiaTheme="minorEastAsia" w:hAnsiTheme="minorEastAsia" w:hint="eastAsia"/>
          <w:bCs/>
          <w:color w:val="000000"/>
          <w:szCs w:val="21"/>
        </w:rPr>
        <w:t>数据的收集办法</w:t>
      </w:r>
    </w:p>
    <w:p w:rsidR="00204AB6" w:rsidRPr="00675F69" w:rsidRDefault="00947E58"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7.</w:t>
      </w:r>
      <w:r w:rsidR="00204AB6" w:rsidRPr="00675F69">
        <w:rPr>
          <w:rFonts w:asciiTheme="minorEastAsia" w:eastAsiaTheme="minorEastAsia" w:hAnsiTheme="minorEastAsia" w:hint="eastAsia"/>
          <w:bCs/>
          <w:color w:val="000000"/>
          <w:szCs w:val="21"/>
        </w:rPr>
        <w:t>如何制定考核结果与薪酬对接的办法</w:t>
      </w:r>
    </w:p>
    <w:p w:rsidR="00204AB6" w:rsidRPr="00675F69" w:rsidRDefault="00947E58"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8.</w:t>
      </w:r>
      <w:r w:rsidR="00204AB6" w:rsidRPr="00675F69">
        <w:rPr>
          <w:rFonts w:asciiTheme="minorEastAsia" w:eastAsiaTheme="minorEastAsia" w:hAnsiTheme="minorEastAsia" w:hint="eastAsia"/>
          <w:bCs/>
          <w:color w:val="000000"/>
          <w:szCs w:val="21"/>
        </w:rPr>
        <w:t>如何制定考核申诉的处理办法</w:t>
      </w:r>
    </w:p>
    <w:p w:rsidR="00204AB6" w:rsidRPr="00675F69" w:rsidRDefault="00947E58"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9.</w:t>
      </w:r>
      <w:r w:rsidR="00204AB6" w:rsidRPr="00675F69">
        <w:rPr>
          <w:rFonts w:asciiTheme="minorEastAsia" w:eastAsiaTheme="minorEastAsia" w:hAnsiTheme="minorEastAsia" w:hint="eastAsia"/>
          <w:bCs/>
          <w:color w:val="000000"/>
          <w:szCs w:val="21"/>
        </w:rPr>
        <w:t>明确考核中应注意的相关事项</w:t>
      </w:r>
    </w:p>
    <w:p w:rsidR="00204AB6" w:rsidRPr="00675F69" w:rsidRDefault="00947E58" w:rsidP="00E66A11">
      <w:pPr>
        <w:spacing w:line="400" w:lineRule="exact"/>
        <w:rPr>
          <w:rFonts w:asciiTheme="minorEastAsia" w:eastAsiaTheme="minorEastAsia" w:hAnsiTheme="minorEastAsia"/>
          <w:bCs/>
          <w:color w:val="000000"/>
          <w:szCs w:val="21"/>
        </w:rPr>
      </w:pPr>
      <w:r w:rsidRPr="00675F69">
        <w:rPr>
          <w:rFonts w:asciiTheme="minorEastAsia" w:eastAsiaTheme="minorEastAsia" w:hAnsiTheme="minorEastAsia" w:hint="eastAsia"/>
          <w:bCs/>
          <w:color w:val="000000"/>
          <w:szCs w:val="21"/>
        </w:rPr>
        <w:t>10.</w:t>
      </w:r>
      <w:r w:rsidR="00B2656B" w:rsidRPr="00675F69">
        <w:rPr>
          <w:rFonts w:asciiTheme="minorEastAsia" w:eastAsiaTheme="minorEastAsia" w:hAnsiTheme="minorEastAsia" w:hint="eastAsia"/>
          <w:bCs/>
          <w:color w:val="000000"/>
          <w:szCs w:val="21"/>
        </w:rPr>
        <w:t>绩效管理制度</w:t>
      </w:r>
      <w:r w:rsidR="00204AB6" w:rsidRPr="00675F69">
        <w:rPr>
          <w:rFonts w:asciiTheme="minorEastAsia" w:eastAsiaTheme="minorEastAsia" w:hAnsiTheme="minorEastAsia" w:hint="eastAsia"/>
          <w:bCs/>
          <w:color w:val="000000"/>
          <w:szCs w:val="21"/>
        </w:rPr>
        <w:t>中应有的附表</w:t>
      </w:r>
    </w:p>
    <w:p w:rsidR="00204AB6" w:rsidRPr="00675F69" w:rsidRDefault="00C77798" w:rsidP="00E66A11">
      <w:pPr>
        <w:spacing w:line="400" w:lineRule="exact"/>
        <w:rPr>
          <w:rFonts w:asciiTheme="minorEastAsia" w:eastAsiaTheme="minorEastAsia" w:hAnsiTheme="minorEastAsia"/>
          <w:b/>
          <w:bCs/>
          <w:color w:val="000000"/>
          <w:szCs w:val="21"/>
        </w:rPr>
      </w:pPr>
      <w:r w:rsidRPr="00675F69">
        <w:rPr>
          <w:rFonts w:asciiTheme="minorEastAsia" w:eastAsiaTheme="minorEastAsia" w:hAnsiTheme="minorEastAsia" w:hint="eastAsia"/>
          <w:b/>
          <w:bCs/>
          <w:color w:val="000000"/>
          <w:szCs w:val="21"/>
        </w:rPr>
        <w:t>咨询</w:t>
      </w:r>
      <w:r w:rsidR="00204AB6" w:rsidRPr="00675F69">
        <w:rPr>
          <w:rFonts w:asciiTheme="minorEastAsia" w:eastAsiaTheme="minorEastAsia" w:hAnsiTheme="minorEastAsia" w:hint="eastAsia"/>
          <w:b/>
          <w:bCs/>
          <w:color w:val="000000"/>
          <w:szCs w:val="21"/>
        </w:rPr>
        <w:t>案例分析：某公司</w:t>
      </w:r>
      <w:r w:rsidR="00876018" w:rsidRPr="00675F69">
        <w:rPr>
          <w:rFonts w:asciiTheme="minorEastAsia" w:eastAsiaTheme="minorEastAsia" w:hAnsiTheme="minorEastAsia" w:hint="eastAsia"/>
          <w:b/>
          <w:bCs/>
          <w:color w:val="000000"/>
          <w:szCs w:val="21"/>
        </w:rPr>
        <w:t>《</w:t>
      </w:r>
      <w:r w:rsidR="00204AB6" w:rsidRPr="00675F69">
        <w:rPr>
          <w:rFonts w:asciiTheme="minorEastAsia" w:eastAsiaTheme="minorEastAsia" w:hAnsiTheme="minorEastAsia" w:hint="eastAsia"/>
          <w:b/>
          <w:bCs/>
          <w:color w:val="000000"/>
          <w:szCs w:val="21"/>
        </w:rPr>
        <w:t>绩效管理制度</w:t>
      </w:r>
      <w:r w:rsidR="00876018" w:rsidRPr="00675F69">
        <w:rPr>
          <w:rFonts w:asciiTheme="minorEastAsia" w:eastAsiaTheme="minorEastAsia" w:hAnsiTheme="minorEastAsia" w:hint="eastAsia"/>
          <w:b/>
          <w:bCs/>
          <w:color w:val="000000"/>
          <w:szCs w:val="21"/>
        </w:rPr>
        <w:t>》</w:t>
      </w:r>
      <w:r w:rsidR="00204AB6" w:rsidRPr="00675F69">
        <w:rPr>
          <w:rFonts w:asciiTheme="minorEastAsia" w:eastAsiaTheme="minorEastAsia" w:hAnsiTheme="minorEastAsia" w:hint="eastAsia"/>
          <w:b/>
          <w:bCs/>
          <w:color w:val="000000"/>
          <w:szCs w:val="21"/>
        </w:rPr>
        <w:t>的制定</w:t>
      </w:r>
    </w:p>
    <w:p w:rsidR="00E66A11" w:rsidRDefault="00E66A11" w:rsidP="00E66A11">
      <w:pPr>
        <w:spacing w:line="400" w:lineRule="exact"/>
        <w:rPr>
          <w:rFonts w:asciiTheme="minorEastAsia" w:eastAsiaTheme="minorEastAsia" w:hAnsiTheme="minorEastAsia"/>
          <w:b/>
          <w:bCs/>
          <w:color w:val="0000FF"/>
          <w:szCs w:val="21"/>
        </w:rPr>
      </w:pPr>
    </w:p>
    <w:p w:rsidR="00E66A11" w:rsidRPr="00E66A11" w:rsidRDefault="00E66A11" w:rsidP="00E66A11">
      <w:pPr>
        <w:spacing w:line="400" w:lineRule="exact"/>
        <w:rPr>
          <w:rFonts w:asciiTheme="minorEastAsia" w:eastAsiaTheme="minorEastAsia" w:hAnsiTheme="minorEastAsia"/>
          <w:bCs/>
          <w:color w:val="0000FF"/>
          <w:szCs w:val="21"/>
        </w:rPr>
      </w:pPr>
      <w:r w:rsidRPr="00E66A11">
        <w:rPr>
          <w:rFonts w:asciiTheme="minorEastAsia" w:eastAsiaTheme="minorEastAsia" w:hAnsiTheme="minorEastAsia" w:hint="eastAsia"/>
          <w:b/>
          <w:bCs/>
          <w:color w:val="0000FF"/>
          <w:szCs w:val="21"/>
        </w:rPr>
        <w:t>第</w:t>
      </w:r>
      <w:r>
        <w:rPr>
          <w:rFonts w:asciiTheme="minorEastAsia" w:eastAsiaTheme="minorEastAsia" w:hAnsiTheme="minorEastAsia" w:hint="eastAsia"/>
          <w:b/>
          <w:bCs/>
          <w:color w:val="0000FF"/>
          <w:szCs w:val="21"/>
        </w:rPr>
        <w:t>三</w:t>
      </w:r>
      <w:r w:rsidRPr="00E66A11">
        <w:rPr>
          <w:rFonts w:asciiTheme="minorEastAsia" w:eastAsiaTheme="minorEastAsia" w:hAnsiTheme="minorEastAsia" w:hint="eastAsia"/>
          <w:b/>
          <w:bCs/>
          <w:color w:val="0000FF"/>
          <w:szCs w:val="21"/>
        </w:rPr>
        <w:t>天  (上午9：00－12：00   下午13：30－16：30)</w:t>
      </w:r>
    </w:p>
    <w:p w:rsidR="00E66A11" w:rsidRPr="00E66A11" w:rsidRDefault="009F36BD" w:rsidP="00E66A11">
      <w:pPr>
        <w:spacing w:line="400" w:lineRule="exact"/>
        <w:rPr>
          <w:rFonts w:asciiTheme="minorEastAsia" w:eastAsiaTheme="minorEastAsia" w:hAnsiTheme="minorEastAsia"/>
          <w:b/>
          <w:bCs/>
          <w:color w:val="000000"/>
          <w:szCs w:val="21"/>
        </w:rPr>
      </w:pPr>
      <w:r w:rsidRPr="00675F69">
        <w:rPr>
          <w:rFonts w:asciiTheme="minorEastAsia" w:eastAsiaTheme="minorEastAsia" w:hAnsiTheme="minorEastAsia" w:hint="eastAsia"/>
          <w:b/>
          <w:bCs/>
          <w:szCs w:val="21"/>
        </w:rPr>
        <w:t>第三</w:t>
      </w:r>
      <w:r w:rsidR="004977C6" w:rsidRPr="00675F69">
        <w:rPr>
          <w:rFonts w:asciiTheme="minorEastAsia" w:eastAsiaTheme="minorEastAsia" w:hAnsiTheme="minorEastAsia" w:hint="eastAsia"/>
          <w:b/>
          <w:bCs/>
          <w:szCs w:val="21"/>
        </w:rPr>
        <w:t xml:space="preserve">部分   </w:t>
      </w:r>
      <w:r w:rsidRPr="00675F69">
        <w:rPr>
          <w:rFonts w:asciiTheme="minorEastAsia" w:eastAsiaTheme="minorEastAsia" w:hAnsiTheme="minorEastAsia" w:hint="eastAsia"/>
          <w:b/>
          <w:bCs/>
          <w:szCs w:val="21"/>
        </w:rPr>
        <w:t>绩效管理体系推行的保障----</w:t>
      </w:r>
      <w:r w:rsidR="004E5DD5" w:rsidRPr="00675F69">
        <w:rPr>
          <w:rFonts w:asciiTheme="minorEastAsia" w:eastAsiaTheme="minorEastAsia" w:hAnsiTheme="minorEastAsia" w:hint="eastAsia"/>
          <w:b/>
          <w:bCs/>
          <w:szCs w:val="21"/>
        </w:rPr>
        <w:t>薪酬</w:t>
      </w:r>
      <w:r w:rsidRPr="00675F69">
        <w:rPr>
          <w:rFonts w:asciiTheme="minorEastAsia" w:eastAsiaTheme="minorEastAsia" w:hAnsiTheme="minorEastAsia" w:hint="eastAsia"/>
          <w:b/>
          <w:bCs/>
          <w:szCs w:val="21"/>
        </w:rPr>
        <w:t>体系设计</w:t>
      </w:r>
    </w:p>
    <w:p w:rsidR="004977C6" w:rsidRPr="00675F69" w:rsidRDefault="004977C6"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hint="eastAsia"/>
          <w:b/>
          <w:noProof/>
          <w:szCs w:val="21"/>
        </w:rPr>
        <w:t>一</w:t>
      </w:r>
      <w:r w:rsidR="00990AC7" w:rsidRPr="00675F69">
        <w:rPr>
          <w:rFonts w:asciiTheme="minorEastAsia" w:eastAsiaTheme="minorEastAsia" w:hAnsiTheme="minorEastAsia" w:hint="eastAsia"/>
          <w:b/>
          <w:noProof/>
          <w:szCs w:val="21"/>
        </w:rPr>
        <w:t>、</w:t>
      </w:r>
      <w:r w:rsidRPr="00675F69">
        <w:rPr>
          <w:rFonts w:asciiTheme="minorEastAsia" w:eastAsiaTheme="minorEastAsia" w:hAnsiTheme="minorEastAsia" w:hint="eastAsia"/>
          <w:b/>
          <w:noProof/>
          <w:szCs w:val="21"/>
        </w:rPr>
        <w:t>对薪酬</w:t>
      </w:r>
      <w:r w:rsidR="00995147" w:rsidRPr="00675F69">
        <w:rPr>
          <w:rFonts w:asciiTheme="minorEastAsia" w:eastAsiaTheme="minorEastAsia" w:hAnsiTheme="minorEastAsia" w:hint="eastAsia"/>
          <w:b/>
          <w:noProof/>
          <w:szCs w:val="21"/>
        </w:rPr>
        <w:t>的认知</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1.对薪酬的理解</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2.薪酬体系的设计原理</w:t>
      </w:r>
    </w:p>
    <w:p w:rsidR="00995147" w:rsidRPr="00675F69" w:rsidRDefault="00995147"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3、如何理解薪酬是绩效管理体系设计的保障</w:t>
      </w:r>
    </w:p>
    <w:p w:rsidR="004977C6" w:rsidRPr="00675F69" w:rsidRDefault="00990AC7"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hint="eastAsia"/>
          <w:b/>
          <w:noProof/>
          <w:szCs w:val="21"/>
        </w:rPr>
        <w:t>二、</w:t>
      </w:r>
      <w:r w:rsidR="00995147" w:rsidRPr="00675F69">
        <w:rPr>
          <w:rFonts w:asciiTheme="minorEastAsia" w:eastAsiaTheme="minorEastAsia" w:hAnsiTheme="minorEastAsia" w:hint="eastAsia"/>
          <w:b/>
          <w:noProof/>
          <w:szCs w:val="21"/>
        </w:rPr>
        <w:t>通过</w:t>
      </w:r>
      <w:r w:rsidR="004977C6" w:rsidRPr="00675F69">
        <w:rPr>
          <w:rFonts w:asciiTheme="minorEastAsia" w:eastAsiaTheme="minorEastAsia" w:hAnsiTheme="minorEastAsia" w:hint="eastAsia"/>
          <w:b/>
          <w:noProof/>
          <w:szCs w:val="21"/>
        </w:rPr>
        <w:t>岗位评价</w:t>
      </w:r>
      <w:r w:rsidR="000E138D" w:rsidRPr="00675F69">
        <w:rPr>
          <w:rFonts w:asciiTheme="minorEastAsia" w:eastAsiaTheme="minorEastAsia" w:hAnsiTheme="minorEastAsia" w:hint="eastAsia"/>
          <w:b/>
          <w:noProof/>
          <w:szCs w:val="21"/>
        </w:rPr>
        <w:t>做到岗位公平</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1.选择岗位价值评估方法</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2.成立岗位价值评估小组</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4.岗位价值评估</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5.岗位价值评估数据处理</w:t>
      </w:r>
    </w:p>
    <w:p w:rsidR="004977C6" w:rsidRPr="00675F69" w:rsidRDefault="004977C6"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hint="eastAsia"/>
          <w:b/>
          <w:noProof/>
          <w:szCs w:val="21"/>
        </w:rPr>
        <w:t>咨询案例</w:t>
      </w:r>
      <w:r w:rsidR="00C77798" w:rsidRPr="00675F69">
        <w:rPr>
          <w:rFonts w:asciiTheme="minorEastAsia" w:eastAsiaTheme="minorEastAsia" w:hAnsiTheme="minorEastAsia" w:hint="eastAsia"/>
          <w:b/>
          <w:noProof/>
          <w:szCs w:val="21"/>
        </w:rPr>
        <w:t>分析</w:t>
      </w:r>
      <w:r w:rsidRPr="00675F69">
        <w:rPr>
          <w:rFonts w:asciiTheme="minorEastAsia" w:eastAsiaTheme="minorEastAsia" w:hAnsiTheme="minorEastAsia" w:hint="eastAsia"/>
          <w:b/>
          <w:noProof/>
          <w:szCs w:val="21"/>
        </w:rPr>
        <w:t>：某公司《岗位评价表及评价标准》的设计</w:t>
      </w:r>
    </w:p>
    <w:p w:rsidR="004977C6" w:rsidRPr="00675F69" w:rsidRDefault="004977C6"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hint="eastAsia"/>
          <w:b/>
          <w:noProof/>
          <w:szCs w:val="21"/>
        </w:rPr>
        <w:t>分组讨论：模拟依据本公司特点，设计岗位评价标准</w:t>
      </w:r>
    </w:p>
    <w:p w:rsidR="004977C6" w:rsidRPr="00675F69" w:rsidRDefault="00990AC7"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hint="eastAsia"/>
          <w:b/>
          <w:noProof/>
          <w:szCs w:val="21"/>
        </w:rPr>
        <w:t>三、</w:t>
      </w:r>
      <w:r w:rsidR="00004CA7" w:rsidRPr="00675F69">
        <w:rPr>
          <w:rFonts w:asciiTheme="minorEastAsia" w:eastAsiaTheme="minorEastAsia" w:hAnsiTheme="minorEastAsia" w:hint="eastAsia"/>
          <w:b/>
          <w:noProof/>
          <w:szCs w:val="21"/>
        </w:rPr>
        <w:t>通过</w:t>
      </w:r>
      <w:r w:rsidR="004977C6" w:rsidRPr="00675F69">
        <w:rPr>
          <w:rFonts w:asciiTheme="minorEastAsia" w:eastAsiaTheme="minorEastAsia" w:hAnsiTheme="minorEastAsia" w:hint="eastAsia"/>
          <w:b/>
          <w:noProof/>
          <w:szCs w:val="21"/>
        </w:rPr>
        <w:t>薪酬市场调查</w:t>
      </w:r>
      <w:r w:rsidR="00004CA7" w:rsidRPr="00675F69">
        <w:rPr>
          <w:rFonts w:asciiTheme="minorEastAsia" w:eastAsiaTheme="minorEastAsia" w:hAnsiTheme="minorEastAsia" w:hint="eastAsia"/>
          <w:b/>
          <w:noProof/>
          <w:szCs w:val="21"/>
        </w:rPr>
        <w:t>做到外部公平</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1.确定薪酬市场调查范围</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2.选择调查方式</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3.如何设计调查问卷</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4.调查数据资料的应用</w:t>
      </w:r>
    </w:p>
    <w:p w:rsidR="004977C6" w:rsidRPr="00675F69" w:rsidRDefault="004977C6"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hint="eastAsia"/>
          <w:b/>
          <w:noProof/>
          <w:szCs w:val="21"/>
        </w:rPr>
        <w:t>咨询案例</w:t>
      </w:r>
      <w:r w:rsidR="00C77798" w:rsidRPr="00675F69">
        <w:rPr>
          <w:rFonts w:asciiTheme="minorEastAsia" w:eastAsiaTheme="minorEastAsia" w:hAnsiTheme="minorEastAsia" w:hint="eastAsia"/>
          <w:b/>
          <w:noProof/>
          <w:szCs w:val="21"/>
        </w:rPr>
        <w:t>分析</w:t>
      </w:r>
      <w:r w:rsidRPr="00675F69">
        <w:rPr>
          <w:rFonts w:asciiTheme="minorEastAsia" w:eastAsiaTheme="minorEastAsia" w:hAnsiTheme="minorEastAsia" w:hint="eastAsia"/>
          <w:b/>
          <w:noProof/>
          <w:szCs w:val="21"/>
        </w:rPr>
        <w:t>：某公司的薪酬外部市场调查及数据应用</w:t>
      </w:r>
    </w:p>
    <w:p w:rsidR="004977C6" w:rsidRPr="00675F69" w:rsidRDefault="00990AC7"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hint="eastAsia"/>
          <w:b/>
          <w:noProof/>
          <w:szCs w:val="21"/>
        </w:rPr>
        <w:t>四、</w:t>
      </w:r>
      <w:r w:rsidR="00004CA7" w:rsidRPr="00675F69">
        <w:rPr>
          <w:rFonts w:asciiTheme="minorEastAsia" w:eastAsiaTheme="minorEastAsia" w:hAnsiTheme="minorEastAsia" w:hint="eastAsia"/>
          <w:b/>
          <w:noProof/>
          <w:szCs w:val="21"/>
        </w:rPr>
        <w:t>通过酬结构的设计做到员工公平</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1.薪酬结构设计的思路</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2.不同岗位薪酬结构比例的设计要求</w:t>
      </w:r>
    </w:p>
    <w:p w:rsidR="004977C6" w:rsidRPr="00675F69" w:rsidRDefault="004977C6"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hint="eastAsia"/>
          <w:b/>
          <w:noProof/>
          <w:szCs w:val="21"/>
        </w:rPr>
        <w:t>咨询案例</w:t>
      </w:r>
      <w:r w:rsidR="00C77798" w:rsidRPr="00675F69">
        <w:rPr>
          <w:rFonts w:asciiTheme="minorEastAsia" w:eastAsiaTheme="minorEastAsia" w:hAnsiTheme="minorEastAsia" w:hint="eastAsia"/>
          <w:b/>
          <w:noProof/>
          <w:szCs w:val="21"/>
        </w:rPr>
        <w:t>分析</w:t>
      </w:r>
      <w:r w:rsidRPr="00675F69">
        <w:rPr>
          <w:rFonts w:asciiTheme="minorEastAsia" w:eastAsiaTheme="minorEastAsia" w:hAnsiTheme="minorEastAsia" w:hint="eastAsia"/>
          <w:b/>
          <w:noProof/>
          <w:szCs w:val="21"/>
        </w:rPr>
        <w:t>：某公司不同类别岗位的薪酬结构设计方法</w:t>
      </w:r>
    </w:p>
    <w:p w:rsidR="004977C6" w:rsidRPr="00675F69" w:rsidRDefault="00990AC7"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hint="eastAsia"/>
          <w:b/>
          <w:noProof/>
          <w:szCs w:val="21"/>
        </w:rPr>
        <w:t>五、</w:t>
      </w:r>
      <w:r w:rsidR="004977C6" w:rsidRPr="00675F69">
        <w:rPr>
          <w:rFonts w:asciiTheme="minorEastAsia" w:eastAsiaTheme="minorEastAsia" w:hAnsiTheme="minorEastAsia" w:hint="eastAsia"/>
          <w:b/>
          <w:noProof/>
          <w:szCs w:val="21"/>
        </w:rPr>
        <w:t>薪酬层级及人员定级的确定</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1.岗位薪酬层级的设计办法</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2.人员薪酬定级的标准设计</w:t>
      </w:r>
    </w:p>
    <w:p w:rsidR="004977C6" w:rsidRPr="00675F69" w:rsidRDefault="004977C6"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hint="eastAsia"/>
          <w:b/>
          <w:noProof/>
          <w:szCs w:val="21"/>
        </w:rPr>
        <w:t>咨询案例</w:t>
      </w:r>
      <w:r w:rsidR="00C77798" w:rsidRPr="00675F69">
        <w:rPr>
          <w:rFonts w:asciiTheme="minorEastAsia" w:eastAsiaTheme="minorEastAsia" w:hAnsiTheme="minorEastAsia" w:hint="eastAsia"/>
          <w:b/>
          <w:noProof/>
          <w:szCs w:val="21"/>
        </w:rPr>
        <w:t>分析</w:t>
      </w:r>
      <w:r w:rsidRPr="00675F69">
        <w:rPr>
          <w:rFonts w:asciiTheme="minorEastAsia" w:eastAsiaTheme="minorEastAsia" w:hAnsiTheme="minorEastAsia" w:hint="eastAsia"/>
          <w:b/>
          <w:noProof/>
          <w:szCs w:val="21"/>
        </w:rPr>
        <w:t>：某公司的《薪酬层级及人员定级标准》的设计方法</w:t>
      </w:r>
    </w:p>
    <w:p w:rsidR="004977C6" w:rsidRPr="00675F69" w:rsidRDefault="00990AC7"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hint="eastAsia"/>
          <w:b/>
          <w:noProof/>
          <w:szCs w:val="21"/>
        </w:rPr>
        <w:t>六、</w:t>
      </w:r>
      <w:r w:rsidR="004977C6" w:rsidRPr="00675F69">
        <w:rPr>
          <w:rFonts w:asciiTheme="minorEastAsia" w:eastAsiaTheme="minorEastAsia" w:hAnsiTheme="minorEastAsia" w:hint="eastAsia"/>
          <w:b/>
          <w:noProof/>
          <w:szCs w:val="21"/>
        </w:rPr>
        <w:t>制定薪酬制度</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1.制定薪酬制度的要点</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lastRenderedPageBreak/>
        <w:t>2.制定薪酬制度的方法</w:t>
      </w:r>
    </w:p>
    <w:p w:rsidR="004977C6" w:rsidRPr="00675F69" w:rsidRDefault="004977C6" w:rsidP="00E66A11">
      <w:pPr>
        <w:spacing w:line="400" w:lineRule="exact"/>
        <w:rPr>
          <w:rFonts w:asciiTheme="minorEastAsia" w:eastAsiaTheme="minorEastAsia" w:hAnsiTheme="minorEastAsia"/>
          <w:noProof/>
          <w:szCs w:val="21"/>
        </w:rPr>
      </w:pPr>
      <w:r w:rsidRPr="00675F69">
        <w:rPr>
          <w:rFonts w:asciiTheme="minorEastAsia" w:eastAsiaTheme="minorEastAsia" w:hAnsiTheme="minorEastAsia" w:hint="eastAsia"/>
          <w:noProof/>
          <w:szCs w:val="21"/>
        </w:rPr>
        <w:t>3.制定薪酬制度的样式</w:t>
      </w:r>
    </w:p>
    <w:p w:rsidR="00F30980" w:rsidRPr="00E66A11" w:rsidRDefault="004977C6" w:rsidP="00E66A11">
      <w:pPr>
        <w:spacing w:line="400" w:lineRule="exact"/>
        <w:rPr>
          <w:rFonts w:asciiTheme="minorEastAsia" w:eastAsiaTheme="minorEastAsia" w:hAnsiTheme="minorEastAsia"/>
          <w:b/>
          <w:noProof/>
          <w:szCs w:val="21"/>
        </w:rPr>
      </w:pPr>
      <w:r w:rsidRPr="00675F69">
        <w:rPr>
          <w:rFonts w:asciiTheme="minorEastAsia" w:eastAsiaTheme="minorEastAsia" w:hAnsiTheme="minorEastAsia" w:hint="eastAsia"/>
          <w:b/>
          <w:noProof/>
          <w:szCs w:val="21"/>
        </w:rPr>
        <w:t>咨询案例</w:t>
      </w:r>
      <w:r w:rsidR="00C77798" w:rsidRPr="00675F69">
        <w:rPr>
          <w:rFonts w:asciiTheme="minorEastAsia" w:eastAsiaTheme="minorEastAsia" w:hAnsiTheme="minorEastAsia" w:hint="eastAsia"/>
          <w:b/>
          <w:noProof/>
          <w:szCs w:val="21"/>
        </w:rPr>
        <w:t>分析</w:t>
      </w:r>
      <w:r w:rsidRPr="00675F69">
        <w:rPr>
          <w:rFonts w:asciiTheme="minorEastAsia" w:eastAsiaTheme="minorEastAsia" w:hAnsiTheme="minorEastAsia" w:hint="eastAsia"/>
          <w:b/>
          <w:noProof/>
          <w:szCs w:val="21"/>
        </w:rPr>
        <w:t>：某公司的《薪酬体系设计方案》</w:t>
      </w:r>
    </w:p>
    <w:p w:rsidR="00204AB6" w:rsidRDefault="00204AB6" w:rsidP="00E66A11">
      <w:pPr>
        <w:spacing w:line="400" w:lineRule="exact"/>
        <w:rPr>
          <w:rFonts w:asciiTheme="minorEastAsia" w:eastAsiaTheme="minorEastAsia" w:hAnsiTheme="minorEastAsia"/>
          <w:b/>
          <w:szCs w:val="21"/>
        </w:rPr>
      </w:pPr>
      <w:r w:rsidRPr="00675F69">
        <w:rPr>
          <w:rFonts w:asciiTheme="minorEastAsia" w:eastAsiaTheme="minorEastAsia" w:hAnsiTheme="minorEastAsia" w:hint="eastAsia"/>
          <w:b/>
          <w:szCs w:val="21"/>
        </w:rPr>
        <w:t>课程总结</w:t>
      </w:r>
    </w:p>
    <w:p w:rsidR="00E66A11" w:rsidRDefault="00E66A11" w:rsidP="00E66A11">
      <w:pPr>
        <w:rPr>
          <w:rFonts w:ascii="宋体" w:hAnsi="宋体"/>
          <w:b/>
          <w:bCs/>
          <w:color w:val="0000FF"/>
          <w:sz w:val="28"/>
          <w:szCs w:val="28"/>
          <w:highlight w:val="lightGray"/>
        </w:rPr>
      </w:pPr>
    </w:p>
    <w:p w:rsidR="00E66A11" w:rsidRPr="00E66A11" w:rsidRDefault="00E66A11" w:rsidP="00E66A11">
      <w:pPr>
        <w:rPr>
          <w:rFonts w:ascii="宋体"/>
          <w:b/>
          <w:bCs/>
          <w:color w:val="0000FF"/>
          <w:sz w:val="28"/>
          <w:szCs w:val="28"/>
        </w:rPr>
      </w:pPr>
      <w:r w:rsidRPr="00E66A11">
        <w:rPr>
          <w:rFonts w:ascii="宋体" w:hAnsi="宋体" w:hint="eastAsia"/>
          <w:b/>
          <w:bCs/>
          <w:color w:val="0000FF"/>
          <w:sz w:val="28"/>
          <w:szCs w:val="28"/>
          <w:highlight w:val="lightGray"/>
        </w:rPr>
        <w:t>【课程讲师】</w:t>
      </w:r>
    </w:p>
    <w:p w:rsidR="00E66A11" w:rsidRPr="000663B3" w:rsidRDefault="00E66A11" w:rsidP="00E66A11">
      <w:pPr>
        <w:spacing w:before="100" w:beforeAutospacing="1" w:after="100" w:afterAutospacing="1" w:line="400" w:lineRule="exact"/>
        <w:jc w:val="center"/>
        <w:rPr>
          <w:rFonts w:ascii="黑体" w:eastAsia="黑体" w:hAnsi="宋体"/>
          <w:b/>
          <w:color w:val="000099"/>
          <w:sz w:val="36"/>
          <w:szCs w:val="36"/>
        </w:rPr>
      </w:pPr>
      <w:r>
        <w:rPr>
          <w:noProof/>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110490</wp:posOffset>
            </wp:positionV>
            <wp:extent cx="1485900" cy="1724025"/>
            <wp:effectExtent l="19050" t="0" r="0" b="0"/>
            <wp:wrapNone/>
            <wp:docPr id="4" name="图片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03"/>
                    <pic:cNvPicPr>
                      <a:picLocks noChangeAspect="1" noChangeArrowheads="1"/>
                    </pic:cNvPicPr>
                  </pic:nvPicPr>
                  <pic:blipFill>
                    <a:blip r:embed="rId11" cstate="print"/>
                    <a:srcRect/>
                    <a:stretch>
                      <a:fillRect/>
                    </a:stretch>
                  </pic:blipFill>
                  <pic:spPr bwMode="auto">
                    <a:xfrm>
                      <a:off x="0" y="0"/>
                      <a:ext cx="1485900" cy="1724025"/>
                    </a:xfrm>
                    <a:prstGeom prst="rect">
                      <a:avLst/>
                    </a:prstGeom>
                    <a:noFill/>
                  </pic:spPr>
                </pic:pic>
              </a:graphicData>
            </a:graphic>
          </wp:anchor>
        </w:drawing>
      </w:r>
      <w:r w:rsidRPr="000663B3">
        <w:rPr>
          <w:rFonts w:ascii="宋体" w:hAnsi="宋体"/>
          <w:b/>
          <w:szCs w:val="21"/>
        </w:rPr>
        <w:t xml:space="preserve">            </w:t>
      </w:r>
      <w:r w:rsidRPr="000663B3">
        <w:rPr>
          <w:rFonts w:ascii="黑体" w:eastAsia="黑体" w:hAnsi="宋体"/>
          <w:b/>
          <w:color w:val="000099"/>
          <w:sz w:val="36"/>
          <w:szCs w:val="36"/>
        </w:rPr>
        <w:t xml:space="preserve"> </w:t>
      </w:r>
      <w:proofErr w:type="gramStart"/>
      <w:r w:rsidRPr="000663B3">
        <w:rPr>
          <w:rFonts w:ascii="黑体" w:eastAsia="黑体" w:hAnsi="宋体" w:hint="eastAsia"/>
          <w:b/>
          <w:color w:val="000099"/>
          <w:sz w:val="36"/>
          <w:szCs w:val="36"/>
        </w:rPr>
        <w:t>葛</w:t>
      </w:r>
      <w:proofErr w:type="gramEnd"/>
      <w:r w:rsidRPr="000663B3">
        <w:rPr>
          <w:rFonts w:ascii="黑体" w:eastAsia="黑体" w:hAnsi="宋体"/>
          <w:b/>
          <w:color w:val="000099"/>
          <w:sz w:val="36"/>
          <w:szCs w:val="36"/>
        </w:rPr>
        <w:t xml:space="preserve">  </w:t>
      </w:r>
      <w:r w:rsidRPr="000663B3">
        <w:rPr>
          <w:rFonts w:ascii="黑体" w:eastAsia="黑体" w:hAnsi="宋体" w:hint="eastAsia"/>
          <w:b/>
          <w:color w:val="000099"/>
          <w:sz w:val="36"/>
          <w:szCs w:val="36"/>
        </w:rPr>
        <w:t>军</w:t>
      </w:r>
    </w:p>
    <w:p w:rsidR="00E66A11" w:rsidRPr="000F1E4C" w:rsidRDefault="00E66A11" w:rsidP="00E66A11">
      <w:pPr>
        <w:spacing w:line="320" w:lineRule="exact"/>
        <w:ind w:leftChars="1542" w:left="3238" w:rightChars="-73" w:right="-153" w:firstLineChars="196" w:firstLine="412"/>
        <w:rPr>
          <w:rFonts w:ascii="宋体"/>
          <w:szCs w:val="21"/>
        </w:rPr>
      </w:pPr>
      <w:r w:rsidRPr="000F1E4C">
        <w:rPr>
          <w:rFonts w:ascii="宋体" w:hAnsi="宋体" w:hint="eastAsia"/>
          <w:szCs w:val="21"/>
        </w:rPr>
        <w:t>国内实战派人力资源管理专家，</w:t>
      </w:r>
      <w:r w:rsidRPr="000F1E4C">
        <w:rPr>
          <w:rFonts w:ascii="宋体" w:hAnsi="宋体" w:hint="eastAsia"/>
          <w:color w:val="000000"/>
          <w:szCs w:val="21"/>
        </w:rPr>
        <w:t>资深管理培</w:t>
      </w:r>
      <w:r w:rsidRPr="000F1E4C">
        <w:rPr>
          <w:rFonts w:ascii="宋体" w:hAnsi="宋体" w:hint="eastAsia"/>
          <w:szCs w:val="21"/>
        </w:rPr>
        <w:t>训师、咨询师。</w:t>
      </w:r>
    </w:p>
    <w:p w:rsidR="00E66A11" w:rsidRPr="000F1E4C" w:rsidRDefault="00E66A11" w:rsidP="00E66A11">
      <w:pPr>
        <w:spacing w:line="320" w:lineRule="exact"/>
        <w:ind w:leftChars="1542" w:left="3238" w:rightChars="-73" w:right="-153" w:firstLineChars="196" w:firstLine="412"/>
        <w:rPr>
          <w:rFonts w:ascii="宋体"/>
          <w:szCs w:val="21"/>
        </w:rPr>
      </w:pPr>
      <w:r w:rsidRPr="000F1E4C">
        <w:rPr>
          <w:rFonts w:ascii="宋体" w:hAnsi="宋体" w:hint="eastAsia"/>
          <w:szCs w:val="21"/>
        </w:rPr>
        <w:t>曾先后在世界</w:t>
      </w:r>
      <w:r w:rsidRPr="000F1E4C">
        <w:rPr>
          <w:rFonts w:ascii="宋体" w:hAnsi="宋体"/>
          <w:szCs w:val="21"/>
        </w:rPr>
        <w:t>500</w:t>
      </w:r>
      <w:r w:rsidRPr="000F1E4C">
        <w:rPr>
          <w:rFonts w:ascii="宋体" w:hAnsi="宋体" w:hint="eastAsia"/>
          <w:szCs w:val="21"/>
        </w:rPr>
        <w:t>强大宇集团、海信集团等多家大型企业任职，具有近二十年的企业管理经验，六年以上的人力资源总监工作背景。</w:t>
      </w:r>
    </w:p>
    <w:p w:rsidR="00E66A11" w:rsidRPr="000F1E4C" w:rsidRDefault="00E66A11" w:rsidP="00E66A11">
      <w:pPr>
        <w:spacing w:line="320" w:lineRule="exact"/>
        <w:ind w:leftChars="1542" w:left="3238" w:rightChars="-73" w:right="-153" w:firstLineChars="196" w:firstLine="412"/>
        <w:rPr>
          <w:rFonts w:ascii="宋体"/>
          <w:szCs w:val="21"/>
        </w:rPr>
      </w:pPr>
      <w:r w:rsidRPr="000F1E4C">
        <w:rPr>
          <w:rFonts w:ascii="宋体" w:hAnsi="宋体" w:hint="eastAsia"/>
          <w:szCs w:val="21"/>
        </w:rPr>
        <w:t>现已参与主导过</w:t>
      </w:r>
      <w:r w:rsidRPr="000F1E4C">
        <w:rPr>
          <w:rFonts w:ascii="宋体" w:hAnsi="宋体" w:hint="eastAsia"/>
          <w:color w:val="FF0000"/>
          <w:szCs w:val="21"/>
        </w:rPr>
        <w:t>数十家</w:t>
      </w:r>
      <w:r w:rsidRPr="000F1E4C">
        <w:rPr>
          <w:rFonts w:ascii="宋体" w:hAnsi="宋体" w:hint="eastAsia"/>
          <w:szCs w:val="21"/>
        </w:rPr>
        <w:t>企业的管理咨询项目，培训指导过</w:t>
      </w:r>
      <w:r w:rsidRPr="000F1E4C">
        <w:rPr>
          <w:rFonts w:ascii="宋体" w:hAnsi="宋体" w:hint="eastAsia"/>
          <w:color w:val="FF0000"/>
          <w:szCs w:val="21"/>
        </w:rPr>
        <w:t>上千家</w:t>
      </w:r>
      <w:r w:rsidRPr="000F1E4C">
        <w:rPr>
          <w:rFonts w:ascii="宋体" w:hAnsi="宋体" w:hint="eastAsia"/>
          <w:szCs w:val="21"/>
        </w:rPr>
        <w:t>企业的各级管理人员。</w:t>
      </w:r>
    </w:p>
    <w:p w:rsidR="00E66A11" w:rsidRPr="000F1E4C" w:rsidRDefault="00E66A11" w:rsidP="00E66A11">
      <w:pPr>
        <w:spacing w:before="100" w:beforeAutospacing="1" w:line="360" w:lineRule="exact"/>
        <w:ind w:rightChars="-73" w:right="-153" w:firstLineChars="197" w:firstLine="414"/>
        <w:rPr>
          <w:rFonts w:ascii="宋体"/>
          <w:szCs w:val="21"/>
        </w:rPr>
      </w:pPr>
      <w:r w:rsidRPr="000F1E4C">
        <w:rPr>
          <w:rFonts w:ascii="宋体" w:hAnsi="宋体" w:hint="eastAsia"/>
          <w:szCs w:val="21"/>
        </w:rPr>
        <w:t>在企业管理、培训及咨询经验的基础上，</w:t>
      </w:r>
      <w:smartTag w:uri="urn:schemas-microsoft-com:office:smarttags" w:element="PersonName">
        <w:smartTagPr>
          <w:attr w:name="ProductID" w:val="葛"/>
        </w:smartTagPr>
        <w:r w:rsidRPr="000F1E4C">
          <w:rPr>
            <w:rFonts w:ascii="宋体" w:hAnsi="宋体" w:hint="eastAsia"/>
            <w:szCs w:val="21"/>
          </w:rPr>
          <w:t>葛</w:t>
        </w:r>
      </w:smartTag>
      <w:r w:rsidRPr="000F1E4C">
        <w:rPr>
          <w:rFonts w:ascii="宋体" w:hAnsi="宋体" w:hint="eastAsia"/>
          <w:szCs w:val="21"/>
        </w:rPr>
        <w:t>老师悉心研发的“</w:t>
      </w:r>
      <w:r w:rsidRPr="000F1E4C">
        <w:rPr>
          <w:rFonts w:ascii="宋体" w:hAnsi="宋体" w:hint="eastAsia"/>
          <w:color w:val="C00000"/>
          <w:szCs w:val="21"/>
        </w:rPr>
        <w:t>实战型中层管理技能系统提升课程</w:t>
      </w:r>
      <w:r w:rsidRPr="000F1E4C">
        <w:rPr>
          <w:rFonts w:ascii="宋体" w:hAnsi="宋体" w:hint="eastAsia"/>
          <w:szCs w:val="21"/>
        </w:rPr>
        <w:t>”，</w:t>
      </w:r>
      <w:r w:rsidRPr="000F1E4C">
        <w:rPr>
          <w:rFonts w:ascii="宋体" w:hAnsi="宋体"/>
          <w:szCs w:val="21"/>
        </w:rPr>
        <w:t xml:space="preserve"> </w:t>
      </w:r>
      <w:r w:rsidRPr="000F1E4C">
        <w:rPr>
          <w:rFonts w:ascii="宋体" w:hAnsi="宋体" w:hint="eastAsia"/>
          <w:szCs w:val="21"/>
        </w:rPr>
        <w:t>因其逻辑性、系统性、全面性、</w:t>
      </w:r>
      <w:r w:rsidRPr="000F1E4C">
        <w:rPr>
          <w:rFonts w:ascii="宋体" w:hAnsi="宋体" w:hint="eastAsia"/>
          <w:color w:val="000000"/>
          <w:szCs w:val="21"/>
        </w:rPr>
        <w:t>实战性</w:t>
      </w:r>
      <w:r w:rsidRPr="000F1E4C">
        <w:rPr>
          <w:rFonts w:ascii="宋体" w:hAnsi="宋体" w:hint="eastAsia"/>
          <w:szCs w:val="21"/>
        </w:rPr>
        <w:t>，得到受训企业的广泛好评，多次被不同地区、不同行业的企业指定为年度系列培训课程。</w:t>
      </w:r>
    </w:p>
    <w:p w:rsidR="00E66A11" w:rsidRPr="000F1E4C" w:rsidRDefault="00E66A11" w:rsidP="003C6F27">
      <w:pPr>
        <w:spacing w:beforeLines="100" w:before="312" w:line="360" w:lineRule="exact"/>
        <w:ind w:rightChars="-73" w:right="-153" w:firstLineChars="197" w:firstLine="414"/>
        <w:rPr>
          <w:rFonts w:ascii="宋体"/>
          <w:szCs w:val="21"/>
        </w:rPr>
      </w:pPr>
      <w:smartTag w:uri="urn:schemas-microsoft-com:office:smarttags" w:element="PersonName">
        <w:smartTagPr>
          <w:attr w:name="ProductID" w:val="葛军"/>
        </w:smartTagPr>
        <w:r w:rsidRPr="000F1E4C">
          <w:rPr>
            <w:rFonts w:ascii="宋体" w:hAnsi="宋体" w:hint="eastAsia"/>
            <w:szCs w:val="21"/>
          </w:rPr>
          <w:t>葛军</w:t>
        </w:r>
      </w:smartTag>
      <w:r w:rsidRPr="000F1E4C">
        <w:rPr>
          <w:rFonts w:ascii="宋体" w:hAnsi="宋体" w:hint="eastAsia"/>
          <w:szCs w:val="21"/>
        </w:rPr>
        <w:t>老师坚持与企业实际发展相结合，</w:t>
      </w:r>
      <w:r w:rsidRPr="000F1E4C">
        <w:rPr>
          <w:rFonts w:ascii="宋体" w:hAnsi="宋体" w:hint="eastAsia"/>
          <w:color w:val="C00000"/>
          <w:szCs w:val="21"/>
        </w:rPr>
        <w:t>每年定量全程参与不同类型企业的咨询项目</w:t>
      </w:r>
      <w:r w:rsidRPr="000F1E4C">
        <w:rPr>
          <w:rFonts w:ascii="宋体" w:hAnsi="宋体" w:hint="eastAsia"/>
          <w:szCs w:val="21"/>
        </w:rPr>
        <w:t>，以此确保课程内容实战、实操，不脱离企业。培训过程中结合企业实际，采用深入浅出、浅显易懂的授课方式，赢得了学员的尊重和敬仰。作为国家人力资源管理一级师认证培训讲师，现已培训人力资源管理师各级学员</w:t>
      </w:r>
      <w:r w:rsidRPr="000F1E4C">
        <w:rPr>
          <w:rFonts w:ascii="宋体" w:hAnsi="宋体"/>
          <w:szCs w:val="21"/>
        </w:rPr>
        <w:t>5000</w:t>
      </w:r>
      <w:r w:rsidRPr="000F1E4C">
        <w:rPr>
          <w:rFonts w:ascii="宋体" w:hAnsi="宋体" w:hint="eastAsia"/>
          <w:szCs w:val="21"/>
        </w:rPr>
        <w:t>多人次。</w:t>
      </w:r>
    </w:p>
    <w:p w:rsidR="00E66A11" w:rsidRPr="000F1E4C" w:rsidRDefault="00E66A11" w:rsidP="00E66A11">
      <w:pPr>
        <w:spacing w:before="100" w:beforeAutospacing="1" w:line="360" w:lineRule="exact"/>
        <w:ind w:rightChars="-73" w:right="-153" w:firstLineChars="197" w:firstLine="414"/>
        <w:rPr>
          <w:rFonts w:ascii="宋体"/>
          <w:szCs w:val="21"/>
        </w:rPr>
      </w:pPr>
      <w:r w:rsidRPr="000F1E4C">
        <w:rPr>
          <w:rFonts w:ascii="宋体" w:hAnsi="宋体" w:hint="eastAsia"/>
          <w:szCs w:val="21"/>
        </w:rPr>
        <w:t>在培训方面，</w:t>
      </w:r>
      <w:smartTag w:uri="urn:schemas-microsoft-com:office:smarttags" w:element="PersonName">
        <w:smartTagPr>
          <w:attr w:name="ProductID" w:val="葛军"/>
        </w:smartTagPr>
        <w:r w:rsidRPr="000F1E4C">
          <w:rPr>
            <w:rFonts w:ascii="宋体" w:hAnsi="宋体" w:hint="eastAsia"/>
            <w:szCs w:val="21"/>
          </w:rPr>
          <w:t>葛军</w:t>
        </w:r>
      </w:smartTag>
      <w:r w:rsidRPr="000F1E4C">
        <w:rPr>
          <w:rFonts w:ascii="宋体" w:hAnsi="宋体" w:hint="eastAsia"/>
          <w:szCs w:val="21"/>
        </w:rPr>
        <w:t>老师在国内</w:t>
      </w:r>
      <w:r w:rsidRPr="000F1E4C">
        <w:rPr>
          <w:rFonts w:ascii="宋体" w:hAnsi="宋体" w:hint="eastAsia"/>
          <w:color w:val="C00000"/>
          <w:szCs w:val="21"/>
        </w:rPr>
        <w:t>率先提出了培训</w:t>
      </w:r>
      <w:r w:rsidRPr="000F1E4C">
        <w:rPr>
          <w:rFonts w:ascii="宋体" w:hAnsi="宋体"/>
          <w:color w:val="C00000"/>
          <w:szCs w:val="21"/>
        </w:rPr>
        <w:t xml:space="preserve"> </w:t>
      </w:r>
      <w:r w:rsidRPr="000F1E4C">
        <w:rPr>
          <w:rFonts w:ascii="宋体" w:hAnsi="宋体" w:hint="eastAsia"/>
          <w:color w:val="C00000"/>
          <w:szCs w:val="21"/>
        </w:rPr>
        <w:t>“五级评估”管理理论</w:t>
      </w:r>
      <w:r w:rsidRPr="000F1E4C">
        <w:rPr>
          <w:rFonts w:ascii="宋体" w:hAnsi="宋体" w:hint="eastAsia"/>
          <w:szCs w:val="21"/>
        </w:rPr>
        <w:t>，使培训真正做到了从培训前到培训中直至培训后的全过程评估。使受训企业深刻感触到培训前后的变化，提升了企业的收益。指导学员在学中练、练中学。</w:t>
      </w:r>
    </w:p>
    <w:p w:rsidR="00E66A11" w:rsidRPr="000F1E4C" w:rsidRDefault="00E66A11" w:rsidP="00E66A11">
      <w:pPr>
        <w:spacing w:before="100" w:beforeAutospacing="1" w:line="360" w:lineRule="exact"/>
        <w:ind w:rightChars="-73" w:right="-153" w:firstLineChars="197" w:firstLine="414"/>
        <w:rPr>
          <w:rFonts w:ascii="宋体"/>
          <w:szCs w:val="21"/>
        </w:rPr>
      </w:pPr>
      <w:smartTag w:uri="urn:schemas-microsoft-com:office:smarttags" w:element="PersonName">
        <w:smartTagPr>
          <w:attr w:name="ProductID" w:val="葛军"/>
        </w:smartTagPr>
        <w:r w:rsidRPr="000F1E4C">
          <w:rPr>
            <w:rFonts w:ascii="宋体" w:hAnsi="宋体" w:hint="eastAsia"/>
            <w:szCs w:val="21"/>
          </w:rPr>
          <w:t>葛军</w:t>
        </w:r>
      </w:smartTag>
      <w:r w:rsidRPr="000F1E4C">
        <w:rPr>
          <w:rFonts w:ascii="宋体" w:hAnsi="宋体" w:hint="eastAsia"/>
          <w:szCs w:val="21"/>
        </w:rPr>
        <w:t>老师结合自己多年的咨询经验，站在解决问题的视角，秉承实战落地的理念，潜心研究、独立开发了“</w:t>
      </w:r>
      <w:r w:rsidRPr="000F1E4C">
        <w:rPr>
          <w:rFonts w:ascii="宋体" w:hAnsi="宋体" w:hint="eastAsia"/>
          <w:color w:val="C00000"/>
          <w:szCs w:val="21"/>
        </w:rPr>
        <w:t>咨询式人力资源管理体系建设实操班</w:t>
      </w:r>
      <w:r w:rsidRPr="000F1E4C">
        <w:rPr>
          <w:rFonts w:ascii="宋体" w:hAnsi="宋体" w:hint="eastAsia"/>
          <w:szCs w:val="21"/>
        </w:rPr>
        <w:t>”，与人力资源管理师认证班互为补充，得到了多家专门从事</w:t>
      </w:r>
      <w:r w:rsidRPr="000F1E4C">
        <w:rPr>
          <w:rFonts w:ascii="宋体" w:hAnsi="宋体"/>
          <w:szCs w:val="21"/>
        </w:rPr>
        <w:t>HR</w:t>
      </w:r>
      <w:r w:rsidRPr="000F1E4C">
        <w:rPr>
          <w:rFonts w:ascii="宋体" w:hAnsi="宋体" w:hint="eastAsia"/>
          <w:szCs w:val="21"/>
        </w:rPr>
        <w:t>认证服务机构的认可与长期合作。现已在国内多个地区推广，本课程累计完成</w:t>
      </w:r>
      <w:r w:rsidRPr="000F1E4C">
        <w:rPr>
          <w:rFonts w:ascii="宋体" w:hAnsi="宋体"/>
          <w:szCs w:val="21"/>
        </w:rPr>
        <w:t>10</w:t>
      </w:r>
      <w:r w:rsidRPr="000F1E4C">
        <w:rPr>
          <w:rFonts w:ascii="宋体" w:hAnsi="宋体" w:hint="eastAsia"/>
          <w:szCs w:val="21"/>
        </w:rPr>
        <w:t>余个系列班的培训。</w:t>
      </w:r>
    </w:p>
    <w:p w:rsidR="00E66A11" w:rsidRPr="000663B3" w:rsidRDefault="00E66A11" w:rsidP="00E66A11">
      <w:pPr>
        <w:spacing w:line="460" w:lineRule="exact"/>
        <w:rPr>
          <w:rFonts w:ascii="宋体"/>
          <w:b/>
          <w:szCs w:val="21"/>
        </w:rPr>
      </w:pPr>
      <w:r w:rsidRPr="000663B3">
        <w:rPr>
          <w:rFonts w:ascii="宋体" w:eastAsia="MS Gothic" w:hAnsi="MS Gothic" w:cs="MS Gothic" w:hint="eastAsia"/>
          <w:b/>
          <w:szCs w:val="21"/>
        </w:rPr>
        <w:t>☞</w:t>
      </w:r>
      <w:r w:rsidRPr="000663B3">
        <w:rPr>
          <w:rFonts w:ascii="宋体" w:hAnsi="宋体" w:hint="eastAsia"/>
          <w:b/>
          <w:color w:val="0000FF"/>
          <w:szCs w:val="21"/>
        </w:rPr>
        <w:t>【培训理念】</w:t>
      </w:r>
    </w:p>
    <w:p w:rsidR="00E66A11" w:rsidRPr="000F1E4C" w:rsidRDefault="00E66A11" w:rsidP="00E66A11">
      <w:pPr>
        <w:spacing w:line="460" w:lineRule="exact"/>
        <w:ind w:firstLineChars="150" w:firstLine="315"/>
        <w:rPr>
          <w:rFonts w:ascii="宋体"/>
          <w:szCs w:val="21"/>
        </w:rPr>
      </w:pPr>
      <w:r w:rsidRPr="000F1E4C">
        <w:rPr>
          <w:rFonts w:ascii="宋体" w:hAnsi="宋体" w:hint="eastAsia"/>
          <w:szCs w:val="21"/>
        </w:rPr>
        <w:t>可以落地的培训，才是有效的培训；</w:t>
      </w:r>
    </w:p>
    <w:p w:rsidR="00E66A11" w:rsidRPr="000F1E4C" w:rsidRDefault="00E66A11" w:rsidP="00E66A11">
      <w:pPr>
        <w:spacing w:line="460" w:lineRule="exact"/>
        <w:ind w:firstLineChars="150" w:firstLine="315"/>
        <w:rPr>
          <w:rFonts w:ascii="宋体"/>
          <w:szCs w:val="21"/>
        </w:rPr>
      </w:pPr>
      <w:r w:rsidRPr="000F1E4C">
        <w:rPr>
          <w:rFonts w:ascii="宋体" w:hAnsi="宋体" w:hint="eastAsia"/>
          <w:szCs w:val="21"/>
        </w:rPr>
        <w:t>可以创造绩效的培训，才是企业需要的培训；</w:t>
      </w:r>
    </w:p>
    <w:p w:rsidR="00E66A11" w:rsidRPr="000F1E4C" w:rsidRDefault="00E66A11" w:rsidP="00E66A11">
      <w:pPr>
        <w:spacing w:line="460" w:lineRule="exact"/>
        <w:ind w:firstLineChars="150" w:firstLine="315"/>
        <w:rPr>
          <w:rFonts w:ascii="宋体"/>
          <w:szCs w:val="21"/>
        </w:rPr>
      </w:pPr>
      <w:smartTag w:uri="urn:schemas-microsoft-com:office:smarttags" w:element="PersonName">
        <w:smartTagPr>
          <w:attr w:name="ProductID" w:val="葛军"/>
        </w:smartTagPr>
        <w:r w:rsidRPr="000F1E4C">
          <w:rPr>
            <w:rFonts w:ascii="宋体" w:hAnsi="宋体" w:hint="eastAsia"/>
            <w:szCs w:val="21"/>
          </w:rPr>
          <w:t>葛军</w:t>
        </w:r>
      </w:smartTag>
      <w:r w:rsidRPr="000F1E4C">
        <w:rPr>
          <w:rFonts w:ascii="宋体" w:hAnsi="宋体" w:hint="eastAsia"/>
          <w:szCs w:val="21"/>
        </w:rPr>
        <w:t>老师的培训，以咨询为思路，以实操为原则，以落地为准则；</w:t>
      </w:r>
    </w:p>
    <w:p w:rsidR="00E66A11" w:rsidRPr="000663B3" w:rsidRDefault="00E66A11" w:rsidP="00E66A11">
      <w:pPr>
        <w:spacing w:line="460" w:lineRule="exact"/>
        <w:ind w:firstLineChars="150" w:firstLine="315"/>
        <w:rPr>
          <w:rFonts w:ascii="宋体" w:hAnsi="宋体"/>
          <w:b/>
          <w:szCs w:val="21"/>
        </w:rPr>
      </w:pPr>
      <w:r w:rsidRPr="000F1E4C">
        <w:rPr>
          <w:rFonts w:ascii="宋体" w:hAnsi="宋体" w:hint="eastAsia"/>
          <w:szCs w:val="21"/>
        </w:rPr>
        <w:t>保证培训现场有“笑过”，培训结束有“效果”，“即学即用即见效”！</w:t>
      </w:r>
      <w:r w:rsidRPr="000663B3">
        <w:rPr>
          <w:rFonts w:ascii="宋体" w:hAnsi="宋体"/>
          <w:b/>
          <w:szCs w:val="21"/>
        </w:rPr>
        <w:t xml:space="preserve"> </w:t>
      </w:r>
    </w:p>
    <w:p w:rsidR="00E66A11" w:rsidRPr="000663B3" w:rsidRDefault="00E66A11" w:rsidP="00E66A11">
      <w:pPr>
        <w:spacing w:line="460" w:lineRule="exact"/>
        <w:rPr>
          <w:rFonts w:ascii="宋体"/>
          <w:b/>
          <w:szCs w:val="21"/>
        </w:rPr>
      </w:pPr>
      <w:r w:rsidRPr="000663B3">
        <w:rPr>
          <w:rFonts w:ascii="宋体" w:eastAsia="MS Gothic" w:hAnsi="MS Gothic" w:cs="MS Gothic" w:hint="eastAsia"/>
          <w:b/>
          <w:szCs w:val="21"/>
        </w:rPr>
        <w:t>☞</w:t>
      </w:r>
      <w:r w:rsidRPr="000663B3">
        <w:rPr>
          <w:rFonts w:ascii="宋体" w:hAnsi="宋体" w:hint="eastAsia"/>
          <w:b/>
          <w:color w:val="0000FF"/>
          <w:szCs w:val="21"/>
        </w:rPr>
        <w:t>【擅长课程】</w:t>
      </w:r>
    </w:p>
    <w:p w:rsidR="00E66A11" w:rsidRPr="000663B3" w:rsidRDefault="00E66A11" w:rsidP="00E66A11">
      <w:pPr>
        <w:spacing w:line="500" w:lineRule="exact"/>
        <w:rPr>
          <w:rFonts w:ascii="宋体"/>
          <w:b/>
          <w:color w:val="C00000"/>
          <w:szCs w:val="21"/>
        </w:rPr>
      </w:pPr>
      <w:r w:rsidRPr="000663B3">
        <w:rPr>
          <w:rFonts w:ascii="宋体" w:hAnsi="宋体" w:hint="eastAsia"/>
          <w:b/>
          <w:color w:val="C00000"/>
          <w:szCs w:val="21"/>
        </w:rPr>
        <w:t>管理技能</w:t>
      </w:r>
      <w:r>
        <w:rPr>
          <w:rFonts w:ascii="宋体" w:hAnsi="宋体" w:hint="eastAsia"/>
          <w:b/>
          <w:color w:val="C00000"/>
          <w:szCs w:val="21"/>
        </w:rPr>
        <w:t>（结构图略）</w:t>
      </w:r>
      <w:r w:rsidRPr="000663B3">
        <w:rPr>
          <w:rFonts w:ascii="宋体" w:hAnsi="宋体" w:hint="eastAsia"/>
          <w:b/>
          <w:color w:val="C00000"/>
          <w:szCs w:val="21"/>
        </w:rPr>
        <w:t>：</w:t>
      </w:r>
    </w:p>
    <w:p w:rsidR="00E66A11" w:rsidRPr="000F1E4C" w:rsidRDefault="00E66A11" w:rsidP="00E66A11">
      <w:pPr>
        <w:spacing w:line="360" w:lineRule="exact"/>
        <w:ind w:firstLineChars="197" w:firstLine="414"/>
        <w:rPr>
          <w:rFonts w:ascii="宋体"/>
          <w:szCs w:val="21"/>
        </w:rPr>
      </w:pPr>
      <w:r w:rsidRPr="000F1E4C">
        <w:rPr>
          <w:rFonts w:ascii="宋体" w:hAnsi="宋体" w:hint="eastAsia"/>
          <w:szCs w:val="21"/>
        </w:rPr>
        <w:t>《中层管理人员管理技能整体培训方案》、《管理者的角色认知》、《改善心智模式》、《职业化素养修炼与提升》、《高效时间管理技巧》、《有效授权技巧》、《高效沟通技巧》、《赢在问题解决力》、《部署培育及</w:t>
      </w:r>
      <w:r w:rsidRPr="000F1E4C">
        <w:rPr>
          <w:rFonts w:ascii="宋体" w:hAnsi="宋体"/>
          <w:szCs w:val="21"/>
        </w:rPr>
        <w:t>OJT</w:t>
      </w:r>
      <w:r w:rsidRPr="000F1E4C">
        <w:rPr>
          <w:rFonts w:ascii="宋体" w:hAnsi="宋体" w:hint="eastAsia"/>
          <w:szCs w:val="21"/>
        </w:rPr>
        <w:t>在职训练》、《咨询式有效员工激励》、《迅速提升员工执行力》、《高效团队建设》、《目标与绩效管理》、《打造核心领导力》、《</w:t>
      </w:r>
      <w:r w:rsidRPr="000F1E4C">
        <w:rPr>
          <w:rFonts w:ascii="宋体" w:hAnsi="宋体"/>
          <w:szCs w:val="21"/>
        </w:rPr>
        <w:t>MTP</w:t>
      </w:r>
      <w:r w:rsidRPr="000F1E4C">
        <w:rPr>
          <w:rFonts w:ascii="宋体" w:hAnsi="宋体" w:hint="eastAsia"/>
          <w:szCs w:val="21"/>
        </w:rPr>
        <w:t>管理技能提升训练》、《关键人才的选、育、用、留》、《非人》、《咨询式管理体系规范建设》、《员工自我提升工作效率》</w:t>
      </w:r>
    </w:p>
    <w:p w:rsidR="00E66A11" w:rsidRPr="000663B3" w:rsidRDefault="00E66A11" w:rsidP="00E66A11">
      <w:pPr>
        <w:spacing w:line="500" w:lineRule="exact"/>
        <w:rPr>
          <w:rFonts w:ascii="宋体"/>
          <w:b/>
          <w:color w:val="C00000"/>
          <w:szCs w:val="21"/>
        </w:rPr>
      </w:pPr>
      <w:r w:rsidRPr="000663B3">
        <w:rPr>
          <w:rFonts w:ascii="宋体" w:hAnsi="宋体" w:hint="eastAsia"/>
          <w:b/>
          <w:color w:val="C00000"/>
          <w:szCs w:val="21"/>
        </w:rPr>
        <w:lastRenderedPageBreak/>
        <w:t>人力资源：</w:t>
      </w:r>
    </w:p>
    <w:p w:rsidR="00E66A11" w:rsidRDefault="00E66A11" w:rsidP="00E66A11">
      <w:pPr>
        <w:spacing w:line="360" w:lineRule="exact"/>
        <w:ind w:firstLineChars="197" w:firstLine="414"/>
        <w:rPr>
          <w:rFonts w:ascii="宋体" w:hAnsi="宋体"/>
          <w:szCs w:val="21"/>
        </w:rPr>
      </w:pPr>
      <w:r w:rsidRPr="000F1E4C">
        <w:rPr>
          <w:rFonts w:ascii="宋体" w:hAnsi="宋体" w:hint="eastAsia"/>
          <w:szCs w:val="21"/>
        </w:rPr>
        <w:t>《咨询式人力资源管理整体实操方案》、《咨询式岗位分析实操技巧》、《咨询式组织架构与岗位设计》、《咨询式人才招聘与甄选》、《招聘面试技巧》、《咨询式培训体系建设》、《咨询式绩效管理体系建设》、《咨询式薪酬体系建设》、《劳动关系管理的风险规避》、《员工职业生涯规划》</w:t>
      </w:r>
    </w:p>
    <w:p w:rsidR="00E66A11" w:rsidRPr="000F1E4C" w:rsidRDefault="00E66A11" w:rsidP="00E66A11">
      <w:pPr>
        <w:spacing w:line="360" w:lineRule="exact"/>
        <w:ind w:firstLineChars="197" w:firstLine="414"/>
        <w:rPr>
          <w:rFonts w:ascii="宋体"/>
          <w:szCs w:val="21"/>
        </w:rPr>
      </w:pPr>
    </w:p>
    <w:p w:rsidR="00E66A11" w:rsidRPr="000663B3" w:rsidRDefault="00E66A11" w:rsidP="00E66A11">
      <w:pPr>
        <w:spacing w:line="500" w:lineRule="exact"/>
        <w:ind w:firstLineChars="197" w:firstLine="414"/>
        <w:rPr>
          <w:rFonts w:ascii="宋体"/>
          <w:b/>
          <w:szCs w:val="21"/>
        </w:rPr>
      </w:pPr>
      <w:r>
        <w:rPr>
          <w:noProof/>
        </w:rPr>
        <w:drawing>
          <wp:anchor distT="0" distB="0" distL="114300" distR="114300" simplePos="0" relativeHeight="251661312" behindDoc="0" locked="0" layoutInCell="1" allowOverlap="1">
            <wp:simplePos x="0" y="0"/>
            <wp:positionH relativeFrom="column">
              <wp:posOffset>171450</wp:posOffset>
            </wp:positionH>
            <wp:positionV relativeFrom="paragraph">
              <wp:posOffset>88900</wp:posOffset>
            </wp:positionV>
            <wp:extent cx="5562600" cy="2285365"/>
            <wp:effectExtent l="19050" t="0" r="0" b="0"/>
            <wp:wrapNone/>
            <wp:docPr id="3"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
                    <pic:cNvPicPr>
                      <a:picLocks noChangeAspect="1" noChangeArrowheads="1"/>
                    </pic:cNvPicPr>
                  </pic:nvPicPr>
                  <pic:blipFill>
                    <a:blip r:embed="rId12" cstate="print"/>
                    <a:srcRect b="-195"/>
                    <a:stretch>
                      <a:fillRect/>
                    </a:stretch>
                  </pic:blipFill>
                  <pic:spPr bwMode="auto">
                    <a:xfrm>
                      <a:off x="0" y="0"/>
                      <a:ext cx="5562600" cy="2285365"/>
                    </a:xfrm>
                    <a:prstGeom prst="rect">
                      <a:avLst/>
                    </a:prstGeom>
                    <a:noFill/>
                  </pic:spPr>
                </pic:pic>
              </a:graphicData>
            </a:graphic>
          </wp:anchor>
        </w:drawing>
      </w:r>
    </w:p>
    <w:p w:rsidR="00E66A11" w:rsidRPr="000663B3" w:rsidRDefault="00E66A11" w:rsidP="00E66A11">
      <w:pPr>
        <w:spacing w:line="500" w:lineRule="exact"/>
        <w:ind w:firstLineChars="197" w:firstLine="415"/>
        <w:rPr>
          <w:rFonts w:ascii="宋体"/>
          <w:b/>
          <w:szCs w:val="21"/>
        </w:rPr>
      </w:pPr>
    </w:p>
    <w:p w:rsidR="00E66A11" w:rsidRPr="000663B3" w:rsidRDefault="00E66A11" w:rsidP="00E66A11">
      <w:pPr>
        <w:spacing w:line="500" w:lineRule="exact"/>
        <w:ind w:firstLineChars="197" w:firstLine="415"/>
        <w:rPr>
          <w:rFonts w:ascii="宋体"/>
          <w:b/>
          <w:szCs w:val="21"/>
        </w:rPr>
      </w:pPr>
    </w:p>
    <w:p w:rsidR="00E66A11" w:rsidRPr="000663B3" w:rsidRDefault="00E66A11" w:rsidP="00E66A11">
      <w:pPr>
        <w:spacing w:line="500" w:lineRule="exact"/>
        <w:ind w:firstLineChars="197" w:firstLine="415"/>
        <w:rPr>
          <w:rFonts w:ascii="宋体"/>
          <w:b/>
          <w:szCs w:val="21"/>
        </w:rPr>
      </w:pPr>
    </w:p>
    <w:p w:rsidR="00E66A11" w:rsidRPr="000663B3" w:rsidRDefault="00E66A11" w:rsidP="00E66A11">
      <w:pPr>
        <w:spacing w:line="500" w:lineRule="exact"/>
        <w:ind w:firstLineChars="197" w:firstLine="415"/>
        <w:rPr>
          <w:rFonts w:ascii="宋体"/>
          <w:b/>
          <w:szCs w:val="21"/>
        </w:rPr>
      </w:pPr>
    </w:p>
    <w:p w:rsidR="00E66A11" w:rsidRPr="000663B3" w:rsidRDefault="00E66A11" w:rsidP="00E66A11">
      <w:pPr>
        <w:spacing w:line="500" w:lineRule="exact"/>
        <w:ind w:firstLineChars="197" w:firstLine="415"/>
        <w:rPr>
          <w:rFonts w:ascii="宋体"/>
          <w:b/>
          <w:szCs w:val="21"/>
        </w:rPr>
      </w:pPr>
    </w:p>
    <w:p w:rsidR="00E66A11" w:rsidRPr="000663B3" w:rsidRDefault="00E66A11" w:rsidP="00E66A11">
      <w:pPr>
        <w:spacing w:line="500" w:lineRule="exact"/>
        <w:ind w:firstLineChars="197" w:firstLine="415"/>
        <w:rPr>
          <w:rFonts w:ascii="宋体"/>
          <w:b/>
          <w:szCs w:val="21"/>
        </w:rPr>
      </w:pPr>
    </w:p>
    <w:p w:rsidR="00E66A11" w:rsidRPr="00C74374" w:rsidRDefault="00E66A11" w:rsidP="00E66A11">
      <w:pPr>
        <w:spacing w:line="500" w:lineRule="exact"/>
        <w:rPr>
          <w:rFonts w:ascii="宋体" w:hAnsi="MS Gothic" w:cs="MS Gothic"/>
          <w:b/>
          <w:szCs w:val="21"/>
        </w:rPr>
      </w:pPr>
    </w:p>
    <w:p w:rsidR="00E66A11" w:rsidRPr="002502D7" w:rsidRDefault="00E66A11" w:rsidP="00E66A11">
      <w:pPr>
        <w:spacing w:line="500" w:lineRule="exact"/>
        <w:rPr>
          <w:rFonts w:ascii="宋体" w:hAnsi="宋体"/>
          <w:b/>
          <w:color w:val="0000FF"/>
          <w:szCs w:val="21"/>
        </w:rPr>
      </w:pPr>
      <w:r w:rsidRPr="000663B3">
        <w:rPr>
          <w:rFonts w:ascii="宋体" w:eastAsia="MS Gothic" w:hAnsi="MS Gothic" w:cs="MS Gothic" w:hint="eastAsia"/>
          <w:b/>
          <w:szCs w:val="21"/>
        </w:rPr>
        <w:t>☞</w:t>
      </w:r>
      <w:r w:rsidRPr="000663B3">
        <w:rPr>
          <w:rFonts w:ascii="宋体" w:hAnsi="宋体" w:hint="eastAsia"/>
          <w:b/>
          <w:color w:val="0000FF"/>
          <w:szCs w:val="21"/>
        </w:rPr>
        <w:t>【咨询专长】</w:t>
      </w:r>
    </w:p>
    <w:p w:rsidR="00E66A11" w:rsidRPr="000663B3" w:rsidRDefault="00E66A11" w:rsidP="00E66A11">
      <w:pPr>
        <w:spacing w:line="360" w:lineRule="exact"/>
        <w:ind w:firstLineChars="197" w:firstLine="414"/>
        <w:rPr>
          <w:rFonts w:ascii="宋体"/>
          <w:szCs w:val="21"/>
        </w:rPr>
      </w:pPr>
      <w:r w:rsidRPr="000663B3">
        <w:rPr>
          <w:rFonts w:ascii="宋体" w:hAnsi="宋体" w:hint="eastAsia"/>
          <w:szCs w:val="21"/>
        </w:rPr>
        <w:t>《绩效管理体系设计咨询》、《薪酬管理体系设计咨询》、《招聘体系设计咨询》、《培训体系设计咨询》、《组织架构与岗位设计咨询》、《岗位分析咨询》、《任职资格体系搭建》、《企业管理制度建设咨询》、《企业流程优化咨询》、《企业激励机制建设咨询》、《企业规范化建设咨询》等。</w:t>
      </w:r>
    </w:p>
    <w:p w:rsidR="00E66A11" w:rsidRPr="000663B3" w:rsidRDefault="00E66A11" w:rsidP="00E66A11">
      <w:pPr>
        <w:spacing w:line="360" w:lineRule="exact"/>
        <w:rPr>
          <w:rFonts w:ascii="宋体"/>
          <w:szCs w:val="21"/>
        </w:rPr>
      </w:pPr>
      <w:r w:rsidRPr="000663B3">
        <w:rPr>
          <w:rFonts w:ascii="宋体" w:eastAsia="MS Gothic" w:hAnsi="MS Gothic" w:cs="MS Gothic" w:hint="eastAsia"/>
          <w:szCs w:val="21"/>
        </w:rPr>
        <w:t>☞</w:t>
      </w:r>
      <w:r w:rsidRPr="000663B3">
        <w:rPr>
          <w:rFonts w:ascii="宋体" w:hAnsi="宋体" w:hint="eastAsia"/>
          <w:b/>
          <w:color w:val="0000FF"/>
          <w:szCs w:val="21"/>
        </w:rPr>
        <w:t>【客户见证】</w:t>
      </w:r>
    </w:p>
    <w:p w:rsidR="00E66A11" w:rsidRPr="00E66A11" w:rsidRDefault="00E66A11" w:rsidP="00E66A11">
      <w:pPr>
        <w:spacing w:line="360" w:lineRule="exact"/>
        <w:ind w:firstLineChars="200" w:firstLine="422"/>
        <w:rPr>
          <w:rFonts w:ascii="宋体"/>
          <w:b/>
          <w:color w:val="C00000"/>
          <w:szCs w:val="21"/>
        </w:rPr>
      </w:pPr>
      <w:r w:rsidRPr="000663B3">
        <w:rPr>
          <w:rFonts w:ascii="宋体" w:hAnsi="宋体" w:hint="eastAsia"/>
          <w:b/>
          <w:color w:val="C00000"/>
          <w:szCs w:val="21"/>
        </w:rPr>
        <w:t>制造业：</w:t>
      </w:r>
      <w:r w:rsidRPr="000663B3">
        <w:rPr>
          <w:rFonts w:ascii="宋体" w:hAnsi="宋体" w:hint="eastAsia"/>
          <w:szCs w:val="21"/>
        </w:rPr>
        <w:t>海尔集团、海信集团、沈飞集团、富士康、马士基、中石油、中海油、美的集团、三星重工、三星电子、五征集团、莱钢集团、江苏旷达集团、华北冶建集团、安徽省旅游集团、四川波鸿集团、神华宁煤集团、飞雕集团、一汽富潍、福汽新龙马、武汉东风汽车、比德文集团、杭州汽轮机、泰科电子、希杰饲料、润和纺织、中达化纤、伟胜电子塑胶、瑞克斯旺（中国）种子、晓星钢帘线、世亚精密机械、奔泰电子、河北养元饮品、江苏明星减震器、江苏蓝丰生化、山东银龙纺织、广东卫伦生物制药、天津阿斯莫电机、中国重工双瑞海洋工程、威海玉泉渔具、河南淅减减震器、天津科里净水器、奥技科光学、汇信科技、喜来商用机器、烟台斗山机床、贵派电器、沈阳三星、安徽国轩新能源、青岛沃泰水技术设备、蓝天科技集团、汕头洪元制衣、碧桂园家居、青岛卓越包装材料等企业</w:t>
      </w:r>
    </w:p>
    <w:p w:rsidR="00E66A11" w:rsidRPr="00E66A11" w:rsidRDefault="00E66A11" w:rsidP="00E66A11">
      <w:pPr>
        <w:spacing w:line="360" w:lineRule="exact"/>
        <w:ind w:firstLineChars="200" w:firstLine="422"/>
        <w:rPr>
          <w:rFonts w:ascii="宋体"/>
          <w:b/>
          <w:color w:val="C00000"/>
          <w:szCs w:val="21"/>
        </w:rPr>
      </w:pPr>
      <w:r w:rsidRPr="000663B3">
        <w:rPr>
          <w:rFonts w:ascii="宋体" w:hAnsi="宋体" w:hint="eastAsia"/>
          <w:b/>
          <w:color w:val="C00000"/>
          <w:szCs w:val="21"/>
        </w:rPr>
        <w:t>服务业：</w:t>
      </w:r>
      <w:r w:rsidRPr="000663B3">
        <w:rPr>
          <w:rFonts w:ascii="宋体" w:hAnsi="宋体" w:hint="eastAsia"/>
          <w:szCs w:val="21"/>
        </w:rPr>
        <w:t>中远集团、海丰集团、中国国电集团、中国国电英力特集团、华能集团、湖南省电力、甘肃省电力、北京电力、潍坊电力、山东电力、广西电力、上海电力修造公司、贵州电网、云南省电力技术、广州电力、昌乐供电公司、辽阳供电公司、萧山供电局、中国国电河北新能源、华能丹东发电厂、华能大别山发电厂、日照银监局、日照商业银行、烟台农行、天津农行、宁波商业银行、中国银行山东分行、中央电视台北方影视、云南中石化、中海油福建管网、淄博青义石油、云南省邮政、云南铁路投资、云南乌托摄会、中国电波所、山东海洋仪器仪表研究所、日立研发中心、首都机场旅业集团、美特好集团、日照港股份公司、青岛移动、淄博新联通、福州马尾港务局、中化实业、太平人寿、华易置业、天泰集团、北方国贸、世通认证、天人环境工程、青岛福元运通投资、广东新天地、鑫雷音集团、广东天宇科技、成都人才交流中心、广西博联信通、捷丰物流、中远厦门物流、广州风神物流、航运默生快递、嘉佳国际货运、海程邦达国际货运、厦门海底世界、碧桂园家居、福建华能、广东江门供水公司、广东鹤山供水公司、浙江义务水务、钱江水务、福建罗源水务、盘锦水务、北京新航道、上海柯渡商贸、青岛英桥国际贸易、北京苏伯格林国际贸易、青岛港投资等企业</w:t>
      </w:r>
    </w:p>
    <w:p w:rsidR="00E66A11" w:rsidRDefault="00E66A11" w:rsidP="00E66A11">
      <w:pPr>
        <w:spacing w:line="360" w:lineRule="exact"/>
        <w:ind w:firstLineChars="200" w:firstLine="420"/>
        <w:rPr>
          <w:rFonts w:ascii="宋体" w:hAnsi="宋体"/>
          <w:szCs w:val="21"/>
        </w:rPr>
      </w:pPr>
      <w:r w:rsidRPr="000663B3">
        <w:rPr>
          <w:rFonts w:ascii="宋体" w:hAnsi="宋体" w:hint="eastAsia"/>
          <w:color w:val="C00000"/>
          <w:szCs w:val="21"/>
        </w:rPr>
        <w:lastRenderedPageBreak/>
        <w:t>建筑业：</w:t>
      </w:r>
      <w:r w:rsidRPr="000663B3">
        <w:rPr>
          <w:rFonts w:ascii="宋体" w:hAnsi="宋体" w:hint="eastAsia"/>
          <w:szCs w:val="21"/>
        </w:rPr>
        <w:t>中南建设集团、中国通信建设集团、山东电力三建、中建七局、山东齐鲁风景园林工程、上海华江建设、嘉合置业、新龙房地产、四方园林、淄博鑫利建筑、中交集团烟台疏浚、常州武建建筑、青岛路桥集团、青岛住房保障投资建设等企业</w:t>
      </w:r>
      <w:r>
        <w:rPr>
          <w:rFonts w:ascii="宋体" w:hAnsi="宋体" w:hint="eastAsia"/>
          <w:szCs w:val="21"/>
        </w:rPr>
        <w:t>等</w:t>
      </w:r>
    </w:p>
    <w:p w:rsidR="004B2051" w:rsidRPr="004B2051" w:rsidRDefault="004B2051" w:rsidP="004B2051">
      <w:pPr>
        <w:spacing w:line="360" w:lineRule="exact"/>
        <w:ind w:firstLineChars="200" w:firstLine="422"/>
        <w:rPr>
          <w:rFonts w:ascii="宋体" w:hAnsi="宋体"/>
          <w:b/>
          <w:color w:val="C00000"/>
          <w:szCs w:val="21"/>
        </w:rPr>
      </w:pPr>
      <w:r w:rsidRPr="004B2051">
        <w:rPr>
          <w:rFonts w:ascii="宋体" w:hAnsi="宋体" w:hint="eastAsia"/>
          <w:b/>
          <w:color w:val="C00000"/>
          <w:szCs w:val="21"/>
        </w:rPr>
        <w:t>此课程可以量身订制内训、咨询项目</w:t>
      </w:r>
      <w:r>
        <w:rPr>
          <w:rFonts w:ascii="宋体" w:hAnsi="宋体" w:hint="eastAsia"/>
          <w:b/>
          <w:color w:val="C00000"/>
          <w:szCs w:val="21"/>
        </w:rPr>
        <w:t xml:space="preserve"> 欢迎垂询！</w:t>
      </w:r>
    </w:p>
    <w:p w:rsidR="00E66A11" w:rsidRDefault="00E66A11" w:rsidP="00E66A11">
      <w:pPr>
        <w:jc w:val="center"/>
        <w:rPr>
          <w:rFonts w:ascii="宋体"/>
          <w:szCs w:val="21"/>
        </w:rPr>
      </w:pPr>
    </w:p>
    <w:p w:rsidR="00E66A11" w:rsidRPr="00675F69" w:rsidRDefault="00E66A11">
      <w:pPr>
        <w:spacing w:line="360" w:lineRule="auto"/>
        <w:rPr>
          <w:rFonts w:asciiTheme="minorEastAsia" w:eastAsiaTheme="minorEastAsia" w:hAnsiTheme="minorEastAsia"/>
          <w:b/>
          <w:szCs w:val="21"/>
        </w:rPr>
      </w:pPr>
    </w:p>
    <w:sectPr w:rsidR="00E66A11" w:rsidRPr="00675F69" w:rsidSect="00E66A11">
      <w:headerReference w:type="default" r:id="rId13"/>
      <w:footerReference w:type="even" r:id="rId14"/>
      <w:footerReference w:type="default" r:id="rId15"/>
      <w:pgSz w:w="11906" w:h="16838"/>
      <w:pgMar w:top="720" w:right="720" w:bottom="720" w:left="720" w:header="567"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7F" w:rsidRDefault="00AA077F" w:rsidP="00D62935">
      <w:r>
        <w:separator/>
      </w:r>
    </w:p>
  </w:endnote>
  <w:endnote w:type="continuationSeparator" w:id="0">
    <w:p w:rsidR="00AA077F" w:rsidRDefault="00AA077F" w:rsidP="00D6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隶书">
    <w:altName w:val="微软雅黑"/>
    <w:panose1 w:val="02010509060101010101"/>
    <w:charset w:val="86"/>
    <w:family w:val="modern"/>
    <w:pitch w:val="fixed"/>
    <w:sig w:usb0="00000001" w:usb1="080E0000" w:usb2="00000010" w:usb3="00000000" w:csb0="00040000" w:csb1="00000000"/>
  </w:font>
  <w:font w:name="方正舒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8D" w:rsidRDefault="00911617">
    <w:pPr>
      <w:pStyle w:val="a6"/>
      <w:framePr w:h="0" w:wrap="around" w:vAnchor="text" w:hAnchor="margin" w:xAlign="right" w:y="1"/>
      <w:rPr>
        <w:rStyle w:val="a3"/>
      </w:rPr>
    </w:pPr>
    <w:r>
      <w:fldChar w:fldCharType="begin"/>
    </w:r>
    <w:r w:rsidR="000E138D">
      <w:rPr>
        <w:rStyle w:val="a3"/>
      </w:rPr>
      <w:instrText xml:space="preserve">PAGE  </w:instrText>
    </w:r>
    <w:r>
      <w:fldChar w:fldCharType="separate"/>
    </w:r>
    <w:r w:rsidR="000E138D">
      <w:rPr>
        <w:rStyle w:val="a3"/>
      </w:rPr>
      <w:t>1</w:t>
    </w:r>
    <w:r>
      <w:fldChar w:fldCharType="end"/>
    </w:r>
  </w:p>
  <w:p w:rsidR="000E138D" w:rsidRDefault="000E138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8D" w:rsidRPr="00E66A11" w:rsidRDefault="00E66A11" w:rsidP="00E66A11">
    <w:pPr>
      <w:pStyle w:val="a6"/>
      <w:framePr w:h="0" w:wrap="around" w:vAnchor="text" w:hAnchor="margin" w:xAlign="center" w:y="-11"/>
      <w:ind w:right="360" w:firstLineChars="100" w:firstLine="181"/>
      <w:rPr>
        <w:rFonts w:ascii="方正舒体" w:eastAsia="方正舒体"/>
        <w:b/>
        <w:color w:val="008000"/>
        <w:sz w:val="32"/>
        <w:szCs w:val="32"/>
      </w:rPr>
    </w:pPr>
    <w:r>
      <w:rPr>
        <w:rFonts w:ascii="宋体" w:hAnsi="宋体" w:hint="eastAsia"/>
        <w:b/>
        <w:bCs/>
      </w:rPr>
      <w:t xml:space="preserve">联系人：  </w:t>
    </w:r>
    <w:r w:rsidR="003C6F27">
      <w:rPr>
        <w:rFonts w:ascii="宋体" w:hAnsi="宋体" w:hint="eastAsia"/>
        <w:b/>
        <w:bCs/>
      </w:rPr>
      <w:t xml:space="preserve">18001322409 </w:t>
    </w:r>
    <w:r>
      <w:rPr>
        <w:rFonts w:ascii="宋体" w:hAnsi="宋体" w:hint="eastAsia"/>
        <w:b/>
        <w:bCs/>
      </w:rPr>
      <w:t xml:space="preserve"> 010-56291249            邮箱：</w:t>
    </w:r>
    <w:hyperlink r:id="rId1" w:history="1">
      <w:r>
        <w:rPr>
          <w:rStyle w:val="a4"/>
          <w:rFonts w:ascii="宋体" w:hAnsi="宋体" w:hint="eastAsia"/>
          <w:b/>
          <w:bCs/>
        </w:rPr>
        <w:t>bjpx@163.com</w:t>
      </w:r>
    </w:hyperlink>
    <w:r>
      <w:rPr>
        <w:rFonts w:ascii="宋体" w:hAnsi="宋体" w:hint="eastAsia"/>
        <w:b/>
        <w:bCs/>
      </w:rPr>
      <w:t xml:space="preserve">        网址：www.hyjz365.com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7F" w:rsidRDefault="00AA077F" w:rsidP="00D62935">
      <w:r>
        <w:separator/>
      </w:r>
    </w:p>
  </w:footnote>
  <w:footnote w:type="continuationSeparator" w:id="0">
    <w:p w:rsidR="00AA077F" w:rsidRDefault="00AA077F" w:rsidP="00D62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8D" w:rsidRDefault="00675F69" w:rsidP="00675F69">
    <w:pPr>
      <w:pStyle w:val="a5"/>
      <w:pBdr>
        <w:bottom w:val="single" w:sz="6" w:space="0" w:color="auto"/>
      </w:pBdr>
      <w:jc w:val="both"/>
    </w:pPr>
    <w:r>
      <w:rPr>
        <w:rFonts w:ascii="宋体"/>
        <w:noProof/>
        <w:sz w:val="20"/>
      </w:rPr>
      <w:drawing>
        <wp:inline distT="0" distB="0" distL="0" distR="0">
          <wp:extent cx="819150" cy="276225"/>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1"/>
                  <a:srcRect l="10431" t="28029" r="10764" b="24516"/>
                  <a:stretch>
                    <a:fillRect/>
                  </a:stretch>
                </pic:blipFill>
                <pic:spPr bwMode="auto">
                  <a:xfrm>
                    <a:off x="0" y="0"/>
                    <a:ext cx="819150" cy="276225"/>
                  </a:xfrm>
                  <a:prstGeom prst="rect">
                    <a:avLst/>
                  </a:prstGeom>
                  <a:noFill/>
                  <a:ln w="9525">
                    <a:noFill/>
                    <a:miter lim="800000"/>
                    <a:headEnd/>
                    <a:tailEnd/>
                  </a:ln>
                </pic:spPr>
              </pic:pic>
            </a:graphicData>
          </a:graphic>
        </wp:inline>
      </w:drawing>
    </w:r>
    <w:r>
      <w:rPr>
        <w:rFonts w:ascii="宋体" w:hAnsi="宋体" w:hint="eastAsia"/>
        <w:sz w:val="20"/>
      </w:rPr>
      <w:t xml:space="preserve">　　　</w:t>
    </w:r>
    <w:r>
      <w:rPr>
        <w:rFonts w:ascii="宋体" w:hAnsi="宋体"/>
        <w:sz w:val="20"/>
      </w:rPr>
      <w:t xml:space="preserve">  </w:t>
    </w:r>
    <w:r>
      <w:rPr>
        <w:rFonts w:ascii="宋体" w:hAnsi="宋体" w:hint="eastAsia"/>
        <w:sz w:val="20"/>
      </w:rPr>
      <w:t xml:space="preserve">　　　　　　　　　　　　</w:t>
    </w:r>
    <w:r>
      <w:rPr>
        <w:rFonts w:ascii="宋体" w:hAnsi="宋体"/>
        <w:sz w:val="20"/>
      </w:rPr>
      <w:t xml:space="preserve">       </w:t>
    </w:r>
    <w:r>
      <w:rPr>
        <w:rFonts w:ascii="宋体" w:hAnsi="宋体" w:hint="eastAsia"/>
        <w:sz w:val="20"/>
      </w:rPr>
      <w:t xml:space="preserve">               </w:t>
    </w:r>
    <w:r>
      <w:rPr>
        <w:rFonts w:ascii="宋体" w:hAnsi="宋体"/>
        <w:sz w:val="20"/>
      </w:rPr>
      <w:t xml:space="preserve"> </w:t>
    </w:r>
    <w:r>
      <w:rPr>
        <w:rFonts w:ascii="宋体" w:hAnsi="宋体" w:hint="eastAsia"/>
        <w:sz w:val="20"/>
      </w:rPr>
      <w:t xml:space="preserve">    </w:t>
    </w:r>
    <w:r>
      <w:rPr>
        <w:rFonts w:ascii="宋体" w:hAnsi="宋体"/>
        <w:sz w:val="20"/>
      </w:rPr>
      <w:t xml:space="preserve">  </w:t>
    </w:r>
    <w:r>
      <w:rPr>
        <w:rFonts w:ascii="宋体" w:hAnsi="宋体" w:hint="eastAsia"/>
        <w:sz w:val="20"/>
      </w:rPr>
      <w:t xml:space="preserve">  </w:t>
    </w:r>
    <w:r>
      <w:rPr>
        <w:rFonts w:ascii="宋体" w:hAnsi="宋体"/>
        <w:sz w:val="20"/>
      </w:rPr>
      <w:t xml:space="preserve"> </w:t>
    </w:r>
    <w:r>
      <w:rPr>
        <w:rFonts w:ascii="宋体" w:hAnsi="宋体" w:hint="eastAsia"/>
        <w:sz w:val="20"/>
      </w:rPr>
      <w:t>引领前沿培训　缩短成功距离</w:t>
    </w:r>
    <w:r>
      <w:t xml:space="preserve">  </w:t>
    </w:r>
    <w:r w:rsidR="000E138D">
      <w:t xml:space="preserve">  </w:t>
    </w:r>
    <w:r w:rsidR="000E138D">
      <w:rPr>
        <w:rFonts w:ascii="隶书" w:eastAsia="隶书"/>
        <w:w w:val="90"/>
        <w:sz w:val="28"/>
      </w:rPr>
      <w:t xml:space="preserve"> </w:t>
    </w:r>
    <w:r w:rsidR="000E138D">
      <w:rPr>
        <w:rFonts w:ascii="隶书" w:eastAsia="隶书"/>
        <w:w w:val="90"/>
        <w:sz w:val="30"/>
      </w:rPr>
      <w:t xml:space="preserve">         </w:t>
    </w:r>
    <w:r w:rsidR="000E138D">
      <w:rPr>
        <w:rFonts w:ascii="隶书" w:eastAsia="隶书" w:hint="eastAsia"/>
        <w:w w:val="90"/>
        <w:sz w:val="30"/>
      </w:rPr>
      <w:t xml:space="preserve"> </w:t>
    </w:r>
    <w:r w:rsidR="000E138D">
      <w:rPr>
        <w:rFonts w:ascii="隶书" w:eastAsia="隶书"/>
        <w:w w:val="90"/>
        <w:sz w:val="30"/>
      </w:rPr>
      <w:t xml:space="preserve">     </w:t>
    </w:r>
    <w:r w:rsidR="000E138D">
      <w:rPr>
        <w:rFonts w:ascii="隶书" w:eastAsia="隶书" w:hint="eastAsia"/>
        <w:w w:val="90"/>
        <w:sz w:val="30"/>
      </w:rPr>
      <w:t xml:space="preserve">  </w:t>
    </w:r>
    <w:r w:rsidR="000E138D">
      <w:rPr>
        <w:rFonts w:ascii="隶书" w:eastAsia="隶书"/>
        <w:w w:val="90"/>
        <w:sz w:val="30"/>
      </w:rPr>
      <w:t xml:space="preserve">       </w:t>
    </w:r>
    <w:r w:rsidR="000E138D">
      <w:rPr>
        <w:rFonts w:ascii="隶书" w:eastAsia="隶书" w:hint="eastAsia"/>
        <w:w w:val="90"/>
        <w:sz w:val="3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97E"/>
    <w:multiLevelType w:val="hybridMultilevel"/>
    <w:tmpl w:val="69A0B5BE"/>
    <w:lvl w:ilvl="0" w:tplc="17B85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3C0D88"/>
    <w:multiLevelType w:val="multilevel"/>
    <w:tmpl w:val="B29E0CAA"/>
    <w:lvl w:ilvl="0">
      <w:start w:val="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775AF1"/>
    <w:multiLevelType w:val="hybridMultilevel"/>
    <w:tmpl w:val="0C546504"/>
    <w:lvl w:ilvl="0" w:tplc="14AC707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F82874"/>
    <w:multiLevelType w:val="hybridMultilevel"/>
    <w:tmpl w:val="FB92B536"/>
    <w:lvl w:ilvl="0" w:tplc="155CD91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6F5C20"/>
    <w:multiLevelType w:val="hybridMultilevel"/>
    <w:tmpl w:val="D65E6B12"/>
    <w:lvl w:ilvl="0" w:tplc="0FA0F3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E15FCE"/>
    <w:multiLevelType w:val="hybridMultilevel"/>
    <w:tmpl w:val="A258783C"/>
    <w:lvl w:ilvl="0" w:tplc="04D01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A00041"/>
    <w:multiLevelType w:val="hybridMultilevel"/>
    <w:tmpl w:val="A15603DC"/>
    <w:lvl w:ilvl="0" w:tplc="58D0BF5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076C56"/>
    <w:multiLevelType w:val="hybridMultilevel"/>
    <w:tmpl w:val="B43CD362"/>
    <w:lvl w:ilvl="0" w:tplc="9C669F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3B91B61"/>
    <w:multiLevelType w:val="hybridMultilevel"/>
    <w:tmpl w:val="8BC0E302"/>
    <w:lvl w:ilvl="0" w:tplc="7340D90A">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313553"/>
    <w:multiLevelType w:val="multilevel"/>
    <w:tmpl w:val="BF8ACBB0"/>
    <w:lvl w:ilvl="0">
      <w:start w:val="1"/>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55275E"/>
    <w:multiLevelType w:val="hybridMultilevel"/>
    <w:tmpl w:val="15F84418"/>
    <w:lvl w:ilvl="0" w:tplc="380217C6">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11">
    <w:nsid w:val="32FE7530"/>
    <w:multiLevelType w:val="multilevel"/>
    <w:tmpl w:val="2536D672"/>
    <w:lvl w:ilvl="0">
      <w:start w:val="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38F21FD"/>
    <w:multiLevelType w:val="hybridMultilevel"/>
    <w:tmpl w:val="06E0118A"/>
    <w:lvl w:ilvl="0" w:tplc="C282AE1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5B35D9C"/>
    <w:multiLevelType w:val="hybridMultilevel"/>
    <w:tmpl w:val="175456EC"/>
    <w:lvl w:ilvl="0" w:tplc="508C7D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6DA11DE"/>
    <w:multiLevelType w:val="hybridMultilevel"/>
    <w:tmpl w:val="83329292"/>
    <w:lvl w:ilvl="0" w:tplc="7082B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4A0A1B"/>
    <w:multiLevelType w:val="hybridMultilevel"/>
    <w:tmpl w:val="0CA69358"/>
    <w:lvl w:ilvl="0" w:tplc="AD982C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EB32CA"/>
    <w:multiLevelType w:val="hybridMultilevel"/>
    <w:tmpl w:val="CD305E3A"/>
    <w:lvl w:ilvl="0" w:tplc="9F027C24">
      <w:start w:val="1"/>
      <w:numFmt w:val="decimal"/>
      <w:lvlText w:val="%1）"/>
      <w:lvlJc w:val="left"/>
      <w:pPr>
        <w:ind w:left="360" w:hanging="360"/>
      </w:pPr>
      <w:rPr>
        <w:rFonts w:asciiTheme="majorEastAsia" w:eastAsiaTheme="majorEastAsia" w:hAnsiTheme="majorEastAsia" w:hint="default"/>
        <w:b w:val="0"/>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995C01"/>
    <w:multiLevelType w:val="hybridMultilevel"/>
    <w:tmpl w:val="907446C6"/>
    <w:lvl w:ilvl="0" w:tplc="FB104AD8">
      <w:start w:val="3"/>
      <w:numFmt w:val="japaneseCounting"/>
      <w:lvlText w:val="%1、"/>
      <w:lvlJc w:val="left"/>
      <w:pPr>
        <w:ind w:left="480" w:hanging="480"/>
      </w:pPr>
      <w:rPr>
        <w:rFonts w:asciiTheme="majorEastAsia" w:eastAsiaTheme="majorEastAsia" w:hAnsiTheme="majorEastAsia"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8563FB"/>
    <w:multiLevelType w:val="hybridMultilevel"/>
    <w:tmpl w:val="96BA04F6"/>
    <w:lvl w:ilvl="0" w:tplc="662E5DFA">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DC307C7"/>
    <w:multiLevelType w:val="hybridMultilevel"/>
    <w:tmpl w:val="1082CF00"/>
    <w:lvl w:ilvl="0" w:tplc="F5EAC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A16D67"/>
    <w:multiLevelType w:val="hybridMultilevel"/>
    <w:tmpl w:val="F724A572"/>
    <w:lvl w:ilvl="0" w:tplc="DEC85ED8">
      <w:start w:val="1"/>
      <w:numFmt w:val="japaneseCounting"/>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B553A5"/>
    <w:multiLevelType w:val="hybridMultilevel"/>
    <w:tmpl w:val="A372FF88"/>
    <w:lvl w:ilvl="0" w:tplc="BD68CE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63C5C5B"/>
    <w:multiLevelType w:val="hybridMultilevel"/>
    <w:tmpl w:val="0D8AB1BC"/>
    <w:lvl w:ilvl="0" w:tplc="9E42E12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7365F81"/>
    <w:multiLevelType w:val="hybridMultilevel"/>
    <w:tmpl w:val="91B8C9E8"/>
    <w:lvl w:ilvl="0" w:tplc="FFBA4F6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A73006C"/>
    <w:multiLevelType w:val="hybridMultilevel"/>
    <w:tmpl w:val="7A28D4EC"/>
    <w:lvl w:ilvl="0" w:tplc="E29AB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1047F50"/>
    <w:multiLevelType w:val="hybridMultilevel"/>
    <w:tmpl w:val="0DC6DD72"/>
    <w:lvl w:ilvl="0" w:tplc="A1B2BAE8">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3"/>
  </w:num>
  <w:num w:numId="3">
    <w:abstractNumId w:val="7"/>
  </w:num>
  <w:num w:numId="4">
    <w:abstractNumId w:val="1"/>
  </w:num>
  <w:num w:numId="5">
    <w:abstractNumId w:val="9"/>
  </w:num>
  <w:num w:numId="6">
    <w:abstractNumId w:val="18"/>
  </w:num>
  <w:num w:numId="7">
    <w:abstractNumId w:val="22"/>
  </w:num>
  <w:num w:numId="8">
    <w:abstractNumId w:val="15"/>
  </w:num>
  <w:num w:numId="9">
    <w:abstractNumId w:val="5"/>
  </w:num>
  <w:num w:numId="10">
    <w:abstractNumId w:val="8"/>
  </w:num>
  <w:num w:numId="11">
    <w:abstractNumId w:val="25"/>
  </w:num>
  <w:num w:numId="12">
    <w:abstractNumId w:val="13"/>
  </w:num>
  <w:num w:numId="13">
    <w:abstractNumId w:val="0"/>
  </w:num>
  <w:num w:numId="14">
    <w:abstractNumId w:val="21"/>
  </w:num>
  <w:num w:numId="15">
    <w:abstractNumId w:val="19"/>
  </w:num>
  <w:num w:numId="16">
    <w:abstractNumId w:val="11"/>
  </w:num>
  <w:num w:numId="17">
    <w:abstractNumId w:val="14"/>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0"/>
  </w:num>
  <w:num w:numId="21">
    <w:abstractNumId w:val="16"/>
  </w:num>
  <w:num w:numId="22">
    <w:abstractNumId w:val="12"/>
  </w:num>
  <w:num w:numId="23">
    <w:abstractNumId w:val="2"/>
  </w:num>
  <w:num w:numId="24">
    <w:abstractNumId w:val="4"/>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B6"/>
    <w:rsid w:val="00004CA7"/>
    <w:rsid w:val="00062E39"/>
    <w:rsid w:val="000E138D"/>
    <w:rsid w:val="001207A0"/>
    <w:rsid w:val="00164139"/>
    <w:rsid w:val="0019362B"/>
    <w:rsid w:val="001C5D11"/>
    <w:rsid w:val="001D49FE"/>
    <w:rsid w:val="001E0EB8"/>
    <w:rsid w:val="001F746E"/>
    <w:rsid w:val="00204AB6"/>
    <w:rsid w:val="002730E5"/>
    <w:rsid w:val="00323AD9"/>
    <w:rsid w:val="003264B3"/>
    <w:rsid w:val="003376D9"/>
    <w:rsid w:val="0034370A"/>
    <w:rsid w:val="00351C47"/>
    <w:rsid w:val="00386F65"/>
    <w:rsid w:val="003A2703"/>
    <w:rsid w:val="003A3AC3"/>
    <w:rsid w:val="003B6CA1"/>
    <w:rsid w:val="003C6F27"/>
    <w:rsid w:val="003C75B3"/>
    <w:rsid w:val="003F0ADD"/>
    <w:rsid w:val="0041187C"/>
    <w:rsid w:val="00420531"/>
    <w:rsid w:val="00435549"/>
    <w:rsid w:val="004714D1"/>
    <w:rsid w:val="00497533"/>
    <w:rsid w:val="004977C6"/>
    <w:rsid w:val="004B0C3D"/>
    <w:rsid w:val="004B2051"/>
    <w:rsid w:val="004B25BE"/>
    <w:rsid w:val="004D08B9"/>
    <w:rsid w:val="004E0BC1"/>
    <w:rsid w:val="004E4F97"/>
    <w:rsid w:val="004E5DD5"/>
    <w:rsid w:val="005808DC"/>
    <w:rsid w:val="00591341"/>
    <w:rsid w:val="005A65A4"/>
    <w:rsid w:val="005C4520"/>
    <w:rsid w:val="005D688F"/>
    <w:rsid w:val="005E0AC1"/>
    <w:rsid w:val="005F4509"/>
    <w:rsid w:val="0061383D"/>
    <w:rsid w:val="006475F1"/>
    <w:rsid w:val="00666FD2"/>
    <w:rsid w:val="00675F69"/>
    <w:rsid w:val="006906B2"/>
    <w:rsid w:val="00696655"/>
    <w:rsid w:val="006C26AA"/>
    <w:rsid w:val="006D2F04"/>
    <w:rsid w:val="006F0715"/>
    <w:rsid w:val="00706D3F"/>
    <w:rsid w:val="0070759D"/>
    <w:rsid w:val="007559A7"/>
    <w:rsid w:val="0076328F"/>
    <w:rsid w:val="0078577D"/>
    <w:rsid w:val="00792F6C"/>
    <w:rsid w:val="007D5D76"/>
    <w:rsid w:val="00821D5B"/>
    <w:rsid w:val="008413B8"/>
    <w:rsid w:val="00857DD5"/>
    <w:rsid w:val="00876018"/>
    <w:rsid w:val="008951BE"/>
    <w:rsid w:val="008B0ABC"/>
    <w:rsid w:val="008E497D"/>
    <w:rsid w:val="008F2CA5"/>
    <w:rsid w:val="008F6351"/>
    <w:rsid w:val="00900A88"/>
    <w:rsid w:val="009049D3"/>
    <w:rsid w:val="00907AD4"/>
    <w:rsid w:val="00910557"/>
    <w:rsid w:val="00911617"/>
    <w:rsid w:val="009238CF"/>
    <w:rsid w:val="00947E58"/>
    <w:rsid w:val="0095187D"/>
    <w:rsid w:val="00990AC7"/>
    <w:rsid w:val="00995147"/>
    <w:rsid w:val="009C2198"/>
    <w:rsid w:val="009D527A"/>
    <w:rsid w:val="009D7248"/>
    <w:rsid w:val="009E0515"/>
    <w:rsid w:val="009F36BD"/>
    <w:rsid w:val="00A130FC"/>
    <w:rsid w:val="00A14893"/>
    <w:rsid w:val="00A50AF2"/>
    <w:rsid w:val="00A61934"/>
    <w:rsid w:val="00A61F1D"/>
    <w:rsid w:val="00A70FBB"/>
    <w:rsid w:val="00AA077F"/>
    <w:rsid w:val="00AC23FE"/>
    <w:rsid w:val="00B15090"/>
    <w:rsid w:val="00B17F04"/>
    <w:rsid w:val="00B2656B"/>
    <w:rsid w:val="00BB2A25"/>
    <w:rsid w:val="00BF2B1E"/>
    <w:rsid w:val="00C04C69"/>
    <w:rsid w:val="00C06605"/>
    <w:rsid w:val="00C3274B"/>
    <w:rsid w:val="00C77798"/>
    <w:rsid w:val="00CE0CC5"/>
    <w:rsid w:val="00CE6783"/>
    <w:rsid w:val="00CF0028"/>
    <w:rsid w:val="00D15EA2"/>
    <w:rsid w:val="00D467AA"/>
    <w:rsid w:val="00D557D6"/>
    <w:rsid w:val="00D62935"/>
    <w:rsid w:val="00D82419"/>
    <w:rsid w:val="00DA79B9"/>
    <w:rsid w:val="00DF5BBA"/>
    <w:rsid w:val="00E05EB8"/>
    <w:rsid w:val="00E37A31"/>
    <w:rsid w:val="00E46893"/>
    <w:rsid w:val="00E66A11"/>
    <w:rsid w:val="00E701BB"/>
    <w:rsid w:val="00E72440"/>
    <w:rsid w:val="00E74BAF"/>
    <w:rsid w:val="00EC7B8F"/>
    <w:rsid w:val="00EF308A"/>
    <w:rsid w:val="00F01F7D"/>
    <w:rsid w:val="00F11796"/>
    <w:rsid w:val="00F212C6"/>
    <w:rsid w:val="00F27E97"/>
    <w:rsid w:val="00F30980"/>
    <w:rsid w:val="00FD4C58"/>
    <w:rsid w:val="00FE1BA3"/>
    <w:rsid w:val="00FE5143"/>
    <w:rsid w:val="00FE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04AB6"/>
  </w:style>
  <w:style w:type="character" w:styleId="a4">
    <w:name w:val="Hyperlink"/>
    <w:basedOn w:val="a0"/>
    <w:rsid w:val="00204AB6"/>
    <w:rPr>
      <w:color w:val="0000FF"/>
      <w:u w:val="single"/>
    </w:rPr>
  </w:style>
  <w:style w:type="paragraph" w:styleId="a5">
    <w:name w:val="header"/>
    <w:basedOn w:val="a"/>
    <w:link w:val="Char"/>
    <w:rsid w:val="00204A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04AB6"/>
    <w:rPr>
      <w:rFonts w:ascii="Times New Roman" w:eastAsia="宋体" w:hAnsi="Times New Roman" w:cs="Times New Roman"/>
      <w:sz w:val="18"/>
      <w:szCs w:val="18"/>
    </w:rPr>
  </w:style>
  <w:style w:type="paragraph" w:styleId="a6">
    <w:name w:val="footer"/>
    <w:basedOn w:val="a"/>
    <w:link w:val="Char0"/>
    <w:uiPriority w:val="99"/>
    <w:rsid w:val="00204AB6"/>
    <w:pPr>
      <w:tabs>
        <w:tab w:val="center" w:pos="4153"/>
        <w:tab w:val="right" w:pos="8306"/>
      </w:tabs>
      <w:snapToGrid w:val="0"/>
      <w:jc w:val="left"/>
    </w:pPr>
    <w:rPr>
      <w:sz w:val="18"/>
      <w:szCs w:val="18"/>
    </w:rPr>
  </w:style>
  <w:style w:type="character" w:customStyle="1" w:styleId="Char0">
    <w:name w:val="页脚 Char"/>
    <w:basedOn w:val="a0"/>
    <w:link w:val="a6"/>
    <w:uiPriority w:val="99"/>
    <w:rsid w:val="00204AB6"/>
    <w:rPr>
      <w:rFonts w:ascii="Times New Roman" w:eastAsia="宋体" w:hAnsi="Times New Roman" w:cs="Times New Roman"/>
      <w:sz w:val="18"/>
      <w:szCs w:val="18"/>
    </w:rPr>
  </w:style>
  <w:style w:type="paragraph" w:styleId="a7">
    <w:name w:val="List Paragraph"/>
    <w:basedOn w:val="a"/>
    <w:uiPriority w:val="34"/>
    <w:qFormat/>
    <w:rsid w:val="00204AB6"/>
    <w:pPr>
      <w:ind w:firstLineChars="200" w:firstLine="420"/>
    </w:pPr>
  </w:style>
  <w:style w:type="paragraph" w:styleId="a8">
    <w:name w:val="Balloon Text"/>
    <w:basedOn w:val="a"/>
    <w:link w:val="Char1"/>
    <w:uiPriority w:val="99"/>
    <w:semiHidden/>
    <w:unhideWhenUsed/>
    <w:rsid w:val="00E72440"/>
    <w:rPr>
      <w:sz w:val="18"/>
      <w:szCs w:val="18"/>
    </w:rPr>
  </w:style>
  <w:style w:type="character" w:customStyle="1" w:styleId="Char1">
    <w:name w:val="批注框文本 Char"/>
    <w:basedOn w:val="a0"/>
    <w:link w:val="a8"/>
    <w:uiPriority w:val="99"/>
    <w:semiHidden/>
    <w:rsid w:val="00E72440"/>
    <w:rPr>
      <w:rFonts w:ascii="Times New Roman" w:eastAsia="宋体" w:hAnsi="Times New Roman" w:cs="Times New Roman"/>
      <w:sz w:val="18"/>
      <w:szCs w:val="18"/>
    </w:rPr>
  </w:style>
  <w:style w:type="character" w:customStyle="1" w:styleId="apple-converted-space">
    <w:name w:val="apple-converted-space"/>
    <w:uiPriority w:val="99"/>
    <w:rsid w:val="00675F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04AB6"/>
  </w:style>
  <w:style w:type="character" w:styleId="a4">
    <w:name w:val="Hyperlink"/>
    <w:basedOn w:val="a0"/>
    <w:rsid w:val="00204AB6"/>
    <w:rPr>
      <w:color w:val="0000FF"/>
      <w:u w:val="single"/>
    </w:rPr>
  </w:style>
  <w:style w:type="paragraph" w:styleId="a5">
    <w:name w:val="header"/>
    <w:basedOn w:val="a"/>
    <w:link w:val="Char"/>
    <w:rsid w:val="00204A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04AB6"/>
    <w:rPr>
      <w:rFonts w:ascii="Times New Roman" w:eastAsia="宋体" w:hAnsi="Times New Roman" w:cs="Times New Roman"/>
      <w:sz w:val="18"/>
      <w:szCs w:val="18"/>
    </w:rPr>
  </w:style>
  <w:style w:type="paragraph" w:styleId="a6">
    <w:name w:val="footer"/>
    <w:basedOn w:val="a"/>
    <w:link w:val="Char0"/>
    <w:uiPriority w:val="99"/>
    <w:rsid w:val="00204AB6"/>
    <w:pPr>
      <w:tabs>
        <w:tab w:val="center" w:pos="4153"/>
        <w:tab w:val="right" w:pos="8306"/>
      </w:tabs>
      <w:snapToGrid w:val="0"/>
      <w:jc w:val="left"/>
    </w:pPr>
    <w:rPr>
      <w:sz w:val="18"/>
      <w:szCs w:val="18"/>
    </w:rPr>
  </w:style>
  <w:style w:type="character" w:customStyle="1" w:styleId="Char0">
    <w:name w:val="页脚 Char"/>
    <w:basedOn w:val="a0"/>
    <w:link w:val="a6"/>
    <w:uiPriority w:val="99"/>
    <w:rsid w:val="00204AB6"/>
    <w:rPr>
      <w:rFonts w:ascii="Times New Roman" w:eastAsia="宋体" w:hAnsi="Times New Roman" w:cs="Times New Roman"/>
      <w:sz w:val="18"/>
      <w:szCs w:val="18"/>
    </w:rPr>
  </w:style>
  <w:style w:type="paragraph" w:styleId="a7">
    <w:name w:val="List Paragraph"/>
    <w:basedOn w:val="a"/>
    <w:uiPriority w:val="34"/>
    <w:qFormat/>
    <w:rsid w:val="00204AB6"/>
    <w:pPr>
      <w:ind w:firstLineChars="200" w:firstLine="420"/>
    </w:pPr>
  </w:style>
  <w:style w:type="paragraph" w:styleId="a8">
    <w:name w:val="Balloon Text"/>
    <w:basedOn w:val="a"/>
    <w:link w:val="Char1"/>
    <w:uiPriority w:val="99"/>
    <w:semiHidden/>
    <w:unhideWhenUsed/>
    <w:rsid w:val="00E72440"/>
    <w:rPr>
      <w:sz w:val="18"/>
      <w:szCs w:val="18"/>
    </w:rPr>
  </w:style>
  <w:style w:type="character" w:customStyle="1" w:styleId="Char1">
    <w:name w:val="批注框文本 Char"/>
    <w:basedOn w:val="a0"/>
    <w:link w:val="a8"/>
    <w:uiPriority w:val="99"/>
    <w:semiHidden/>
    <w:rsid w:val="00E72440"/>
    <w:rPr>
      <w:rFonts w:ascii="Times New Roman" w:eastAsia="宋体" w:hAnsi="Times New Roman" w:cs="Times New Roman"/>
      <w:sz w:val="18"/>
      <w:szCs w:val="18"/>
    </w:rPr>
  </w:style>
  <w:style w:type="character" w:customStyle="1" w:styleId="apple-converted-space">
    <w:name w:val="apple-converted-space"/>
    <w:uiPriority w:val="99"/>
    <w:rsid w:val="00675F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bjpx@163.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bjpx@163.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1F5E-EE9F-4A7F-A285-ED2C588C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990</Words>
  <Characters>5648</Characters>
  <Application>Microsoft Office Word</Application>
  <DocSecurity>0</DocSecurity>
  <Lines>47</Lines>
  <Paragraphs>13</Paragraphs>
  <ScaleCrop>false</ScaleCrop>
  <Company>Www.SangSan.Cn</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祁婷婷</cp:lastModifiedBy>
  <cp:revision>4</cp:revision>
  <dcterms:created xsi:type="dcterms:W3CDTF">2018-06-05T01:17:00Z</dcterms:created>
  <dcterms:modified xsi:type="dcterms:W3CDTF">2018-06-27T01:11:00Z</dcterms:modified>
</cp:coreProperties>
</file>