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8A0" w:rsidRDefault="00EA4E34" w:rsidP="008328A0">
      <w:pPr>
        <w:jc w:val="center"/>
        <w:rPr>
          <w:rFonts w:ascii="微软雅黑" w:eastAsia="微软雅黑" w:hAnsi="微软雅黑"/>
          <w:b/>
          <w:color w:val="365F91" w:themeColor="accent1" w:themeShade="BF"/>
          <w:sz w:val="40"/>
          <w:szCs w:val="28"/>
        </w:rPr>
      </w:pPr>
      <w:r w:rsidRPr="00EA4E34">
        <w:rPr>
          <w:rFonts w:ascii="微软雅黑" w:eastAsia="微软雅黑" w:hAnsi="微软雅黑" w:hint="eastAsia"/>
          <w:b/>
          <w:color w:val="365F91" w:themeColor="accent1" w:themeShade="BF"/>
          <w:sz w:val="40"/>
          <w:szCs w:val="28"/>
        </w:rPr>
        <w:t>《大数据战略解码与私董会实战》</w:t>
      </w:r>
    </w:p>
    <w:p w:rsidR="00EA4E34" w:rsidRDefault="00EA4E34" w:rsidP="008328A0">
      <w:pPr>
        <w:jc w:val="center"/>
        <w:rPr>
          <w:rFonts w:ascii="微软雅黑" w:eastAsia="微软雅黑" w:hAnsi="微软雅黑"/>
          <w:b/>
          <w:color w:val="365F91" w:themeColor="accent1" w:themeShade="BF"/>
          <w:sz w:val="40"/>
          <w:szCs w:val="28"/>
        </w:rPr>
      </w:pPr>
    </w:p>
    <w:p w:rsidR="00E0048E" w:rsidRPr="00566F2A" w:rsidRDefault="007F5B0D" w:rsidP="00E0048E">
      <w:pPr>
        <w:pStyle w:val="a7"/>
        <w:spacing w:line="460" w:lineRule="exact"/>
        <w:ind w:leftChars="100" w:left="210" w:firstLineChars="0" w:firstLine="0"/>
        <w:jc w:val="center"/>
        <w:rPr>
          <w:rFonts w:ascii="微软雅黑" w:eastAsia="微软雅黑" w:hAnsi="微软雅黑"/>
          <w:noProof/>
          <w:color w:val="365F91" w:themeColor="accent1" w:themeShade="BF"/>
          <w:sz w:val="36"/>
          <w:szCs w:val="21"/>
        </w:rPr>
      </w:pPr>
      <w:r>
        <w:rPr>
          <w:noProof/>
        </w:rPr>
        <w:pict>
          <v:group id="组合 31" o:spid="_x0000_s1061" style="position:absolute;left:0;text-align:left;margin-left:-10.3pt;margin-top:13.35pt;width:443.65pt;height:0;z-index:251672064;mso-wrap-distance-top:-3e-5mm;mso-wrap-distance-bottom:-3e-5mm"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">
            <v:line id="直接连接符 26" o:spid="_x0000_s1062" style="position:absolute;visibility:visible;mso-wrap-style:square" from="0,0" to="22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IesQAAADcAAAADwAAAGRycy9kb3ducmV2LnhtbESPQWvCQBSE74X+h+UVvNVNgw01dQ0q&#10;CB56aZTi8ZF9ZoPZtyG7JvHfu4VCj8PMfMOsism2YqDeN44VvM0TEMSV0w3XCk7H/esHCB+QNbaO&#10;ScGdPBTr56cV5tqN/E1DGWoRIexzVGBC6HIpfWXIop+7jjh6F9dbDFH2tdQ9jhFuW5kmSSYtNhwX&#10;DHa0M1Rdy5tV4MJl4a7DaX8bz1jR8svg8Wer1Oxl2nyCCDSF//Bf+6AVpO8Z/J6JR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94h6xAAAANwAAAAPAAAAAAAAAAAA&#10;AAAAAKECAABkcnMvZG93bnJldi54bWxQSwUGAAAAAAQABAD5AAAAkgMAAAAA&#10;" strokecolor="#548dd4 [1951]" strokeweight="1.5pt"/>
            <v:line id="直接连接符 27" o:spid="_x0000_s1063" style="position:absolute;visibility:visible;mso-wrap-style:square" from="33963,0" to="5634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st4cQAAADcAAAADwAAAGRycy9kb3ducmV2LnhtbESPQWvCQBSE7wX/w/KE3urG0FaNboIt&#10;CD30UhXx+Mg+syHZtyG7Jum/7xYKPQ4z8w2zKybbioF6XztWsFwkIIhLp2uuFJxPh6c1CB+QNbaO&#10;ScE3eSjy2cMOM+1G/qLhGCoRIewzVGBC6DIpfWnIol+4jjh6N9dbDFH2ldQ9jhFuW5kmyau0WHNc&#10;MNjRu6GyOd6tAhduz64Zzof7eMWSNp8GT5c3pR7n034LItAU/sN/7Q+tIH1Zwe+ZeARk/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uy3hxAAAANwAAAAPAAAAAAAAAAAA&#10;AAAAAKECAABkcnMvZG93bnJldi54bWxQSwUGAAAAAAQABAD5AAAAkgMAAAAA&#10;" strokecolor="#548dd4 [1951]" strokeweight="1.5pt"/>
          </v:group>
        </w:pict>
      </w:r>
      <w:r w:rsidR="00E0048E">
        <w:rPr>
          <w:rFonts w:ascii="微软雅黑" w:eastAsia="微软雅黑" w:hAnsi="微软雅黑" w:hint="eastAsia"/>
          <w:noProof/>
          <w:color w:val="365F91" w:themeColor="accent1" w:themeShade="BF"/>
          <w:sz w:val="36"/>
          <w:szCs w:val="21"/>
        </w:rPr>
        <w:t>开课信息</w:t>
      </w:r>
    </w:p>
    <w:tbl>
      <w:tblPr>
        <w:tblW w:w="914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436"/>
        <w:gridCol w:w="2667"/>
        <w:gridCol w:w="1701"/>
        <w:gridCol w:w="1843"/>
        <w:gridCol w:w="1498"/>
      </w:tblGrid>
      <w:tr w:rsidR="00E0048E" w:rsidRPr="00654921" w:rsidTr="00AC21C6">
        <w:trPr>
          <w:trHeight w:val="271"/>
          <w:jc w:val="center"/>
        </w:trPr>
        <w:tc>
          <w:tcPr>
            <w:tcW w:w="1436" w:type="dxa"/>
            <w:tcBorders>
              <w:top w:val="single" w:sz="12" w:space="0" w:color="262626" w:themeColor="text1" w:themeTint="D9"/>
              <w:left w:val="single" w:sz="12" w:space="0" w:color="262626" w:themeColor="text1" w:themeTint="D9"/>
              <w:bottom w:val="single" w:sz="4" w:space="0" w:color="auto"/>
              <w:right w:val="single" w:sz="4" w:space="0" w:color="FFFFFF" w:themeColor="background1"/>
            </w:tcBorders>
            <w:shd w:val="clear" w:color="auto" w:fill="4BACC6" w:themeFill="accent5"/>
            <w:vAlign w:val="center"/>
          </w:tcPr>
          <w:p w:rsidR="00E0048E" w:rsidRPr="00654921" w:rsidRDefault="00E0048E"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开课期数</w:t>
            </w:r>
          </w:p>
        </w:tc>
        <w:tc>
          <w:tcPr>
            <w:tcW w:w="2667"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E0048E" w:rsidRPr="00654921" w:rsidRDefault="00E0048E"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开课时间</w:t>
            </w:r>
          </w:p>
        </w:tc>
        <w:tc>
          <w:tcPr>
            <w:tcW w:w="1701"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E0048E" w:rsidRPr="00654921" w:rsidRDefault="00E0048E"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星期</w:t>
            </w:r>
          </w:p>
        </w:tc>
        <w:tc>
          <w:tcPr>
            <w:tcW w:w="1843" w:type="dxa"/>
            <w:tcBorders>
              <w:top w:val="single" w:sz="12" w:space="0" w:color="262626" w:themeColor="text1" w:themeTint="D9"/>
              <w:left w:val="single" w:sz="4" w:space="0" w:color="FFFFFF" w:themeColor="background1"/>
              <w:bottom w:val="single" w:sz="4" w:space="0" w:color="auto"/>
              <w:right w:val="single" w:sz="4" w:space="0" w:color="FFFFFF" w:themeColor="background1"/>
            </w:tcBorders>
            <w:shd w:val="clear" w:color="auto" w:fill="4BACC6" w:themeFill="accent5"/>
            <w:vAlign w:val="center"/>
          </w:tcPr>
          <w:p w:rsidR="00E0048E" w:rsidRPr="00654921" w:rsidRDefault="00E0048E"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课程费用</w:t>
            </w:r>
          </w:p>
        </w:tc>
        <w:tc>
          <w:tcPr>
            <w:tcW w:w="1498" w:type="dxa"/>
            <w:tcBorders>
              <w:top w:val="single" w:sz="12" w:space="0" w:color="262626" w:themeColor="text1" w:themeTint="D9"/>
              <w:left w:val="single" w:sz="4" w:space="0" w:color="FFFFFF" w:themeColor="background1"/>
              <w:bottom w:val="single" w:sz="4" w:space="0" w:color="auto"/>
              <w:right w:val="single" w:sz="12" w:space="0" w:color="262626" w:themeColor="text1" w:themeTint="D9"/>
            </w:tcBorders>
            <w:shd w:val="clear" w:color="auto" w:fill="4BACC6" w:themeFill="accent5"/>
            <w:vAlign w:val="center"/>
          </w:tcPr>
          <w:p w:rsidR="00E0048E" w:rsidRPr="00654921" w:rsidRDefault="00E0048E" w:rsidP="00AC21C6">
            <w:pPr>
              <w:spacing w:line="400" w:lineRule="exact"/>
              <w:jc w:val="center"/>
              <w:rPr>
                <w:rFonts w:ascii="微软雅黑" w:eastAsia="微软雅黑" w:hAnsi="微软雅黑"/>
                <w:b/>
                <w:color w:val="FFFFFF" w:themeColor="background1"/>
                <w:szCs w:val="21"/>
              </w:rPr>
            </w:pPr>
            <w:r w:rsidRPr="00654921">
              <w:rPr>
                <w:rFonts w:ascii="微软雅黑" w:eastAsia="微软雅黑" w:hAnsi="微软雅黑" w:hint="eastAsia"/>
                <w:b/>
                <w:color w:val="FFFFFF" w:themeColor="background1"/>
                <w:szCs w:val="21"/>
              </w:rPr>
              <w:t>开课地点</w:t>
            </w:r>
          </w:p>
        </w:tc>
      </w:tr>
      <w:tr w:rsidR="00E0048E" w:rsidRPr="006557D8" w:rsidTr="00AC21C6">
        <w:trPr>
          <w:trHeight w:val="351"/>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E0048E" w:rsidRPr="006B0FB0" w:rsidRDefault="00E0048E"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第一期</w:t>
            </w:r>
          </w:p>
        </w:tc>
        <w:tc>
          <w:tcPr>
            <w:tcW w:w="2667" w:type="dxa"/>
            <w:tcBorders>
              <w:top w:val="single" w:sz="4" w:space="0" w:color="auto"/>
              <w:bottom w:val="single" w:sz="4" w:space="0" w:color="auto"/>
            </w:tcBorders>
            <w:shd w:val="clear" w:color="auto" w:fill="auto"/>
            <w:vAlign w:val="center"/>
          </w:tcPr>
          <w:p w:rsidR="00E0048E" w:rsidRPr="006B0FB0" w:rsidRDefault="00E0048E" w:rsidP="00AC21C6">
            <w:pPr>
              <w:spacing w:line="400" w:lineRule="exact"/>
              <w:jc w:val="center"/>
              <w:rPr>
                <w:rFonts w:ascii="微软雅黑" w:eastAsia="微软雅黑" w:hAnsi="微软雅黑"/>
                <w:szCs w:val="21"/>
              </w:rPr>
            </w:pPr>
            <w:r w:rsidRPr="000F5BD2">
              <w:rPr>
                <w:rFonts w:ascii="微软雅黑" w:eastAsia="微软雅黑" w:hAnsi="微软雅黑" w:hint="eastAsia"/>
                <w:szCs w:val="21"/>
              </w:rPr>
              <w:t>201</w:t>
            </w:r>
            <w:r>
              <w:rPr>
                <w:rFonts w:ascii="微软雅黑" w:eastAsia="微软雅黑" w:hAnsi="微软雅黑" w:hint="eastAsia"/>
                <w:szCs w:val="21"/>
              </w:rPr>
              <w:t>9</w:t>
            </w:r>
            <w:r w:rsidRPr="000F5BD2">
              <w:rPr>
                <w:rFonts w:ascii="微软雅黑" w:eastAsia="微软雅黑" w:hAnsi="微软雅黑" w:hint="eastAsia"/>
                <w:szCs w:val="21"/>
              </w:rPr>
              <w:t>年</w:t>
            </w:r>
            <w:r>
              <w:rPr>
                <w:rFonts w:ascii="微软雅黑" w:eastAsia="微软雅黑" w:hAnsi="微软雅黑"/>
                <w:szCs w:val="21"/>
              </w:rPr>
              <w:t>0</w:t>
            </w:r>
            <w:r>
              <w:rPr>
                <w:rFonts w:ascii="微软雅黑" w:eastAsia="微软雅黑" w:hAnsi="微软雅黑" w:hint="eastAsia"/>
                <w:szCs w:val="21"/>
              </w:rPr>
              <w:t>8</w:t>
            </w:r>
            <w:r w:rsidRPr="009D3BDA">
              <w:rPr>
                <w:rFonts w:ascii="微软雅黑" w:eastAsia="微软雅黑" w:hAnsi="微软雅黑" w:hint="eastAsia"/>
                <w:szCs w:val="21"/>
              </w:rPr>
              <w:t>月</w:t>
            </w:r>
            <w:r>
              <w:rPr>
                <w:rFonts w:ascii="微软雅黑" w:eastAsia="微软雅黑" w:hAnsi="微软雅黑" w:hint="eastAsia"/>
                <w:szCs w:val="21"/>
              </w:rPr>
              <w:t>22</w:t>
            </w:r>
            <w:r w:rsidRPr="009D3BDA">
              <w:rPr>
                <w:rFonts w:ascii="微软雅黑" w:eastAsia="微软雅黑" w:hAnsi="微软雅黑" w:hint="eastAsia"/>
                <w:szCs w:val="21"/>
              </w:rPr>
              <w:t>~</w:t>
            </w:r>
            <w:r>
              <w:rPr>
                <w:rFonts w:ascii="微软雅黑" w:eastAsia="微软雅黑" w:hAnsi="微软雅黑"/>
                <w:szCs w:val="21"/>
              </w:rPr>
              <w:t>2</w:t>
            </w:r>
            <w:r>
              <w:rPr>
                <w:rFonts w:ascii="微软雅黑" w:eastAsia="微软雅黑" w:hAnsi="微软雅黑" w:hint="eastAsia"/>
                <w:szCs w:val="21"/>
              </w:rPr>
              <w:t>3日</w:t>
            </w:r>
          </w:p>
        </w:tc>
        <w:tc>
          <w:tcPr>
            <w:tcW w:w="1701" w:type="dxa"/>
            <w:tcBorders>
              <w:top w:val="single" w:sz="4" w:space="0" w:color="auto"/>
              <w:bottom w:val="single" w:sz="4" w:space="0" w:color="auto"/>
            </w:tcBorders>
            <w:shd w:val="clear" w:color="auto" w:fill="auto"/>
            <w:vAlign w:val="center"/>
          </w:tcPr>
          <w:p w:rsidR="00E0048E" w:rsidRPr="006B0FB0" w:rsidRDefault="00E0048E"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周四一周五</w:t>
            </w:r>
          </w:p>
        </w:tc>
        <w:tc>
          <w:tcPr>
            <w:tcW w:w="1843" w:type="dxa"/>
            <w:tcBorders>
              <w:top w:val="single" w:sz="4" w:space="0" w:color="auto"/>
              <w:bottom w:val="single" w:sz="4" w:space="0" w:color="auto"/>
            </w:tcBorders>
            <w:shd w:val="clear" w:color="auto" w:fill="auto"/>
            <w:vAlign w:val="center"/>
          </w:tcPr>
          <w:p w:rsidR="00E0048E" w:rsidRPr="006B0FB0" w:rsidRDefault="00E0048E" w:rsidP="00AC21C6">
            <w:pPr>
              <w:spacing w:line="400" w:lineRule="exact"/>
              <w:jc w:val="center"/>
              <w:rPr>
                <w:rFonts w:ascii="微软雅黑" w:eastAsia="微软雅黑" w:hAnsi="微软雅黑"/>
                <w:szCs w:val="21"/>
              </w:rPr>
            </w:pPr>
            <w:r>
              <w:rPr>
                <w:rFonts w:ascii="微软雅黑" w:eastAsia="微软雅黑" w:hAnsi="微软雅黑" w:hint="eastAsia"/>
                <w:szCs w:val="21"/>
              </w:rPr>
              <w:t>6</w:t>
            </w:r>
            <w:r w:rsidRPr="006B0FB0">
              <w:rPr>
                <w:rFonts w:ascii="微软雅黑" w:eastAsia="微软雅黑" w:hAnsi="微软雅黑" w:hint="eastAsia"/>
                <w:szCs w:val="21"/>
              </w:rPr>
              <w:t>980元</w:t>
            </w:r>
          </w:p>
        </w:tc>
        <w:tc>
          <w:tcPr>
            <w:tcW w:w="1498" w:type="dxa"/>
            <w:tcBorders>
              <w:top w:val="single" w:sz="4" w:space="0" w:color="auto"/>
              <w:bottom w:val="single" w:sz="4" w:space="0" w:color="auto"/>
              <w:right w:val="single" w:sz="12" w:space="0" w:color="262626" w:themeColor="text1" w:themeTint="D9"/>
            </w:tcBorders>
            <w:shd w:val="clear" w:color="auto" w:fill="auto"/>
            <w:vAlign w:val="center"/>
          </w:tcPr>
          <w:p w:rsidR="00E0048E" w:rsidRPr="006B0FB0" w:rsidRDefault="00E0048E" w:rsidP="00AC21C6">
            <w:pPr>
              <w:spacing w:line="400" w:lineRule="exact"/>
              <w:jc w:val="center"/>
              <w:rPr>
                <w:rFonts w:ascii="微软雅黑" w:eastAsia="微软雅黑" w:hAnsi="微软雅黑"/>
                <w:szCs w:val="21"/>
              </w:rPr>
            </w:pPr>
            <w:r w:rsidRPr="006B0FB0">
              <w:rPr>
                <w:rFonts w:ascii="微软雅黑" w:eastAsia="微软雅黑" w:hAnsi="微软雅黑" w:hint="eastAsia"/>
                <w:szCs w:val="21"/>
              </w:rPr>
              <w:t>上海</w:t>
            </w:r>
          </w:p>
        </w:tc>
      </w:tr>
      <w:tr w:rsidR="00E0048E"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E0048E" w:rsidRPr="0070081A" w:rsidRDefault="00E0048E" w:rsidP="00AC21C6">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备注</w:t>
            </w:r>
          </w:p>
        </w:tc>
        <w:tc>
          <w:tcPr>
            <w:tcW w:w="7709" w:type="dxa"/>
            <w:gridSpan w:val="4"/>
            <w:tcBorders>
              <w:top w:val="single" w:sz="4" w:space="0" w:color="auto"/>
              <w:bottom w:val="single" w:sz="4" w:space="0" w:color="auto"/>
              <w:right w:val="single" w:sz="12" w:space="0" w:color="262626" w:themeColor="text1" w:themeTint="D9"/>
            </w:tcBorders>
            <w:shd w:val="clear" w:color="auto" w:fill="auto"/>
            <w:vAlign w:val="center"/>
          </w:tcPr>
          <w:p w:rsidR="00E0048E" w:rsidRDefault="00E0048E" w:rsidP="00AC21C6">
            <w:pPr>
              <w:spacing w:line="400" w:lineRule="exact"/>
              <w:rPr>
                <w:rFonts w:ascii="微软雅黑" w:eastAsia="微软雅黑" w:hAnsi="微软雅黑"/>
                <w:szCs w:val="21"/>
              </w:rPr>
            </w:pPr>
            <w:r>
              <w:rPr>
                <w:rFonts w:ascii="微软雅黑" w:eastAsia="微软雅黑" w:hAnsi="微软雅黑" w:hint="eastAsia"/>
                <w:bCs/>
                <w:kern w:val="0"/>
                <w:szCs w:val="21"/>
              </w:rPr>
              <w:t>案例式教学，小班授课</w:t>
            </w:r>
            <w:r w:rsidRPr="006557D8">
              <w:rPr>
                <w:rFonts w:ascii="微软雅黑" w:eastAsia="微软雅黑" w:hAnsi="微软雅黑" w:hint="eastAsia"/>
                <w:bCs/>
                <w:kern w:val="0"/>
                <w:szCs w:val="21"/>
              </w:rPr>
              <w:t>，</w:t>
            </w:r>
            <w:r w:rsidRPr="006557D8">
              <w:rPr>
                <w:rFonts w:ascii="微软雅黑" w:eastAsia="微软雅黑" w:hAnsi="微软雅黑" w:hint="eastAsia"/>
                <w:szCs w:val="21"/>
              </w:rPr>
              <w:t>限招</w:t>
            </w:r>
            <w:r>
              <w:rPr>
                <w:rFonts w:ascii="微软雅黑" w:eastAsia="微软雅黑" w:hAnsi="微软雅黑" w:hint="eastAsia"/>
                <w:szCs w:val="21"/>
              </w:rPr>
              <w:t>35人；</w:t>
            </w:r>
          </w:p>
          <w:p w:rsidR="00E0048E" w:rsidRDefault="00E0048E" w:rsidP="00AC21C6">
            <w:pPr>
              <w:spacing w:line="400" w:lineRule="exact"/>
              <w:rPr>
                <w:rFonts w:ascii="微软雅黑" w:eastAsia="微软雅黑" w:hAnsi="微软雅黑"/>
                <w:bCs/>
                <w:kern w:val="0"/>
                <w:szCs w:val="21"/>
              </w:rPr>
            </w:pPr>
            <w:r>
              <w:rPr>
                <w:rFonts w:ascii="微软雅黑" w:eastAsia="微软雅黑" w:hAnsi="微软雅黑" w:hint="eastAsia"/>
                <w:bCs/>
                <w:kern w:val="0"/>
                <w:szCs w:val="21"/>
              </w:rPr>
              <w:t>以报名先后顺序为准，满班后的报名学员自动转为下期；</w:t>
            </w:r>
          </w:p>
          <w:p w:rsidR="00E0048E" w:rsidRPr="00564F9F" w:rsidRDefault="00E0048E" w:rsidP="00AC21C6">
            <w:pPr>
              <w:spacing w:line="400" w:lineRule="exact"/>
              <w:rPr>
                <w:rFonts w:ascii="微软雅黑" w:eastAsia="微软雅黑" w:hAnsi="微软雅黑"/>
                <w:szCs w:val="21"/>
              </w:rPr>
            </w:pPr>
            <w:r>
              <w:rPr>
                <w:rFonts w:ascii="微软雅黑" w:eastAsia="微软雅黑" w:hAnsi="微软雅黑" w:hint="eastAsia"/>
                <w:bCs/>
                <w:kern w:val="0"/>
                <w:szCs w:val="21"/>
              </w:rPr>
              <w:t>课程费用含教材、场地费、午餐、茶歇费及税金。</w:t>
            </w:r>
          </w:p>
        </w:tc>
      </w:tr>
      <w:tr w:rsidR="00E0048E" w:rsidRPr="006557D8" w:rsidTr="00AC21C6">
        <w:trPr>
          <w:trHeight w:val="403"/>
          <w:jc w:val="center"/>
        </w:trPr>
        <w:tc>
          <w:tcPr>
            <w:tcW w:w="1436" w:type="dxa"/>
            <w:tcBorders>
              <w:top w:val="single" w:sz="4" w:space="0" w:color="auto"/>
              <w:left w:val="single" w:sz="12" w:space="0" w:color="262626" w:themeColor="text1" w:themeTint="D9"/>
              <w:bottom w:val="single" w:sz="4" w:space="0" w:color="auto"/>
            </w:tcBorders>
            <w:shd w:val="clear" w:color="auto" w:fill="auto"/>
            <w:vAlign w:val="center"/>
          </w:tcPr>
          <w:p w:rsidR="00E0048E" w:rsidRPr="0070081A" w:rsidRDefault="00E0048E" w:rsidP="00AC21C6">
            <w:pPr>
              <w:spacing w:line="400" w:lineRule="exact"/>
              <w:jc w:val="center"/>
              <w:rPr>
                <w:rFonts w:ascii="微软雅黑" w:eastAsia="微软雅黑" w:hAnsi="微软雅黑"/>
                <w:b/>
                <w:szCs w:val="21"/>
              </w:rPr>
            </w:pPr>
            <w:r w:rsidRPr="0070081A">
              <w:rPr>
                <w:rFonts w:ascii="微软雅黑" w:eastAsia="微软雅黑" w:hAnsi="微软雅黑" w:hint="eastAsia"/>
                <w:b/>
                <w:szCs w:val="21"/>
              </w:rPr>
              <w:t>报名流程</w:t>
            </w:r>
          </w:p>
        </w:tc>
        <w:tc>
          <w:tcPr>
            <w:tcW w:w="7709" w:type="dxa"/>
            <w:gridSpan w:val="4"/>
            <w:tcBorders>
              <w:top w:val="single" w:sz="4" w:space="0" w:color="auto"/>
              <w:bottom w:val="single" w:sz="4" w:space="0" w:color="auto"/>
              <w:right w:val="single" w:sz="12" w:space="0" w:color="262626" w:themeColor="text1" w:themeTint="D9"/>
            </w:tcBorders>
            <w:shd w:val="clear" w:color="auto" w:fill="auto"/>
            <w:vAlign w:val="center"/>
          </w:tcPr>
          <w:p w:rsidR="00E0048E" w:rsidRPr="006557D8" w:rsidRDefault="00E0048E" w:rsidP="00AC21C6">
            <w:pPr>
              <w:spacing w:line="400" w:lineRule="exact"/>
              <w:rPr>
                <w:rFonts w:ascii="微软雅黑" w:eastAsia="微软雅黑" w:hAnsi="微软雅黑"/>
                <w:bCs/>
                <w:kern w:val="0"/>
                <w:szCs w:val="21"/>
              </w:rPr>
            </w:pPr>
            <w:r w:rsidRPr="00C21765">
              <w:rPr>
                <w:rFonts w:ascii="微软雅黑" w:eastAsia="微软雅黑" w:hAnsi="微软雅黑" w:hint="eastAsia"/>
                <w:bCs/>
                <w:kern w:val="0"/>
                <w:szCs w:val="21"/>
              </w:rPr>
              <w:t>填写最后一页的报名回执表并发送给相关联系人</w:t>
            </w:r>
            <w:r>
              <w:rPr>
                <w:rFonts w:ascii="微软雅黑" w:eastAsia="微软雅黑" w:hAnsi="微软雅黑" w:hint="eastAsia"/>
                <w:bCs/>
                <w:kern w:val="0"/>
                <w:szCs w:val="21"/>
              </w:rPr>
              <w:t>；</w:t>
            </w:r>
          </w:p>
        </w:tc>
      </w:tr>
      <w:tr w:rsidR="00E0048E" w:rsidRPr="006557D8" w:rsidTr="00AC21C6">
        <w:trPr>
          <w:trHeight w:val="403"/>
          <w:jc w:val="center"/>
        </w:trPr>
        <w:tc>
          <w:tcPr>
            <w:tcW w:w="1436" w:type="dxa"/>
            <w:tcBorders>
              <w:top w:val="single" w:sz="4" w:space="0" w:color="auto"/>
              <w:left w:val="single" w:sz="12" w:space="0" w:color="262626" w:themeColor="text1" w:themeTint="D9"/>
              <w:bottom w:val="single" w:sz="12" w:space="0" w:color="262626" w:themeColor="text1" w:themeTint="D9"/>
            </w:tcBorders>
            <w:shd w:val="clear" w:color="auto" w:fill="auto"/>
            <w:vAlign w:val="center"/>
          </w:tcPr>
          <w:p w:rsidR="00E0048E" w:rsidRPr="0070081A" w:rsidRDefault="00E0048E" w:rsidP="00AC21C6">
            <w:pPr>
              <w:spacing w:line="400" w:lineRule="exact"/>
              <w:jc w:val="center"/>
              <w:rPr>
                <w:rFonts w:ascii="微软雅黑" w:eastAsia="微软雅黑" w:hAnsi="微软雅黑"/>
                <w:b/>
                <w:szCs w:val="21"/>
              </w:rPr>
            </w:pPr>
            <w:r>
              <w:rPr>
                <w:rFonts w:ascii="微软雅黑" w:eastAsia="微软雅黑" w:hAnsi="微软雅黑" w:hint="eastAsia"/>
                <w:b/>
                <w:szCs w:val="21"/>
              </w:rPr>
              <w:t>听课须知</w:t>
            </w:r>
          </w:p>
        </w:tc>
        <w:tc>
          <w:tcPr>
            <w:tcW w:w="7709" w:type="dxa"/>
            <w:gridSpan w:val="4"/>
            <w:tcBorders>
              <w:top w:val="single" w:sz="4" w:space="0" w:color="auto"/>
              <w:bottom w:val="single" w:sz="12" w:space="0" w:color="262626" w:themeColor="text1" w:themeTint="D9"/>
              <w:right w:val="single" w:sz="12" w:space="0" w:color="262626" w:themeColor="text1" w:themeTint="D9"/>
            </w:tcBorders>
            <w:shd w:val="clear" w:color="auto" w:fill="auto"/>
            <w:vAlign w:val="center"/>
          </w:tcPr>
          <w:p w:rsidR="00E0048E" w:rsidRPr="00D769E2" w:rsidRDefault="00E0048E" w:rsidP="00AC21C6">
            <w:pPr>
              <w:spacing w:line="400" w:lineRule="exact"/>
              <w:rPr>
                <w:rFonts w:ascii="微软雅黑" w:eastAsia="微软雅黑" w:hAnsi="微软雅黑"/>
                <w:bCs/>
                <w:kern w:val="0"/>
                <w:szCs w:val="21"/>
              </w:rPr>
            </w:pPr>
            <w:r w:rsidRPr="00D769E2">
              <w:rPr>
                <w:rFonts w:ascii="微软雅黑" w:eastAsia="微软雅黑" w:hAnsi="微软雅黑" w:hint="eastAsia"/>
                <w:bCs/>
                <w:kern w:val="0"/>
                <w:szCs w:val="21"/>
              </w:rPr>
              <w:t>1、</w:t>
            </w:r>
            <w:r w:rsidRPr="00D769E2">
              <w:rPr>
                <w:rFonts w:ascii="微软雅黑" w:eastAsia="微软雅黑" w:hAnsi="微软雅黑" w:hint="eastAsia"/>
                <w:bCs/>
                <w:kern w:val="0"/>
                <w:szCs w:val="21"/>
              </w:rPr>
              <w:tab/>
              <w:t>自备电脑，安装好2010或2013版本Office（注：不是WPS）；</w:t>
            </w:r>
          </w:p>
          <w:p w:rsidR="00E0048E" w:rsidRPr="00C21765" w:rsidRDefault="00E0048E" w:rsidP="00AC21C6">
            <w:pPr>
              <w:spacing w:line="400" w:lineRule="exact"/>
              <w:rPr>
                <w:rFonts w:ascii="微软雅黑" w:eastAsia="微软雅黑" w:hAnsi="微软雅黑"/>
                <w:bCs/>
                <w:kern w:val="0"/>
                <w:szCs w:val="21"/>
              </w:rPr>
            </w:pPr>
            <w:r w:rsidRPr="00D769E2">
              <w:rPr>
                <w:rFonts w:ascii="微软雅黑" w:eastAsia="微软雅黑" w:hAnsi="微软雅黑" w:hint="eastAsia"/>
                <w:bCs/>
                <w:kern w:val="0"/>
                <w:szCs w:val="21"/>
              </w:rPr>
              <w:t>2、</w:t>
            </w:r>
            <w:r w:rsidRPr="00D769E2">
              <w:rPr>
                <w:rFonts w:ascii="微软雅黑" w:eastAsia="微软雅黑" w:hAnsi="微软雅黑" w:hint="eastAsia"/>
                <w:bCs/>
                <w:kern w:val="0"/>
                <w:szCs w:val="21"/>
              </w:rPr>
              <w:tab/>
              <w:t>一定携带鼠标（课程节奏紧凑，触摸屏会浪费时间）。</w:t>
            </w:r>
          </w:p>
        </w:tc>
      </w:tr>
    </w:tbl>
    <w:p w:rsidR="00E0048E" w:rsidRDefault="00E0048E" w:rsidP="00E0048E">
      <w:pPr>
        <w:spacing w:line="400" w:lineRule="exact"/>
        <w:jc w:val="left"/>
        <w:rPr>
          <w:rFonts w:ascii="微软雅黑" w:eastAsia="微软雅黑" w:hAnsi="微软雅黑"/>
          <w:b/>
          <w:noProof/>
          <w:szCs w:val="21"/>
        </w:rPr>
      </w:pPr>
    </w:p>
    <w:p w:rsidR="00E0048E" w:rsidRPr="00E0048E" w:rsidRDefault="00E0048E" w:rsidP="00741A10">
      <w:pPr>
        <w:rPr>
          <w:rFonts w:ascii="微软雅黑" w:eastAsia="微软雅黑" w:hAnsi="微软雅黑"/>
          <w:b/>
          <w:color w:val="365F91" w:themeColor="accent1" w:themeShade="BF"/>
          <w:sz w:val="40"/>
          <w:szCs w:val="28"/>
        </w:rPr>
      </w:pPr>
    </w:p>
    <w:p w:rsidR="008328A0" w:rsidRPr="00E040DE" w:rsidRDefault="007F5B0D" w:rsidP="008328A0">
      <w:pPr>
        <w:spacing w:line="360" w:lineRule="exact"/>
        <w:jc w:val="center"/>
        <w:rPr>
          <w:rFonts w:ascii="微软雅黑" w:eastAsia="微软雅黑" w:hAnsi="微软雅黑"/>
          <w:noProof/>
          <w:color w:val="365F91" w:themeColor="accent1" w:themeShade="BF"/>
          <w:sz w:val="36"/>
          <w:szCs w:val="21"/>
        </w:rPr>
      </w:pPr>
      <w:r>
        <w:rPr>
          <w:rFonts w:ascii="微软雅黑" w:eastAsia="微软雅黑" w:hAnsi="微软雅黑"/>
          <w:noProof/>
          <w:color w:val="4F81BD" w:themeColor="accent1"/>
          <w:sz w:val="36"/>
          <w:szCs w:val="21"/>
        </w:rPr>
        <w:pict>
          <v:group id="组合 2" o:spid="_x0000_s1026" style="position:absolute;left:0;text-align:left;margin-left:-14.4pt;margin-top:8.4pt;width:443.65pt;height:0;z-index:251655680"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">
            <v:line id="直接连接符 4" o:spid="_x0000_s1027" style="position:absolute;visibility:visible" from="0,0" to="2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" strokecolor="#548dd4 [1951]" strokeweight="1.5pt"/>
            <v:line id="直接连接符 6" o:spid="_x0000_s1028" style="position:absolute;visibility:visible" from="33963,0" to="56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" strokecolor="#548dd4 [1951]" strokeweight="1.5pt"/>
          </v:group>
        </w:pict>
      </w:r>
      <w:r w:rsidR="008328A0">
        <w:rPr>
          <w:rFonts w:ascii="微软雅黑" w:eastAsia="微软雅黑" w:hAnsi="微软雅黑" w:hint="eastAsia"/>
          <w:noProof/>
          <w:color w:val="365F91" w:themeColor="accent1" w:themeShade="BF"/>
          <w:sz w:val="36"/>
          <w:szCs w:val="21"/>
        </w:rPr>
        <w:t>课程概述</w:t>
      </w:r>
    </w:p>
    <w:p w:rsidR="008328A0" w:rsidRPr="00C66A6E" w:rsidRDefault="008328A0" w:rsidP="008328A0">
      <w:pPr>
        <w:rPr>
          <w:rFonts w:ascii="微软雅黑" w:eastAsia="微软雅黑" w:hAnsi="微软雅黑"/>
          <w:color w:val="000000"/>
          <w:szCs w:val="21"/>
        </w:rPr>
      </w:pPr>
      <w:r w:rsidRPr="00C66A6E">
        <w:rPr>
          <w:rFonts w:ascii="微软雅黑" w:eastAsia="微软雅黑" w:hAnsi="微软雅黑" w:hint="eastAsia"/>
          <w:color w:val="000000"/>
          <w:szCs w:val="21"/>
        </w:rPr>
        <w:t>为什么要进行战略解码？</w:t>
      </w:r>
    </w:p>
    <w:p w:rsidR="008328A0" w:rsidRPr="00C66A6E" w:rsidRDefault="008328A0" w:rsidP="008328A0">
      <w:pPr>
        <w:rPr>
          <w:rFonts w:ascii="微软雅黑" w:eastAsia="微软雅黑" w:hAnsi="微软雅黑"/>
          <w:color w:val="000000"/>
          <w:szCs w:val="21"/>
        </w:rPr>
      </w:pPr>
      <w:r w:rsidRPr="00C66A6E">
        <w:rPr>
          <w:rFonts w:ascii="微软雅黑" w:eastAsia="微软雅黑" w:hAnsi="微软雅黑" w:hint="eastAsia"/>
          <w:color w:val="000000"/>
          <w:szCs w:val="21"/>
        </w:rPr>
        <w:t>没有危机就没有战略，没有战略解码就没有执行力；如果你不能描述，你就不能度量；如果你不能度量，你就不能管理；如果你不能管理，你就不能达到目标。</w:t>
      </w:r>
    </w:p>
    <w:p w:rsidR="008328A0" w:rsidRPr="00C66A6E" w:rsidRDefault="008328A0" w:rsidP="008328A0">
      <w:pPr>
        <w:rPr>
          <w:rFonts w:ascii="微软雅黑" w:eastAsia="微软雅黑" w:hAnsi="微软雅黑"/>
          <w:color w:val="000000"/>
          <w:szCs w:val="21"/>
        </w:rPr>
      </w:pPr>
    </w:p>
    <w:p w:rsidR="008328A0" w:rsidRPr="00C66A6E" w:rsidRDefault="008328A0" w:rsidP="008328A0">
      <w:pPr>
        <w:rPr>
          <w:rFonts w:ascii="微软雅黑" w:eastAsia="微软雅黑" w:hAnsi="微软雅黑"/>
          <w:color w:val="000000"/>
          <w:szCs w:val="21"/>
        </w:rPr>
      </w:pPr>
      <w:r w:rsidRPr="00C66A6E">
        <w:rPr>
          <w:rFonts w:ascii="微软雅黑" w:eastAsia="微软雅黑" w:hAnsi="微软雅黑" w:hint="eastAsia"/>
          <w:color w:val="000000"/>
          <w:szCs w:val="21"/>
        </w:rPr>
        <w:t>战略解码是融合战略管理、目标与计划管理、营运管理、绩效管理、执行管理及薪酬激励管理的新型管理工具。</w:t>
      </w:r>
    </w:p>
    <w:p w:rsidR="008328A0" w:rsidRPr="00C66A6E" w:rsidRDefault="008328A0" w:rsidP="008328A0">
      <w:pPr>
        <w:rPr>
          <w:rFonts w:ascii="微软雅黑" w:eastAsia="微软雅黑" w:hAnsi="微软雅黑"/>
          <w:color w:val="000000"/>
          <w:szCs w:val="21"/>
        </w:rPr>
      </w:pPr>
    </w:p>
    <w:p w:rsidR="008328A0" w:rsidRPr="00C66A6E" w:rsidRDefault="008328A0" w:rsidP="008328A0">
      <w:pPr>
        <w:rPr>
          <w:rFonts w:ascii="微软雅黑" w:eastAsia="微软雅黑" w:hAnsi="微软雅黑"/>
          <w:color w:val="000000"/>
          <w:szCs w:val="21"/>
        </w:rPr>
      </w:pPr>
      <w:r w:rsidRPr="00C66A6E">
        <w:rPr>
          <w:rFonts w:ascii="微软雅黑" w:eastAsia="微软雅黑" w:hAnsi="微软雅黑" w:hint="eastAsia"/>
          <w:color w:val="000000"/>
          <w:szCs w:val="21"/>
        </w:rPr>
        <w:t>战略解码是用路径化、可视化、可衡量、指标化的方式，将企业的战略转化为全体员工可理解、可执行、可检查的日常行为的过程。</w:t>
      </w:r>
    </w:p>
    <w:p w:rsidR="008328A0" w:rsidRPr="00C66A6E" w:rsidRDefault="008328A0" w:rsidP="008328A0">
      <w:pPr>
        <w:rPr>
          <w:rFonts w:ascii="微软雅黑" w:eastAsia="微软雅黑" w:hAnsi="微软雅黑"/>
          <w:color w:val="000000"/>
          <w:szCs w:val="21"/>
        </w:rPr>
      </w:pPr>
      <w:r w:rsidRPr="00C66A6E">
        <w:rPr>
          <w:rFonts w:ascii="微软雅黑" w:eastAsia="微软雅黑" w:hAnsi="微软雅黑" w:hint="eastAsia"/>
          <w:color w:val="000000"/>
          <w:szCs w:val="21"/>
        </w:rPr>
        <w:t>绩效管理首先必须要明确战略，如果尚没有明确的战略，应该先厘清、梳理企业的战略，然后进行战略解码，再进行战略与绩效管理的无缝连接。</w:t>
      </w:r>
    </w:p>
    <w:p w:rsidR="008328A0" w:rsidRDefault="008328A0" w:rsidP="008328A0">
      <w:pPr>
        <w:spacing w:line="360" w:lineRule="exact"/>
        <w:jc w:val="left"/>
        <w:rPr>
          <w:rFonts w:ascii="微软雅黑" w:eastAsia="微软雅黑" w:hAnsi="微软雅黑"/>
          <w:b/>
          <w:szCs w:val="21"/>
        </w:rPr>
      </w:pPr>
    </w:p>
    <w:p w:rsidR="008328A0" w:rsidRPr="008A2AAA" w:rsidRDefault="007F5B0D" w:rsidP="008328A0">
      <w:pPr>
        <w:spacing w:line="460" w:lineRule="exact"/>
        <w:jc w:val="center"/>
        <w:rPr>
          <w:rFonts w:ascii="微软雅黑" w:eastAsia="微软雅黑" w:hAnsi="微软雅黑"/>
          <w:szCs w:val="21"/>
        </w:rPr>
      </w:pPr>
      <w:bookmarkStart w:id="0" w:name="OLE_LINK1"/>
      <w:r>
        <w:rPr>
          <w:rFonts w:ascii="微软雅黑" w:eastAsia="微软雅黑" w:hAnsi="微软雅黑"/>
          <w:noProof/>
          <w:color w:val="4F81BD" w:themeColor="accent1"/>
          <w:sz w:val="36"/>
          <w:szCs w:val="21"/>
        </w:rPr>
        <w:pict>
          <v:group id="组合 23" o:spid="_x0000_s1047" style="position:absolute;left:0;text-align:left;margin-left:-10.3pt;margin-top:12.2pt;width:443.65pt;height:0;z-index:251664896"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">
            <v:line id="直接连接符 24" o:spid="_x0000_s1049" style="position:absolute;visibility:visible" from="0,0" to="2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" strokecolor="#548dd4 [1951]" strokeweight="1.5pt"/>
            <v:line id="直接连接符 25" o:spid="_x0000_s1048" style="position:absolute;visibility:visible" from="33963,0" to="56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" strokecolor="#548dd4 [1951]" strokeweight="1.5pt"/>
          </v:group>
        </w:pict>
      </w:r>
      <w:r w:rsidR="008328A0" w:rsidRPr="008A2AAA">
        <w:rPr>
          <w:rFonts w:ascii="微软雅黑" w:eastAsia="微软雅黑" w:hAnsi="微软雅黑" w:hint="eastAsia"/>
          <w:noProof/>
          <w:color w:val="365F91" w:themeColor="accent1" w:themeShade="BF"/>
          <w:sz w:val="36"/>
          <w:szCs w:val="21"/>
        </w:rPr>
        <w:t>课程板块</w:t>
      </w:r>
    </w:p>
    <w:p w:rsidR="008328A0" w:rsidRDefault="00E5098F" w:rsidP="008328A0">
      <w:pPr>
        <w:spacing w:line="360" w:lineRule="exact"/>
        <w:jc w:val="left"/>
        <w:rPr>
          <w:rFonts w:ascii="微软雅黑" w:eastAsia="微软雅黑" w:hAnsi="微软雅黑"/>
          <w:b/>
          <w:szCs w:val="21"/>
        </w:rPr>
      </w:pPr>
      <w:r>
        <w:rPr>
          <w:noProof/>
        </w:rPr>
        <w:drawing>
          <wp:anchor distT="0" distB="9652" distL="114300" distR="115189" simplePos="0" relativeHeight="251667968" behindDoc="0" locked="0" layoutInCell="1" allowOverlap="1">
            <wp:simplePos x="0" y="0"/>
            <wp:positionH relativeFrom="margin">
              <wp:posOffset>-432435</wp:posOffset>
            </wp:positionH>
            <wp:positionV relativeFrom="paragraph">
              <wp:posOffset>313690</wp:posOffset>
            </wp:positionV>
            <wp:extent cx="6137275" cy="702310"/>
            <wp:effectExtent l="0" t="0" r="0" b="0"/>
            <wp:wrapNone/>
            <wp:docPr id="1" name="图表 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 name="图表 3"/>
                    <pic:cNvPicPr>
                      <a:picLocks noGrp="1" noRot="1" noChangeAspect="1" noMove="1" noResize="1" noEditPoints="1" noAdjustHandles="1" noChangeArrowheads="1" noChangeShapeType="1"/>
                    </pic:cNvPicPr>
                  </pic:nvPicPr>
                  <pic:blipFill>
                    <a:blip r:embed="rId9"/>
                    <a:stretch>
                      <a:fillRect/>
                    </a:stretch>
                  </pic:blipFill>
                  <pic:spPr>
                    <a:xfrm>
                      <a:off x="0" y="0"/>
                      <a:ext cx="6137275" cy="702310"/>
                    </a:xfrm>
                    <a:prstGeom prst="rect">
                      <a:avLst/>
                    </a:prstGeom>
                  </pic:spPr>
                </pic:pic>
              </a:graphicData>
            </a:graphic>
            <wp14:sizeRelH relativeFrom="margin">
              <wp14:pctWidth>0</wp14:pctWidth>
            </wp14:sizeRelH>
            <wp14:sizeRelV relativeFrom="margin">
              <wp14:pctHeight>0</wp14:pctHeight>
            </wp14:sizeRelV>
          </wp:anchor>
        </w:drawing>
      </w:r>
    </w:p>
    <w:p w:rsidR="008328A0" w:rsidRDefault="008328A0" w:rsidP="008328A0">
      <w:pPr>
        <w:spacing w:line="360" w:lineRule="exact"/>
        <w:jc w:val="left"/>
        <w:rPr>
          <w:rFonts w:ascii="微软雅黑" w:eastAsia="微软雅黑" w:hAnsi="微软雅黑"/>
          <w:b/>
          <w:szCs w:val="21"/>
        </w:rPr>
      </w:pPr>
    </w:p>
    <w:p w:rsidR="008328A0" w:rsidRDefault="008328A0" w:rsidP="008328A0"/>
    <w:p w:rsidR="008328A0" w:rsidRDefault="008328A0" w:rsidP="008328A0">
      <w:pPr>
        <w:widowControl/>
        <w:jc w:val="left"/>
        <w:rPr>
          <w:rFonts w:ascii="微软雅黑" w:eastAsia="微软雅黑" w:hAnsi="微软雅黑"/>
          <w:noProof/>
          <w:color w:val="365F91" w:themeColor="accent1" w:themeShade="BF"/>
          <w:sz w:val="36"/>
          <w:szCs w:val="21"/>
        </w:rPr>
      </w:pPr>
      <w:r>
        <w:rPr>
          <w:rFonts w:ascii="微软雅黑" w:eastAsia="微软雅黑" w:hAnsi="微软雅黑"/>
          <w:noProof/>
          <w:color w:val="365F91" w:themeColor="accent1" w:themeShade="BF"/>
          <w:sz w:val="36"/>
          <w:szCs w:val="21"/>
        </w:rPr>
        <w:br w:type="page"/>
      </w:r>
    </w:p>
    <w:p w:rsidR="00616A9B" w:rsidRPr="00A57354" w:rsidRDefault="00616A9B" w:rsidP="008328A0">
      <w:pPr>
        <w:spacing w:line="360" w:lineRule="exact"/>
        <w:jc w:val="left"/>
        <w:rPr>
          <w:rFonts w:ascii="微软雅黑" w:eastAsia="微软雅黑" w:hAnsi="微软雅黑"/>
          <w:b/>
          <w:szCs w:val="21"/>
        </w:rPr>
      </w:pPr>
    </w:p>
    <w:p w:rsidR="008328A0" w:rsidRPr="00A57354" w:rsidRDefault="007F5B0D" w:rsidP="008328A0">
      <w:pPr>
        <w:spacing w:line="360" w:lineRule="exact"/>
        <w:jc w:val="center"/>
        <w:rPr>
          <w:rFonts w:ascii="微软雅黑" w:eastAsia="微软雅黑" w:hAnsi="微软雅黑"/>
          <w:b/>
          <w:szCs w:val="21"/>
        </w:rPr>
      </w:pPr>
      <w:r>
        <w:rPr>
          <w:rFonts w:ascii="微软雅黑" w:eastAsia="微软雅黑" w:hAnsi="微软雅黑"/>
          <w:noProof/>
          <w:color w:val="4F81BD" w:themeColor="accent1"/>
          <w:sz w:val="36"/>
          <w:szCs w:val="21"/>
        </w:rPr>
        <w:pict>
          <v:group id="组合 7" o:spid="_x0000_s1041" style="position:absolute;left:0;text-align:left;margin-left:-14.4pt;margin-top:8.9pt;width:443.65pt;height:0;z-index:251656704"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">
            <v:line id="直接连接符 8" o:spid="_x0000_s1043" style="position:absolute;visibility:visible" from="0,0" to="2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" strokecolor="#548dd4 [1951]" strokeweight="1.5pt"/>
            <v:line id="直接连接符 9" o:spid="_x0000_s1042" style="position:absolute;visibility:visible" from="33963,0" to="56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" strokecolor="#548dd4 [1951]" strokeweight="1.5pt"/>
          </v:group>
        </w:pict>
      </w:r>
      <w:r w:rsidR="008328A0" w:rsidRPr="00E040DE">
        <w:rPr>
          <w:rFonts w:ascii="微软雅黑" w:eastAsia="微软雅黑" w:hAnsi="微软雅黑" w:hint="eastAsia"/>
          <w:noProof/>
          <w:color w:val="365F91" w:themeColor="accent1" w:themeShade="BF"/>
          <w:sz w:val="36"/>
          <w:szCs w:val="21"/>
        </w:rPr>
        <w:t>课程对象</w:t>
      </w:r>
    </w:p>
    <w:p w:rsidR="008328A0" w:rsidRPr="00A57354" w:rsidRDefault="008328A0" w:rsidP="008328A0">
      <w:pPr>
        <w:spacing w:line="360" w:lineRule="exact"/>
        <w:jc w:val="left"/>
        <w:rPr>
          <w:rFonts w:ascii="微软雅黑" w:eastAsia="微软雅黑" w:hAnsi="微软雅黑"/>
          <w:b/>
          <w:szCs w:val="21"/>
        </w:rPr>
      </w:pPr>
      <w:r w:rsidRPr="00A57354">
        <w:rPr>
          <w:rFonts w:ascii="微软雅黑" w:eastAsia="微软雅黑" w:hAnsi="微软雅黑" w:hint="eastAsia"/>
          <w:szCs w:val="21"/>
        </w:rPr>
        <w:t>总经理、流程管理负责人、运营总监、财务总监等企业高层管理人员，以及企业管理部门负责人</w:t>
      </w:r>
    </w:p>
    <w:bookmarkEnd w:id="0"/>
    <w:p w:rsidR="008328A0" w:rsidRPr="00E040DE" w:rsidRDefault="008328A0" w:rsidP="008328A0">
      <w:pPr>
        <w:spacing w:line="360" w:lineRule="exact"/>
        <w:jc w:val="left"/>
        <w:rPr>
          <w:rFonts w:ascii="微软雅黑" w:eastAsia="微软雅黑" w:hAnsi="微软雅黑"/>
          <w:b/>
          <w:szCs w:val="21"/>
        </w:rPr>
      </w:pPr>
    </w:p>
    <w:p w:rsidR="008328A0" w:rsidRPr="00A57354" w:rsidRDefault="007F5B0D" w:rsidP="008328A0">
      <w:pPr>
        <w:spacing w:line="360" w:lineRule="exact"/>
        <w:jc w:val="center"/>
        <w:rPr>
          <w:rFonts w:ascii="微软雅黑" w:eastAsia="微软雅黑" w:hAnsi="微软雅黑"/>
          <w:b/>
          <w:szCs w:val="21"/>
        </w:rPr>
      </w:pPr>
      <w:r>
        <w:rPr>
          <w:rFonts w:ascii="微软雅黑" w:eastAsia="微软雅黑" w:hAnsi="微软雅黑"/>
          <w:noProof/>
          <w:color w:val="4F81BD" w:themeColor="accent1"/>
          <w:sz w:val="36"/>
          <w:szCs w:val="21"/>
        </w:rPr>
        <w:pict>
          <v:group id="组合 13" o:spid="_x0000_s1035" style="position:absolute;left:0;text-align:left;margin-left:-14.4pt;margin-top:8.15pt;width:443.65pt;height:0;z-index:251660800"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">
            <v:line id="直接连接符 14" o:spid="_x0000_s1037" style="position:absolute;visibility:visible" from="0,0" to="2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" strokecolor="#548dd4 [1951]" strokeweight="1.5pt"/>
            <v:line id="直接连接符 15" o:spid="_x0000_s1036" style="position:absolute;visibility:visible" from="33963,0" to="56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" strokecolor="#548dd4 [1951]" strokeweight="1.5pt"/>
          </v:group>
        </w:pict>
      </w:r>
      <w:r w:rsidR="008328A0" w:rsidRPr="00E040DE">
        <w:rPr>
          <w:rFonts w:ascii="微软雅黑" w:eastAsia="微软雅黑" w:hAnsi="微软雅黑" w:hint="eastAsia"/>
          <w:noProof/>
          <w:color w:val="365F91" w:themeColor="accent1" w:themeShade="BF"/>
          <w:sz w:val="36"/>
          <w:szCs w:val="21"/>
        </w:rPr>
        <w:t>课程收益</w:t>
      </w:r>
    </w:p>
    <w:p w:rsidR="008328A0" w:rsidRPr="00A57354" w:rsidRDefault="008328A0" w:rsidP="008328A0">
      <w:pPr>
        <w:pStyle w:val="a7"/>
        <w:numPr>
          <w:ilvl w:val="0"/>
          <w:numId w:val="21"/>
        </w:numPr>
        <w:spacing w:line="360" w:lineRule="exact"/>
        <w:ind w:left="420" w:firstLineChars="0"/>
        <w:jc w:val="left"/>
        <w:rPr>
          <w:rFonts w:ascii="微软雅黑" w:eastAsia="微软雅黑" w:hAnsi="微软雅黑"/>
          <w:color w:val="000000"/>
          <w:szCs w:val="21"/>
        </w:rPr>
      </w:pPr>
      <w:r w:rsidRPr="00A57354">
        <w:rPr>
          <w:rFonts w:ascii="微软雅黑" w:eastAsia="微软雅黑" w:hAnsi="微软雅黑" w:hint="eastAsia"/>
          <w:color w:val="000000"/>
          <w:szCs w:val="21"/>
        </w:rPr>
        <w:t>以简单实用为目标设计的学习课程，帮助学员了解并深刻领会应用标准化建设和大数据流程管理来提升企业运营效率的思路和方法；</w:t>
      </w:r>
    </w:p>
    <w:p w:rsidR="008328A0" w:rsidRPr="00A57354" w:rsidRDefault="008328A0" w:rsidP="008328A0">
      <w:pPr>
        <w:pStyle w:val="a7"/>
        <w:numPr>
          <w:ilvl w:val="0"/>
          <w:numId w:val="21"/>
        </w:numPr>
        <w:spacing w:line="360" w:lineRule="exact"/>
        <w:ind w:left="420" w:firstLineChars="0"/>
        <w:jc w:val="left"/>
        <w:rPr>
          <w:rFonts w:ascii="微软雅黑" w:eastAsia="微软雅黑" w:hAnsi="微软雅黑"/>
          <w:color w:val="000000"/>
          <w:szCs w:val="21"/>
        </w:rPr>
      </w:pPr>
      <w:r w:rsidRPr="00A57354">
        <w:rPr>
          <w:rFonts w:ascii="微软雅黑" w:eastAsia="微软雅黑" w:hAnsi="微软雅黑" w:hint="eastAsia"/>
          <w:color w:val="000000"/>
          <w:szCs w:val="21"/>
        </w:rPr>
        <w:t>通过生动和实际的案例，了解企业流程管理的驱动因素，掌握流程优化的具体方法。使学员能够根据自身的实际情况，把流程管理运用到自己的实际工作中去，而不仅仅是理念上的了解；</w:t>
      </w:r>
    </w:p>
    <w:p w:rsidR="008328A0" w:rsidRPr="00A57354" w:rsidRDefault="008328A0" w:rsidP="008328A0">
      <w:pPr>
        <w:pStyle w:val="a7"/>
        <w:numPr>
          <w:ilvl w:val="0"/>
          <w:numId w:val="21"/>
        </w:numPr>
        <w:spacing w:line="360" w:lineRule="exact"/>
        <w:ind w:left="420" w:firstLineChars="0"/>
        <w:jc w:val="left"/>
        <w:rPr>
          <w:rFonts w:ascii="微软雅黑" w:eastAsia="微软雅黑" w:hAnsi="微软雅黑"/>
          <w:color w:val="000000"/>
          <w:szCs w:val="21"/>
        </w:rPr>
      </w:pPr>
      <w:r w:rsidRPr="00A57354">
        <w:rPr>
          <w:rFonts w:ascii="微软雅黑" w:eastAsia="微软雅黑" w:hAnsi="微软雅黑" w:hint="eastAsia"/>
          <w:color w:val="000000"/>
          <w:szCs w:val="21"/>
        </w:rPr>
        <w:t>课程中的所有案例均为讲师在外企、上市公司、民企管理岗位上的实际应用，有极强的应用参考作用。</w:t>
      </w:r>
    </w:p>
    <w:p w:rsidR="008328A0" w:rsidRPr="00A57354" w:rsidRDefault="008328A0" w:rsidP="008328A0">
      <w:pPr>
        <w:spacing w:line="360" w:lineRule="exact"/>
        <w:jc w:val="left"/>
        <w:rPr>
          <w:rFonts w:ascii="微软雅黑" w:eastAsia="微软雅黑" w:hAnsi="微软雅黑"/>
          <w:szCs w:val="21"/>
        </w:rPr>
      </w:pPr>
    </w:p>
    <w:p w:rsidR="008328A0" w:rsidRPr="00A57354" w:rsidRDefault="007F5B0D" w:rsidP="008328A0">
      <w:pPr>
        <w:spacing w:line="360" w:lineRule="exact"/>
        <w:jc w:val="center"/>
        <w:rPr>
          <w:rFonts w:ascii="微软雅黑" w:eastAsia="微软雅黑" w:hAnsi="微软雅黑"/>
          <w:b/>
          <w:noProof/>
          <w:szCs w:val="21"/>
        </w:rPr>
      </w:pPr>
      <w:r>
        <w:rPr>
          <w:rFonts w:ascii="微软雅黑" w:eastAsia="微软雅黑" w:hAnsi="微软雅黑"/>
          <w:noProof/>
          <w:color w:val="4F81BD" w:themeColor="accent1"/>
          <w:sz w:val="36"/>
          <w:szCs w:val="21"/>
        </w:rPr>
        <w:pict>
          <v:group id="组合 16" o:spid="_x0000_s1032" style="position:absolute;left:0;text-align:left;margin-left:-14.4pt;margin-top:7.9pt;width:443.65pt;height:0;z-index:251662848"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">
            <v:line id="直接连接符 17" o:spid="_x0000_s1034" style="position:absolute;visibility:visible" from="0,0" to="2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" strokecolor="#548dd4 [1951]" strokeweight="1.5pt"/>
            <v:line id="直接连接符 18" o:spid="_x0000_s1033" style="position:absolute;visibility:visible" from="33963,0" to="56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" strokecolor="#548dd4 [1951]" strokeweight="1.5pt"/>
          </v:group>
        </w:pict>
      </w:r>
      <w:r w:rsidR="008328A0" w:rsidRPr="00C66A6E">
        <w:rPr>
          <w:rFonts w:ascii="微软雅黑" w:eastAsia="微软雅黑" w:hAnsi="微软雅黑" w:hint="eastAsia"/>
          <w:noProof/>
          <w:color w:val="4F81BD" w:themeColor="accent1"/>
          <w:sz w:val="36"/>
          <w:szCs w:val="21"/>
        </w:rPr>
        <w:t>课程目的</w:t>
      </w:r>
    </w:p>
    <w:p w:rsidR="008328A0" w:rsidRPr="00C66A6E" w:rsidRDefault="008328A0" w:rsidP="008328A0">
      <w:pPr>
        <w:rPr>
          <w:rFonts w:ascii="微软雅黑" w:eastAsia="微软雅黑" w:hAnsi="微软雅黑"/>
          <w:color w:val="000000"/>
          <w:szCs w:val="21"/>
        </w:rPr>
      </w:pPr>
      <w:r w:rsidRPr="00C66A6E">
        <w:rPr>
          <w:rFonts w:ascii="微软雅黑" w:eastAsia="微软雅黑" w:hAnsi="微软雅黑"/>
          <w:color w:val="000000"/>
          <w:szCs w:val="21"/>
        </w:rPr>
        <w:t xml:space="preserve">*  </w:t>
      </w:r>
      <w:r w:rsidR="009A0D21">
        <w:rPr>
          <w:rFonts w:ascii="微软雅黑" w:eastAsia="微软雅黑" w:hAnsi="微软雅黑" w:hint="eastAsia"/>
          <w:color w:val="000000"/>
          <w:szCs w:val="21"/>
        </w:rPr>
        <w:t>理</w:t>
      </w:r>
      <w:r w:rsidRPr="00C66A6E">
        <w:rPr>
          <w:rFonts w:ascii="微软雅黑" w:eastAsia="微软雅黑" w:hAnsi="微软雅黑"/>
          <w:color w:val="000000"/>
          <w:szCs w:val="21"/>
        </w:rPr>
        <w:t>清和明确组织的使命及发展目标</w:t>
      </w:r>
    </w:p>
    <w:p w:rsidR="008328A0" w:rsidRPr="00C66A6E" w:rsidRDefault="008328A0" w:rsidP="008328A0">
      <w:pPr>
        <w:rPr>
          <w:rFonts w:ascii="微软雅黑" w:eastAsia="微软雅黑" w:hAnsi="微软雅黑"/>
          <w:color w:val="000000"/>
          <w:szCs w:val="21"/>
        </w:rPr>
      </w:pPr>
      <w:r w:rsidRPr="00C66A6E">
        <w:rPr>
          <w:rFonts w:ascii="微软雅黑" w:eastAsia="微软雅黑" w:hAnsi="微软雅黑"/>
          <w:color w:val="000000"/>
          <w:szCs w:val="21"/>
        </w:rPr>
        <w:t>*  探讨和明确组织的经营重点和策略</w:t>
      </w:r>
    </w:p>
    <w:p w:rsidR="008328A0" w:rsidRPr="00C66A6E" w:rsidRDefault="008328A0" w:rsidP="008328A0">
      <w:pPr>
        <w:rPr>
          <w:rFonts w:ascii="微软雅黑" w:eastAsia="微软雅黑" w:hAnsi="微软雅黑"/>
          <w:color w:val="000000"/>
          <w:szCs w:val="21"/>
        </w:rPr>
      </w:pPr>
      <w:r w:rsidRPr="00C66A6E">
        <w:rPr>
          <w:rFonts w:ascii="微软雅黑" w:eastAsia="微软雅黑" w:hAnsi="微软雅黑"/>
          <w:color w:val="000000"/>
          <w:szCs w:val="21"/>
        </w:rPr>
        <w:t>*  明确公司年度目标并在参与人员的管理层对公司目标达成共识</w:t>
      </w:r>
    </w:p>
    <w:p w:rsidR="008328A0" w:rsidRPr="00C66A6E" w:rsidRDefault="008328A0" w:rsidP="008328A0">
      <w:pPr>
        <w:rPr>
          <w:rFonts w:ascii="微软雅黑" w:eastAsia="微软雅黑" w:hAnsi="微软雅黑"/>
          <w:color w:val="000000"/>
          <w:szCs w:val="21"/>
        </w:rPr>
      </w:pPr>
      <w:r w:rsidRPr="00C66A6E">
        <w:rPr>
          <w:rFonts w:ascii="微软雅黑" w:eastAsia="微软雅黑" w:hAnsi="微软雅黑"/>
          <w:color w:val="000000"/>
          <w:szCs w:val="21"/>
        </w:rPr>
        <w:t>*  构建企业的绩效目标体系及明确实现企业工作目标的达成路径</w:t>
      </w:r>
    </w:p>
    <w:p w:rsidR="008328A0" w:rsidRPr="00C66A6E" w:rsidRDefault="008328A0" w:rsidP="008328A0">
      <w:pPr>
        <w:rPr>
          <w:rFonts w:ascii="微软雅黑" w:eastAsia="微软雅黑" w:hAnsi="微软雅黑"/>
          <w:color w:val="000000"/>
          <w:szCs w:val="21"/>
        </w:rPr>
      </w:pPr>
      <w:r w:rsidRPr="00C66A6E">
        <w:rPr>
          <w:rFonts w:ascii="微软雅黑" w:eastAsia="微软雅黑" w:hAnsi="微软雅黑"/>
          <w:color w:val="000000"/>
          <w:szCs w:val="21"/>
        </w:rPr>
        <w:t>*  通过指标化的语言将公司年度目标变成行动计划、从而有效落地</w:t>
      </w:r>
    </w:p>
    <w:p w:rsidR="008328A0" w:rsidRPr="00C66A6E" w:rsidRDefault="008328A0" w:rsidP="008328A0">
      <w:pPr>
        <w:rPr>
          <w:rFonts w:ascii="微软雅黑" w:eastAsia="微软雅黑" w:hAnsi="微软雅黑"/>
          <w:color w:val="000000"/>
          <w:szCs w:val="21"/>
        </w:rPr>
      </w:pPr>
      <w:r w:rsidRPr="00C66A6E">
        <w:rPr>
          <w:rFonts w:ascii="微软雅黑" w:eastAsia="微软雅黑" w:hAnsi="微软雅黑"/>
          <w:color w:val="000000"/>
          <w:szCs w:val="21"/>
        </w:rPr>
        <w:t>*  下级部门如何承接公司目标，及如何支撑公司目标实现</w:t>
      </w:r>
    </w:p>
    <w:p w:rsidR="008328A0" w:rsidRPr="00A57354" w:rsidRDefault="008328A0" w:rsidP="008328A0">
      <w:pPr>
        <w:spacing w:line="360" w:lineRule="exact"/>
        <w:jc w:val="left"/>
        <w:rPr>
          <w:rFonts w:ascii="微软雅黑" w:eastAsia="微软雅黑" w:hAnsi="微软雅黑"/>
          <w:szCs w:val="21"/>
        </w:rPr>
      </w:pPr>
    </w:p>
    <w:p w:rsidR="008328A0" w:rsidRPr="00A57354" w:rsidRDefault="007F5B0D" w:rsidP="008328A0">
      <w:pPr>
        <w:spacing w:line="360" w:lineRule="exact"/>
        <w:jc w:val="center"/>
        <w:rPr>
          <w:rFonts w:ascii="微软雅黑" w:eastAsia="微软雅黑" w:hAnsi="微软雅黑"/>
          <w:b/>
          <w:noProof/>
          <w:szCs w:val="21"/>
        </w:rPr>
      </w:pPr>
      <w:r>
        <w:rPr>
          <w:rFonts w:ascii="微软雅黑" w:eastAsia="微软雅黑" w:hAnsi="微软雅黑"/>
          <w:noProof/>
          <w:color w:val="4F81BD" w:themeColor="accent1"/>
          <w:sz w:val="36"/>
          <w:szCs w:val="21"/>
        </w:rPr>
        <w:pict>
          <v:group id="组合 48" o:spid="_x0000_s1029" style="position:absolute;left:0;text-align:left;margin-left:-14.4pt;margin-top:7.9pt;width:443.65pt;height:0;z-index:251666944"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">
            <v:line id="直接连接符 49" o:spid="_x0000_s1031" style="position:absolute;visibility:visible" from="0,0" to="2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" strokecolor="#548dd4 [1951]" strokeweight="1.5pt"/>
            <v:line id="直接连接符 50" o:spid="_x0000_s1030" style="position:absolute;visibility:visible" from="33963,0" to="56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" strokecolor="#548dd4 [1951]" strokeweight="1.5pt"/>
          </v:group>
        </w:pict>
      </w:r>
      <w:r w:rsidR="008328A0" w:rsidRPr="00E040DE">
        <w:rPr>
          <w:rFonts w:ascii="微软雅黑" w:eastAsia="微软雅黑" w:hAnsi="微软雅黑" w:hint="eastAsia"/>
          <w:noProof/>
          <w:color w:val="365F91" w:themeColor="accent1" w:themeShade="BF"/>
          <w:sz w:val="36"/>
          <w:szCs w:val="21"/>
        </w:rPr>
        <w:t>课程大纲</w:t>
      </w:r>
    </w:p>
    <w:p w:rsidR="008328A0" w:rsidRPr="00E77A4E" w:rsidRDefault="008328A0" w:rsidP="008328A0">
      <w:pPr>
        <w:rPr>
          <w:rFonts w:ascii="微软雅黑" w:eastAsia="微软雅黑" w:hAnsi="微软雅黑"/>
          <w:b/>
          <w:color w:val="000000"/>
          <w:szCs w:val="21"/>
        </w:rPr>
      </w:pPr>
      <w:r w:rsidRPr="00E77A4E">
        <w:rPr>
          <w:rFonts w:ascii="微软雅黑" w:eastAsia="微软雅黑" w:hAnsi="微软雅黑" w:hint="eastAsia"/>
          <w:b/>
          <w:color w:val="000000"/>
          <w:szCs w:val="21"/>
        </w:rPr>
        <w:t>一、</w:t>
      </w:r>
      <w:r w:rsidRPr="00E77A4E">
        <w:rPr>
          <w:rFonts w:ascii="微软雅黑" w:eastAsia="微软雅黑" w:hAnsi="微软雅黑"/>
          <w:b/>
          <w:color w:val="000000"/>
          <w:szCs w:val="21"/>
        </w:rPr>
        <w:t>战略解码介绍与导入</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什么是战略解码</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为什么要战略解码</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战略解码的方法和模型</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战略解码原则</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战略地图的应用</w:t>
      </w:r>
    </w:p>
    <w:p w:rsidR="008328A0"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战略解码的输出</w:t>
      </w:r>
    </w:p>
    <w:p w:rsidR="008328A0" w:rsidRPr="00C66A6E" w:rsidRDefault="008328A0" w:rsidP="008328A0">
      <w:pPr>
        <w:rPr>
          <w:rFonts w:ascii="微软雅黑" w:eastAsia="微软雅黑" w:hAnsi="微软雅黑"/>
          <w:color w:val="000000"/>
          <w:szCs w:val="21"/>
        </w:rPr>
      </w:pPr>
    </w:p>
    <w:p w:rsidR="008328A0" w:rsidRPr="00E77A4E" w:rsidRDefault="008328A0" w:rsidP="008328A0">
      <w:pPr>
        <w:rPr>
          <w:rFonts w:ascii="微软雅黑" w:eastAsia="微软雅黑" w:hAnsi="微软雅黑"/>
          <w:b/>
          <w:color w:val="000000"/>
          <w:szCs w:val="21"/>
        </w:rPr>
      </w:pPr>
      <w:r w:rsidRPr="00E77A4E">
        <w:rPr>
          <w:rFonts w:ascii="微软雅黑" w:eastAsia="微软雅黑" w:hAnsi="微软雅黑" w:hint="eastAsia"/>
          <w:b/>
          <w:color w:val="000000"/>
          <w:szCs w:val="21"/>
        </w:rPr>
        <w:t>二、战略解码的层次</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使命与愿景</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xml:space="preserve">*  组织未来年度的主要发展目标  </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xml:space="preserve">*  </w:t>
      </w:r>
      <w:r w:rsidRPr="00C66A6E">
        <w:rPr>
          <w:rFonts w:ascii="微软雅黑" w:eastAsia="微软雅黑" w:hAnsi="微软雅黑" w:hint="eastAsia"/>
          <w:color w:val="000000"/>
          <w:szCs w:val="21"/>
        </w:rPr>
        <w:t>SWOT分析：</w:t>
      </w:r>
      <w:r w:rsidRPr="00C66A6E">
        <w:rPr>
          <w:rFonts w:ascii="微软雅黑" w:eastAsia="微软雅黑" w:hAnsi="微软雅黑"/>
          <w:color w:val="000000"/>
          <w:szCs w:val="21"/>
        </w:rPr>
        <w:t>组织面临的机会与威胁</w:t>
      </w:r>
      <w:r w:rsidRPr="00C66A6E">
        <w:rPr>
          <w:rFonts w:ascii="微软雅黑" w:eastAsia="微软雅黑" w:hAnsi="微软雅黑" w:hint="eastAsia"/>
          <w:color w:val="000000"/>
          <w:szCs w:val="21"/>
        </w:rPr>
        <w:t>和</w:t>
      </w:r>
      <w:r w:rsidRPr="00C66A6E">
        <w:rPr>
          <w:rFonts w:ascii="微软雅黑" w:eastAsia="微软雅黑" w:hAnsi="微软雅黑"/>
          <w:color w:val="000000"/>
          <w:szCs w:val="21"/>
        </w:rPr>
        <w:t>组织优势和劣势</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准备</w:t>
      </w:r>
      <w:r w:rsidRPr="00C66A6E">
        <w:rPr>
          <w:rFonts w:ascii="微软雅黑" w:eastAsia="微软雅黑" w:hAnsi="微软雅黑" w:hint="eastAsia"/>
          <w:color w:val="000000"/>
          <w:szCs w:val="21"/>
        </w:rPr>
        <w:t>情景</w:t>
      </w:r>
      <w:r w:rsidRPr="00C66A6E">
        <w:rPr>
          <w:rFonts w:ascii="微软雅黑" w:eastAsia="微软雅黑" w:hAnsi="微软雅黑"/>
          <w:color w:val="000000"/>
          <w:szCs w:val="21"/>
        </w:rPr>
        <w:t>分析报告</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xml:space="preserve">*  </w:t>
      </w:r>
      <w:r w:rsidRPr="00C66A6E">
        <w:rPr>
          <w:rFonts w:ascii="微软雅黑" w:eastAsia="微软雅黑" w:hAnsi="微软雅黑" w:hint="eastAsia"/>
          <w:color w:val="000000"/>
          <w:szCs w:val="21"/>
        </w:rPr>
        <w:t>主情景</w:t>
      </w:r>
      <w:r w:rsidRPr="00C66A6E">
        <w:rPr>
          <w:rFonts w:ascii="微软雅黑" w:eastAsia="微软雅黑" w:hAnsi="微软雅黑"/>
          <w:color w:val="000000"/>
          <w:szCs w:val="21"/>
        </w:rPr>
        <w:t>分析，讨论组织应该采取的策略</w:t>
      </w:r>
    </w:p>
    <w:p w:rsidR="008328A0" w:rsidRDefault="008328A0" w:rsidP="008328A0">
      <w:pPr>
        <w:ind w:leftChars="100" w:left="210"/>
        <w:rPr>
          <w:rFonts w:ascii="微软雅黑" w:eastAsia="微软雅黑" w:hAnsi="微软雅黑"/>
          <w:color w:val="000000"/>
          <w:szCs w:val="21"/>
        </w:rPr>
      </w:pPr>
      <w:r w:rsidRPr="00C66A6E">
        <w:rPr>
          <w:rFonts w:ascii="微软雅黑" w:eastAsia="微软雅黑" w:hAnsi="微软雅黑" w:hint="eastAsia"/>
          <w:color w:val="000000"/>
          <w:szCs w:val="21"/>
        </w:rPr>
        <w:t>*  检验策略的实用性</w:t>
      </w:r>
      <w:r w:rsidRPr="00C66A6E">
        <w:rPr>
          <w:rFonts w:ascii="微软雅黑" w:eastAsia="微软雅黑" w:hAnsi="微软雅黑"/>
          <w:color w:val="000000"/>
          <w:szCs w:val="21"/>
        </w:rPr>
        <w:t>和</w:t>
      </w:r>
      <w:r w:rsidRPr="00C66A6E">
        <w:rPr>
          <w:rFonts w:ascii="微软雅黑" w:eastAsia="微软雅黑" w:hAnsi="微软雅黑" w:hint="eastAsia"/>
          <w:color w:val="000000"/>
          <w:szCs w:val="21"/>
        </w:rPr>
        <w:t>确定</w:t>
      </w:r>
      <w:r w:rsidRPr="00C66A6E">
        <w:rPr>
          <w:rFonts w:ascii="微软雅黑" w:eastAsia="微软雅黑" w:hAnsi="微软雅黑"/>
          <w:color w:val="000000"/>
          <w:szCs w:val="21"/>
        </w:rPr>
        <w:t>行动方案</w:t>
      </w:r>
    </w:p>
    <w:p w:rsidR="008328A0" w:rsidRPr="00C66A6E" w:rsidRDefault="008328A0" w:rsidP="008328A0">
      <w:pPr>
        <w:rPr>
          <w:rFonts w:ascii="微软雅黑" w:eastAsia="微软雅黑" w:hAnsi="微软雅黑"/>
          <w:color w:val="000000"/>
          <w:szCs w:val="21"/>
        </w:rPr>
      </w:pPr>
    </w:p>
    <w:p w:rsidR="008328A0" w:rsidRPr="00C66A6E" w:rsidRDefault="008328A0" w:rsidP="008328A0">
      <w:pPr>
        <w:rPr>
          <w:rFonts w:ascii="微软雅黑" w:eastAsia="微软雅黑" w:hAnsi="微软雅黑"/>
          <w:color w:val="000000"/>
          <w:szCs w:val="21"/>
        </w:rPr>
      </w:pPr>
      <w:r w:rsidRPr="00E77A4E">
        <w:rPr>
          <w:rFonts w:ascii="微软雅黑" w:eastAsia="微软雅黑" w:hAnsi="微软雅黑" w:hint="eastAsia"/>
          <w:b/>
          <w:color w:val="000000"/>
          <w:szCs w:val="21"/>
        </w:rPr>
        <w:t>三、战略澄清与战略解码</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研讨组织</w:t>
      </w:r>
      <w:r w:rsidRPr="00C66A6E">
        <w:rPr>
          <w:rFonts w:ascii="微软雅黑" w:eastAsia="微软雅黑" w:hAnsi="微软雅黑" w:hint="eastAsia"/>
          <w:color w:val="000000"/>
          <w:szCs w:val="21"/>
        </w:rPr>
        <w:t>情景战略规划</w:t>
      </w:r>
      <w:r w:rsidRPr="00C66A6E">
        <w:rPr>
          <w:rFonts w:ascii="微软雅黑" w:eastAsia="微软雅黑" w:hAnsi="微软雅黑"/>
          <w:color w:val="000000"/>
          <w:szCs w:val="21"/>
        </w:rPr>
        <w:t>进行战略澄清</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hint="eastAsia"/>
          <w:color w:val="000000"/>
          <w:szCs w:val="21"/>
        </w:rPr>
        <w:t>*  建立多维财务预测模型</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组织各所属团队的平衡计分卡</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组织各团队/部门和主管KPI(指标要素)指标</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组织各部门重点工作清单及任务分解</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确定部门责任中心定位</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确定战略牵引目标</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审视战略澄清图</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确定部门考核指标和业务重点</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部门考核指标和业务重点分解责任矩阵</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确定团队业务重点</w:t>
      </w:r>
    </w:p>
    <w:p w:rsidR="008328A0"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团队重点工作分解</w:t>
      </w:r>
    </w:p>
    <w:p w:rsidR="008328A0" w:rsidRPr="00C66A6E" w:rsidRDefault="008328A0" w:rsidP="008328A0">
      <w:pPr>
        <w:rPr>
          <w:rFonts w:ascii="微软雅黑" w:eastAsia="微软雅黑" w:hAnsi="微软雅黑"/>
          <w:color w:val="000000"/>
          <w:szCs w:val="21"/>
        </w:rPr>
      </w:pPr>
    </w:p>
    <w:p w:rsidR="008328A0" w:rsidRPr="00C66A6E" w:rsidRDefault="008328A0" w:rsidP="008328A0">
      <w:pPr>
        <w:rPr>
          <w:rFonts w:ascii="微软雅黑" w:eastAsia="微软雅黑" w:hAnsi="微软雅黑"/>
          <w:color w:val="000000"/>
          <w:szCs w:val="21"/>
        </w:rPr>
      </w:pPr>
      <w:r w:rsidRPr="00E77A4E">
        <w:rPr>
          <w:rFonts w:ascii="微软雅黑" w:eastAsia="微软雅黑" w:hAnsi="微软雅黑" w:hint="eastAsia"/>
          <w:b/>
          <w:color w:val="000000"/>
          <w:szCs w:val="21"/>
        </w:rPr>
        <w:t>四、确定措施与行动计划</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确定实现工作重点目标的关键因素</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分部门主管领导牵头组织分管部门进行确定重点措施和计划</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应用分解目标的工具和方法进行分解部门目标</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用</w:t>
      </w:r>
      <w:r w:rsidRPr="00C66A6E">
        <w:rPr>
          <w:rFonts w:ascii="微软雅黑" w:eastAsia="微软雅黑" w:hAnsi="微软雅黑" w:hint="eastAsia"/>
          <w:color w:val="000000"/>
          <w:szCs w:val="21"/>
        </w:rPr>
        <w:t>数据</w:t>
      </w:r>
      <w:r w:rsidRPr="00C66A6E">
        <w:rPr>
          <w:rFonts w:ascii="微软雅黑" w:eastAsia="微软雅黑" w:hAnsi="微软雅黑"/>
          <w:color w:val="000000"/>
          <w:szCs w:val="21"/>
        </w:rPr>
        <w:t>表达并确定目标值，形成考核表达形式</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确定监控节点，明确时间、责任人、里程碑、关键指标</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形成责任承诺书</w:t>
      </w:r>
    </w:p>
    <w:p w:rsidR="008328A0"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落实到具体岗位</w:t>
      </w:r>
    </w:p>
    <w:p w:rsidR="008328A0" w:rsidRPr="00C66A6E" w:rsidRDefault="008328A0" w:rsidP="008328A0">
      <w:pPr>
        <w:rPr>
          <w:rFonts w:ascii="微软雅黑" w:eastAsia="微软雅黑" w:hAnsi="微软雅黑"/>
          <w:color w:val="000000"/>
          <w:szCs w:val="21"/>
        </w:rPr>
      </w:pPr>
    </w:p>
    <w:p w:rsidR="008328A0" w:rsidRPr="00E77A4E" w:rsidRDefault="008328A0" w:rsidP="008328A0">
      <w:pPr>
        <w:rPr>
          <w:rFonts w:ascii="微软雅黑" w:eastAsia="微软雅黑" w:hAnsi="微软雅黑"/>
          <w:b/>
          <w:color w:val="000000"/>
          <w:szCs w:val="21"/>
        </w:rPr>
      </w:pPr>
      <w:r w:rsidRPr="00E77A4E">
        <w:rPr>
          <w:rFonts w:ascii="微软雅黑" w:eastAsia="微软雅黑" w:hAnsi="微软雅黑" w:hint="eastAsia"/>
          <w:b/>
          <w:color w:val="000000"/>
          <w:szCs w:val="21"/>
        </w:rPr>
        <w:t>五、运营与质询督导系统的构建</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xml:space="preserve">*  </w:t>
      </w:r>
      <w:r w:rsidRPr="00C66A6E">
        <w:rPr>
          <w:rFonts w:ascii="微软雅黑" w:eastAsia="微软雅黑" w:hAnsi="微软雅黑" w:hint="eastAsia"/>
          <w:color w:val="000000"/>
          <w:szCs w:val="21"/>
        </w:rPr>
        <w:t>大数据在企业运营中的作用</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PDCA在公司层面的执行力</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xml:space="preserve">*  </w:t>
      </w:r>
      <w:r w:rsidRPr="00C66A6E">
        <w:rPr>
          <w:rFonts w:ascii="微软雅黑" w:eastAsia="微软雅黑" w:hAnsi="微软雅黑" w:hint="eastAsia"/>
          <w:color w:val="000000"/>
          <w:szCs w:val="21"/>
        </w:rPr>
        <w:t>运营数据收集和评价</w:t>
      </w:r>
      <w:r w:rsidRPr="00C66A6E">
        <w:rPr>
          <w:rFonts w:ascii="微软雅黑" w:eastAsia="微软雅黑" w:hAnsi="微软雅黑"/>
          <w:color w:val="000000"/>
          <w:szCs w:val="21"/>
        </w:rPr>
        <w:t>平台建立</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督导质询 “以事件为中心”的管理模式</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质询会的程序</w:t>
      </w:r>
    </w:p>
    <w:p w:rsidR="008328A0" w:rsidRPr="00C66A6E"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质询模板</w:t>
      </w:r>
    </w:p>
    <w:p w:rsidR="008328A0" w:rsidRDefault="008328A0" w:rsidP="008328A0">
      <w:pPr>
        <w:ind w:leftChars="100" w:left="210"/>
        <w:rPr>
          <w:rFonts w:ascii="微软雅黑" w:eastAsia="微软雅黑" w:hAnsi="微软雅黑"/>
          <w:color w:val="000000"/>
          <w:szCs w:val="21"/>
        </w:rPr>
      </w:pPr>
      <w:r w:rsidRPr="00C66A6E">
        <w:rPr>
          <w:rFonts w:ascii="微软雅黑" w:eastAsia="微软雅黑" w:hAnsi="微软雅黑"/>
          <w:color w:val="000000"/>
          <w:szCs w:val="21"/>
        </w:rPr>
        <w:t>*  质询实际演练</w:t>
      </w:r>
    </w:p>
    <w:p w:rsidR="00616A9B" w:rsidRDefault="00616A9B" w:rsidP="00616A9B">
      <w:pPr>
        <w:spacing w:line="360" w:lineRule="exact"/>
        <w:jc w:val="left"/>
        <w:rPr>
          <w:rFonts w:ascii="微软雅黑" w:eastAsia="微软雅黑" w:hAnsi="微软雅黑"/>
          <w:b/>
          <w:color w:val="365F91" w:themeColor="accent1" w:themeShade="BF"/>
          <w:sz w:val="40"/>
          <w:szCs w:val="28"/>
        </w:rPr>
      </w:pPr>
    </w:p>
    <w:p w:rsidR="009D3255" w:rsidRPr="007C5C70" w:rsidRDefault="00FF1221" w:rsidP="009D3255">
      <w:pPr>
        <w:spacing w:line="400" w:lineRule="exact"/>
        <w:jc w:val="center"/>
        <w:rPr>
          <w:rFonts w:ascii="微软雅黑" w:eastAsia="微软雅黑" w:hAnsi="微软雅黑"/>
          <w:noProof/>
          <w:color w:val="365F91" w:themeColor="accent1" w:themeShade="BF"/>
          <w:sz w:val="36"/>
          <w:szCs w:val="21"/>
        </w:rPr>
      </w:pPr>
      <w:r>
        <w:rPr>
          <w:rFonts w:ascii="微软雅黑" w:eastAsia="微软雅黑" w:hAnsi="微软雅黑"/>
          <w:b/>
          <w:color w:val="365F91" w:themeColor="accent1" w:themeShade="BF"/>
          <w:sz w:val="40"/>
          <w:szCs w:val="28"/>
        </w:rPr>
        <w:br w:type="page"/>
      </w:r>
      <w:r w:rsidR="007F5B0D">
        <w:rPr>
          <w:rFonts w:ascii="微软雅黑" w:eastAsia="微软雅黑" w:hAnsi="微软雅黑"/>
          <w:noProof/>
          <w:color w:val="4F81BD" w:themeColor="accent1"/>
          <w:sz w:val="36"/>
          <w:szCs w:val="21"/>
        </w:rPr>
        <w:lastRenderedPageBreak/>
        <w:pict>
          <v:group id="组合 22" o:spid="_x0000_s1065" style="position:absolute;left:0;text-align:left;margin-left:-10.3pt;margin-top:10.3pt;width:443.65pt;height:0;z-index:251675136" coordsize="56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">
            <v:line id="直接连接符 26" o:spid="_x0000_s1066" style="position:absolute;visibility:visible" from="0,0" to="2237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" strokecolor="#548dd4 [1951]" strokeweight="1.5pt"/>
            <v:line id="直接连接符 27" o:spid="_x0000_s1067" style="position:absolute;visibility:visible" from="33963,0" to="5634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" strokecolor="#548dd4 [1951]" strokeweight="1.5pt"/>
          </v:group>
        </w:pict>
      </w:r>
      <w:r w:rsidR="009D3255" w:rsidRPr="00E040DE">
        <w:rPr>
          <w:rFonts w:ascii="微软雅黑" w:eastAsia="微软雅黑" w:hAnsi="微软雅黑" w:hint="eastAsia"/>
          <w:noProof/>
          <w:color w:val="365F91" w:themeColor="accent1" w:themeShade="BF"/>
          <w:sz w:val="36"/>
          <w:szCs w:val="21"/>
        </w:rPr>
        <w:t>讲师介绍</w:t>
      </w:r>
    </w:p>
    <w:p w:rsidR="009D3255" w:rsidRPr="00AE19E5" w:rsidRDefault="009D3255" w:rsidP="009D3255">
      <w:pPr>
        <w:spacing w:line="500" w:lineRule="exact"/>
        <w:rPr>
          <w:rFonts w:ascii="微软雅黑" w:eastAsia="微软雅黑" w:hAnsi="微软雅黑"/>
          <w:b/>
          <w:bCs/>
          <w:sz w:val="28"/>
          <w:szCs w:val="28"/>
        </w:rPr>
      </w:pPr>
      <w:r>
        <w:rPr>
          <w:rFonts w:ascii="微软雅黑" w:eastAsia="微软雅黑" w:hAnsi="微软雅黑"/>
          <w:bCs/>
          <w:noProof/>
          <w:szCs w:val="18"/>
        </w:rPr>
        <w:drawing>
          <wp:anchor distT="0" distB="0" distL="114300" distR="114300" simplePos="0" relativeHeight="251674112" behindDoc="1" locked="0" layoutInCell="1" allowOverlap="1" wp14:anchorId="4524FCB9" wp14:editId="37001B00">
            <wp:simplePos x="0" y="0"/>
            <wp:positionH relativeFrom="column">
              <wp:posOffset>3583305</wp:posOffset>
            </wp:positionH>
            <wp:positionV relativeFrom="paragraph">
              <wp:posOffset>257175</wp:posOffset>
            </wp:positionV>
            <wp:extent cx="1628140" cy="2152650"/>
            <wp:effectExtent l="0" t="0" r="0" b="0"/>
            <wp:wrapTight wrapText="bothSides">
              <wp:wrapPolygon edited="0">
                <wp:start x="2022" y="0"/>
                <wp:lineTo x="0" y="765"/>
                <wp:lineTo x="0" y="20453"/>
                <wp:lineTo x="1769" y="21409"/>
                <wp:lineTo x="19460" y="21409"/>
                <wp:lineTo x="21229" y="20453"/>
                <wp:lineTo x="21229" y="956"/>
                <wp:lineTo x="19460" y="0"/>
                <wp:lineTo x="2022" y="0"/>
              </wp:wrapPolygon>
            </wp:wrapTight>
            <wp:docPr id="5" name="图片 5" descr="E:\翟翾昱工作文件夹\公司标准资料-2015年\DPX 公司标准资料-2015年\04 上海地平线培训网 产品手册（2015年）\产品手册内容提供\讲师照片\杨云 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翟翾昱工作文件夹\公司标准资料-2015年\DPX 公司标准资料-2015年\04 上海地平线培训网 产品手册（2015年）\产品手册内容提供\讲师照片\杨云 新.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944" r="7009"/>
                    <a:stretch/>
                  </pic:blipFill>
                  <pic:spPr bwMode="auto">
                    <a:xfrm>
                      <a:off x="0" y="0"/>
                      <a:ext cx="1628140" cy="2152650"/>
                    </a:xfrm>
                    <a:prstGeom prst="roundRect">
                      <a:avLst/>
                    </a:prstGeom>
                    <a:noFill/>
                    <a:ln>
                      <a:noFill/>
                    </a:ln>
                    <a:extLst>
                      <a:ext uri="{53640926-AAD7-44D8-BBD7-CCE9431645EC}">
                        <a14:shadowObscured xmlns:a14="http://schemas.microsoft.com/office/drawing/2010/main"/>
                      </a:ext>
                    </a:extLst>
                  </pic:spPr>
                </pic:pic>
              </a:graphicData>
            </a:graphic>
          </wp:anchor>
        </w:drawing>
      </w:r>
      <w:r w:rsidRPr="00AE19E5">
        <w:rPr>
          <w:rFonts w:ascii="微软雅黑" w:eastAsia="微软雅黑" w:hAnsi="微软雅黑" w:hint="eastAsia"/>
          <w:b/>
          <w:bCs/>
          <w:sz w:val="28"/>
          <w:szCs w:val="28"/>
        </w:rPr>
        <w:t>杨云老师</w:t>
      </w:r>
    </w:p>
    <w:p w:rsidR="009D3255" w:rsidRPr="00E304A5" w:rsidRDefault="009D3255" w:rsidP="009D3255">
      <w:pPr>
        <w:pStyle w:val="a7"/>
        <w:numPr>
          <w:ilvl w:val="0"/>
          <w:numId w:val="3"/>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上海地平线培训网首席顾问</w:t>
      </w:r>
    </w:p>
    <w:p w:rsidR="009D3255" w:rsidRPr="00E304A5" w:rsidRDefault="009D3255" w:rsidP="009D3255">
      <w:pPr>
        <w:pStyle w:val="a7"/>
        <w:numPr>
          <w:ilvl w:val="0"/>
          <w:numId w:val="3"/>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上海交通大学特聘教授</w:t>
      </w:r>
    </w:p>
    <w:p w:rsidR="009D3255" w:rsidRPr="00E304A5" w:rsidRDefault="009D3255" w:rsidP="009D3255">
      <w:pPr>
        <w:pStyle w:val="a7"/>
        <w:numPr>
          <w:ilvl w:val="0"/>
          <w:numId w:val="3"/>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吉林大学兼职教授</w:t>
      </w:r>
    </w:p>
    <w:p w:rsidR="009D3255" w:rsidRPr="00E304A5" w:rsidRDefault="009D3255" w:rsidP="009D3255">
      <w:pPr>
        <w:pStyle w:val="a7"/>
        <w:numPr>
          <w:ilvl w:val="0"/>
          <w:numId w:val="3"/>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中国顶级企业家俱乐部正和岛顾问</w:t>
      </w:r>
    </w:p>
    <w:p w:rsidR="009D3255" w:rsidRPr="00E304A5" w:rsidRDefault="009D3255" w:rsidP="009D3255">
      <w:pPr>
        <w:pStyle w:val="a7"/>
        <w:numPr>
          <w:ilvl w:val="0"/>
          <w:numId w:val="3"/>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上海市品牌授权经营企业协会的创始人</w:t>
      </w:r>
    </w:p>
    <w:p w:rsidR="009D3255" w:rsidRPr="00E304A5" w:rsidRDefault="009D3255" w:rsidP="009D3255">
      <w:pPr>
        <w:pStyle w:val="a7"/>
        <w:numPr>
          <w:ilvl w:val="0"/>
          <w:numId w:val="3"/>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潮牌大嘴猴服饰品牌和互联网爆款55度杯的背后推手</w:t>
      </w:r>
    </w:p>
    <w:p w:rsidR="009D3255" w:rsidRDefault="009D3255" w:rsidP="009D3255">
      <w:pPr>
        <w:pStyle w:val="a7"/>
        <w:numPr>
          <w:ilvl w:val="0"/>
          <w:numId w:val="3"/>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拥有十多年各行业丰富的咨询、项目顾问及培训经验，在品牌运营、数据和标准化管理等方面有丰富经验和独到见解</w:t>
      </w:r>
    </w:p>
    <w:p w:rsidR="009D3255" w:rsidRPr="00E304A5" w:rsidRDefault="009D3255" w:rsidP="009D3255">
      <w:pPr>
        <w:pStyle w:val="a7"/>
        <w:numPr>
          <w:ilvl w:val="0"/>
          <w:numId w:val="3"/>
        </w:numPr>
        <w:spacing w:line="380" w:lineRule="exact"/>
        <w:ind w:firstLineChars="0"/>
        <w:rPr>
          <w:rFonts w:ascii="微软雅黑" w:eastAsia="微软雅黑" w:hAnsi="微软雅黑"/>
          <w:bCs/>
          <w:szCs w:val="18"/>
        </w:rPr>
      </w:pPr>
      <w:r w:rsidRPr="00E304A5">
        <w:rPr>
          <w:rFonts w:ascii="微软雅黑" w:eastAsia="微软雅黑" w:hAnsi="微软雅黑" w:hint="eastAsia"/>
          <w:bCs/>
          <w:szCs w:val="18"/>
        </w:rPr>
        <w:t>现为上海达橙实业</w:t>
      </w:r>
      <w:r>
        <w:rPr>
          <w:rFonts w:ascii="微软雅黑" w:eastAsia="微软雅黑" w:hAnsi="微软雅黑" w:hint="eastAsia"/>
          <w:bCs/>
          <w:szCs w:val="18"/>
        </w:rPr>
        <w:t>有限公司董事长</w:t>
      </w:r>
      <w:r w:rsidRPr="00E304A5">
        <w:rPr>
          <w:rFonts w:ascii="微软雅黑" w:eastAsia="微软雅黑" w:hAnsi="微软雅黑" w:hint="eastAsia"/>
          <w:bCs/>
          <w:szCs w:val="18"/>
        </w:rPr>
        <w:t>，同时是全球领先的CEO发展机构伟事达</w:t>
      </w:r>
      <w:r>
        <w:rPr>
          <w:rFonts w:ascii="微软雅黑" w:eastAsia="微软雅黑" w:hAnsi="微软雅黑" w:hint="eastAsia"/>
          <w:bCs/>
          <w:szCs w:val="18"/>
        </w:rPr>
        <w:t>中国私人董事会主席和</w:t>
      </w:r>
      <w:r w:rsidRPr="00E304A5">
        <w:rPr>
          <w:rFonts w:ascii="微软雅黑" w:eastAsia="微软雅黑" w:hAnsi="微软雅黑" w:hint="eastAsia"/>
          <w:bCs/>
          <w:szCs w:val="18"/>
        </w:rPr>
        <w:t>教练</w:t>
      </w:r>
    </w:p>
    <w:p w:rsidR="009D3255" w:rsidRPr="003866F8" w:rsidRDefault="009D3255" w:rsidP="009D3255">
      <w:pPr>
        <w:spacing w:line="380" w:lineRule="exact"/>
        <w:rPr>
          <w:rFonts w:ascii="微软雅黑" w:eastAsia="微软雅黑" w:hAnsi="微软雅黑"/>
          <w:b/>
          <w:szCs w:val="21"/>
        </w:rPr>
      </w:pPr>
    </w:p>
    <w:p w:rsidR="009D3255" w:rsidRDefault="009D3255" w:rsidP="009D3255">
      <w:pPr>
        <w:spacing w:line="380" w:lineRule="exact"/>
        <w:rPr>
          <w:rFonts w:ascii="微软雅黑" w:eastAsia="微软雅黑" w:hAnsi="微软雅黑"/>
          <w:szCs w:val="21"/>
        </w:rPr>
      </w:pPr>
      <w:r>
        <w:rPr>
          <w:rFonts w:ascii="微软雅黑" w:eastAsia="微软雅黑" w:hAnsi="微软雅黑" w:hint="eastAsia"/>
          <w:b/>
          <w:szCs w:val="21"/>
        </w:rPr>
        <w:t>背景介绍：</w:t>
      </w:r>
    </w:p>
    <w:p w:rsidR="009D3255" w:rsidRDefault="009D3255" w:rsidP="009D3255">
      <w:pPr>
        <w:numPr>
          <w:ilvl w:val="0"/>
          <w:numId w:val="2"/>
        </w:numPr>
        <w:spacing w:line="380" w:lineRule="exact"/>
        <w:rPr>
          <w:rFonts w:ascii="微软雅黑" w:eastAsia="微软雅黑" w:hAnsi="微软雅黑"/>
          <w:b/>
          <w:szCs w:val="21"/>
        </w:rPr>
      </w:pPr>
      <w:r>
        <w:rPr>
          <w:rFonts w:ascii="微软雅黑" w:eastAsia="微软雅黑" w:hAnsi="微软雅黑" w:hint="eastAsia"/>
          <w:b/>
          <w:szCs w:val="21"/>
        </w:rPr>
        <w:t>职场经验：</w:t>
      </w:r>
    </w:p>
    <w:p w:rsidR="009D3255" w:rsidRDefault="009D3255" w:rsidP="009D3255">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6年海外生活工作经验、5年外企工作经验、15年企业高管管理经验，</w:t>
      </w:r>
      <w:r w:rsidRPr="00AE19E5">
        <w:rPr>
          <w:rFonts w:ascii="微软雅黑" w:eastAsia="微软雅黑" w:hAnsi="微软雅黑" w:hint="eastAsia"/>
          <w:szCs w:val="21"/>
        </w:rPr>
        <w:t>目前自己运营一家合资实业公司</w:t>
      </w:r>
      <w:r>
        <w:rPr>
          <w:rFonts w:ascii="微软雅黑" w:eastAsia="微软雅黑" w:hAnsi="微软雅黑" w:hint="eastAsia"/>
          <w:szCs w:val="21"/>
        </w:rPr>
        <w:t>。</w:t>
      </w:r>
    </w:p>
    <w:p w:rsidR="009D3255" w:rsidRPr="00070958" w:rsidRDefault="009D3255" w:rsidP="009D3255">
      <w:pPr>
        <w:spacing w:line="380" w:lineRule="exact"/>
        <w:ind w:firstLineChars="250" w:firstLine="525"/>
        <w:rPr>
          <w:rFonts w:ascii="微软雅黑" w:eastAsia="微软雅黑" w:hAnsi="微软雅黑"/>
          <w:szCs w:val="21"/>
        </w:rPr>
      </w:pPr>
      <w:r w:rsidRPr="00070958">
        <w:rPr>
          <w:rFonts w:ascii="微软雅黑" w:eastAsia="微软雅黑" w:hAnsi="微软雅黑" w:hint="eastAsia"/>
          <w:szCs w:val="21"/>
        </w:rPr>
        <w:t>曾任正和岛副总裁，在正和岛一年的工作过程中做了很多项目，包括风口论坛、创新大集和游学。</w:t>
      </w:r>
    </w:p>
    <w:p w:rsidR="009D3255" w:rsidRDefault="009D3255" w:rsidP="009D3255">
      <w:pPr>
        <w:spacing w:line="380" w:lineRule="exact"/>
        <w:ind w:firstLineChars="250" w:firstLine="525"/>
        <w:rPr>
          <w:rFonts w:ascii="微软雅黑" w:eastAsia="微软雅黑" w:hAnsi="微软雅黑"/>
          <w:szCs w:val="21"/>
        </w:rPr>
      </w:pPr>
      <w:r w:rsidRPr="00070958">
        <w:rPr>
          <w:rFonts w:ascii="微软雅黑" w:eastAsia="微软雅黑" w:hAnsi="微软雅黑" w:hint="eastAsia"/>
          <w:szCs w:val="21"/>
        </w:rPr>
        <w:t>曾担任澳大利亚 BEVERLY HILLS教会学校中文教师；澳大利亚 Classique Furniture Pty. Ltd. Australia 上海办事处首席代表；宝隆洋行英特尔乳品有限公司行政主管；均瑶集团企业总裁办公室行政经理；均瑶集团人力资源总监助理、企业标准化部长；均瑶集团文化传播公司总经理；均瑶集团乳业股份公司总经理；上市公司大东方股份有限公司董事。</w:t>
      </w:r>
    </w:p>
    <w:p w:rsidR="009D3255" w:rsidRPr="006B0FB0" w:rsidRDefault="009A0D21" w:rsidP="009D3255">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具有十多年各行业丰富的咨询、项目顾问及培训经验，尤其熟悉快销</w:t>
      </w:r>
      <w:r w:rsidR="009D3255" w:rsidRPr="006B0FB0">
        <w:rPr>
          <w:rFonts w:ascii="微软雅黑" w:eastAsia="微软雅黑" w:hAnsi="微软雅黑" w:hint="eastAsia"/>
          <w:szCs w:val="21"/>
        </w:rPr>
        <w:t>、零售、文化产业、制造业和房地产行业。</w:t>
      </w:r>
    </w:p>
    <w:p w:rsidR="009D3255" w:rsidRDefault="009D3255" w:rsidP="009D3255">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85年中国第一批程序开发员,主持实施SAP，用友等ERP软件，以顾问式、项目式管理方式，帮任职企业解决众多实际管理问题。</w:t>
      </w:r>
    </w:p>
    <w:p w:rsidR="009D3255" w:rsidRDefault="009D3255" w:rsidP="009D3255">
      <w:pPr>
        <w:spacing w:line="380" w:lineRule="exact"/>
        <w:ind w:firstLineChars="200" w:firstLine="420"/>
        <w:rPr>
          <w:rFonts w:ascii="微软雅黑" w:eastAsia="微软雅黑" w:hAnsi="微软雅黑"/>
          <w:szCs w:val="21"/>
        </w:rPr>
      </w:pPr>
    </w:p>
    <w:p w:rsidR="009D3255" w:rsidRDefault="009D3255" w:rsidP="009D3255">
      <w:pPr>
        <w:numPr>
          <w:ilvl w:val="0"/>
          <w:numId w:val="2"/>
        </w:numPr>
        <w:spacing w:line="380" w:lineRule="exact"/>
        <w:rPr>
          <w:rFonts w:ascii="微软雅黑" w:eastAsia="微软雅黑" w:hAnsi="微软雅黑"/>
          <w:b/>
          <w:bCs/>
          <w:szCs w:val="21"/>
        </w:rPr>
      </w:pPr>
      <w:r>
        <w:rPr>
          <w:rFonts w:ascii="微软雅黑" w:eastAsia="微软雅黑" w:hAnsi="微软雅黑" w:hint="eastAsia"/>
          <w:b/>
          <w:bCs/>
          <w:szCs w:val="21"/>
        </w:rPr>
        <w:t>学历及教育背景：</w:t>
      </w:r>
    </w:p>
    <w:p w:rsidR="009D3255" w:rsidRPr="00AE19E5" w:rsidRDefault="009D3255" w:rsidP="009D3255">
      <w:pPr>
        <w:pStyle w:val="a7"/>
        <w:spacing w:line="380" w:lineRule="exact"/>
        <w:ind w:left="525" w:firstLineChars="0" w:firstLine="0"/>
        <w:rPr>
          <w:rFonts w:ascii="微软雅黑" w:eastAsia="微软雅黑" w:hAnsi="微软雅黑"/>
          <w:szCs w:val="21"/>
        </w:rPr>
      </w:pPr>
      <w:r w:rsidRPr="00AE19E5">
        <w:rPr>
          <w:rFonts w:ascii="微软雅黑" w:eastAsia="微软雅黑" w:hAnsi="微软雅黑" w:hint="eastAsia"/>
          <w:szCs w:val="21"/>
        </w:rPr>
        <w:t>上海师范大学       理论物理系        学士</w:t>
      </w:r>
    </w:p>
    <w:p w:rsidR="009D3255" w:rsidRPr="00AE19E5" w:rsidRDefault="009D3255" w:rsidP="009D3255">
      <w:pPr>
        <w:pStyle w:val="a7"/>
        <w:spacing w:line="380" w:lineRule="exact"/>
        <w:ind w:left="525" w:firstLineChars="0" w:firstLine="0"/>
        <w:rPr>
          <w:rFonts w:ascii="微软雅黑" w:eastAsia="微软雅黑" w:hAnsi="微软雅黑"/>
          <w:szCs w:val="21"/>
        </w:rPr>
      </w:pPr>
      <w:r w:rsidRPr="00AE19E5">
        <w:rPr>
          <w:rFonts w:ascii="微软雅黑" w:eastAsia="微软雅黑" w:hAnsi="微软雅黑" w:hint="eastAsia"/>
          <w:szCs w:val="21"/>
        </w:rPr>
        <w:t>澳大利亚悉尼大学   教育系            访问学者</w:t>
      </w:r>
    </w:p>
    <w:p w:rsidR="009D3255" w:rsidRPr="00AE19E5" w:rsidRDefault="009D3255" w:rsidP="009D3255">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上海交通大学       管理学院          MBA</w:t>
      </w:r>
    </w:p>
    <w:p w:rsidR="009D3255" w:rsidRDefault="009D3255" w:rsidP="009D3255">
      <w:pPr>
        <w:spacing w:line="380" w:lineRule="exact"/>
        <w:ind w:firstLineChars="250" w:firstLine="525"/>
        <w:rPr>
          <w:rFonts w:ascii="微软雅黑" w:eastAsia="微软雅黑" w:hAnsi="微软雅黑"/>
          <w:szCs w:val="21"/>
        </w:rPr>
      </w:pPr>
      <w:r>
        <w:rPr>
          <w:rFonts w:ascii="微软雅黑" w:eastAsia="微软雅黑" w:hAnsi="微软雅黑" w:hint="eastAsia"/>
          <w:szCs w:val="21"/>
        </w:rPr>
        <w:t xml:space="preserve">美国西海岸大学  工商管理博士      DBA </w:t>
      </w:r>
    </w:p>
    <w:p w:rsidR="009D3255" w:rsidRDefault="009D3255" w:rsidP="009D3255">
      <w:pPr>
        <w:spacing w:line="360" w:lineRule="exact"/>
        <w:jc w:val="left"/>
        <w:rPr>
          <w:rFonts w:ascii="微软雅黑" w:eastAsia="微软雅黑" w:hAnsi="微软雅黑"/>
          <w:b/>
          <w:szCs w:val="21"/>
        </w:rPr>
      </w:pPr>
    </w:p>
    <w:p w:rsidR="00FF1221" w:rsidRPr="009D3255" w:rsidRDefault="00FF1221" w:rsidP="00616A9B">
      <w:pPr>
        <w:spacing w:line="360" w:lineRule="exact"/>
        <w:jc w:val="left"/>
        <w:rPr>
          <w:rFonts w:ascii="微软雅黑" w:eastAsia="微软雅黑" w:hAnsi="微软雅黑"/>
          <w:b/>
          <w:szCs w:val="21"/>
        </w:rPr>
      </w:pPr>
    </w:p>
    <w:p w:rsidR="00A152CF" w:rsidRPr="00323979" w:rsidRDefault="00A152CF" w:rsidP="00A152CF">
      <w:pPr>
        <w:spacing w:line="276" w:lineRule="auto"/>
        <w:ind w:firstLineChars="850" w:firstLine="3400"/>
        <w:rPr>
          <w:rFonts w:ascii="微软雅黑" w:eastAsia="微软雅黑" w:hAnsi="微软雅黑"/>
          <w:color w:val="365F91" w:themeColor="accent1" w:themeShade="BF"/>
          <w:szCs w:val="21"/>
        </w:rPr>
      </w:pPr>
      <w:bookmarkStart w:id="1" w:name="_Hlk492050312"/>
      <w:r w:rsidRPr="0039067E">
        <w:rPr>
          <w:rFonts w:ascii="微软雅黑" w:eastAsia="微软雅黑" w:hAnsi="微软雅黑" w:hint="eastAsia"/>
          <w:b/>
          <w:color w:val="365F91" w:themeColor="accent1" w:themeShade="BF"/>
          <w:sz w:val="40"/>
          <w:szCs w:val="28"/>
        </w:rPr>
        <w:lastRenderedPageBreak/>
        <w:t>报名表格</w:t>
      </w:r>
    </w:p>
    <w:p w:rsidR="00A152CF" w:rsidRDefault="00A152CF" w:rsidP="00A152CF">
      <w:pPr>
        <w:jc w:val="left"/>
        <w:rPr>
          <w:rFonts w:ascii="微软雅黑" w:eastAsia="微软雅黑" w:hAnsi="微软雅黑"/>
          <w:b/>
          <w:color w:val="000000" w:themeColor="text1"/>
          <w:szCs w:val="21"/>
        </w:rPr>
        <w:sectPr w:rsidR="00A152CF" w:rsidSect="005D7B24">
          <w:headerReference w:type="default" r:id="rId11"/>
          <w:footerReference w:type="default" r:id="rId12"/>
          <w:type w:val="continuous"/>
          <w:pgSz w:w="11906" w:h="16838" w:code="9"/>
          <w:pgMar w:top="1440" w:right="1797" w:bottom="1440" w:left="1797" w:header="851" w:footer="851" w:gutter="0"/>
          <w:cols w:space="425"/>
          <w:docGrid w:linePitch="312"/>
        </w:sectPr>
      </w:pPr>
    </w:p>
    <w:p w:rsidR="00A152CF" w:rsidRDefault="00A152CF" w:rsidP="00A152CF">
      <w:pPr>
        <w:jc w:val="left"/>
        <w:rPr>
          <w:rFonts w:ascii="微软雅黑" w:eastAsia="微软雅黑" w:hAnsi="微软雅黑"/>
          <w:color w:val="000000" w:themeColor="text1"/>
          <w:szCs w:val="21"/>
        </w:rPr>
      </w:pPr>
      <w:r>
        <w:rPr>
          <w:rFonts w:ascii="微软雅黑" w:eastAsia="微软雅黑" w:hAnsi="微软雅黑" w:hint="eastAsia"/>
          <w:b/>
          <w:color w:val="000000" w:themeColor="text1"/>
          <w:szCs w:val="21"/>
        </w:rPr>
        <w:lastRenderedPageBreak/>
        <w:t>课程名称</w:t>
      </w:r>
      <w:r w:rsidRPr="00372F09">
        <w:rPr>
          <w:rFonts w:ascii="微软雅黑" w:eastAsia="微软雅黑" w:hAnsi="微软雅黑" w:hint="eastAsia"/>
          <w:b/>
          <w:color w:val="000000" w:themeColor="text1"/>
          <w:szCs w:val="21"/>
        </w:rPr>
        <w:t>：</w:t>
      </w:r>
      <w:r w:rsidRPr="00EA4E34">
        <w:rPr>
          <w:rFonts w:ascii="微软雅黑" w:eastAsia="微软雅黑" w:hAnsi="微软雅黑" w:hint="eastAsia"/>
          <w:color w:val="000000"/>
          <w:szCs w:val="21"/>
        </w:rPr>
        <w:t>《大数据战略解码与私董会实战》</w:t>
      </w:r>
    </w:p>
    <w:p w:rsidR="00A152CF" w:rsidRPr="00372F09" w:rsidRDefault="00A152CF" w:rsidP="00A152CF">
      <w:pPr>
        <w:jc w:val="left"/>
        <w:rPr>
          <w:rFonts w:ascii="微软雅黑" w:eastAsia="微软雅黑" w:hAnsi="微软雅黑"/>
          <w:b/>
          <w:color w:val="000000" w:themeColor="text1"/>
          <w:szCs w:val="21"/>
        </w:rPr>
      </w:pPr>
      <w:r w:rsidRPr="002B0A97">
        <w:rPr>
          <w:rFonts w:ascii="微软雅黑" w:eastAsia="微软雅黑" w:hAnsi="微软雅黑" w:hint="eastAsia"/>
          <w:b/>
          <w:color w:val="000000" w:themeColor="text1"/>
          <w:szCs w:val="21"/>
        </w:rPr>
        <w:t>上课时间：</w:t>
      </w:r>
    </w:p>
    <w:p w:rsidR="00A152CF" w:rsidRPr="002B0A97" w:rsidRDefault="00A152CF" w:rsidP="00A152CF">
      <w:pPr>
        <w:jc w:val="left"/>
        <w:rPr>
          <w:rFonts w:ascii="微软雅黑" w:eastAsia="微软雅黑" w:hAnsi="微软雅黑"/>
          <w:color w:val="000000" w:themeColor="text1"/>
          <w:szCs w:val="21"/>
        </w:rPr>
      </w:pPr>
      <w:r w:rsidRPr="00372F09">
        <w:rPr>
          <w:rFonts w:ascii="微软雅黑" w:eastAsia="微软雅黑" w:hAnsi="微软雅黑" w:hint="eastAsia"/>
          <w:b/>
          <w:color w:val="000000" w:themeColor="text1"/>
          <w:szCs w:val="21"/>
        </w:rPr>
        <w:lastRenderedPageBreak/>
        <w:t>课程费用：</w:t>
      </w:r>
      <w:r>
        <w:rPr>
          <w:rFonts w:ascii="微软雅黑" w:eastAsia="微软雅黑" w:hAnsi="微软雅黑"/>
          <w:color w:val="000000" w:themeColor="text1"/>
          <w:szCs w:val="21"/>
        </w:rPr>
        <w:t>6</w:t>
      </w:r>
      <w:r w:rsidRPr="00372F09">
        <w:rPr>
          <w:rFonts w:ascii="微软雅黑" w:eastAsia="微软雅黑" w:hAnsi="微软雅黑" w:hint="eastAsia"/>
          <w:color w:val="000000" w:themeColor="text1"/>
          <w:szCs w:val="21"/>
        </w:rPr>
        <w:t>980元/人</w:t>
      </w:r>
    </w:p>
    <w:p w:rsidR="00A152CF" w:rsidRPr="00372F09" w:rsidRDefault="00A152CF" w:rsidP="00A152CF">
      <w:pPr>
        <w:jc w:val="left"/>
        <w:rPr>
          <w:rFonts w:ascii="微软雅黑" w:eastAsia="微软雅黑" w:hAnsi="微软雅黑"/>
          <w:color w:val="000000" w:themeColor="text1"/>
          <w:szCs w:val="21"/>
        </w:rPr>
      </w:pPr>
      <w:r w:rsidRPr="00372F09">
        <w:rPr>
          <w:rFonts w:ascii="微软雅黑" w:eastAsia="微软雅黑" w:hAnsi="微软雅黑" w:hint="eastAsia"/>
          <w:b/>
          <w:color w:val="000000" w:themeColor="text1"/>
          <w:szCs w:val="21"/>
        </w:rPr>
        <w:t>上课地点：</w:t>
      </w:r>
      <w:r w:rsidRPr="00372F09">
        <w:rPr>
          <w:rFonts w:ascii="微软雅黑" w:eastAsia="微软雅黑" w:hAnsi="微软雅黑" w:hint="eastAsia"/>
          <w:color w:val="000000" w:themeColor="text1"/>
          <w:szCs w:val="21"/>
        </w:rPr>
        <w:t>上海</w:t>
      </w:r>
    </w:p>
    <w:p w:rsidR="00FF1221" w:rsidRPr="00A152CF" w:rsidRDefault="00FF1221" w:rsidP="003F029A">
      <w:pPr>
        <w:jc w:val="left"/>
        <w:rPr>
          <w:rFonts w:ascii="微软雅黑" w:eastAsia="微软雅黑" w:hAnsi="微软雅黑"/>
          <w:b/>
          <w:color w:val="000000" w:themeColor="text1"/>
          <w:szCs w:val="21"/>
        </w:rPr>
        <w:sectPr w:rsidR="00FF1221" w:rsidRPr="00A152CF" w:rsidSect="00FF1221">
          <w:headerReference w:type="default" r:id="rId13"/>
          <w:footerReference w:type="default" r:id="rId14"/>
          <w:type w:val="continuous"/>
          <w:pgSz w:w="11906" w:h="16838" w:code="9"/>
          <w:pgMar w:top="1440" w:right="1797" w:bottom="1440" w:left="1797" w:header="851" w:footer="851" w:gutter="0"/>
          <w:cols w:num="2" w:space="425"/>
          <w:docGrid w:linePitch="312"/>
        </w:sectPr>
      </w:pPr>
    </w:p>
    <w:tbl>
      <w:tblPr>
        <w:tblStyle w:val="3-11"/>
        <w:tblW w:w="8420" w:type="dxa"/>
        <w:tblLook w:val="0000" w:firstRow="0" w:lastRow="0" w:firstColumn="0" w:lastColumn="0" w:noHBand="0" w:noVBand="0"/>
      </w:tblPr>
      <w:tblGrid>
        <w:gridCol w:w="1418"/>
        <w:gridCol w:w="2268"/>
        <w:gridCol w:w="1403"/>
        <w:gridCol w:w="3331"/>
      </w:tblGrid>
      <w:tr w:rsidR="00FF1221" w:rsidRPr="00FF1221" w:rsidTr="005904A6">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FF1221" w:rsidRPr="00FF1221" w:rsidRDefault="00FF1221" w:rsidP="00FF1221">
            <w:pPr>
              <w:widowControl/>
              <w:spacing w:line="320" w:lineRule="exact"/>
              <w:jc w:val="left"/>
              <w:rPr>
                <w:rFonts w:ascii="微软雅黑" w:eastAsia="微软雅黑" w:hAnsi="微软雅黑" w:cs="宋体"/>
                <w:kern w:val="0"/>
                <w:szCs w:val="21"/>
              </w:rPr>
            </w:pPr>
            <w:bookmarkStart w:id="2" w:name="_Hlk492050396"/>
            <w:bookmarkEnd w:id="1"/>
            <w:r w:rsidRPr="00FF1221">
              <w:rPr>
                <w:rFonts w:ascii="微软雅黑" w:eastAsia="微软雅黑" w:hAnsi="微软雅黑" w:cs="宋体" w:hint="eastAsia"/>
                <w:kern w:val="0"/>
                <w:szCs w:val="21"/>
              </w:rPr>
              <w:lastRenderedPageBreak/>
              <w:t>公司名称：</w:t>
            </w:r>
          </w:p>
        </w:tc>
        <w:tc>
          <w:tcPr>
            <w:tcW w:w="7002" w:type="dxa"/>
            <w:gridSpan w:val="3"/>
            <w:noWrap/>
          </w:tcPr>
          <w:p w:rsidR="00FF1221" w:rsidRPr="00FF1221" w:rsidRDefault="00FF1221" w:rsidP="00FF122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FF1221" w:rsidRPr="00FF1221" w:rsidTr="005904A6">
        <w:trPr>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FF1221" w:rsidRPr="00FF1221" w:rsidRDefault="00FF1221" w:rsidP="00FF1221">
            <w:pPr>
              <w:widowControl/>
              <w:spacing w:line="320" w:lineRule="exact"/>
              <w:jc w:val="left"/>
              <w:rPr>
                <w:rFonts w:ascii="微软雅黑" w:eastAsia="微软雅黑" w:hAnsi="微软雅黑" w:cs="宋体"/>
                <w:kern w:val="0"/>
                <w:szCs w:val="21"/>
              </w:rPr>
            </w:pPr>
            <w:r w:rsidRPr="00FF1221">
              <w:rPr>
                <w:rFonts w:ascii="微软雅黑" w:eastAsia="微软雅黑" w:hAnsi="微软雅黑" w:cs="宋体" w:hint="eastAsia"/>
                <w:kern w:val="0"/>
                <w:szCs w:val="21"/>
              </w:rPr>
              <w:t>公司地址：</w:t>
            </w:r>
          </w:p>
        </w:tc>
        <w:tc>
          <w:tcPr>
            <w:tcW w:w="7002" w:type="dxa"/>
            <w:gridSpan w:val="3"/>
            <w:noWrap/>
          </w:tcPr>
          <w:p w:rsidR="00FF1221" w:rsidRPr="00FF1221" w:rsidRDefault="00FF1221" w:rsidP="00FF1221">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FF1221" w:rsidRPr="00FF1221" w:rsidTr="005904A6">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FF1221" w:rsidRPr="00FF1221" w:rsidRDefault="00FF1221" w:rsidP="00FF1221">
            <w:pPr>
              <w:widowControl/>
              <w:spacing w:line="320" w:lineRule="exact"/>
              <w:jc w:val="left"/>
              <w:rPr>
                <w:rFonts w:ascii="微软雅黑" w:eastAsia="微软雅黑" w:hAnsi="微软雅黑" w:cs="宋体"/>
                <w:kern w:val="0"/>
                <w:szCs w:val="21"/>
              </w:rPr>
            </w:pPr>
            <w:r w:rsidRPr="00FF1221">
              <w:rPr>
                <w:rFonts w:ascii="微软雅黑" w:eastAsia="微软雅黑" w:hAnsi="微软雅黑" w:cs="宋体" w:hint="eastAsia"/>
                <w:kern w:val="0"/>
                <w:szCs w:val="21"/>
              </w:rPr>
              <w:t>联系人：</w:t>
            </w:r>
          </w:p>
        </w:tc>
        <w:tc>
          <w:tcPr>
            <w:tcW w:w="2268" w:type="dxa"/>
            <w:noWrap/>
          </w:tcPr>
          <w:p w:rsidR="00FF1221" w:rsidRPr="00FF1221" w:rsidRDefault="00FF1221" w:rsidP="00FF122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FF1221" w:rsidRPr="00FF1221" w:rsidRDefault="00FF1221" w:rsidP="00FF1221">
            <w:pPr>
              <w:widowControl/>
              <w:spacing w:line="320" w:lineRule="exact"/>
              <w:jc w:val="center"/>
              <w:rPr>
                <w:rFonts w:ascii="微软雅黑" w:eastAsia="微软雅黑" w:hAnsi="微软雅黑" w:cs="宋体"/>
                <w:kern w:val="0"/>
                <w:szCs w:val="21"/>
              </w:rPr>
            </w:pPr>
            <w:r w:rsidRPr="00FF1221">
              <w:rPr>
                <w:rFonts w:ascii="微软雅黑" w:eastAsia="微软雅黑" w:hAnsi="微软雅黑" w:cs="宋体" w:hint="eastAsia"/>
                <w:kern w:val="0"/>
                <w:szCs w:val="21"/>
              </w:rPr>
              <w:t>电话：</w:t>
            </w:r>
          </w:p>
        </w:tc>
        <w:tc>
          <w:tcPr>
            <w:tcW w:w="3331" w:type="dxa"/>
            <w:noWrap/>
          </w:tcPr>
          <w:p w:rsidR="00FF1221" w:rsidRPr="00FF1221" w:rsidRDefault="00FF1221" w:rsidP="00FF122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FF1221" w:rsidRPr="00FF1221" w:rsidTr="005904A6">
        <w:trPr>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FF1221" w:rsidRPr="00FF1221" w:rsidRDefault="00FF1221" w:rsidP="00FF1221">
            <w:pPr>
              <w:widowControl/>
              <w:spacing w:line="320" w:lineRule="exact"/>
              <w:jc w:val="left"/>
              <w:rPr>
                <w:rFonts w:ascii="微软雅黑" w:eastAsia="微软雅黑" w:hAnsi="微软雅黑" w:cs="宋体"/>
                <w:kern w:val="0"/>
                <w:szCs w:val="21"/>
              </w:rPr>
            </w:pPr>
            <w:r w:rsidRPr="00FF1221">
              <w:rPr>
                <w:rFonts w:ascii="微软雅黑" w:eastAsia="微软雅黑" w:hAnsi="微软雅黑" w:cs="宋体" w:hint="eastAsia"/>
                <w:kern w:val="0"/>
                <w:szCs w:val="21"/>
              </w:rPr>
              <w:t>性  别：</w:t>
            </w:r>
          </w:p>
        </w:tc>
        <w:tc>
          <w:tcPr>
            <w:tcW w:w="2268" w:type="dxa"/>
            <w:noWrap/>
          </w:tcPr>
          <w:p w:rsidR="00FF1221" w:rsidRPr="00FF1221" w:rsidRDefault="00FF1221" w:rsidP="00FF1221">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FF1221" w:rsidRPr="00FF1221" w:rsidRDefault="00FF1221" w:rsidP="00FF1221">
            <w:pPr>
              <w:widowControl/>
              <w:spacing w:line="320" w:lineRule="exact"/>
              <w:jc w:val="center"/>
              <w:rPr>
                <w:rFonts w:ascii="微软雅黑" w:eastAsia="微软雅黑" w:hAnsi="微软雅黑" w:cs="宋体"/>
                <w:kern w:val="0"/>
                <w:szCs w:val="21"/>
              </w:rPr>
            </w:pPr>
            <w:r w:rsidRPr="00FF1221">
              <w:rPr>
                <w:rFonts w:ascii="微软雅黑" w:eastAsia="微软雅黑" w:hAnsi="微软雅黑" w:cs="宋体" w:hint="eastAsia"/>
                <w:kern w:val="0"/>
                <w:szCs w:val="21"/>
              </w:rPr>
              <w:t>传真：</w:t>
            </w:r>
          </w:p>
        </w:tc>
        <w:tc>
          <w:tcPr>
            <w:tcW w:w="3331" w:type="dxa"/>
            <w:noWrap/>
          </w:tcPr>
          <w:p w:rsidR="00FF1221" w:rsidRPr="00FF1221" w:rsidRDefault="00FF1221" w:rsidP="00FF1221">
            <w:pPr>
              <w:widowControl/>
              <w:spacing w:line="320" w:lineRule="exact"/>
              <w:jc w:val="left"/>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FF1221" w:rsidRPr="00FF1221" w:rsidTr="005904A6">
        <w:trPr>
          <w:cnfStyle w:val="000000100000" w:firstRow="0" w:lastRow="0" w:firstColumn="0" w:lastColumn="0" w:oddVBand="0" w:evenVBand="0" w:oddHBand="1" w:evenHBand="0" w:firstRowFirstColumn="0" w:firstRowLastColumn="0" w:lastRowFirstColumn="0" w:lastRowLastColumn="0"/>
          <w:trHeight w:val="523"/>
        </w:trPr>
        <w:tc>
          <w:tcPr>
            <w:cnfStyle w:val="000010000000" w:firstRow="0" w:lastRow="0" w:firstColumn="0" w:lastColumn="0" w:oddVBand="1" w:evenVBand="0" w:oddHBand="0" w:evenHBand="0" w:firstRowFirstColumn="0" w:firstRowLastColumn="0" w:lastRowFirstColumn="0" w:lastRowLastColumn="0"/>
            <w:tcW w:w="1418" w:type="dxa"/>
            <w:noWrap/>
          </w:tcPr>
          <w:p w:rsidR="00FF1221" w:rsidRPr="00FF1221" w:rsidRDefault="00FF1221" w:rsidP="00FF1221">
            <w:pPr>
              <w:widowControl/>
              <w:spacing w:line="320" w:lineRule="exact"/>
              <w:jc w:val="left"/>
              <w:rPr>
                <w:rFonts w:ascii="微软雅黑" w:eastAsia="微软雅黑" w:hAnsi="微软雅黑" w:cs="宋体"/>
                <w:kern w:val="0"/>
                <w:szCs w:val="21"/>
              </w:rPr>
            </w:pPr>
            <w:r w:rsidRPr="00FF1221">
              <w:rPr>
                <w:rFonts w:ascii="微软雅黑" w:eastAsia="微软雅黑" w:hAnsi="微软雅黑" w:cs="宋体" w:hint="eastAsia"/>
                <w:kern w:val="0"/>
                <w:szCs w:val="21"/>
              </w:rPr>
              <w:t>部门及职务：</w:t>
            </w:r>
          </w:p>
        </w:tc>
        <w:tc>
          <w:tcPr>
            <w:tcW w:w="2268" w:type="dxa"/>
            <w:noWrap/>
          </w:tcPr>
          <w:p w:rsidR="00FF1221" w:rsidRPr="00FF1221" w:rsidRDefault="00FF1221" w:rsidP="00FF122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FF1221" w:rsidRPr="00FF1221" w:rsidRDefault="009A0D21" w:rsidP="00FF1221">
            <w:pPr>
              <w:widowControl/>
              <w:spacing w:line="320" w:lineRule="exact"/>
              <w:jc w:val="center"/>
              <w:rPr>
                <w:rFonts w:ascii="微软雅黑" w:eastAsia="微软雅黑" w:hAnsi="微软雅黑" w:cs="宋体"/>
                <w:kern w:val="0"/>
                <w:szCs w:val="21"/>
              </w:rPr>
            </w:pPr>
            <w:r>
              <w:rPr>
                <w:rFonts w:ascii="微软雅黑" w:eastAsia="微软雅黑" w:hAnsi="微软雅黑" w:cs="宋体" w:hint="eastAsia"/>
                <w:kern w:val="0"/>
                <w:szCs w:val="21"/>
              </w:rPr>
              <w:t>E</w:t>
            </w:r>
            <w:r>
              <w:rPr>
                <w:rFonts w:ascii="微软雅黑" w:eastAsia="微软雅黑" w:hAnsi="微软雅黑" w:cs="宋体" w:hint="eastAsia"/>
                <w:kern w:val="0"/>
                <w:szCs w:val="21"/>
              </w:rPr>
              <w:softHyphen/>
              <w:t>-</w:t>
            </w:r>
            <w:r w:rsidR="00FF1221" w:rsidRPr="00FF1221">
              <w:rPr>
                <w:rFonts w:ascii="微软雅黑" w:eastAsia="微软雅黑" w:hAnsi="微软雅黑" w:cs="宋体" w:hint="eastAsia"/>
                <w:kern w:val="0"/>
                <w:szCs w:val="21"/>
              </w:rPr>
              <w:t>mail</w:t>
            </w:r>
          </w:p>
        </w:tc>
        <w:tc>
          <w:tcPr>
            <w:tcW w:w="3331" w:type="dxa"/>
            <w:noWrap/>
          </w:tcPr>
          <w:p w:rsidR="00FF1221" w:rsidRPr="00FF1221" w:rsidRDefault="00FF1221" w:rsidP="00FF1221">
            <w:pPr>
              <w:widowControl/>
              <w:spacing w:line="320" w:lineRule="exact"/>
              <w:jc w:val="left"/>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bookmarkStart w:id="3" w:name="_GoBack"/>
            <w:bookmarkEnd w:id="3"/>
          </w:p>
        </w:tc>
      </w:tr>
      <w:tr w:rsidR="00FF1221" w:rsidRPr="00FF1221" w:rsidTr="005904A6">
        <w:trPr>
          <w:trHeight w:val="393"/>
        </w:trPr>
        <w:tc>
          <w:tcPr>
            <w:cnfStyle w:val="000010000000" w:firstRow="0" w:lastRow="0" w:firstColumn="0" w:lastColumn="0" w:oddVBand="1" w:evenVBand="0" w:oddHBand="0" w:evenHBand="0" w:firstRowFirstColumn="0" w:firstRowLastColumn="0" w:lastRowFirstColumn="0" w:lastRowLastColumn="0"/>
            <w:tcW w:w="1418" w:type="dxa"/>
            <w:noWrap/>
          </w:tcPr>
          <w:p w:rsidR="00FF1221" w:rsidRPr="00FF1221" w:rsidRDefault="00FF1221" w:rsidP="00FF1221">
            <w:pPr>
              <w:widowControl/>
              <w:spacing w:line="320" w:lineRule="exact"/>
              <w:jc w:val="center"/>
              <w:rPr>
                <w:rFonts w:ascii="微软雅黑" w:eastAsia="微软雅黑" w:hAnsi="微软雅黑" w:cs="宋体"/>
                <w:kern w:val="0"/>
                <w:szCs w:val="21"/>
              </w:rPr>
            </w:pPr>
            <w:r w:rsidRPr="00FF1221">
              <w:rPr>
                <w:rFonts w:ascii="微软雅黑" w:eastAsia="微软雅黑" w:hAnsi="微软雅黑" w:cs="宋体" w:hint="eastAsia"/>
                <w:kern w:val="0"/>
                <w:szCs w:val="21"/>
              </w:rPr>
              <w:t>参加人姓名：</w:t>
            </w:r>
          </w:p>
        </w:tc>
        <w:tc>
          <w:tcPr>
            <w:tcW w:w="2268" w:type="dxa"/>
            <w:noWrap/>
          </w:tcPr>
          <w:p w:rsidR="00FF1221" w:rsidRPr="00FF1221" w:rsidRDefault="00FF1221" w:rsidP="00FF1221">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sidRPr="00FF1221">
              <w:rPr>
                <w:rFonts w:ascii="微软雅黑" w:eastAsia="微软雅黑" w:hAnsi="微软雅黑" w:cs="宋体" w:hint="eastAsia"/>
                <w:kern w:val="0"/>
                <w:szCs w:val="21"/>
              </w:rPr>
              <w:t>部门及职务</w:t>
            </w:r>
          </w:p>
        </w:tc>
        <w:tc>
          <w:tcPr>
            <w:cnfStyle w:val="000010000000" w:firstRow="0" w:lastRow="0" w:firstColumn="0" w:lastColumn="0" w:oddVBand="1" w:evenVBand="0" w:oddHBand="0" w:evenHBand="0" w:firstRowFirstColumn="0" w:firstRowLastColumn="0" w:lastRowFirstColumn="0" w:lastRowLastColumn="0"/>
            <w:tcW w:w="1403" w:type="dxa"/>
            <w:noWrap/>
          </w:tcPr>
          <w:p w:rsidR="00FF1221" w:rsidRPr="00FF1221" w:rsidRDefault="00FF1221" w:rsidP="00FF1221">
            <w:pPr>
              <w:widowControl/>
              <w:spacing w:line="320" w:lineRule="exact"/>
              <w:jc w:val="center"/>
              <w:rPr>
                <w:rFonts w:ascii="微软雅黑" w:eastAsia="微软雅黑" w:hAnsi="微软雅黑" w:cs="宋体"/>
                <w:kern w:val="0"/>
                <w:szCs w:val="21"/>
              </w:rPr>
            </w:pPr>
            <w:r w:rsidRPr="00FF1221">
              <w:rPr>
                <w:rFonts w:ascii="微软雅黑" w:eastAsia="微软雅黑" w:hAnsi="微软雅黑" w:cs="宋体" w:hint="eastAsia"/>
                <w:kern w:val="0"/>
                <w:szCs w:val="21"/>
              </w:rPr>
              <w:t>手 机：</w:t>
            </w:r>
          </w:p>
        </w:tc>
        <w:tc>
          <w:tcPr>
            <w:tcW w:w="3331" w:type="dxa"/>
            <w:noWrap/>
          </w:tcPr>
          <w:p w:rsidR="00FF1221" w:rsidRPr="00FF1221" w:rsidRDefault="009A0D21" w:rsidP="00FF1221">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r>
              <w:rPr>
                <w:rFonts w:ascii="微软雅黑" w:eastAsia="微软雅黑" w:hAnsi="微软雅黑" w:cs="宋体" w:hint="eastAsia"/>
                <w:kern w:val="0"/>
                <w:szCs w:val="21"/>
              </w:rPr>
              <w:t>E</w:t>
            </w:r>
            <w:r>
              <w:rPr>
                <w:rFonts w:ascii="微软雅黑" w:eastAsia="微软雅黑" w:hAnsi="微软雅黑" w:cs="宋体" w:hint="eastAsia"/>
                <w:kern w:val="0"/>
                <w:szCs w:val="21"/>
              </w:rPr>
              <w:softHyphen/>
              <w:t>-</w:t>
            </w:r>
            <w:r w:rsidR="00FF1221" w:rsidRPr="00FF1221">
              <w:rPr>
                <w:rFonts w:ascii="微软雅黑" w:eastAsia="微软雅黑" w:hAnsi="微软雅黑" w:cs="宋体" w:hint="eastAsia"/>
                <w:kern w:val="0"/>
                <w:szCs w:val="21"/>
              </w:rPr>
              <w:t>mail</w:t>
            </w:r>
          </w:p>
        </w:tc>
      </w:tr>
      <w:tr w:rsidR="00FF1221" w:rsidRPr="00FF1221" w:rsidTr="005904A6">
        <w:trPr>
          <w:cnfStyle w:val="000000100000" w:firstRow="0" w:lastRow="0" w:firstColumn="0" w:lastColumn="0" w:oddVBand="0" w:evenVBand="0" w:oddHBand="1" w:evenHBand="0" w:firstRowFirstColumn="0" w:firstRowLastColumn="0" w:lastRowFirstColumn="0" w:lastRowLastColumn="0"/>
          <w:trHeight w:val="502"/>
        </w:trPr>
        <w:tc>
          <w:tcPr>
            <w:cnfStyle w:val="000010000000" w:firstRow="0" w:lastRow="0" w:firstColumn="0" w:lastColumn="0" w:oddVBand="1" w:evenVBand="0" w:oddHBand="0" w:evenHBand="0" w:firstRowFirstColumn="0" w:firstRowLastColumn="0" w:lastRowFirstColumn="0" w:lastRowLastColumn="0"/>
            <w:tcW w:w="1418" w:type="dxa"/>
            <w:noWrap/>
          </w:tcPr>
          <w:p w:rsidR="00FF1221" w:rsidRPr="00FF1221" w:rsidRDefault="00FF1221" w:rsidP="00FF1221">
            <w:pPr>
              <w:widowControl/>
              <w:spacing w:line="320" w:lineRule="exact"/>
              <w:jc w:val="center"/>
              <w:rPr>
                <w:rFonts w:ascii="微软雅黑" w:eastAsia="微软雅黑" w:hAnsi="微软雅黑" w:cs="宋体"/>
                <w:kern w:val="0"/>
                <w:szCs w:val="21"/>
              </w:rPr>
            </w:pPr>
          </w:p>
        </w:tc>
        <w:tc>
          <w:tcPr>
            <w:tcW w:w="2268" w:type="dxa"/>
            <w:noWrap/>
          </w:tcPr>
          <w:p w:rsidR="00FF1221" w:rsidRPr="00FF1221" w:rsidRDefault="00FF1221" w:rsidP="00FF1221">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FF1221" w:rsidRPr="00FF1221" w:rsidRDefault="00FF1221" w:rsidP="00FF1221">
            <w:pPr>
              <w:widowControl/>
              <w:spacing w:line="320" w:lineRule="exact"/>
              <w:jc w:val="center"/>
              <w:rPr>
                <w:rFonts w:ascii="微软雅黑" w:eastAsia="微软雅黑" w:hAnsi="微软雅黑" w:cs="宋体"/>
                <w:kern w:val="0"/>
                <w:szCs w:val="21"/>
              </w:rPr>
            </w:pPr>
          </w:p>
        </w:tc>
        <w:tc>
          <w:tcPr>
            <w:tcW w:w="3331" w:type="dxa"/>
            <w:noWrap/>
          </w:tcPr>
          <w:p w:rsidR="00FF1221" w:rsidRPr="00FF1221" w:rsidRDefault="00FF1221" w:rsidP="00FF1221">
            <w:pPr>
              <w:widowControl/>
              <w:spacing w:line="320" w:lineRule="exact"/>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cs="宋体"/>
                <w:kern w:val="0"/>
                <w:szCs w:val="21"/>
              </w:rPr>
            </w:pPr>
          </w:p>
        </w:tc>
      </w:tr>
      <w:tr w:rsidR="00FF1221" w:rsidRPr="00FF1221" w:rsidTr="005904A6">
        <w:trPr>
          <w:trHeight w:val="479"/>
        </w:trPr>
        <w:tc>
          <w:tcPr>
            <w:cnfStyle w:val="000010000000" w:firstRow="0" w:lastRow="0" w:firstColumn="0" w:lastColumn="0" w:oddVBand="1" w:evenVBand="0" w:oddHBand="0" w:evenHBand="0" w:firstRowFirstColumn="0" w:firstRowLastColumn="0" w:lastRowFirstColumn="0" w:lastRowLastColumn="0"/>
            <w:tcW w:w="1418" w:type="dxa"/>
            <w:noWrap/>
          </w:tcPr>
          <w:p w:rsidR="00FF1221" w:rsidRPr="00FF1221" w:rsidRDefault="00FF1221" w:rsidP="00FF1221">
            <w:pPr>
              <w:widowControl/>
              <w:spacing w:line="320" w:lineRule="exact"/>
              <w:jc w:val="center"/>
              <w:rPr>
                <w:rFonts w:ascii="微软雅黑" w:eastAsia="微软雅黑" w:hAnsi="微软雅黑" w:cs="宋体"/>
                <w:kern w:val="0"/>
                <w:szCs w:val="21"/>
              </w:rPr>
            </w:pPr>
          </w:p>
        </w:tc>
        <w:tc>
          <w:tcPr>
            <w:tcW w:w="2268" w:type="dxa"/>
            <w:noWrap/>
          </w:tcPr>
          <w:p w:rsidR="00FF1221" w:rsidRPr="00FF1221" w:rsidRDefault="00FF1221" w:rsidP="00FF1221">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c>
          <w:tcPr>
            <w:cnfStyle w:val="000010000000" w:firstRow="0" w:lastRow="0" w:firstColumn="0" w:lastColumn="0" w:oddVBand="1" w:evenVBand="0" w:oddHBand="0" w:evenHBand="0" w:firstRowFirstColumn="0" w:firstRowLastColumn="0" w:lastRowFirstColumn="0" w:lastRowLastColumn="0"/>
            <w:tcW w:w="1403" w:type="dxa"/>
            <w:noWrap/>
          </w:tcPr>
          <w:p w:rsidR="00FF1221" w:rsidRPr="00FF1221" w:rsidRDefault="00FF1221" w:rsidP="00FF1221">
            <w:pPr>
              <w:widowControl/>
              <w:spacing w:line="320" w:lineRule="exact"/>
              <w:jc w:val="center"/>
              <w:rPr>
                <w:rFonts w:ascii="微软雅黑" w:eastAsia="微软雅黑" w:hAnsi="微软雅黑" w:cs="宋体"/>
                <w:kern w:val="0"/>
                <w:szCs w:val="21"/>
              </w:rPr>
            </w:pPr>
          </w:p>
        </w:tc>
        <w:tc>
          <w:tcPr>
            <w:tcW w:w="3331" w:type="dxa"/>
            <w:noWrap/>
          </w:tcPr>
          <w:p w:rsidR="00FF1221" w:rsidRPr="00FF1221" w:rsidRDefault="00FF1221" w:rsidP="00FF1221">
            <w:pPr>
              <w:widowControl/>
              <w:spacing w:line="320" w:lineRule="exact"/>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cs="宋体"/>
                <w:kern w:val="0"/>
                <w:szCs w:val="21"/>
              </w:rPr>
            </w:pPr>
          </w:p>
        </w:tc>
      </w:tr>
      <w:tr w:rsidR="00FF1221" w:rsidRPr="00FF1221" w:rsidTr="005904A6">
        <w:trPr>
          <w:cnfStyle w:val="000000100000" w:firstRow="0" w:lastRow="0" w:firstColumn="0" w:lastColumn="0" w:oddVBand="0" w:evenVBand="0" w:oddHBand="1" w:evenHBand="0" w:firstRowFirstColumn="0" w:firstRowLastColumn="0" w:lastRowFirstColumn="0" w:lastRowLastColumn="0"/>
          <w:trHeight w:val="431"/>
        </w:trPr>
        <w:tc>
          <w:tcPr>
            <w:cnfStyle w:val="000010000000" w:firstRow="0" w:lastRow="0" w:firstColumn="0" w:lastColumn="0" w:oddVBand="1" w:evenVBand="0" w:oddHBand="0" w:evenHBand="0" w:firstRowFirstColumn="0" w:firstRowLastColumn="0" w:lastRowFirstColumn="0" w:lastRowLastColumn="0"/>
            <w:tcW w:w="8420" w:type="dxa"/>
            <w:gridSpan w:val="4"/>
            <w:noWrap/>
          </w:tcPr>
          <w:p w:rsidR="00FF1221" w:rsidRPr="00FF1221" w:rsidRDefault="00FF1221" w:rsidP="00FF1221">
            <w:pPr>
              <w:widowControl/>
              <w:spacing w:before="100" w:beforeAutospacing="1" w:after="100" w:afterAutospacing="1" w:line="180" w:lineRule="atLeast"/>
              <w:jc w:val="left"/>
              <w:rPr>
                <w:rFonts w:ascii="微软雅黑" w:eastAsia="微软雅黑" w:hAnsi="微软雅黑" w:cs="Times New Roman"/>
                <w:b/>
                <w:kern w:val="0"/>
                <w:szCs w:val="21"/>
              </w:rPr>
            </w:pPr>
            <w:r w:rsidRPr="00FF1221">
              <w:rPr>
                <w:rFonts w:ascii="微软雅黑" w:eastAsia="微软雅黑" w:hAnsi="微软雅黑" w:cs="Times New Roman"/>
                <w:b/>
                <w:kern w:val="0"/>
                <w:szCs w:val="21"/>
              </w:rPr>
              <w:t>您的其他要求和相关说明：</w:t>
            </w:r>
          </w:p>
          <w:p w:rsidR="00FF1221" w:rsidRPr="00FF1221" w:rsidRDefault="00FF1221" w:rsidP="007860DD">
            <w:pPr>
              <w:numPr>
                <w:ilvl w:val="0"/>
                <w:numId w:val="4"/>
              </w:numPr>
              <w:spacing w:line="276" w:lineRule="auto"/>
              <w:jc w:val="left"/>
              <w:rPr>
                <w:rFonts w:ascii="微软雅黑" w:eastAsia="微软雅黑" w:hAnsi="微软雅黑" w:cs="宋体"/>
                <w:kern w:val="0"/>
                <w:szCs w:val="21"/>
              </w:rPr>
            </w:pPr>
            <w:r w:rsidRPr="00FF1221">
              <w:rPr>
                <w:rFonts w:ascii="微软雅黑" w:eastAsia="微软雅黑" w:hAnsi="微软雅黑" w:cs="宋体" w:hint="eastAsia"/>
                <w:kern w:val="0"/>
                <w:szCs w:val="21"/>
              </w:rPr>
              <w:t>付款方式：□现场交课程券   □课前汇款   □其他</w:t>
            </w:r>
          </w:p>
          <w:p w:rsidR="00FF1221" w:rsidRPr="00FF1221" w:rsidRDefault="00FF1221" w:rsidP="007860DD">
            <w:pPr>
              <w:numPr>
                <w:ilvl w:val="0"/>
                <w:numId w:val="4"/>
              </w:numPr>
              <w:spacing w:line="276" w:lineRule="auto"/>
              <w:rPr>
                <w:rFonts w:ascii="微软雅黑" w:eastAsia="微软雅黑" w:hAnsi="微软雅黑" w:cs="宋体"/>
                <w:kern w:val="0"/>
                <w:szCs w:val="21"/>
              </w:rPr>
            </w:pPr>
            <w:r w:rsidRPr="00FF1221">
              <w:rPr>
                <w:rFonts w:ascii="微软雅黑" w:eastAsia="微软雅黑" w:hAnsi="微软雅黑" w:cs="宋体" w:hint="eastAsia"/>
                <w:kern w:val="0"/>
                <w:szCs w:val="21"/>
              </w:rPr>
              <w:t>预定宾馆：□需要   □不需要   住宿标准及预算要求</w:t>
            </w:r>
          </w:p>
          <w:p w:rsidR="00FF1221" w:rsidRPr="00FF1221" w:rsidRDefault="00FF1221" w:rsidP="007860DD">
            <w:pPr>
              <w:numPr>
                <w:ilvl w:val="0"/>
                <w:numId w:val="4"/>
              </w:numPr>
              <w:spacing w:line="276" w:lineRule="auto"/>
              <w:rPr>
                <w:rFonts w:ascii="微软雅黑" w:eastAsia="微软雅黑" w:hAnsi="微软雅黑" w:cs="宋体"/>
                <w:kern w:val="0"/>
                <w:szCs w:val="21"/>
              </w:rPr>
            </w:pPr>
            <w:r w:rsidRPr="00FF1221">
              <w:rPr>
                <w:rFonts w:ascii="微软雅黑" w:eastAsia="微软雅黑" w:hAnsi="微软雅黑" w:cs="宋体" w:hint="eastAsia"/>
                <w:kern w:val="0"/>
                <w:szCs w:val="21"/>
              </w:rPr>
              <w:t>预定票务：□需要   □不需要   车次或航班要求</w:t>
            </w:r>
          </w:p>
          <w:p w:rsidR="00FF1221" w:rsidRPr="00FF1221" w:rsidRDefault="00FF1221" w:rsidP="007860DD">
            <w:pPr>
              <w:numPr>
                <w:ilvl w:val="0"/>
                <w:numId w:val="4"/>
              </w:numPr>
              <w:spacing w:line="276" w:lineRule="auto"/>
              <w:rPr>
                <w:rFonts w:ascii="微软雅黑" w:eastAsia="微软雅黑" w:hAnsi="微软雅黑"/>
                <w:szCs w:val="21"/>
                <w:u w:val="single"/>
              </w:rPr>
            </w:pPr>
            <w:r w:rsidRPr="00FF1221">
              <w:rPr>
                <w:rFonts w:ascii="微软雅黑" w:eastAsia="微软雅黑" w:hAnsi="微软雅黑" w:hint="eastAsia"/>
                <w:szCs w:val="21"/>
              </w:rPr>
              <w:t>其他要求：</w:t>
            </w:r>
          </w:p>
          <w:p w:rsidR="00FF1221" w:rsidRPr="00FF1221" w:rsidRDefault="00FF1221" w:rsidP="00FF1221">
            <w:pPr>
              <w:spacing w:line="380" w:lineRule="exact"/>
              <w:rPr>
                <w:rFonts w:ascii="微软雅黑" w:eastAsia="微软雅黑" w:hAnsi="微软雅黑"/>
                <w:b/>
                <w:szCs w:val="21"/>
              </w:rPr>
            </w:pPr>
            <w:r w:rsidRPr="00FF1221">
              <w:rPr>
                <w:rFonts w:ascii="微软雅黑" w:eastAsia="微软雅黑" w:hAnsi="微软雅黑" w:hint="eastAsia"/>
                <w:b/>
                <w:szCs w:val="21"/>
              </w:rPr>
              <w:t>听课须知：</w:t>
            </w:r>
          </w:p>
          <w:p w:rsidR="00FF1221" w:rsidRPr="00FF1221" w:rsidRDefault="00FF1221" w:rsidP="007860DD">
            <w:pPr>
              <w:numPr>
                <w:ilvl w:val="0"/>
                <w:numId w:val="20"/>
              </w:numPr>
              <w:spacing w:line="400" w:lineRule="exact"/>
              <w:rPr>
                <w:rFonts w:ascii="微软雅黑" w:eastAsia="微软雅黑" w:hAnsi="微软雅黑"/>
                <w:szCs w:val="21"/>
              </w:rPr>
            </w:pPr>
            <w:r w:rsidRPr="00FF1221">
              <w:rPr>
                <w:rFonts w:ascii="微软雅黑" w:eastAsia="微软雅黑" w:hAnsi="微软雅黑" w:hint="eastAsia"/>
                <w:bCs/>
                <w:kern w:val="0"/>
                <w:szCs w:val="21"/>
              </w:rPr>
              <w:t>案例式教学，小班授课，</w:t>
            </w:r>
            <w:r w:rsidRPr="00FF1221">
              <w:rPr>
                <w:rFonts w:ascii="微软雅黑" w:eastAsia="微软雅黑" w:hAnsi="微软雅黑" w:hint="eastAsia"/>
                <w:szCs w:val="21"/>
              </w:rPr>
              <w:t>限招35人；（</w:t>
            </w:r>
            <w:r w:rsidRPr="00FF1221">
              <w:rPr>
                <w:rFonts w:ascii="微软雅黑" w:eastAsia="微软雅黑" w:hAnsi="微软雅黑" w:hint="eastAsia"/>
                <w:bCs/>
                <w:kern w:val="0"/>
                <w:szCs w:val="21"/>
              </w:rPr>
              <w:t>以报名先后顺序为准，满班后的报名学员自动转为下期。）</w:t>
            </w:r>
          </w:p>
          <w:p w:rsidR="00FF1221" w:rsidRPr="00FF1221" w:rsidRDefault="00FF1221" w:rsidP="007860DD">
            <w:pPr>
              <w:numPr>
                <w:ilvl w:val="0"/>
                <w:numId w:val="20"/>
              </w:numPr>
              <w:spacing w:line="400" w:lineRule="exact"/>
              <w:rPr>
                <w:rFonts w:ascii="微软雅黑" w:eastAsia="微软雅黑" w:hAnsi="微软雅黑"/>
                <w:bCs/>
                <w:kern w:val="0"/>
                <w:szCs w:val="21"/>
              </w:rPr>
            </w:pPr>
            <w:r w:rsidRPr="00FF1221">
              <w:rPr>
                <w:rFonts w:ascii="微软雅黑" w:eastAsia="微软雅黑" w:hAnsi="微软雅黑" w:hint="eastAsia"/>
                <w:bCs/>
                <w:kern w:val="0"/>
                <w:szCs w:val="21"/>
              </w:rPr>
              <w:t>自备电脑，安装好2010或2013版本Office（注：不是WPS）；</w:t>
            </w:r>
          </w:p>
          <w:p w:rsidR="00FF1221" w:rsidRPr="00FF1221" w:rsidRDefault="00FF1221" w:rsidP="007860DD">
            <w:pPr>
              <w:numPr>
                <w:ilvl w:val="0"/>
                <w:numId w:val="20"/>
              </w:numPr>
              <w:spacing w:line="380" w:lineRule="exact"/>
              <w:rPr>
                <w:rFonts w:ascii="微软雅黑" w:eastAsia="微软雅黑" w:hAnsi="微软雅黑"/>
                <w:b/>
                <w:szCs w:val="21"/>
              </w:rPr>
            </w:pPr>
            <w:r w:rsidRPr="00FF1221">
              <w:rPr>
                <w:rFonts w:ascii="微软雅黑" w:eastAsia="微软雅黑" w:hAnsi="微软雅黑" w:hint="eastAsia"/>
                <w:bCs/>
                <w:kern w:val="0"/>
                <w:szCs w:val="21"/>
              </w:rPr>
              <w:t>一定携带鼠标（课程节奏紧凑，触摸屏会浪费时间）。</w:t>
            </w:r>
          </w:p>
          <w:p w:rsidR="00FF1221" w:rsidRPr="00FF1221" w:rsidRDefault="00FF1221" w:rsidP="00FF1221">
            <w:pPr>
              <w:spacing w:line="380" w:lineRule="exact"/>
              <w:ind w:left="420"/>
              <w:rPr>
                <w:rFonts w:ascii="微软雅黑" w:eastAsia="微软雅黑" w:hAnsi="微软雅黑"/>
                <w:b/>
                <w:szCs w:val="21"/>
              </w:rPr>
            </w:pPr>
          </w:p>
          <w:p w:rsidR="00EC06A7" w:rsidRPr="0070290D" w:rsidRDefault="00EC06A7" w:rsidP="00EC06A7">
            <w:pPr>
              <w:spacing w:line="380" w:lineRule="exact"/>
              <w:rPr>
                <w:rFonts w:ascii="微软雅黑" w:eastAsia="微软雅黑" w:hAnsi="微软雅黑"/>
                <w:szCs w:val="21"/>
              </w:rPr>
            </w:pPr>
            <w:r w:rsidRPr="0070290D">
              <w:rPr>
                <w:rFonts w:ascii="微软雅黑" w:eastAsia="微软雅黑" w:hAnsi="微软雅黑" w:hint="eastAsia"/>
                <w:szCs w:val="21"/>
              </w:rPr>
              <w:t>银行账号：</w:t>
            </w:r>
          </w:p>
          <w:p w:rsidR="00EC06A7" w:rsidRPr="0070290D" w:rsidRDefault="00EC06A7" w:rsidP="00EC06A7">
            <w:pPr>
              <w:spacing w:line="380" w:lineRule="exact"/>
              <w:rPr>
                <w:rFonts w:ascii="微软雅黑" w:eastAsia="微软雅黑" w:hAnsi="微软雅黑"/>
                <w:szCs w:val="21"/>
              </w:rPr>
            </w:pPr>
            <w:r w:rsidRPr="0070290D">
              <w:rPr>
                <w:rFonts w:ascii="微软雅黑" w:eastAsia="微软雅黑" w:hAnsi="微软雅黑" w:hint="eastAsia"/>
                <w:szCs w:val="21"/>
              </w:rPr>
              <w:t>同砺公司银行账号</w:t>
            </w:r>
          </w:p>
          <w:p w:rsidR="00EC06A7" w:rsidRPr="0070290D" w:rsidRDefault="00EC06A7" w:rsidP="00EC06A7">
            <w:pPr>
              <w:spacing w:line="380" w:lineRule="exact"/>
              <w:rPr>
                <w:rFonts w:ascii="微软雅黑" w:eastAsia="微软雅黑" w:hAnsi="微软雅黑"/>
                <w:szCs w:val="21"/>
              </w:rPr>
            </w:pPr>
            <w:r w:rsidRPr="0070290D">
              <w:rPr>
                <w:rFonts w:ascii="微软雅黑" w:eastAsia="微软雅黑" w:hAnsi="微软雅黑" w:hint="eastAsia"/>
                <w:szCs w:val="21"/>
              </w:rPr>
              <w:t>开户银行：农业银行上海四平路支行</w:t>
            </w:r>
          </w:p>
          <w:p w:rsidR="00EC06A7" w:rsidRPr="0070290D" w:rsidRDefault="00EC06A7" w:rsidP="00EC06A7">
            <w:pPr>
              <w:spacing w:line="380" w:lineRule="exact"/>
              <w:rPr>
                <w:rFonts w:ascii="微软雅黑" w:eastAsia="微软雅黑" w:hAnsi="微软雅黑"/>
                <w:szCs w:val="21"/>
              </w:rPr>
            </w:pPr>
            <w:r w:rsidRPr="0070290D">
              <w:rPr>
                <w:rFonts w:ascii="微软雅黑" w:eastAsia="微软雅黑" w:hAnsi="微软雅黑" w:hint="eastAsia"/>
                <w:szCs w:val="21"/>
              </w:rPr>
              <w:t>户       名：上海同砺企业管理咨询有限公司</w:t>
            </w:r>
          </w:p>
          <w:p w:rsidR="00EC06A7" w:rsidRPr="0070290D" w:rsidRDefault="00EC06A7" w:rsidP="00EC06A7">
            <w:pPr>
              <w:spacing w:line="380" w:lineRule="exact"/>
              <w:rPr>
                <w:rFonts w:ascii="微软雅黑" w:eastAsia="微软雅黑" w:hAnsi="微软雅黑"/>
                <w:szCs w:val="21"/>
              </w:rPr>
            </w:pPr>
            <w:r w:rsidRPr="0070290D">
              <w:rPr>
                <w:rFonts w:ascii="微软雅黑" w:eastAsia="微软雅黑" w:hAnsi="微软雅黑" w:hint="eastAsia"/>
                <w:szCs w:val="21"/>
              </w:rPr>
              <w:t>账       号：0337 4600 0400 1060 6</w:t>
            </w:r>
          </w:p>
          <w:p w:rsidR="00EC06A7" w:rsidRPr="0070290D" w:rsidRDefault="00EC06A7" w:rsidP="00EC06A7">
            <w:pPr>
              <w:spacing w:line="380" w:lineRule="exact"/>
              <w:rPr>
                <w:rFonts w:ascii="微软雅黑" w:eastAsia="微软雅黑" w:hAnsi="微软雅黑"/>
                <w:szCs w:val="21"/>
              </w:rPr>
            </w:pPr>
            <w:r w:rsidRPr="0070290D">
              <w:rPr>
                <w:rFonts w:ascii="微软雅黑" w:eastAsia="微软雅黑" w:hAnsi="微软雅黑" w:hint="eastAsia"/>
                <w:szCs w:val="21"/>
              </w:rPr>
              <w:t>联系方式：</w:t>
            </w:r>
          </w:p>
          <w:p w:rsidR="00EC06A7" w:rsidRPr="0070290D" w:rsidRDefault="00EC06A7" w:rsidP="00EC06A7">
            <w:pPr>
              <w:spacing w:line="380" w:lineRule="exact"/>
              <w:rPr>
                <w:rFonts w:ascii="微软雅黑" w:eastAsia="微软雅黑" w:hAnsi="微软雅黑"/>
                <w:szCs w:val="21"/>
              </w:rPr>
            </w:pPr>
            <w:r w:rsidRPr="0070290D">
              <w:rPr>
                <w:rFonts w:ascii="微软雅黑" w:eastAsia="微软雅黑" w:hAnsi="微软雅黑" w:hint="eastAsia"/>
                <w:szCs w:val="21"/>
              </w:rPr>
              <w:t>林苗（渠道部经理）</w:t>
            </w:r>
          </w:p>
          <w:p w:rsidR="00FF1221" w:rsidRPr="00FF1221" w:rsidRDefault="00EC06A7" w:rsidP="00EC06A7">
            <w:pPr>
              <w:spacing w:line="380" w:lineRule="exact"/>
              <w:jc w:val="left"/>
              <w:rPr>
                <w:rFonts w:ascii="微软雅黑" w:eastAsia="微软雅黑" w:hAnsi="微软雅黑"/>
                <w:szCs w:val="21"/>
              </w:rPr>
            </w:pPr>
            <w:r w:rsidRPr="0070290D">
              <w:rPr>
                <w:rFonts w:ascii="微软雅黑" w:eastAsia="微软雅黑" w:hAnsi="微软雅黑" w:hint="eastAsia"/>
                <w:szCs w:val="21"/>
              </w:rPr>
              <w:t>电话：021-58653259  手机：13564679986  邮箱：linmiao@tonglishare.com</w:t>
            </w:r>
          </w:p>
        </w:tc>
      </w:tr>
      <w:bookmarkEnd w:id="2"/>
    </w:tbl>
    <w:p w:rsidR="00F23A6B" w:rsidRPr="00FF1221" w:rsidRDefault="00F23A6B" w:rsidP="003F029A">
      <w:pPr>
        <w:spacing w:line="400" w:lineRule="exact"/>
      </w:pPr>
    </w:p>
    <w:sectPr w:rsidR="00F23A6B" w:rsidRPr="00FF1221" w:rsidSect="0070467E">
      <w:type w:val="continuous"/>
      <w:pgSz w:w="11906" w:h="16838" w:code="9"/>
      <w:pgMar w:top="1440" w:right="1797" w:bottom="1440" w:left="1797" w:header="851" w:footer="851"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B0D" w:rsidRDefault="007F5B0D" w:rsidP="00AA68CE">
      <w:r>
        <w:separator/>
      </w:r>
    </w:p>
  </w:endnote>
  <w:endnote w:type="continuationSeparator" w:id="0">
    <w:p w:rsidR="007F5B0D" w:rsidRDefault="007F5B0D" w:rsidP="00AA68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CF" w:rsidRDefault="007F5B0D">
    <w:pPr>
      <w:pStyle w:val="a4"/>
    </w:pPr>
    <w:r>
      <w:rPr>
        <w:noProof/>
      </w:rPr>
      <w:pict>
        <v:group id="组 156" o:spid="_x0000_s2054" style="position:absolute;margin-left:9pt;margin-top:1.85pt;width:580.05pt;height:39pt;z-index:251659776;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">
          <v:rect id="Rectangle 157" o:spid="_x0000_s2055" style="position:absolute;left:374;top:14903;width:9997;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" fillcolor="#95b3d7 [1940]" stroked="f" strokecolor="#943634">
            <v:textbox>
              <w:txbxContent>
                <w:p w:rsidR="00A152CF" w:rsidRPr="001C06AF" w:rsidRDefault="00A152CF" w:rsidP="00F23A6B">
                  <w:pPr>
                    <w:pStyle w:val="a4"/>
                    <w:rPr>
                      <w:rFonts w:ascii="微软雅黑" w:eastAsia="微软雅黑" w:hAnsi="微软雅黑"/>
                      <w:color w:val="FFFFFF" w:themeColor="background1"/>
                      <w:sz w:val="20"/>
                    </w:rPr>
                  </w:pPr>
                </w:p>
              </w:txbxContent>
            </v:textbox>
          </v:rect>
          <v:rect id="Rectangle 158" o:spid="_x0000_s2056" style="position:absolute;left:10446;top:14903;width:1419;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" fillcolor="#95b3d7 [1940]" stroked="f">
            <v:textbox>
              <w:txbxContent>
                <w:p w:rsidR="00A152CF" w:rsidRPr="00AB5438" w:rsidRDefault="00A152CF" w:rsidP="00F23A6B">
                  <w:pPr>
                    <w:pStyle w:val="a4"/>
                    <w:jc w:val="center"/>
                    <w:rPr>
                      <w:rFonts w:ascii="微软雅黑" w:eastAsia="微软雅黑" w:hAnsi="微软雅黑"/>
                      <w:b/>
                      <w:color w:val="FFFFFF" w:themeColor="background1"/>
                      <w:sz w:val="20"/>
                    </w:rPr>
                  </w:pPr>
                  <w:r w:rsidRPr="00AB5438">
                    <w:rPr>
                      <w:rFonts w:ascii="微软雅黑" w:eastAsia="微软雅黑" w:hAnsi="微软雅黑"/>
                      <w:b/>
                      <w:color w:val="FFFFFF" w:themeColor="background1"/>
                      <w:sz w:val="20"/>
                    </w:rPr>
                    <w:fldChar w:fldCharType="begin"/>
                  </w:r>
                  <w:r w:rsidRPr="00AB5438">
                    <w:rPr>
                      <w:rFonts w:ascii="微软雅黑" w:eastAsia="微软雅黑" w:hAnsi="微软雅黑"/>
                      <w:b/>
                      <w:color w:val="FFFFFF" w:themeColor="background1"/>
                      <w:sz w:val="20"/>
                    </w:rPr>
                    <w:instrText>PAGE   \* MERGEFORMAT</w:instrText>
                  </w:r>
                  <w:r w:rsidRPr="00AB5438">
                    <w:rPr>
                      <w:rFonts w:ascii="微软雅黑" w:eastAsia="微软雅黑" w:hAnsi="微软雅黑"/>
                      <w:b/>
                      <w:color w:val="FFFFFF" w:themeColor="background1"/>
                      <w:sz w:val="20"/>
                    </w:rPr>
                    <w:fldChar w:fldCharType="separate"/>
                  </w:r>
                  <w:r w:rsidR="00EC06A7" w:rsidRPr="00EC06A7">
                    <w:rPr>
                      <w:rFonts w:ascii="微软雅黑" w:eastAsia="微软雅黑" w:hAnsi="微软雅黑"/>
                      <w:b/>
                      <w:noProof/>
                      <w:color w:val="FFFFFF" w:themeColor="background1"/>
                      <w:sz w:val="20"/>
                      <w:lang w:val="zh-CN"/>
                    </w:rPr>
                    <w:t>4</w:t>
                  </w:r>
                  <w:r w:rsidRPr="00AB5438">
                    <w:rPr>
                      <w:rFonts w:ascii="微软雅黑" w:eastAsia="微软雅黑" w:hAnsi="微软雅黑"/>
                      <w:b/>
                      <w:color w:val="FFFFFF" w:themeColor="background1"/>
                      <w:sz w:val="20"/>
                    </w:rPr>
                    <w:fldChar w:fldCharType="end"/>
                  </w:r>
                </w:p>
              </w:txbxContent>
            </v:textbox>
          </v:rect>
          <v:rect id="Rectangle 159" o:spid="_x0000_s2057" style="position:absolute;left:321;top:14850;width:11601;height: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" filled="f"/>
          <w10:wrap anchorx="page"/>
        </v:group>
      </w:pict>
    </w:r>
  </w:p>
  <w:p w:rsidR="00A152CF" w:rsidRDefault="00A152CF">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CE" w:rsidRDefault="007F5B0D">
    <w:pPr>
      <w:pStyle w:val="a4"/>
    </w:pPr>
    <w:r>
      <w:rPr>
        <w:noProof/>
      </w:rPr>
      <w:pict>
        <v:group id="_x0000_s2049" style="position:absolute;margin-left:9pt;margin-top:1.85pt;width:580.05pt;height:39pt;z-index:251660288;mso-position-horizontal-relative:page;mso-position-vertical-relative:line" coordorigin="321,14850" coordsize="11601,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">
          <v:rect id="Rectangle 157" o:spid="_x0000_s2052" style="position:absolute;left:374;top:14903;width:9997;height:4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De8QA&#10;AADcAAAADwAAAGRycy9kb3ducmV2LnhtbESP0WrCQBRE3wv+w3KFvunGFJI2dQ3SUCi+afsBt9nr&#10;Jpq9m2a3mvr1riD0cZiZM8yyHG0nTjT41rGCxTwBQVw73bJR8PX5PnsG4QOyxs4xKfgjD+Vq8rDE&#10;Qrszb+m0C0ZECPsCFTQh9IWUvm7Iop+7njh6ezdYDFEORuoBzxFuO5kmSSYtthwXGuzpraH6uPu1&#10;kbI35ifPq6qi4+Hp+3LZvOQHVOpxOq5fQQQaw3/43v7QCtIsg9uZeAT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Fg3vEAAAA3AAAAA8AAAAAAAAAAAAAAAAAmAIAAGRycy9k&#10;b3ducmV2LnhtbFBLBQYAAAAABAAEAPUAAACJAwAAAAA=&#10;" fillcolor="#8db3e2 [1311]" stroked="f" strokecolor="#943634">
            <v:textbox>
              <w:txbxContent>
                <w:p w:rsidR="00F23A6B" w:rsidRPr="00BC2137" w:rsidRDefault="00F23A6B" w:rsidP="00F23A6B">
                  <w:pPr>
                    <w:pStyle w:val="a4"/>
                    <w:rPr>
                      <w:rFonts w:ascii="微软雅黑" w:eastAsia="微软雅黑" w:hAnsi="微软雅黑"/>
                      <w:color w:val="FFFFFF" w:themeColor="background1"/>
                      <w:sz w:val="20"/>
                    </w:rPr>
                  </w:pPr>
                  <w:r w:rsidRPr="00BC2137">
                    <w:rPr>
                      <w:rFonts w:ascii="微软雅黑" w:eastAsia="微软雅黑" w:hAnsi="微软雅黑" w:hint="eastAsia"/>
                      <w:color w:val="FFFFFF" w:themeColor="background1"/>
                      <w:sz w:val="20"/>
                    </w:rPr>
                    <w:t xml:space="preserve">上海牛牛企业管理咨询有限公司   www.dpx123.com.cn   021-51877381   微信公众号：dpx12300  </w:t>
                  </w:r>
                </w:p>
              </w:txbxContent>
            </v:textbox>
          </v:rect>
          <v:rect id="Rectangle 158" o:spid="_x0000_s2051" style="position:absolute;left:10446;top:14903;width:1419;height:43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SYa8UA&#10;AADcAAAADwAAAGRycy9kb3ducmV2LnhtbESPwWrDMBBE74X8g9hALqWR7ENa3CghBAI9BeKG0ty2&#10;1sYWsVbGUm3n76tCocdhZt4w6+3kWjFQH6xnDdlSgSCuvLFcazi/H55eQISIbLD1TBruFGC7mT2s&#10;sTB+5BMNZaxFgnAoUEMTY1dIGaqGHIal74iTd/W9w5hkX0vT45jgrpW5Uivp0HJaaLCjfUPVrfx2&#10;Gthl7mzV46e9XKK6tSY/fnUfWi/m0+4VRKQp/of/2m9GQ756ht8z6Qj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NJhrxQAAANwAAAAPAAAAAAAAAAAAAAAAAJgCAABkcnMv&#10;ZG93bnJldi54bWxQSwUGAAAAAAQABAD1AAAAigMAAAAA&#10;" fillcolor="#8db3e2 [1311]" stroked="f">
            <v:textbox>
              <w:txbxContent>
                <w:p w:rsidR="00F23A6B" w:rsidRPr="004F033C" w:rsidRDefault="00BC2AC6" w:rsidP="00F23A6B">
                  <w:pPr>
                    <w:pStyle w:val="a4"/>
                    <w:jc w:val="center"/>
                    <w:rPr>
                      <w:rFonts w:ascii="微软雅黑" w:eastAsia="微软雅黑" w:hAnsi="微软雅黑"/>
                      <w:b/>
                      <w:color w:val="000000" w:themeColor="text1"/>
                      <w:sz w:val="20"/>
                    </w:rPr>
                  </w:pPr>
                  <w:r w:rsidRPr="004F033C">
                    <w:rPr>
                      <w:rFonts w:ascii="微软雅黑" w:eastAsia="微软雅黑" w:hAnsi="微软雅黑"/>
                      <w:b/>
                      <w:color w:val="000000" w:themeColor="text1"/>
                      <w:sz w:val="20"/>
                    </w:rPr>
                    <w:fldChar w:fldCharType="begin"/>
                  </w:r>
                  <w:r w:rsidR="00F23A6B" w:rsidRPr="004F033C">
                    <w:rPr>
                      <w:rFonts w:ascii="微软雅黑" w:eastAsia="微软雅黑" w:hAnsi="微软雅黑"/>
                      <w:b/>
                      <w:color w:val="000000" w:themeColor="text1"/>
                      <w:sz w:val="20"/>
                    </w:rPr>
                    <w:instrText>PAGE   \* MERGEFORMAT</w:instrText>
                  </w:r>
                  <w:r w:rsidRPr="004F033C">
                    <w:rPr>
                      <w:rFonts w:ascii="微软雅黑" w:eastAsia="微软雅黑" w:hAnsi="微软雅黑"/>
                      <w:b/>
                      <w:color w:val="000000" w:themeColor="text1"/>
                      <w:sz w:val="20"/>
                    </w:rPr>
                    <w:fldChar w:fldCharType="separate"/>
                  </w:r>
                  <w:r w:rsidR="00BC2137" w:rsidRPr="00BC2137">
                    <w:rPr>
                      <w:rFonts w:ascii="微软雅黑" w:eastAsia="微软雅黑" w:hAnsi="微软雅黑"/>
                      <w:b/>
                      <w:noProof/>
                      <w:color w:val="000000" w:themeColor="text1"/>
                      <w:sz w:val="20"/>
                      <w:lang w:val="zh-CN"/>
                    </w:rPr>
                    <w:t>5</w:t>
                  </w:r>
                  <w:r w:rsidRPr="004F033C">
                    <w:rPr>
                      <w:rFonts w:ascii="微软雅黑" w:eastAsia="微软雅黑" w:hAnsi="微软雅黑"/>
                      <w:b/>
                      <w:color w:val="000000" w:themeColor="text1"/>
                      <w:sz w:val="20"/>
                    </w:rPr>
                    <w:fldChar w:fldCharType="end"/>
                  </w:r>
                </w:p>
              </w:txbxContent>
            </v:textbox>
          </v:rect>
          <v:rect id="Rectangle 159" o:spid="_x0000_s2050" style="position:absolute;left:321;top:14850;width:11601;height:5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1URcEA&#10;AADcAAAADwAAAGRycy9kb3ducmV2LnhtbERPz2vCMBS+C/sfwhvsZtMJK9I1SjcUdipMhW23R/OW&#10;FJuX0kTb/ffLQfD48f2utrPrxZXG0HlW8JzlIIhbrzs2Ck7H/XINIkRkjb1nUvBHAbabh0WFpfYT&#10;f9L1EI1IIRxKVGBjHEopQ2vJYcj8QJy4Xz86jAmORuoRpxTuernK80I67Dg1WBzo3VJ7Plycgt3w&#10;09QvJsj6K9rvs3+b9rYxSj09zvUriEhzvItv7g+tYFWktelMOg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J9VEXBAAAA3AAAAA8AAAAAAAAAAAAAAAAAmAIAAGRycy9kb3du&#10;cmV2LnhtbFBLBQYAAAAABAAEAPUAAACGAwAAAAA=&#10;" filled="f"/>
          <w10:wrap anchorx="page"/>
        </v:group>
      </w:pict>
    </w:r>
  </w:p>
  <w:p w:rsidR="00AA68CE" w:rsidRDefault="00AA68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B0D" w:rsidRDefault="007F5B0D" w:rsidP="00AA68CE">
      <w:r>
        <w:separator/>
      </w:r>
    </w:p>
  </w:footnote>
  <w:footnote w:type="continuationSeparator" w:id="0">
    <w:p w:rsidR="007F5B0D" w:rsidRDefault="007F5B0D" w:rsidP="00AA68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52CF" w:rsidRPr="000730B6" w:rsidRDefault="00A152CF" w:rsidP="00F23A6B">
    <w:pPr>
      <w:pStyle w:val="a3"/>
      <w:pBdr>
        <w:bottom w:val="none" w:sz="0" w:space="0" w:color="auto"/>
      </w:pBdr>
      <w:jc w:val="right"/>
      <w:rPr>
        <w:rFonts w:ascii="微软雅黑" w:eastAsia="微软雅黑" w:hAnsi="微软雅黑"/>
      </w:rPr>
    </w:pPr>
    <w:r>
      <w:rPr>
        <w:noProof/>
      </w:rPr>
      <w:drawing>
        <wp:anchor distT="0" distB="0" distL="114300" distR="114300" simplePos="0" relativeHeight="251658752" behindDoc="0" locked="0" layoutInCell="1" allowOverlap="1" wp14:anchorId="38BC3C17" wp14:editId="285A02D7">
          <wp:simplePos x="0" y="0"/>
          <wp:positionH relativeFrom="column">
            <wp:posOffset>13574</wp:posOffset>
          </wp:positionH>
          <wp:positionV relativeFrom="paragraph">
            <wp:posOffset>-81915</wp:posOffset>
          </wp:positionV>
          <wp:extent cx="1685925" cy="373639"/>
          <wp:effectExtent l="0" t="0" r="0" b="7620"/>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平线LOGO（横版 透明底）.png"/>
                  <pic:cNvPicPr/>
                </pic:nvPicPr>
                <pic:blipFill>
                  <a:blip r:embed="rId1">
                    <a:extLst>
                      <a:ext uri="{28A0092B-C50C-407E-A947-70E740481C1C}">
                        <a14:useLocalDpi xmlns:a14="http://schemas.microsoft.com/office/drawing/2010/main" val="0"/>
                      </a:ext>
                    </a:extLst>
                  </a:blip>
                  <a:stretch>
                    <a:fillRect/>
                  </a:stretch>
                </pic:blipFill>
                <pic:spPr>
                  <a:xfrm>
                    <a:off x="0" y="0"/>
                    <a:ext cx="1685925" cy="373639"/>
                  </a:xfrm>
                  <a:prstGeom prst="rect">
                    <a:avLst/>
                  </a:prstGeom>
                </pic:spPr>
              </pic:pic>
            </a:graphicData>
          </a:graphic>
          <wp14:sizeRelH relativeFrom="page">
            <wp14:pctWidth>0</wp14:pctWidth>
          </wp14:sizeRelH>
          <wp14:sizeRelV relativeFrom="page">
            <wp14:pctHeight>0</wp14:pctHeight>
          </wp14:sizeRelV>
        </wp:anchor>
      </w:drawing>
    </w:r>
    <w:r>
      <w:rPr>
        <w:rFonts w:hint="eastAsia"/>
      </w:rPr>
      <w:t xml:space="preserve">   </w:t>
    </w:r>
    <w:r w:rsidRPr="000730B6">
      <w:rPr>
        <w:rFonts w:ascii="微软雅黑" w:eastAsia="微软雅黑" w:hAnsi="微软雅黑" w:hint="eastAsia"/>
        <w:sz w:val="20"/>
      </w:rPr>
      <w:t>定制化培训•微咨询•企业智库</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8CE" w:rsidRPr="000730B6" w:rsidRDefault="000730B6" w:rsidP="00F23A6B">
    <w:pPr>
      <w:pStyle w:val="a3"/>
      <w:pBdr>
        <w:bottom w:val="none" w:sz="0" w:space="0" w:color="auto"/>
      </w:pBdr>
      <w:jc w:val="right"/>
      <w:rPr>
        <w:rFonts w:ascii="微软雅黑" w:eastAsia="微软雅黑" w:hAnsi="微软雅黑"/>
      </w:rPr>
    </w:pPr>
    <w:r>
      <w:rPr>
        <w:noProof/>
      </w:rPr>
      <w:drawing>
        <wp:anchor distT="0" distB="0" distL="114300" distR="114300" simplePos="0" relativeHeight="251656704" behindDoc="0" locked="0" layoutInCell="1" allowOverlap="1">
          <wp:simplePos x="0" y="0"/>
          <wp:positionH relativeFrom="column">
            <wp:posOffset>3810</wp:posOffset>
          </wp:positionH>
          <wp:positionV relativeFrom="paragraph">
            <wp:posOffset>-167900</wp:posOffset>
          </wp:positionV>
          <wp:extent cx="1685925" cy="373639"/>
          <wp:effectExtent l="0" t="0" r="0" b="7620"/>
          <wp:wrapNone/>
          <wp:docPr id="34" name="图片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地平线LOGO（横版 透明底）.png"/>
                  <pic:cNvPicPr/>
                </pic:nvPicPr>
                <pic:blipFill>
                  <a:blip r:embed="rId1">
                    <a:extLst>
                      <a:ext uri="{28A0092B-C50C-407E-A947-70E740481C1C}">
                        <a14:useLocalDpi xmlns:a14="http://schemas.microsoft.com/office/drawing/2010/main" val="0"/>
                      </a:ext>
                    </a:extLst>
                  </a:blip>
                  <a:stretch>
                    <a:fillRect/>
                  </a:stretch>
                </pic:blipFill>
                <pic:spPr>
                  <a:xfrm>
                    <a:off x="0" y="0"/>
                    <a:ext cx="1702643" cy="377344"/>
                  </a:xfrm>
                  <a:prstGeom prst="rect">
                    <a:avLst/>
                  </a:prstGeom>
                </pic:spPr>
              </pic:pic>
            </a:graphicData>
          </a:graphic>
        </wp:anchor>
      </w:drawing>
    </w:r>
    <w:r w:rsidRPr="000730B6">
      <w:rPr>
        <w:rFonts w:ascii="微软雅黑" w:eastAsia="微软雅黑" w:hAnsi="微软雅黑" w:hint="eastAsia"/>
        <w:sz w:val="20"/>
      </w:rPr>
      <w:t>定制化培训•微咨询•企业智库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0" type="#_x0000_t75" style="width:11.5pt;height:11.5pt" o:bullet="t">
        <v:imagedata r:id="rId1" o:title="BD14565_"/>
      </v:shape>
    </w:pict>
  </w:numPicBullet>
  <w:abstractNum w:abstractNumId="0">
    <w:nsid w:val="00000016"/>
    <w:multiLevelType w:val="multilevel"/>
    <w:tmpl w:val="00000016"/>
    <w:lvl w:ilvl="0">
      <w:start w:val="1"/>
      <w:numFmt w:val="decimal"/>
      <w:lvlText w:val="%1."/>
      <w:lvlJc w:val="left"/>
      <w:pPr>
        <w:tabs>
          <w:tab w:val="num" w:pos="525"/>
        </w:tabs>
        <w:ind w:left="525" w:hanging="420"/>
      </w:pPr>
      <w:rPr>
        <w:rFonts w:hint="default"/>
      </w:rPr>
    </w:lvl>
    <w:lvl w:ilvl="1">
      <w:start w:val="1"/>
      <w:numFmt w:val="lowerLetter"/>
      <w:lvlText w:val="%2)"/>
      <w:lvlJc w:val="left"/>
      <w:pPr>
        <w:tabs>
          <w:tab w:val="num" w:pos="945"/>
        </w:tabs>
        <w:ind w:left="945" w:hanging="420"/>
      </w:pPr>
    </w:lvl>
    <w:lvl w:ilvl="2">
      <w:start w:val="1"/>
      <w:numFmt w:val="lowerRoman"/>
      <w:lvlText w:val="%3."/>
      <w:lvlJc w:val="right"/>
      <w:pPr>
        <w:tabs>
          <w:tab w:val="num" w:pos="1365"/>
        </w:tabs>
        <w:ind w:left="1365" w:hanging="420"/>
      </w:pPr>
    </w:lvl>
    <w:lvl w:ilvl="3">
      <w:start w:val="1"/>
      <w:numFmt w:val="decimal"/>
      <w:lvlText w:val="%4."/>
      <w:lvlJc w:val="left"/>
      <w:pPr>
        <w:tabs>
          <w:tab w:val="num" w:pos="1785"/>
        </w:tabs>
        <w:ind w:left="1785" w:hanging="420"/>
      </w:pPr>
    </w:lvl>
    <w:lvl w:ilvl="4">
      <w:start w:val="1"/>
      <w:numFmt w:val="lowerLetter"/>
      <w:lvlText w:val="%5)"/>
      <w:lvlJc w:val="left"/>
      <w:pPr>
        <w:tabs>
          <w:tab w:val="num" w:pos="2205"/>
        </w:tabs>
        <w:ind w:left="2205" w:hanging="420"/>
      </w:pPr>
    </w:lvl>
    <w:lvl w:ilvl="5">
      <w:start w:val="1"/>
      <w:numFmt w:val="lowerRoman"/>
      <w:lvlText w:val="%6."/>
      <w:lvlJc w:val="right"/>
      <w:pPr>
        <w:tabs>
          <w:tab w:val="num" w:pos="2625"/>
        </w:tabs>
        <w:ind w:left="2625" w:hanging="420"/>
      </w:pPr>
    </w:lvl>
    <w:lvl w:ilvl="6">
      <w:start w:val="1"/>
      <w:numFmt w:val="decimal"/>
      <w:lvlText w:val="%7."/>
      <w:lvlJc w:val="left"/>
      <w:pPr>
        <w:tabs>
          <w:tab w:val="num" w:pos="3045"/>
        </w:tabs>
        <w:ind w:left="3045" w:hanging="420"/>
      </w:pPr>
    </w:lvl>
    <w:lvl w:ilvl="7">
      <w:start w:val="1"/>
      <w:numFmt w:val="lowerLetter"/>
      <w:lvlText w:val="%8)"/>
      <w:lvlJc w:val="left"/>
      <w:pPr>
        <w:tabs>
          <w:tab w:val="num" w:pos="3465"/>
        </w:tabs>
        <w:ind w:left="3465" w:hanging="420"/>
      </w:pPr>
    </w:lvl>
    <w:lvl w:ilvl="8">
      <w:start w:val="1"/>
      <w:numFmt w:val="lowerRoman"/>
      <w:lvlText w:val="%9."/>
      <w:lvlJc w:val="right"/>
      <w:pPr>
        <w:tabs>
          <w:tab w:val="num" w:pos="3885"/>
        </w:tabs>
        <w:ind w:left="3885" w:hanging="420"/>
      </w:pPr>
    </w:lvl>
  </w:abstractNum>
  <w:abstractNum w:abstractNumId="1">
    <w:nsid w:val="05DB65AE"/>
    <w:multiLevelType w:val="hybridMultilevel"/>
    <w:tmpl w:val="FAEA93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3552B0"/>
    <w:multiLevelType w:val="hybridMultilevel"/>
    <w:tmpl w:val="E0CA57EC"/>
    <w:lvl w:ilvl="0" w:tplc="1E76ECD6">
      <w:start w:val="1"/>
      <w:numFmt w:val="bullet"/>
      <w:lvlText w:val=""/>
      <w:lvlPicBulletId w:val="0"/>
      <w:lvlJc w:val="left"/>
      <w:pPr>
        <w:tabs>
          <w:tab w:val="num" w:pos="-1260"/>
        </w:tabs>
        <w:ind w:left="-1260" w:hanging="420"/>
      </w:pPr>
      <w:rPr>
        <w:rFonts w:ascii="Symbol" w:eastAsia="宋体" w:hAnsi="Symbol" w:hint="default"/>
        <w:color w:val="auto"/>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840"/>
        </w:tabs>
        <w:ind w:left="-840" w:hanging="420"/>
      </w:pPr>
      <w:rPr>
        <w:rFonts w:ascii="Wingdings" w:hAnsi="Wingdings" w:hint="default"/>
      </w:rPr>
    </w:lvl>
    <w:lvl w:ilvl="3" w:tplc="04090001" w:tentative="1">
      <w:start w:val="1"/>
      <w:numFmt w:val="bullet"/>
      <w:lvlText w:val=""/>
      <w:lvlJc w:val="left"/>
      <w:pPr>
        <w:tabs>
          <w:tab w:val="num" w:pos="-420"/>
        </w:tabs>
        <w:ind w:left="-420" w:hanging="420"/>
      </w:pPr>
      <w:rPr>
        <w:rFonts w:ascii="Wingdings" w:hAnsi="Wingdings" w:hint="default"/>
      </w:rPr>
    </w:lvl>
    <w:lvl w:ilvl="4" w:tplc="04090003" w:tentative="1">
      <w:start w:val="1"/>
      <w:numFmt w:val="bullet"/>
      <w:lvlText w:val=""/>
      <w:lvlJc w:val="left"/>
      <w:pPr>
        <w:tabs>
          <w:tab w:val="num" w:pos="0"/>
        </w:tabs>
        <w:ind w:left="0" w:hanging="420"/>
      </w:pPr>
      <w:rPr>
        <w:rFonts w:ascii="Wingdings" w:hAnsi="Wingdings" w:hint="default"/>
      </w:rPr>
    </w:lvl>
    <w:lvl w:ilvl="5" w:tplc="04090005" w:tentative="1">
      <w:start w:val="1"/>
      <w:numFmt w:val="bullet"/>
      <w:lvlText w:val=""/>
      <w:lvlJc w:val="left"/>
      <w:pPr>
        <w:tabs>
          <w:tab w:val="num" w:pos="420"/>
        </w:tabs>
        <w:ind w:left="420" w:hanging="420"/>
      </w:pPr>
      <w:rPr>
        <w:rFonts w:ascii="Wingdings" w:hAnsi="Wingdings" w:hint="default"/>
      </w:rPr>
    </w:lvl>
    <w:lvl w:ilvl="6" w:tplc="04090001" w:tentative="1">
      <w:start w:val="1"/>
      <w:numFmt w:val="bullet"/>
      <w:lvlText w:val=""/>
      <w:lvlJc w:val="left"/>
      <w:pPr>
        <w:tabs>
          <w:tab w:val="num" w:pos="840"/>
        </w:tabs>
        <w:ind w:left="840" w:hanging="420"/>
      </w:pPr>
      <w:rPr>
        <w:rFonts w:ascii="Wingdings" w:hAnsi="Wingdings" w:hint="default"/>
      </w:rPr>
    </w:lvl>
    <w:lvl w:ilvl="7" w:tplc="04090003" w:tentative="1">
      <w:start w:val="1"/>
      <w:numFmt w:val="bullet"/>
      <w:lvlText w:val=""/>
      <w:lvlJc w:val="left"/>
      <w:pPr>
        <w:tabs>
          <w:tab w:val="num" w:pos="1260"/>
        </w:tabs>
        <w:ind w:left="1260" w:hanging="420"/>
      </w:pPr>
      <w:rPr>
        <w:rFonts w:ascii="Wingdings" w:hAnsi="Wingdings" w:hint="default"/>
      </w:rPr>
    </w:lvl>
    <w:lvl w:ilvl="8" w:tplc="04090005" w:tentative="1">
      <w:start w:val="1"/>
      <w:numFmt w:val="bullet"/>
      <w:lvlText w:val=""/>
      <w:lvlJc w:val="left"/>
      <w:pPr>
        <w:tabs>
          <w:tab w:val="num" w:pos="1680"/>
        </w:tabs>
        <w:ind w:left="1680" w:hanging="420"/>
      </w:pPr>
      <w:rPr>
        <w:rFonts w:ascii="Wingdings" w:hAnsi="Wingdings" w:hint="default"/>
      </w:rPr>
    </w:lvl>
  </w:abstractNum>
  <w:abstractNum w:abstractNumId="3">
    <w:nsid w:val="11D67F70"/>
    <w:multiLevelType w:val="hybridMultilevel"/>
    <w:tmpl w:val="738AF04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67652D"/>
    <w:multiLevelType w:val="hybridMultilevel"/>
    <w:tmpl w:val="8A601CF6"/>
    <w:lvl w:ilvl="0" w:tplc="667E71C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6570C6B"/>
    <w:multiLevelType w:val="hybridMultilevel"/>
    <w:tmpl w:val="08EC964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B342D71"/>
    <w:multiLevelType w:val="hybridMultilevel"/>
    <w:tmpl w:val="21340D0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D12528B"/>
    <w:multiLevelType w:val="hybridMultilevel"/>
    <w:tmpl w:val="E4EE202C"/>
    <w:lvl w:ilvl="0" w:tplc="0409000F">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nsid w:val="308A6591"/>
    <w:multiLevelType w:val="hybridMultilevel"/>
    <w:tmpl w:val="82522176"/>
    <w:lvl w:ilvl="0" w:tplc="E75A1710">
      <w:start w:val="1"/>
      <w:numFmt w:val="bullet"/>
      <w:lvlText w:val=""/>
      <w:lvlJc w:val="left"/>
      <w:pPr>
        <w:tabs>
          <w:tab w:val="num" w:pos="420"/>
        </w:tabs>
        <w:ind w:left="420" w:hanging="420"/>
      </w:pPr>
      <w:rPr>
        <w:rFonts w:ascii="Wingdings" w:hAnsi="Wingdings" w:hint="default"/>
      </w:rPr>
    </w:lvl>
    <w:lvl w:ilvl="1" w:tplc="E75A1710">
      <w:start w:val="1"/>
      <w:numFmt w:val="bullet"/>
      <w:lvlText w:val=""/>
      <w:lvlJc w:val="left"/>
      <w:pPr>
        <w:ind w:left="0" w:hanging="420"/>
      </w:pPr>
      <w:rPr>
        <w:rFonts w:ascii="Wingdings" w:hAnsi="Wingdings" w:hint="default"/>
      </w:rPr>
    </w:lvl>
    <w:lvl w:ilvl="2" w:tplc="04090005" w:tentative="1">
      <w:start w:val="1"/>
      <w:numFmt w:val="bullet"/>
      <w:lvlText w:val=""/>
      <w:lvlJc w:val="left"/>
      <w:pPr>
        <w:ind w:left="420" w:hanging="420"/>
      </w:pPr>
      <w:rPr>
        <w:rFonts w:ascii="Wingdings" w:hAnsi="Wingdings" w:hint="default"/>
      </w:rPr>
    </w:lvl>
    <w:lvl w:ilvl="3" w:tplc="04090001" w:tentative="1">
      <w:start w:val="1"/>
      <w:numFmt w:val="bullet"/>
      <w:lvlText w:val=""/>
      <w:lvlJc w:val="left"/>
      <w:pPr>
        <w:ind w:left="840" w:hanging="420"/>
      </w:pPr>
      <w:rPr>
        <w:rFonts w:ascii="Wingdings" w:hAnsi="Wingdings" w:hint="default"/>
      </w:rPr>
    </w:lvl>
    <w:lvl w:ilvl="4" w:tplc="04090003" w:tentative="1">
      <w:start w:val="1"/>
      <w:numFmt w:val="bullet"/>
      <w:lvlText w:val=""/>
      <w:lvlJc w:val="left"/>
      <w:pPr>
        <w:ind w:left="1260" w:hanging="420"/>
      </w:pPr>
      <w:rPr>
        <w:rFonts w:ascii="Wingdings" w:hAnsi="Wingdings" w:hint="default"/>
      </w:rPr>
    </w:lvl>
    <w:lvl w:ilvl="5" w:tplc="04090005" w:tentative="1">
      <w:start w:val="1"/>
      <w:numFmt w:val="bullet"/>
      <w:lvlText w:val=""/>
      <w:lvlJc w:val="left"/>
      <w:pPr>
        <w:ind w:left="1680" w:hanging="420"/>
      </w:pPr>
      <w:rPr>
        <w:rFonts w:ascii="Wingdings" w:hAnsi="Wingdings" w:hint="default"/>
      </w:rPr>
    </w:lvl>
    <w:lvl w:ilvl="6" w:tplc="04090001" w:tentative="1">
      <w:start w:val="1"/>
      <w:numFmt w:val="bullet"/>
      <w:lvlText w:val=""/>
      <w:lvlJc w:val="left"/>
      <w:pPr>
        <w:ind w:left="2100" w:hanging="420"/>
      </w:pPr>
      <w:rPr>
        <w:rFonts w:ascii="Wingdings" w:hAnsi="Wingdings" w:hint="default"/>
      </w:rPr>
    </w:lvl>
    <w:lvl w:ilvl="7" w:tplc="04090003" w:tentative="1">
      <w:start w:val="1"/>
      <w:numFmt w:val="bullet"/>
      <w:lvlText w:val=""/>
      <w:lvlJc w:val="left"/>
      <w:pPr>
        <w:ind w:left="2520" w:hanging="420"/>
      </w:pPr>
      <w:rPr>
        <w:rFonts w:ascii="Wingdings" w:hAnsi="Wingdings" w:hint="default"/>
      </w:rPr>
    </w:lvl>
    <w:lvl w:ilvl="8" w:tplc="04090005" w:tentative="1">
      <w:start w:val="1"/>
      <w:numFmt w:val="bullet"/>
      <w:lvlText w:val=""/>
      <w:lvlJc w:val="left"/>
      <w:pPr>
        <w:ind w:left="2940" w:hanging="420"/>
      </w:pPr>
      <w:rPr>
        <w:rFonts w:ascii="Wingdings" w:hAnsi="Wingdings" w:hint="default"/>
      </w:rPr>
    </w:lvl>
  </w:abstractNum>
  <w:abstractNum w:abstractNumId="9">
    <w:nsid w:val="354A0F72"/>
    <w:multiLevelType w:val="hybridMultilevel"/>
    <w:tmpl w:val="70C015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93E367E"/>
    <w:multiLevelType w:val="hybridMultilevel"/>
    <w:tmpl w:val="85FA6B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C554AEA"/>
    <w:multiLevelType w:val="hybridMultilevel"/>
    <w:tmpl w:val="713A38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C8B6B52"/>
    <w:multiLevelType w:val="hybridMultilevel"/>
    <w:tmpl w:val="F5CE995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16A396E"/>
    <w:multiLevelType w:val="hybridMultilevel"/>
    <w:tmpl w:val="FAEA93A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573000F"/>
    <w:multiLevelType w:val="hybridMultilevel"/>
    <w:tmpl w:val="F028D29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4CC736A4"/>
    <w:multiLevelType w:val="hybridMultilevel"/>
    <w:tmpl w:val="DFE6111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3676A78"/>
    <w:multiLevelType w:val="hybridMultilevel"/>
    <w:tmpl w:val="8F122A9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41A394F"/>
    <w:multiLevelType w:val="hybridMultilevel"/>
    <w:tmpl w:val="220A3620"/>
    <w:lvl w:ilvl="0" w:tplc="B588DB66">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57006D78"/>
    <w:multiLevelType w:val="hybridMultilevel"/>
    <w:tmpl w:val="B17C73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6165218B"/>
    <w:multiLevelType w:val="hybridMultilevel"/>
    <w:tmpl w:val="70C015E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7F0F2DFB"/>
    <w:multiLevelType w:val="hybridMultilevel"/>
    <w:tmpl w:val="42D2C98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20"/>
  </w:num>
  <w:num w:numId="6">
    <w:abstractNumId w:val="5"/>
  </w:num>
  <w:num w:numId="7">
    <w:abstractNumId w:val="14"/>
  </w:num>
  <w:num w:numId="8">
    <w:abstractNumId w:val="10"/>
  </w:num>
  <w:num w:numId="9">
    <w:abstractNumId w:val="13"/>
  </w:num>
  <w:num w:numId="10">
    <w:abstractNumId w:val="1"/>
  </w:num>
  <w:num w:numId="11">
    <w:abstractNumId w:val="11"/>
  </w:num>
  <w:num w:numId="12">
    <w:abstractNumId w:val="9"/>
  </w:num>
  <w:num w:numId="13">
    <w:abstractNumId w:val="19"/>
  </w:num>
  <w:num w:numId="14">
    <w:abstractNumId w:val="4"/>
  </w:num>
  <w:num w:numId="15">
    <w:abstractNumId w:val="3"/>
  </w:num>
  <w:num w:numId="16">
    <w:abstractNumId w:val="12"/>
  </w:num>
  <w:num w:numId="17">
    <w:abstractNumId w:val="16"/>
  </w:num>
  <w:num w:numId="18">
    <w:abstractNumId w:val="15"/>
  </w:num>
  <w:num w:numId="19">
    <w:abstractNumId w:val="18"/>
  </w:num>
  <w:num w:numId="20">
    <w:abstractNumId w:val="17"/>
  </w:num>
  <w:num w:numId="21">
    <w:abstractNumId w:val="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bordersDoNotSurroundHeader/>
  <w:bordersDoNotSurroundFooter/>
  <w:defaultTabStop w:val="420"/>
  <w:drawingGridHorizontalSpacing w:val="105"/>
  <w:drawingGridVerticalSpacing w:val="156"/>
  <w:displayHorizontalDrawingGridEvery w:val="2"/>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C1BD0"/>
    <w:rsid w:val="00003CD2"/>
    <w:rsid w:val="0003169D"/>
    <w:rsid w:val="000730B6"/>
    <w:rsid w:val="00080E26"/>
    <w:rsid w:val="00087B42"/>
    <w:rsid w:val="00092E00"/>
    <w:rsid w:val="00150BD3"/>
    <w:rsid w:val="002551DC"/>
    <w:rsid w:val="00285523"/>
    <w:rsid w:val="002D41A3"/>
    <w:rsid w:val="002F5C63"/>
    <w:rsid w:val="00331007"/>
    <w:rsid w:val="00360447"/>
    <w:rsid w:val="003866F8"/>
    <w:rsid w:val="003A6B8A"/>
    <w:rsid w:val="003F029A"/>
    <w:rsid w:val="00417CAD"/>
    <w:rsid w:val="004319A3"/>
    <w:rsid w:val="004535CA"/>
    <w:rsid w:val="00474C23"/>
    <w:rsid w:val="004A6340"/>
    <w:rsid w:val="004D2752"/>
    <w:rsid w:val="004F033C"/>
    <w:rsid w:val="004F0E9C"/>
    <w:rsid w:val="004F501C"/>
    <w:rsid w:val="004F66C0"/>
    <w:rsid w:val="0053553C"/>
    <w:rsid w:val="00564F9F"/>
    <w:rsid w:val="00585AA8"/>
    <w:rsid w:val="005A45BF"/>
    <w:rsid w:val="005B059D"/>
    <w:rsid w:val="005D7B24"/>
    <w:rsid w:val="00616A9B"/>
    <w:rsid w:val="006451A7"/>
    <w:rsid w:val="00667700"/>
    <w:rsid w:val="00675600"/>
    <w:rsid w:val="006D4EF6"/>
    <w:rsid w:val="0070467E"/>
    <w:rsid w:val="00716C3E"/>
    <w:rsid w:val="007177E1"/>
    <w:rsid w:val="0072257C"/>
    <w:rsid w:val="00724A6B"/>
    <w:rsid w:val="00737B6B"/>
    <w:rsid w:val="00741A10"/>
    <w:rsid w:val="00750CC7"/>
    <w:rsid w:val="00780435"/>
    <w:rsid w:val="007860DD"/>
    <w:rsid w:val="007926A6"/>
    <w:rsid w:val="007D3FDA"/>
    <w:rsid w:val="007E796E"/>
    <w:rsid w:val="007F5B0D"/>
    <w:rsid w:val="008328A0"/>
    <w:rsid w:val="00862BC9"/>
    <w:rsid w:val="008A2831"/>
    <w:rsid w:val="008C1BD0"/>
    <w:rsid w:val="008F1C77"/>
    <w:rsid w:val="009204F4"/>
    <w:rsid w:val="00954952"/>
    <w:rsid w:val="009A0D21"/>
    <w:rsid w:val="009D3255"/>
    <w:rsid w:val="009F758D"/>
    <w:rsid w:val="00A152CF"/>
    <w:rsid w:val="00AA68CE"/>
    <w:rsid w:val="00AB5438"/>
    <w:rsid w:val="00AE73BE"/>
    <w:rsid w:val="00AF5EFC"/>
    <w:rsid w:val="00B863D3"/>
    <w:rsid w:val="00BB52D4"/>
    <w:rsid w:val="00BC2137"/>
    <w:rsid w:val="00BC2AC6"/>
    <w:rsid w:val="00BE69B4"/>
    <w:rsid w:val="00C14500"/>
    <w:rsid w:val="00C27C28"/>
    <w:rsid w:val="00C4143F"/>
    <w:rsid w:val="00C6495D"/>
    <w:rsid w:val="00CC7EF5"/>
    <w:rsid w:val="00D47947"/>
    <w:rsid w:val="00D7386E"/>
    <w:rsid w:val="00D75D72"/>
    <w:rsid w:val="00D97F62"/>
    <w:rsid w:val="00DA1917"/>
    <w:rsid w:val="00DA6D77"/>
    <w:rsid w:val="00DB7B56"/>
    <w:rsid w:val="00DF6079"/>
    <w:rsid w:val="00E0048E"/>
    <w:rsid w:val="00E5098F"/>
    <w:rsid w:val="00EA4E34"/>
    <w:rsid w:val="00EC06A7"/>
    <w:rsid w:val="00EC4D9A"/>
    <w:rsid w:val="00F23A6B"/>
    <w:rsid w:val="00F62484"/>
    <w:rsid w:val="00F71A86"/>
    <w:rsid w:val="00FE6984"/>
    <w:rsid w:val="00FF122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直接连接符 26"/>
        <o:r id="V:Rule2" type="connector" idref="#直接连接符 27"/>
      </o:rules>
    </o:shapelayout>
  </w:shapeDefaults>
  <w:decimalSymbol w:val="."/>
  <w:listSeparator w:val=","/>
  <w15:docId w15:val="{3031C882-2681-415F-990D-6A30EEB6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A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68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A68CE"/>
    <w:rPr>
      <w:sz w:val="18"/>
      <w:szCs w:val="18"/>
    </w:rPr>
  </w:style>
  <w:style w:type="paragraph" w:styleId="a4">
    <w:name w:val="footer"/>
    <w:basedOn w:val="a"/>
    <w:link w:val="Char0"/>
    <w:uiPriority w:val="99"/>
    <w:unhideWhenUsed/>
    <w:rsid w:val="00AA68CE"/>
    <w:pPr>
      <w:tabs>
        <w:tab w:val="center" w:pos="4153"/>
        <w:tab w:val="right" w:pos="8306"/>
      </w:tabs>
      <w:snapToGrid w:val="0"/>
      <w:jc w:val="left"/>
    </w:pPr>
    <w:rPr>
      <w:sz w:val="18"/>
      <w:szCs w:val="18"/>
    </w:rPr>
  </w:style>
  <w:style w:type="character" w:customStyle="1" w:styleId="Char0">
    <w:name w:val="页脚 Char"/>
    <w:basedOn w:val="a0"/>
    <w:link w:val="a4"/>
    <w:uiPriority w:val="99"/>
    <w:rsid w:val="00AA68CE"/>
    <w:rPr>
      <w:sz w:val="18"/>
      <w:szCs w:val="18"/>
    </w:rPr>
  </w:style>
  <w:style w:type="paragraph" w:styleId="a5">
    <w:name w:val="Balloon Text"/>
    <w:basedOn w:val="a"/>
    <w:link w:val="Char1"/>
    <w:uiPriority w:val="99"/>
    <w:semiHidden/>
    <w:unhideWhenUsed/>
    <w:rsid w:val="00AA68CE"/>
    <w:rPr>
      <w:sz w:val="18"/>
      <w:szCs w:val="18"/>
    </w:rPr>
  </w:style>
  <w:style w:type="character" w:customStyle="1" w:styleId="Char1">
    <w:name w:val="批注框文本 Char"/>
    <w:basedOn w:val="a0"/>
    <w:link w:val="a5"/>
    <w:uiPriority w:val="99"/>
    <w:semiHidden/>
    <w:rsid w:val="00AA68CE"/>
    <w:rPr>
      <w:sz w:val="18"/>
      <w:szCs w:val="18"/>
    </w:rPr>
  </w:style>
  <w:style w:type="character" w:styleId="a6">
    <w:name w:val="Hyperlink"/>
    <w:basedOn w:val="a0"/>
    <w:uiPriority w:val="99"/>
    <w:unhideWhenUsed/>
    <w:rsid w:val="00AA68CE"/>
    <w:rPr>
      <w:color w:val="0000FF" w:themeColor="hyperlink"/>
      <w:u w:val="single"/>
    </w:rPr>
  </w:style>
  <w:style w:type="paragraph" w:styleId="a7">
    <w:name w:val="List Paragraph"/>
    <w:basedOn w:val="a"/>
    <w:uiPriority w:val="34"/>
    <w:qFormat/>
    <w:rsid w:val="005D7B24"/>
    <w:pPr>
      <w:ind w:firstLineChars="200" w:firstLine="420"/>
    </w:pPr>
  </w:style>
  <w:style w:type="paragraph" w:styleId="a8">
    <w:name w:val="Normal (Web)"/>
    <w:basedOn w:val="a"/>
    <w:rsid w:val="00D7386E"/>
    <w:pPr>
      <w:widowControl/>
      <w:spacing w:before="100" w:beforeAutospacing="1" w:after="100" w:afterAutospacing="1"/>
      <w:jc w:val="left"/>
    </w:pPr>
    <w:rPr>
      <w:rFonts w:ascii="宋体" w:eastAsia="宋体" w:hAnsi="宋体" w:cs="Times New Roman" w:hint="eastAsia"/>
      <w:kern w:val="0"/>
      <w:sz w:val="18"/>
      <w:szCs w:val="18"/>
    </w:rPr>
  </w:style>
  <w:style w:type="table" w:customStyle="1" w:styleId="3-11">
    <w:name w:val="清单表 3 - 着色 11"/>
    <w:basedOn w:val="a1"/>
    <w:uiPriority w:val="48"/>
    <w:rsid w:val="00FF122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2">
    <w:name w:val="课程标题2"/>
    <w:basedOn w:val="a"/>
    <w:link w:val="20"/>
    <w:qFormat/>
    <w:rsid w:val="008328A0"/>
    <w:pPr>
      <w:spacing w:line="400" w:lineRule="exact"/>
      <w:jc w:val="center"/>
    </w:pPr>
    <w:rPr>
      <w:rFonts w:ascii="微软雅黑" w:eastAsia="微软雅黑" w:hAnsi="微软雅黑"/>
      <w:noProof/>
      <w:color w:val="365F91" w:themeColor="accent1" w:themeShade="BF"/>
      <w:sz w:val="36"/>
      <w:szCs w:val="21"/>
    </w:rPr>
  </w:style>
  <w:style w:type="character" w:customStyle="1" w:styleId="20">
    <w:name w:val="课程标题2 字符"/>
    <w:basedOn w:val="a0"/>
    <w:link w:val="2"/>
    <w:rsid w:val="008328A0"/>
    <w:rPr>
      <w:rFonts w:ascii="微软雅黑" w:eastAsia="微软雅黑" w:hAnsi="微软雅黑"/>
      <w:noProof/>
      <w:color w:val="365F91" w:themeColor="accent1" w:themeShade="BF"/>
      <w:sz w:val="36"/>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666618">
      <w:bodyDiv w:val="1"/>
      <w:marLeft w:val="0"/>
      <w:marRight w:val="0"/>
      <w:marTop w:val="0"/>
      <w:marBottom w:val="0"/>
      <w:divBdr>
        <w:top w:val="none" w:sz="0" w:space="0" w:color="auto"/>
        <w:left w:val="none" w:sz="0" w:space="0" w:color="auto"/>
        <w:bottom w:val="none" w:sz="0" w:space="0" w:color="auto"/>
        <w:right w:val="none" w:sz="0" w:space="0" w:color="auto"/>
      </w:divBdr>
    </w:div>
    <w:div w:id="148335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上海牛牛企业管理咨询有限公司  www.dpx123.com.cn</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F5B31E-CB54-433A-BDEB-2CFF30318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433</Words>
  <Characters>2473</Characters>
  <Application>Microsoft Office Word</Application>
  <DocSecurity>0</DocSecurity>
  <Lines>20</Lines>
  <Paragraphs>5</Paragraphs>
  <ScaleCrop>false</ScaleCrop>
  <Company/>
  <LinksUpToDate>false</LinksUpToDate>
  <CharactersWithSpaces>2901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dc:creator>
  <cp:lastModifiedBy>lenovo</cp:lastModifiedBy>
  <cp:revision>61</cp:revision>
  <dcterms:created xsi:type="dcterms:W3CDTF">2016-09-22T09:22:00Z</dcterms:created>
  <dcterms:modified xsi:type="dcterms:W3CDTF">2018-09-19T08:12:00Z</dcterms:modified>
</cp:coreProperties>
</file>