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D1" w:rsidRDefault="002271D1">
      <w:pPr>
        <w:jc w:val="center"/>
        <w:rPr>
          <w:rFonts w:eastAsia="微软雅黑" w:cs="宋体"/>
          <w:b/>
          <w:bCs/>
          <w:color w:val="0070C0"/>
          <w:kern w:val="0"/>
          <w:sz w:val="18"/>
          <w:szCs w:val="18"/>
        </w:rPr>
      </w:pPr>
    </w:p>
    <w:p w:rsidR="002271D1" w:rsidRPr="008665DE" w:rsidRDefault="008665DE">
      <w:pPr>
        <w:jc w:val="center"/>
        <w:rPr>
          <w:rFonts w:ascii="微软雅黑" w:eastAsia="微软雅黑" w:hAnsi="微软雅黑" w:cs="宋体"/>
          <w:b/>
          <w:bCs/>
          <w:color w:val="0070C0"/>
          <w:kern w:val="0"/>
          <w:sz w:val="36"/>
          <w:szCs w:val="36"/>
        </w:rPr>
      </w:pPr>
      <w:r w:rsidRPr="008665DE">
        <w:rPr>
          <w:rFonts w:ascii="微软雅黑" w:eastAsia="微软雅黑" w:hAnsi="微软雅黑" w:cs="宋体" w:hint="eastAsia"/>
          <w:b/>
          <w:bCs/>
          <w:color w:val="0070C0"/>
          <w:kern w:val="0"/>
          <w:sz w:val="36"/>
          <w:szCs w:val="36"/>
        </w:rPr>
        <w:t>2019年最新个人所得税及企业社保改革解读及应对</w:t>
      </w:r>
    </w:p>
    <w:p w:rsidR="002271D1" w:rsidRPr="008665DE" w:rsidRDefault="008665DE">
      <w:pPr>
        <w:jc w:val="center"/>
        <w:rPr>
          <w:rFonts w:ascii="微软雅黑" w:eastAsia="微软雅黑" w:hAnsi="微软雅黑" w:cs="宋体"/>
          <w:bCs/>
          <w:color w:val="0070C0"/>
          <w:kern w:val="0"/>
          <w:sz w:val="18"/>
          <w:szCs w:val="18"/>
        </w:rPr>
      </w:pPr>
      <w:r w:rsidRPr="008665DE">
        <w:rPr>
          <w:rFonts w:ascii="微软雅黑" w:eastAsia="微软雅黑" w:hAnsi="微软雅黑" w:cs="宋体"/>
          <w:bCs/>
          <w:color w:val="0070C0"/>
          <w:kern w:val="0"/>
          <w:sz w:val="16"/>
          <w:szCs w:val="18"/>
        </w:rPr>
        <w:t>The Latest Personal Income Tax and Interpretation of Corporate Social Security Reform in 2019 and Response</w:t>
      </w:r>
    </w:p>
    <w:p w:rsidR="002271D1" w:rsidRDefault="002271D1">
      <w:pPr>
        <w:jc w:val="center"/>
        <w:rPr>
          <w:rFonts w:eastAsia="微软雅黑" w:cs="宋体"/>
          <w:b/>
          <w:bCs/>
          <w:color w:val="0070C0"/>
          <w:kern w:val="0"/>
          <w:sz w:val="18"/>
          <w:szCs w:val="18"/>
        </w:rPr>
      </w:pPr>
    </w:p>
    <w:tbl>
      <w:tblPr>
        <w:tblW w:w="10682" w:type="dxa"/>
        <w:tblBorders>
          <w:top w:val="single" w:sz="4" w:space="0" w:color="A6A6A6"/>
          <w:bottom w:val="single" w:sz="4" w:space="0" w:color="A6A6A6"/>
        </w:tblBorders>
        <w:tblLayout w:type="fixed"/>
        <w:tblLook w:val="04A0" w:firstRow="1" w:lastRow="0" w:firstColumn="1" w:lastColumn="0" w:noHBand="0" w:noVBand="1"/>
      </w:tblPr>
      <w:tblGrid>
        <w:gridCol w:w="3652"/>
        <w:gridCol w:w="3686"/>
        <w:gridCol w:w="3344"/>
      </w:tblGrid>
      <w:tr w:rsidR="00B87F1E">
        <w:trPr>
          <w:trHeight w:val="351"/>
        </w:trPr>
        <w:tc>
          <w:tcPr>
            <w:tcW w:w="3652" w:type="dxa"/>
            <w:tcBorders>
              <w:top w:val="single" w:sz="4" w:space="0" w:color="A6A6A6"/>
            </w:tcBorders>
            <w:shd w:val="clear" w:color="auto" w:fill="F2F2F2"/>
            <w:vAlign w:val="center"/>
          </w:tcPr>
          <w:p w:rsidR="00B87F1E" w:rsidRPr="009F5D4C" w:rsidRDefault="00B87F1E" w:rsidP="00B87F1E">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时间</w:t>
            </w:r>
            <w:r w:rsidRPr="009F5D4C">
              <w:rPr>
                <w:rFonts w:ascii="微软雅黑" w:eastAsia="微软雅黑" w:hAnsi="微软雅黑" w:cs="宋体"/>
                <w:b/>
                <w:bCs/>
                <w:kern w:val="0"/>
                <w:sz w:val="18"/>
                <w:szCs w:val="18"/>
              </w:rPr>
              <w:t>/Time</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bCs/>
                <w:kern w:val="0"/>
                <w:sz w:val="18"/>
                <w:szCs w:val="18"/>
              </w:rPr>
              <w:t>201</w:t>
            </w:r>
            <w:r w:rsidRPr="009F5D4C">
              <w:rPr>
                <w:rFonts w:ascii="微软雅黑" w:eastAsia="微软雅黑" w:hAnsi="微软雅黑" w:cs="宋体" w:hint="eastAsia"/>
                <w:bCs/>
                <w:kern w:val="0"/>
                <w:sz w:val="18"/>
                <w:szCs w:val="18"/>
              </w:rPr>
              <w:t>8</w:t>
            </w:r>
            <w:r w:rsidRPr="009F5D4C">
              <w:rPr>
                <w:rFonts w:ascii="微软雅黑" w:eastAsia="微软雅黑" w:hAnsi="微软雅黑" w:cs="宋体"/>
                <w:bCs/>
                <w:kern w:val="0"/>
                <w:sz w:val="18"/>
                <w:szCs w:val="18"/>
              </w:rPr>
              <w:t>-1</w:t>
            </w:r>
            <w:r w:rsidRPr="009F5D4C">
              <w:rPr>
                <w:rFonts w:ascii="微软雅黑" w:eastAsia="微软雅黑" w:hAnsi="微软雅黑" w:cs="宋体" w:hint="eastAsia"/>
                <w:bCs/>
                <w:kern w:val="0"/>
                <w:sz w:val="18"/>
                <w:szCs w:val="18"/>
              </w:rPr>
              <w:t>1-15</w:t>
            </w:r>
          </w:p>
        </w:tc>
        <w:tc>
          <w:tcPr>
            <w:tcW w:w="3686" w:type="dxa"/>
            <w:tcBorders>
              <w:top w:val="single" w:sz="4" w:space="0" w:color="A6A6A6"/>
            </w:tcBorders>
            <w:shd w:val="clear" w:color="auto" w:fill="F2F2F2"/>
            <w:vAlign w:val="center"/>
          </w:tcPr>
          <w:p w:rsidR="00B87F1E" w:rsidRPr="009F5D4C" w:rsidRDefault="00B87F1E" w:rsidP="00B87F1E">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时间</w:t>
            </w:r>
            <w:r w:rsidRPr="009F5D4C">
              <w:rPr>
                <w:rFonts w:ascii="微软雅黑" w:eastAsia="微软雅黑" w:hAnsi="微软雅黑" w:cs="宋体"/>
                <w:b/>
                <w:bCs/>
                <w:kern w:val="0"/>
                <w:sz w:val="18"/>
                <w:szCs w:val="18"/>
              </w:rPr>
              <w:t>/Time</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bCs/>
                <w:kern w:val="0"/>
                <w:sz w:val="18"/>
                <w:szCs w:val="18"/>
              </w:rPr>
              <w:t>201</w:t>
            </w:r>
            <w:r w:rsidRPr="009F5D4C">
              <w:rPr>
                <w:rFonts w:ascii="微软雅黑" w:eastAsia="微软雅黑" w:hAnsi="微软雅黑" w:cs="宋体" w:hint="eastAsia"/>
                <w:bCs/>
                <w:kern w:val="0"/>
                <w:sz w:val="18"/>
                <w:szCs w:val="18"/>
              </w:rPr>
              <w:t>8</w:t>
            </w:r>
            <w:r w:rsidRPr="009F5D4C">
              <w:rPr>
                <w:rFonts w:ascii="微软雅黑" w:eastAsia="微软雅黑" w:hAnsi="微软雅黑" w:cs="宋体"/>
                <w:bCs/>
                <w:kern w:val="0"/>
                <w:sz w:val="18"/>
                <w:szCs w:val="18"/>
              </w:rPr>
              <w:t>-1</w:t>
            </w:r>
            <w:r w:rsidRPr="009F5D4C">
              <w:rPr>
                <w:rFonts w:ascii="微软雅黑" w:eastAsia="微软雅黑" w:hAnsi="微软雅黑" w:cs="宋体" w:hint="eastAsia"/>
                <w:bCs/>
                <w:kern w:val="0"/>
                <w:sz w:val="18"/>
                <w:szCs w:val="18"/>
              </w:rPr>
              <w:t>1-23</w:t>
            </w:r>
          </w:p>
        </w:tc>
        <w:tc>
          <w:tcPr>
            <w:tcW w:w="3344" w:type="dxa"/>
            <w:tcBorders>
              <w:top w:val="single" w:sz="4" w:space="0" w:color="A6A6A6"/>
            </w:tcBorders>
            <w:shd w:val="clear" w:color="auto" w:fill="F2F2F2"/>
            <w:vAlign w:val="center"/>
          </w:tcPr>
          <w:p w:rsidR="00B87F1E" w:rsidRPr="00B87F1E" w:rsidRDefault="00B87F1E" w:rsidP="00B87F1E">
            <w:pPr>
              <w:rPr>
                <w:rFonts w:ascii="微软雅黑" w:eastAsia="微软雅黑" w:hAnsi="微软雅黑" w:cs="宋体"/>
                <w:b/>
                <w:bCs/>
                <w:kern w:val="0"/>
                <w:sz w:val="18"/>
                <w:szCs w:val="18"/>
              </w:rPr>
            </w:pPr>
            <w:r w:rsidRPr="009F5D4C">
              <w:rPr>
                <w:rFonts w:ascii="微软雅黑" w:eastAsia="微软雅黑" w:hAnsi="微软雅黑" w:cs="宋体" w:hint="eastAsia"/>
                <w:b/>
                <w:bCs/>
                <w:kern w:val="0"/>
                <w:sz w:val="18"/>
                <w:szCs w:val="18"/>
              </w:rPr>
              <w:t>时间/Time：</w:t>
            </w:r>
            <w:r w:rsidRPr="009F5D4C">
              <w:rPr>
                <w:rFonts w:ascii="微软雅黑" w:eastAsia="微软雅黑" w:hAnsi="微软雅黑" w:cs="宋体" w:hint="eastAsia"/>
                <w:bCs/>
                <w:kern w:val="0"/>
                <w:sz w:val="18"/>
                <w:szCs w:val="18"/>
              </w:rPr>
              <w:t>2018-12-06</w:t>
            </w:r>
          </w:p>
        </w:tc>
      </w:tr>
      <w:tr w:rsidR="00B87F1E">
        <w:trPr>
          <w:trHeight w:val="80"/>
        </w:trPr>
        <w:tc>
          <w:tcPr>
            <w:tcW w:w="3652" w:type="dxa"/>
            <w:shd w:val="clear" w:color="auto" w:fill="F2F2F2"/>
            <w:vAlign w:val="center"/>
          </w:tcPr>
          <w:p w:rsidR="00B87F1E" w:rsidRPr="009F5D4C" w:rsidRDefault="00B87F1E" w:rsidP="00B87F1E">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w:t>
            </w:r>
            <w:r w:rsidRPr="009F5D4C">
              <w:rPr>
                <w:rFonts w:ascii="微软雅黑" w:eastAsia="微软雅黑" w:hAnsi="微软雅黑" w:cs="宋体"/>
                <w:b/>
                <w:bCs/>
                <w:kern w:val="0"/>
                <w:sz w:val="18"/>
                <w:szCs w:val="18"/>
              </w:rPr>
              <w:t>/Location</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hint="eastAsia"/>
                <w:bCs/>
                <w:kern w:val="0"/>
                <w:sz w:val="18"/>
                <w:szCs w:val="18"/>
              </w:rPr>
              <w:t>北京</w:t>
            </w:r>
            <w:r w:rsidRPr="009F5D4C">
              <w:rPr>
                <w:rFonts w:ascii="微软雅黑" w:eastAsia="微软雅黑" w:hAnsi="微软雅黑" w:cs="宋体"/>
                <w:bCs/>
                <w:kern w:val="0"/>
                <w:sz w:val="18"/>
                <w:szCs w:val="18"/>
              </w:rPr>
              <w:t xml:space="preserve"> </w:t>
            </w:r>
            <w:proofErr w:type="spellStart"/>
            <w:r w:rsidRPr="009F5D4C">
              <w:rPr>
                <w:rFonts w:ascii="微软雅黑" w:eastAsia="微软雅黑" w:hAnsi="微软雅黑" w:cs="宋体" w:hint="eastAsia"/>
                <w:bCs/>
                <w:kern w:val="0"/>
                <w:sz w:val="18"/>
                <w:szCs w:val="18"/>
              </w:rPr>
              <w:t>BeiJing</w:t>
            </w:r>
            <w:proofErr w:type="spellEnd"/>
          </w:p>
        </w:tc>
        <w:tc>
          <w:tcPr>
            <w:tcW w:w="3686" w:type="dxa"/>
            <w:shd w:val="clear" w:color="auto" w:fill="F2F2F2"/>
            <w:vAlign w:val="center"/>
          </w:tcPr>
          <w:p w:rsidR="00B87F1E" w:rsidRPr="009F5D4C" w:rsidRDefault="00B87F1E" w:rsidP="00B87F1E">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w:t>
            </w:r>
            <w:r w:rsidRPr="009F5D4C">
              <w:rPr>
                <w:rFonts w:ascii="微软雅黑" w:eastAsia="微软雅黑" w:hAnsi="微软雅黑" w:cs="宋体"/>
                <w:b/>
                <w:bCs/>
                <w:kern w:val="0"/>
                <w:sz w:val="18"/>
                <w:szCs w:val="18"/>
              </w:rPr>
              <w:t>/Location</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hint="eastAsia"/>
                <w:bCs/>
                <w:kern w:val="0"/>
                <w:sz w:val="18"/>
                <w:szCs w:val="18"/>
              </w:rPr>
              <w:t>深圳</w:t>
            </w:r>
            <w:r w:rsidRPr="009F5D4C">
              <w:rPr>
                <w:rFonts w:ascii="微软雅黑" w:eastAsia="微软雅黑" w:hAnsi="微软雅黑" w:cs="宋体"/>
                <w:bCs/>
                <w:kern w:val="0"/>
                <w:sz w:val="18"/>
                <w:szCs w:val="18"/>
              </w:rPr>
              <w:t xml:space="preserve"> </w:t>
            </w:r>
            <w:proofErr w:type="spellStart"/>
            <w:r w:rsidRPr="009F5D4C">
              <w:rPr>
                <w:rFonts w:ascii="微软雅黑" w:eastAsia="微软雅黑" w:hAnsi="微软雅黑" w:cs="宋体" w:hint="eastAsia"/>
                <w:bCs/>
                <w:kern w:val="0"/>
                <w:sz w:val="18"/>
                <w:szCs w:val="18"/>
              </w:rPr>
              <w:t>S</w:t>
            </w:r>
            <w:r w:rsidRPr="009F5D4C">
              <w:rPr>
                <w:rFonts w:ascii="微软雅黑" w:eastAsia="微软雅黑" w:hAnsi="微软雅黑" w:cs="宋体"/>
                <w:bCs/>
                <w:kern w:val="0"/>
                <w:sz w:val="18"/>
                <w:szCs w:val="18"/>
              </w:rPr>
              <w:t>hen</w:t>
            </w:r>
            <w:r w:rsidRPr="009F5D4C">
              <w:rPr>
                <w:rFonts w:ascii="微软雅黑" w:eastAsia="微软雅黑" w:hAnsi="微软雅黑" w:cs="宋体" w:hint="eastAsia"/>
                <w:bCs/>
                <w:kern w:val="0"/>
                <w:sz w:val="18"/>
                <w:szCs w:val="18"/>
              </w:rPr>
              <w:t>Z</w:t>
            </w:r>
            <w:r w:rsidRPr="009F5D4C">
              <w:rPr>
                <w:rFonts w:ascii="微软雅黑" w:eastAsia="微软雅黑" w:hAnsi="微软雅黑" w:cs="宋体"/>
                <w:bCs/>
                <w:kern w:val="0"/>
                <w:sz w:val="18"/>
                <w:szCs w:val="18"/>
              </w:rPr>
              <w:t>hen</w:t>
            </w:r>
            <w:proofErr w:type="spellEnd"/>
          </w:p>
        </w:tc>
        <w:tc>
          <w:tcPr>
            <w:tcW w:w="3344" w:type="dxa"/>
            <w:shd w:val="clear" w:color="auto" w:fill="F2F2F2"/>
            <w:vAlign w:val="center"/>
          </w:tcPr>
          <w:p w:rsidR="00B87F1E" w:rsidRPr="009F5D4C" w:rsidRDefault="00B87F1E" w:rsidP="00B87F1E">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地点/Location：</w:t>
            </w:r>
            <w:r w:rsidRPr="009F5D4C">
              <w:rPr>
                <w:rFonts w:ascii="微软雅黑" w:eastAsia="微软雅黑" w:hAnsi="微软雅黑" w:cs="宋体" w:hint="eastAsia"/>
                <w:bCs/>
                <w:kern w:val="0"/>
                <w:sz w:val="18"/>
                <w:szCs w:val="18"/>
              </w:rPr>
              <w:t>上海 Shanghai</w:t>
            </w:r>
          </w:p>
        </w:tc>
      </w:tr>
      <w:tr w:rsidR="000F04FD">
        <w:trPr>
          <w:trHeight w:val="80"/>
        </w:trPr>
        <w:tc>
          <w:tcPr>
            <w:tcW w:w="3652" w:type="dxa"/>
            <w:shd w:val="clear" w:color="auto" w:fill="F2F2F2"/>
            <w:vAlign w:val="center"/>
          </w:tcPr>
          <w:p w:rsidR="000F04FD" w:rsidRPr="009F5D4C" w:rsidRDefault="000F04FD" w:rsidP="000F04FD">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时间</w:t>
            </w:r>
            <w:r w:rsidRPr="009F5D4C">
              <w:rPr>
                <w:rFonts w:ascii="微软雅黑" w:eastAsia="微软雅黑" w:hAnsi="微软雅黑" w:cs="宋体"/>
                <w:b/>
                <w:bCs/>
                <w:kern w:val="0"/>
                <w:sz w:val="18"/>
                <w:szCs w:val="18"/>
              </w:rPr>
              <w:t>/Time</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bCs/>
                <w:kern w:val="0"/>
                <w:sz w:val="18"/>
                <w:szCs w:val="18"/>
              </w:rPr>
              <w:t>201</w:t>
            </w:r>
            <w:r>
              <w:rPr>
                <w:rFonts w:ascii="微软雅黑" w:eastAsia="微软雅黑" w:hAnsi="微软雅黑" w:cs="宋体"/>
                <w:bCs/>
                <w:kern w:val="0"/>
                <w:sz w:val="18"/>
                <w:szCs w:val="18"/>
              </w:rPr>
              <w:t>9</w:t>
            </w:r>
            <w:r w:rsidRPr="009F5D4C">
              <w:rPr>
                <w:rFonts w:ascii="微软雅黑" w:eastAsia="微软雅黑" w:hAnsi="微软雅黑" w:cs="宋体"/>
                <w:bCs/>
                <w:kern w:val="0"/>
                <w:sz w:val="18"/>
                <w:szCs w:val="18"/>
              </w:rPr>
              <w:t>-</w:t>
            </w:r>
            <w:r w:rsidR="00F3694A">
              <w:rPr>
                <w:rFonts w:ascii="微软雅黑" w:eastAsia="微软雅黑" w:hAnsi="微软雅黑" w:cs="宋体"/>
                <w:bCs/>
                <w:kern w:val="0"/>
                <w:sz w:val="18"/>
                <w:szCs w:val="18"/>
              </w:rPr>
              <w:t>0</w:t>
            </w:r>
            <w:r w:rsidRPr="009F5D4C">
              <w:rPr>
                <w:rFonts w:ascii="微软雅黑" w:eastAsia="微软雅黑" w:hAnsi="微软雅黑" w:cs="宋体" w:hint="eastAsia"/>
                <w:bCs/>
                <w:kern w:val="0"/>
                <w:sz w:val="18"/>
                <w:szCs w:val="18"/>
              </w:rPr>
              <w:t>1-</w:t>
            </w:r>
            <w:r w:rsidR="00F3694A">
              <w:rPr>
                <w:rFonts w:ascii="微软雅黑" w:eastAsia="微软雅黑" w:hAnsi="微软雅黑" w:cs="宋体"/>
                <w:bCs/>
                <w:kern w:val="0"/>
                <w:sz w:val="18"/>
                <w:szCs w:val="18"/>
              </w:rPr>
              <w:t>24</w:t>
            </w:r>
          </w:p>
        </w:tc>
        <w:tc>
          <w:tcPr>
            <w:tcW w:w="3686" w:type="dxa"/>
            <w:shd w:val="clear" w:color="auto" w:fill="F2F2F2"/>
            <w:vAlign w:val="center"/>
          </w:tcPr>
          <w:p w:rsidR="000F04FD" w:rsidRPr="009F5D4C" w:rsidRDefault="000F04FD" w:rsidP="000F04FD">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时间</w:t>
            </w:r>
            <w:r w:rsidRPr="009F5D4C">
              <w:rPr>
                <w:rFonts w:ascii="微软雅黑" w:eastAsia="微软雅黑" w:hAnsi="微软雅黑" w:cs="宋体"/>
                <w:b/>
                <w:bCs/>
                <w:kern w:val="0"/>
                <w:sz w:val="18"/>
                <w:szCs w:val="18"/>
              </w:rPr>
              <w:t>/Time</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bCs/>
                <w:kern w:val="0"/>
                <w:sz w:val="18"/>
                <w:szCs w:val="18"/>
              </w:rPr>
              <w:t>201</w:t>
            </w:r>
            <w:r>
              <w:rPr>
                <w:rFonts w:ascii="微软雅黑" w:eastAsia="微软雅黑" w:hAnsi="微软雅黑" w:cs="宋体"/>
                <w:bCs/>
                <w:kern w:val="0"/>
                <w:sz w:val="18"/>
                <w:szCs w:val="18"/>
              </w:rPr>
              <w:t>9</w:t>
            </w:r>
            <w:r w:rsidRPr="009F5D4C">
              <w:rPr>
                <w:rFonts w:ascii="微软雅黑" w:eastAsia="微软雅黑" w:hAnsi="微软雅黑" w:cs="宋体"/>
                <w:bCs/>
                <w:kern w:val="0"/>
                <w:sz w:val="18"/>
                <w:szCs w:val="18"/>
              </w:rPr>
              <w:t>-</w:t>
            </w:r>
            <w:r w:rsidR="00F3694A">
              <w:rPr>
                <w:rFonts w:ascii="微软雅黑" w:eastAsia="微软雅黑" w:hAnsi="微软雅黑" w:cs="宋体"/>
                <w:bCs/>
                <w:kern w:val="0"/>
                <w:sz w:val="18"/>
                <w:szCs w:val="18"/>
              </w:rPr>
              <w:t>03</w:t>
            </w:r>
            <w:r w:rsidRPr="009F5D4C">
              <w:rPr>
                <w:rFonts w:ascii="微软雅黑" w:eastAsia="微软雅黑" w:hAnsi="微软雅黑" w:cs="宋体" w:hint="eastAsia"/>
                <w:bCs/>
                <w:kern w:val="0"/>
                <w:sz w:val="18"/>
                <w:szCs w:val="18"/>
              </w:rPr>
              <w:t>-2</w:t>
            </w:r>
            <w:r w:rsidR="00F3694A">
              <w:rPr>
                <w:rFonts w:ascii="微软雅黑" w:eastAsia="微软雅黑" w:hAnsi="微软雅黑" w:cs="宋体"/>
                <w:bCs/>
                <w:kern w:val="0"/>
                <w:sz w:val="18"/>
                <w:szCs w:val="18"/>
              </w:rPr>
              <w:t>1</w:t>
            </w:r>
          </w:p>
        </w:tc>
        <w:tc>
          <w:tcPr>
            <w:tcW w:w="3344" w:type="dxa"/>
            <w:shd w:val="clear" w:color="auto" w:fill="F2F2F2"/>
            <w:vAlign w:val="center"/>
          </w:tcPr>
          <w:p w:rsidR="000F04FD" w:rsidRPr="00B87F1E" w:rsidRDefault="000F04FD" w:rsidP="000F04FD">
            <w:pPr>
              <w:rPr>
                <w:rFonts w:ascii="微软雅黑" w:eastAsia="微软雅黑" w:hAnsi="微软雅黑" w:cs="宋体"/>
                <w:b/>
                <w:bCs/>
                <w:kern w:val="0"/>
                <w:sz w:val="18"/>
                <w:szCs w:val="18"/>
              </w:rPr>
            </w:pPr>
            <w:r w:rsidRPr="009F5D4C">
              <w:rPr>
                <w:rFonts w:ascii="微软雅黑" w:eastAsia="微软雅黑" w:hAnsi="微软雅黑" w:cs="宋体" w:hint="eastAsia"/>
                <w:b/>
                <w:bCs/>
                <w:kern w:val="0"/>
                <w:sz w:val="18"/>
                <w:szCs w:val="18"/>
              </w:rPr>
              <w:t>时间/Time：</w:t>
            </w:r>
            <w:r w:rsidRPr="009F5D4C">
              <w:rPr>
                <w:rFonts w:ascii="微软雅黑" w:eastAsia="微软雅黑" w:hAnsi="微软雅黑" w:cs="宋体" w:hint="eastAsia"/>
                <w:bCs/>
                <w:kern w:val="0"/>
                <w:sz w:val="18"/>
                <w:szCs w:val="18"/>
              </w:rPr>
              <w:t>201</w:t>
            </w:r>
            <w:r>
              <w:rPr>
                <w:rFonts w:ascii="微软雅黑" w:eastAsia="微软雅黑" w:hAnsi="微软雅黑" w:cs="宋体"/>
                <w:bCs/>
                <w:kern w:val="0"/>
                <w:sz w:val="18"/>
                <w:szCs w:val="18"/>
              </w:rPr>
              <w:t>9</w:t>
            </w:r>
            <w:r w:rsidRPr="009F5D4C">
              <w:rPr>
                <w:rFonts w:ascii="微软雅黑" w:eastAsia="微软雅黑" w:hAnsi="微软雅黑" w:cs="宋体" w:hint="eastAsia"/>
                <w:bCs/>
                <w:kern w:val="0"/>
                <w:sz w:val="18"/>
                <w:szCs w:val="18"/>
              </w:rPr>
              <w:t>-</w:t>
            </w:r>
            <w:r w:rsidR="00F3694A">
              <w:rPr>
                <w:rFonts w:ascii="微软雅黑" w:eastAsia="微软雅黑" w:hAnsi="微软雅黑" w:cs="宋体"/>
                <w:bCs/>
                <w:kern w:val="0"/>
                <w:sz w:val="18"/>
                <w:szCs w:val="18"/>
              </w:rPr>
              <w:t>04</w:t>
            </w:r>
            <w:r w:rsidRPr="009F5D4C">
              <w:rPr>
                <w:rFonts w:ascii="微软雅黑" w:eastAsia="微软雅黑" w:hAnsi="微软雅黑" w:cs="宋体" w:hint="eastAsia"/>
                <w:bCs/>
                <w:kern w:val="0"/>
                <w:sz w:val="18"/>
                <w:szCs w:val="18"/>
              </w:rPr>
              <w:t>-</w:t>
            </w:r>
            <w:r w:rsidR="00F3694A">
              <w:rPr>
                <w:rFonts w:ascii="微软雅黑" w:eastAsia="微软雅黑" w:hAnsi="微软雅黑" w:cs="宋体"/>
                <w:bCs/>
                <w:kern w:val="0"/>
                <w:sz w:val="18"/>
                <w:szCs w:val="18"/>
              </w:rPr>
              <w:t>11</w:t>
            </w:r>
          </w:p>
        </w:tc>
      </w:tr>
      <w:tr w:rsidR="000F04FD">
        <w:trPr>
          <w:trHeight w:val="80"/>
        </w:trPr>
        <w:tc>
          <w:tcPr>
            <w:tcW w:w="3652" w:type="dxa"/>
            <w:shd w:val="clear" w:color="auto" w:fill="F2F2F2"/>
            <w:vAlign w:val="center"/>
          </w:tcPr>
          <w:p w:rsidR="000F04FD" w:rsidRPr="009F5D4C" w:rsidRDefault="000F04FD" w:rsidP="000F04FD">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w:t>
            </w:r>
            <w:r w:rsidRPr="009F5D4C">
              <w:rPr>
                <w:rFonts w:ascii="微软雅黑" w:eastAsia="微软雅黑" w:hAnsi="微软雅黑" w:cs="宋体"/>
                <w:b/>
                <w:bCs/>
                <w:kern w:val="0"/>
                <w:sz w:val="18"/>
                <w:szCs w:val="18"/>
              </w:rPr>
              <w:t>/Location</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hint="eastAsia"/>
                <w:bCs/>
                <w:kern w:val="0"/>
                <w:sz w:val="18"/>
                <w:szCs w:val="18"/>
              </w:rPr>
              <w:t>北京</w:t>
            </w:r>
            <w:r w:rsidRPr="009F5D4C">
              <w:rPr>
                <w:rFonts w:ascii="微软雅黑" w:eastAsia="微软雅黑" w:hAnsi="微软雅黑" w:cs="宋体"/>
                <w:bCs/>
                <w:kern w:val="0"/>
                <w:sz w:val="18"/>
                <w:szCs w:val="18"/>
              </w:rPr>
              <w:t xml:space="preserve"> </w:t>
            </w:r>
            <w:proofErr w:type="spellStart"/>
            <w:r w:rsidRPr="009F5D4C">
              <w:rPr>
                <w:rFonts w:ascii="微软雅黑" w:eastAsia="微软雅黑" w:hAnsi="微软雅黑" w:cs="宋体" w:hint="eastAsia"/>
                <w:bCs/>
                <w:kern w:val="0"/>
                <w:sz w:val="18"/>
                <w:szCs w:val="18"/>
              </w:rPr>
              <w:t>BeiJing</w:t>
            </w:r>
            <w:proofErr w:type="spellEnd"/>
          </w:p>
        </w:tc>
        <w:tc>
          <w:tcPr>
            <w:tcW w:w="3686" w:type="dxa"/>
            <w:shd w:val="clear" w:color="auto" w:fill="F2F2F2"/>
            <w:vAlign w:val="center"/>
          </w:tcPr>
          <w:p w:rsidR="000F04FD" w:rsidRPr="009F5D4C" w:rsidRDefault="000F04FD" w:rsidP="000F04FD">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w:t>
            </w:r>
            <w:r w:rsidRPr="009F5D4C">
              <w:rPr>
                <w:rFonts w:ascii="微软雅黑" w:eastAsia="微软雅黑" w:hAnsi="微软雅黑" w:cs="宋体"/>
                <w:b/>
                <w:bCs/>
                <w:kern w:val="0"/>
                <w:sz w:val="18"/>
                <w:szCs w:val="18"/>
              </w:rPr>
              <w:t>/Location</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hint="eastAsia"/>
                <w:bCs/>
                <w:kern w:val="0"/>
                <w:sz w:val="18"/>
                <w:szCs w:val="18"/>
              </w:rPr>
              <w:t>深圳</w:t>
            </w:r>
            <w:r w:rsidRPr="009F5D4C">
              <w:rPr>
                <w:rFonts w:ascii="微软雅黑" w:eastAsia="微软雅黑" w:hAnsi="微软雅黑" w:cs="宋体"/>
                <w:bCs/>
                <w:kern w:val="0"/>
                <w:sz w:val="18"/>
                <w:szCs w:val="18"/>
              </w:rPr>
              <w:t xml:space="preserve"> </w:t>
            </w:r>
            <w:proofErr w:type="spellStart"/>
            <w:r w:rsidRPr="009F5D4C">
              <w:rPr>
                <w:rFonts w:ascii="微软雅黑" w:eastAsia="微软雅黑" w:hAnsi="微软雅黑" w:cs="宋体" w:hint="eastAsia"/>
                <w:bCs/>
                <w:kern w:val="0"/>
                <w:sz w:val="18"/>
                <w:szCs w:val="18"/>
              </w:rPr>
              <w:t>S</w:t>
            </w:r>
            <w:r w:rsidRPr="009F5D4C">
              <w:rPr>
                <w:rFonts w:ascii="微软雅黑" w:eastAsia="微软雅黑" w:hAnsi="微软雅黑" w:cs="宋体"/>
                <w:bCs/>
                <w:kern w:val="0"/>
                <w:sz w:val="18"/>
                <w:szCs w:val="18"/>
              </w:rPr>
              <w:t>hen</w:t>
            </w:r>
            <w:r w:rsidRPr="009F5D4C">
              <w:rPr>
                <w:rFonts w:ascii="微软雅黑" w:eastAsia="微软雅黑" w:hAnsi="微软雅黑" w:cs="宋体" w:hint="eastAsia"/>
                <w:bCs/>
                <w:kern w:val="0"/>
                <w:sz w:val="18"/>
                <w:szCs w:val="18"/>
              </w:rPr>
              <w:t>Z</w:t>
            </w:r>
            <w:r w:rsidRPr="009F5D4C">
              <w:rPr>
                <w:rFonts w:ascii="微软雅黑" w:eastAsia="微软雅黑" w:hAnsi="微软雅黑" w:cs="宋体"/>
                <w:bCs/>
                <w:kern w:val="0"/>
                <w:sz w:val="18"/>
                <w:szCs w:val="18"/>
              </w:rPr>
              <w:t>hen</w:t>
            </w:r>
            <w:proofErr w:type="spellEnd"/>
          </w:p>
        </w:tc>
        <w:tc>
          <w:tcPr>
            <w:tcW w:w="3344" w:type="dxa"/>
            <w:shd w:val="clear" w:color="auto" w:fill="F2F2F2"/>
            <w:vAlign w:val="center"/>
          </w:tcPr>
          <w:p w:rsidR="000F04FD" w:rsidRPr="009F5D4C" w:rsidRDefault="000F04FD" w:rsidP="000F04FD">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地点/Location：</w:t>
            </w:r>
            <w:r w:rsidRPr="009F5D4C">
              <w:rPr>
                <w:rFonts w:ascii="微软雅黑" w:eastAsia="微软雅黑" w:hAnsi="微软雅黑" w:cs="宋体" w:hint="eastAsia"/>
                <w:bCs/>
                <w:kern w:val="0"/>
                <w:sz w:val="18"/>
                <w:szCs w:val="18"/>
              </w:rPr>
              <w:t>上海 Shanghai</w:t>
            </w:r>
          </w:p>
        </w:tc>
      </w:tr>
      <w:tr w:rsidR="009719D2">
        <w:trPr>
          <w:trHeight w:val="80"/>
        </w:trPr>
        <w:tc>
          <w:tcPr>
            <w:tcW w:w="3652"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时间</w:t>
            </w:r>
            <w:r w:rsidRPr="009F5D4C">
              <w:rPr>
                <w:rFonts w:ascii="微软雅黑" w:eastAsia="微软雅黑" w:hAnsi="微软雅黑" w:cs="宋体"/>
                <w:b/>
                <w:bCs/>
                <w:kern w:val="0"/>
                <w:sz w:val="18"/>
                <w:szCs w:val="18"/>
              </w:rPr>
              <w:t>/Time</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bCs/>
                <w:kern w:val="0"/>
                <w:sz w:val="18"/>
                <w:szCs w:val="18"/>
              </w:rPr>
              <w:t>201</w:t>
            </w:r>
            <w:r>
              <w:rPr>
                <w:rFonts w:ascii="微软雅黑" w:eastAsia="微软雅黑" w:hAnsi="微软雅黑" w:cs="宋体"/>
                <w:bCs/>
                <w:kern w:val="0"/>
                <w:sz w:val="18"/>
                <w:szCs w:val="18"/>
              </w:rPr>
              <w:t>9</w:t>
            </w:r>
            <w:r w:rsidRPr="009F5D4C">
              <w:rPr>
                <w:rFonts w:ascii="微软雅黑" w:eastAsia="微软雅黑" w:hAnsi="微软雅黑" w:cs="宋体"/>
                <w:bCs/>
                <w:kern w:val="0"/>
                <w:sz w:val="18"/>
                <w:szCs w:val="18"/>
              </w:rPr>
              <w:t>-</w:t>
            </w:r>
            <w:r w:rsidR="00F3694A">
              <w:rPr>
                <w:rFonts w:ascii="微软雅黑" w:eastAsia="微软雅黑" w:hAnsi="微软雅黑" w:cs="宋体"/>
                <w:bCs/>
                <w:kern w:val="0"/>
                <w:sz w:val="18"/>
                <w:szCs w:val="18"/>
              </w:rPr>
              <w:t>05</w:t>
            </w:r>
            <w:r w:rsidRPr="009F5D4C">
              <w:rPr>
                <w:rFonts w:ascii="微软雅黑" w:eastAsia="微软雅黑" w:hAnsi="微软雅黑" w:cs="宋体" w:hint="eastAsia"/>
                <w:bCs/>
                <w:kern w:val="0"/>
                <w:sz w:val="18"/>
                <w:szCs w:val="18"/>
              </w:rPr>
              <w:t>-1</w:t>
            </w:r>
            <w:r w:rsidR="00F3694A">
              <w:rPr>
                <w:rFonts w:ascii="微软雅黑" w:eastAsia="微软雅黑" w:hAnsi="微软雅黑" w:cs="宋体"/>
                <w:bCs/>
                <w:kern w:val="0"/>
                <w:sz w:val="18"/>
                <w:szCs w:val="18"/>
              </w:rPr>
              <w:t>7</w:t>
            </w:r>
          </w:p>
        </w:tc>
        <w:tc>
          <w:tcPr>
            <w:tcW w:w="3686"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时间</w:t>
            </w:r>
            <w:r w:rsidRPr="009F5D4C">
              <w:rPr>
                <w:rFonts w:ascii="微软雅黑" w:eastAsia="微软雅黑" w:hAnsi="微软雅黑" w:cs="宋体"/>
                <w:b/>
                <w:bCs/>
                <w:kern w:val="0"/>
                <w:sz w:val="18"/>
                <w:szCs w:val="18"/>
              </w:rPr>
              <w:t>/Time</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bCs/>
                <w:kern w:val="0"/>
                <w:sz w:val="18"/>
                <w:szCs w:val="18"/>
              </w:rPr>
              <w:t>201</w:t>
            </w:r>
            <w:r>
              <w:rPr>
                <w:rFonts w:ascii="微软雅黑" w:eastAsia="微软雅黑" w:hAnsi="微软雅黑" w:cs="宋体"/>
                <w:bCs/>
                <w:kern w:val="0"/>
                <w:sz w:val="18"/>
                <w:szCs w:val="18"/>
              </w:rPr>
              <w:t>9</w:t>
            </w:r>
            <w:r w:rsidRPr="009F5D4C">
              <w:rPr>
                <w:rFonts w:ascii="微软雅黑" w:eastAsia="微软雅黑" w:hAnsi="微软雅黑" w:cs="宋体"/>
                <w:bCs/>
                <w:kern w:val="0"/>
                <w:sz w:val="18"/>
                <w:szCs w:val="18"/>
              </w:rPr>
              <w:t>-</w:t>
            </w:r>
            <w:r w:rsidR="00F3694A">
              <w:rPr>
                <w:rFonts w:ascii="微软雅黑" w:eastAsia="微软雅黑" w:hAnsi="微软雅黑" w:cs="宋体"/>
                <w:bCs/>
                <w:kern w:val="0"/>
                <w:sz w:val="18"/>
                <w:szCs w:val="18"/>
              </w:rPr>
              <w:t>06</w:t>
            </w:r>
            <w:r w:rsidRPr="009F5D4C">
              <w:rPr>
                <w:rFonts w:ascii="微软雅黑" w:eastAsia="微软雅黑" w:hAnsi="微软雅黑" w:cs="宋体" w:hint="eastAsia"/>
                <w:bCs/>
                <w:kern w:val="0"/>
                <w:sz w:val="18"/>
                <w:szCs w:val="18"/>
              </w:rPr>
              <w:t>-2</w:t>
            </w:r>
            <w:r w:rsidR="00F3694A">
              <w:rPr>
                <w:rFonts w:ascii="微软雅黑" w:eastAsia="微软雅黑" w:hAnsi="微软雅黑" w:cs="宋体"/>
                <w:bCs/>
                <w:kern w:val="0"/>
                <w:sz w:val="18"/>
                <w:szCs w:val="18"/>
              </w:rPr>
              <w:t>7</w:t>
            </w:r>
          </w:p>
        </w:tc>
        <w:tc>
          <w:tcPr>
            <w:tcW w:w="3344" w:type="dxa"/>
            <w:shd w:val="clear" w:color="auto" w:fill="F2F2F2"/>
            <w:vAlign w:val="center"/>
          </w:tcPr>
          <w:p w:rsidR="009719D2" w:rsidRPr="00B87F1E" w:rsidRDefault="009719D2" w:rsidP="009719D2">
            <w:pPr>
              <w:rPr>
                <w:rFonts w:ascii="微软雅黑" w:eastAsia="微软雅黑" w:hAnsi="微软雅黑" w:cs="宋体"/>
                <w:b/>
                <w:bCs/>
                <w:kern w:val="0"/>
                <w:sz w:val="18"/>
                <w:szCs w:val="18"/>
              </w:rPr>
            </w:pPr>
            <w:r w:rsidRPr="009F5D4C">
              <w:rPr>
                <w:rFonts w:ascii="微软雅黑" w:eastAsia="微软雅黑" w:hAnsi="微软雅黑" w:cs="宋体" w:hint="eastAsia"/>
                <w:b/>
                <w:bCs/>
                <w:kern w:val="0"/>
                <w:sz w:val="18"/>
                <w:szCs w:val="18"/>
              </w:rPr>
              <w:t>时间/Time：</w:t>
            </w:r>
            <w:r w:rsidRPr="009F5D4C">
              <w:rPr>
                <w:rFonts w:ascii="微软雅黑" w:eastAsia="微软雅黑" w:hAnsi="微软雅黑" w:cs="宋体" w:hint="eastAsia"/>
                <w:bCs/>
                <w:kern w:val="0"/>
                <w:sz w:val="18"/>
                <w:szCs w:val="18"/>
              </w:rPr>
              <w:t>201</w:t>
            </w:r>
            <w:r>
              <w:rPr>
                <w:rFonts w:ascii="微软雅黑" w:eastAsia="微软雅黑" w:hAnsi="微软雅黑" w:cs="宋体"/>
                <w:bCs/>
                <w:kern w:val="0"/>
                <w:sz w:val="18"/>
                <w:szCs w:val="18"/>
              </w:rPr>
              <w:t>9</w:t>
            </w:r>
            <w:r w:rsidRPr="009F5D4C">
              <w:rPr>
                <w:rFonts w:ascii="微软雅黑" w:eastAsia="微软雅黑" w:hAnsi="微软雅黑" w:cs="宋体" w:hint="eastAsia"/>
                <w:bCs/>
                <w:kern w:val="0"/>
                <w:sz w:val="18"/>
                <w:szCs w:val="18"/>
              </w:rPr>
              <w:t>-</w:t>
            </w:r>
            <w:r w:rsidR="00F3694A">
              <w:rPr>
                <w:rFonts w:ascii="微软雅黑" w:eastAsia="微软雅黑" w:hAnsi="微软雅黑" w:cs="宋体"/>
                <w:bCs/>
                <w:kern w:val="0"/>
                <w:sz w:val="18"/>
                <w:szCs w:val="18"/>
              </w:rPr>
              <w:t>08</w:t>
            </w:r>
            <w:r w:rsidRPr="009F5D4C">
              <w:rPr>
                <w:rFonts w:ascii="微软雅黑" w:eastAsia="微软雅黑" w:hAnsi="微软雅黑" w:cs="宋体" w:hint="eastAsia"/>
                <w:bCs/>
                <w:kern w:val="0"/>
                <w:sz w:val="18"/>
                <w:szCs w:val="18"/>
              </w:rPr>
              <w:t>-0</w:t>
            </w:r>
            <w:r w:rsidR="00F3694A">
              <w:rPr>
                <w:rFonts w:ascii="微软雅黑" w:eastAsia="微软雅黑" w:hAnsi="微软雅黑" w:cs="宋体"/>
                <w:bCs/>
                <w:kern w:val="0"/>
                <w:sz w:val="18"/>
                <w:szCs w:val="18"/>
              </w:rPr>
              <w:t>8</w:t>
            </w:r>
          </w:p>
        </w:tc>
      </w:tr>
      <w:tr w:rsidR="009719D2">
        <w:trPr>
          <w:trHeight w:val="80"/>
        </w:trPr>
        <w:tc>
          <w:tcPr>
            <w:tcW w:w="3652"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w:t>
            </w:r>
            <w:r w:rsidRPr="009F5D4C">
              <w:rPr>
                <w:rFonts w:ascii="微软雅黑" w:eastAsia="微软雅黑" w:hAnsi="微软雅黑" w:cs="宋体"/>
                <w:b/>
                <w:bCs/>
                <w:kern w:val="0"/>
                <w:sz w:val="18"/>
                <w:szCs w:val="18"/>
              </w:rPr>
              <w:t>/Location</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hint="eastAsia"/>
                <w:bCs/>
                <w:kern w:val="0"/>
                <w:sz w:val="18"/>
                <w:szCs w:val="18"/>
              </w:rPr>
              <w:t>北京</w:t>
            </w:r>
            <w:r w:rsidRPr="009F5D4C">
              <w:rPr>
                <w:rFonts w:ascii="微软雅黑" w:eastAsia="微软雅黑" w:hAnsi="微软雅黑" w:cs="宋体"/>
                <w:bCs/>
                <w:kern w:val="0"/>
                <w:sz w:val="18"/>
                <w:szCs w:val="18"/>
              </w:rPr>
              <w:t xml:space="preserve"> </w:t>
            </w:r>
            <w:proofErr w:type="spellStart"/>
            <w:r w:rsidRPr="009F5D4C">
              <w:rPr>
                <w:rFonts w:ascii="微软雅黑" w:eastAsia="微软雅黑" w:hAnsi="微软雅黑" w:cs="宋体" w:hint="eastAsia"/>
                <w:bCs/>
                <w:kern w:val="0"/>
                <w:sz w:val="18"/>
                <w:szCs w:val="18"/>
              </w:rPr>
              <w:t>BeiJing</w:t>
            </w:r>
            <w:proofErr w:type="spellEnd"/>
          </w:p>
        </w:tc>
        <w:tc>
          <w:tcPr>
            <w:tcW w:w="3686"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w:t>
            </w:r>
            <w:r w:rsidRPr="009F5D4C">
              <w:rPr>
                <w:rFonts w:ascii="微软雅黑" w:eastAsia="微软雅黑" w:hAnsi="微软雅黑" w:cs="宋体"/>
                <w:b/>
                <w:bCs/>
                <w:kern w:val="0"/>
                <w:sz w:val="18"/>
                <w:szCs w:val="18"/>
              </w:rPr>
              <w:t>/Location</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hint="eastAsia"/>
                <w:bCs/>
                <w:kern w:val="0"/>
                <w:sz w:val="18"/>
                <w:szCs w:val="18"/>
              </w:rPr>
              <w:t>深圳</w:t>
            </w:r>
            <w:r w:rsidRPr="009F5D4C">
              <w:rPr>
                <w:rFonts w:ascii="微软雅黑" w:eastAsia="微软雅黑" w:hAnsi="微软雅黑" w:cs="宋体"/>
                <w:bCs/>
                <w:kern w:val="0"/>
                <w:sz w:val="18"/>
                <w:szCs w:val="18"/>
              </w:rPr>
              <w:t xml:space="preserve"> </w:t>
            </w:r>
            <w:proofErr w:type="spellStart"/>
            <w:r w:rsidRPr="009F5D4C">
              <w:rPr>
                <w:rFonts w:ascii="微软雅黑" w:eastAsia="微软雅黑" w:hAnsi="微软雅黑" w:cs="宋体" w:hint="eastAsia"/>
                <w:bCs/>
                <w:kern w:val="0"/>
                <w:sz w:val="18"/>
                <w:szCs w:val="18"/>
              </w:rPr>
              <w:t>S</w:t>
            </w:r>
            <w:r w:rsidRPr="009F5D4C">
              <w:rPr>
                <w:rFonts w:ascii="微软雅黑" w:eastAsia="微软雅黑" w:hAnsi="微软雅黑" w:cs="宋体"/>
                <w:bCs/>
                <w:kern w:val="0"/>
                <w:sz w:val="18"/>
                <w:szCs w:val="18"/>
              </w:rPr>
              <w:t>hen</w:t>
            </w:r>
            <w:r w:rsidRPr="009F5D4C">
              <w:rPr>
                <w:rFonts w:ascii="微软雅黑" w:eastAsia="微软雅黑" w:hAnsi="微软雅黑" w:cs="宋体" w:hint="eastAsia"/>
                <w:bCs/>
                <w:kern w:val="0"/>
                <w:sz w:val="18"/>
                <w:szCs w:val="18"/>
              </w:rPr>
              <w:t>Z</w:t>
            </w:r>
            <w:r w:rsidRPr="009F5D4C">
              <w:rPr>
                <w:rFonts w:ascii="微软雅黑" w:eastAsia="微软雅黑" w:hAnsi="微软雅黑" w:cs="宋体"/>
                <w:bCs/>
                <w:kern w:val="0"/>
                <w:sz w:val="18"/>
                <w:szCs w:val="18"/>
              </w:rPr>
              <w:t>hen</w:t>
            </w:r>
            <w:proofErr w:type="spellEnd"/>
          </w:p>
        </w:tc>
        <w:tc>
          <w:tcPr>
            <w:tcW w:w="3344"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地点/Location：</w:t>
            </w:r>
            <w:r w:rsidRPr="009F5D4C">
              <w:rPr>
                <w:rFonts w:ascii="微软雅黑" w:eastAsia="微软雅黑" w:hAnsi="微软雅黑" w:cs="宋体" w:hint="eastAsia"/>
                <w:bCs/>
                <w:kern w:val="0"/>
                <w:sz w:val="18"/>
                <w:szCs w:val="18"/>
              </w:rPr>
              <w:t>上海 Shanghai</w:t>
            </w:r>
          </w:p>
        </w:tc>
      </w:tr>
      <w:tr w:rsidR="009719D2">
        <w:trPr>
          <w:trHeight w:val="80"/>
        </w:trPr>
        <w:tc>
          <w:tcPr>
            <w:tcW w:w="3652"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时间</w:t>
            </w:r>
            <w:r w:rsidRPr="009F5D4C">
              <w:rPr>
                <w:rFonts w:ascii="微软雅黑" w:eastAsia="微软雅黑" w:hAnsi="微软雅黑" w:cs="宋体"/>
                <w:b/>
                <w:bCs/>
                <w:kern w:val="0"/>
                <w:sz w:val="18"/>
                <w:szCs w:val="18"/>
              </w:rPr>
              <w:t>/Time</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bCs/>
                <w:kern w:val="0"/>
                <w:sz w:val="18"/>
                <w:szCs w:val="18"/>
              </w:rPr>
              <w:t>201</w:t>
            </w:r>
            <w:r>
              <w:rPr>
                <w:rFonts w:ascii="微软雅黑" w:eastAsia="微软雅黑" w:hAnsi="微软雅黑" w:cs="宋体"/>
                <w:bCs/>
                <w:kern w:val="0"/>
                <w:sz w:val="18"/>
                <w:szCs w:val="18"/>
              </w:rPr>
              <w:t>9</w:t>
            </w:r>
            <w:r w:rsidRPr="009F5D4C">
              <w:rPr>
                <w:rFonts w:ascii="微软雅黑" w:eastAsia="微软雅黑" w:hAnsi="微软雅黑" w:cs="宋体"/>
                <w:bCs/>
                <w:kern w:val="0"/>
                <w:sz w:val="18"/>
                <w:szCs w:val="18"/>
              </w:rPr>
              <w:t>-</w:t>
            </w:r>
            <w:r w:rsidR="007174F5">
              <w:rPr>
                <w:rFonts w:ascii="微软雅黑" w:eastAsia="微软雅黑" w:hAnsi="微软雅黑" w:cs="宋体"/>
                <w:bCs/>
                <w:kern w:val="0"/>
                <w:sz w:val="18"/>
                <w:szCs w:val="18"/>
              </w:rPr>
              <w:t>09</w:t>
            </w:r>
            <w:r w:rsidRPr="009F5D4C">
              <w:rPr>
                <w:rFonts w:ascii="微软雅黑" w:eastAsia="微软雅黑" w:hAnsi="微软雅黑" w:cs="宋体" w:hint="eastAsia"/>
                <w:bCs/>
                <w:kern w:val="0"/>
                <w:sz w:val="18"/>
                <w:szCs w:val="18"/>
              </w:rPr>
              <w:t>-1</w:t>
            </w:r>
            <w:r w:rsidR="007174F5">
              <w:rPr>
                <w:rFonts w:ascii="微软雅黑" w:eastAsia="微软雅黑" w:hAnsi="微软雅黑" w:cs="宋体"/>
                <w:bCs/>
                <w:kern w:val="0"/>
                <w:sz w:val="18"/>
                <w:szCs w:val="18"/>
              </w:rPr>
              <w:t>9</w:t>
            </w:r>
          </w:p>
        </w:tc>
        <w:tc>
          <w:tcPr>
            <w:tcW w:w="3686"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时间</w:t>
            </w:r>
            <w:r w:rsidRPr="009F5D4C">
              <w:rPr>
                <w:rFonts w:ascii="微软雅黑" w:eastAsia="微软雅黑" w:hAnsi="微软雅黑" w:cs="宋体"/>
                <w:b/>
                <w:bCs/>
                <w:kern w:val="0"/>
                <w:sz w:val="18"/>
                <w:szCs w:val="18"/>
              </w:rPr>
              <w:t>/Time</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bCs/>
                <w:kern w:val="0"/>
                <w:sz w:val="18"/>
                <w:szCs w:val="18"/>
              </w:rPr>
              <w:t>201</w:t>
            </w:r>
            <w:r>
              <w:rPr>
                <w:rFonts w:ascii="微软雅黑" w:eastAsia="微软雅黑" w:hAnsi="微软雅黑" w:cs="宋体"/>
                <w:bCs/>
                <w:kern w:val="0"/>
                <w:sz w:val="18"/>
                <w:szCs w:val="18"/>
              </w:rPr>
              <w:t>9</w:t>
            </w:r>
            <w:r w:rsidRPr="009F5D4C">
              <w:rPr>
                <w:rFonts w:ascii="微软雅黑" w:eastAsia="微软雅黑" w:hAnsi="微软雅黑" w:cs="宋体"/>
                <w:bCs/>
                <w:kern w:val="0"/>
                <w:sz w:val="18"/>
                <w:szCs w:val="18"/>
              </w:rPr>
              <w:t>-1</w:t>
            </w:r>
            <w:r w:rsidR="007174F5">
              <w:rPr>
                <w:rFonts w:ascii="微软雅黑" w:eastAsia="微软雅黑" w:hAnsi="微软雅黑" w:cs="宋体"/>
                <w:bCs/>
                <w:kern w:val="0"/>
                <w:sz w:val="18"/>
                <w:szCs w:val="18"/>
              </w:rPr>
              <w:t>0</w:t>
            </w:r>
            <w:r w:rsidRPr="009F5D4C">
              <w:rPr>
                <w:rFonts w:ascii="微软雅黑" w:eastAsia="微软雅黑" w:hAnsi="微软雅黑" w:cs="宋体" w:hint="eastAsia"/>
                <w:bCs/>
                <w:kern w:val="0"/>
                <w:sz w:val="18"/>
                <w:szCs w:val="18"/>
              </w:rPr>
              <w:t>-3</w:t>
            </w:r>
            <w:r w:rsidR="007174F5">
              <w:rPr>
                <w:rFonts w:ascii="微软雅黑" w:eastAsia="微软雅黑" w:hAnsi="微软雅黑" w:cs="宋体"/>
                <w:bCs/>
                <w:kern w:val="0"/>
                <w:sz w:val="18"/>
                <w:szCs w:val="18"/>
              </w:rPr>
              <w:t>1</w:t>
            </w:r>
          </w:p>
        </w:tc>
        <w:tc>
          <w:tcPr>
            <w:tcW w:w="3344" w:type="dxa"/>
            <w:shd w:val="clear" w:color="auto" w:fill="F2F2F2"/>
            <w:vAlign w:val="center"/>
          </w:tcPr>
          <w:p w:rsidR="009719D2" w:rsidRPr="00B87F1E" w:rsidRDefault="009719D2" w:rsidP="009719D2">
            <w:pPr>
              <w:rPr>
                <w:rFonts w:ascii="微软雅黑" w:eastAsia="微软雅黑" w:hAnsi="微软雅黑" w:cs="宋体"/>
                <w:b/>
                <w:bCs/>
                <w:kern w:val="0"/>
                <w:sz w:val="18"/>
                <w:szCs w:val="18"/>
              </w:rPr>
            </w:pPr>
            <w:r w:rsidRPr="009F5D4C">
              <w:rPr>
                <w:rFonts w:ascii="微软雅黑" w:eastAsia="微软雅黑" w:hAnsi="微软雅黑" w:cs="宋体" w:hint="eastAsia"/>
                <w:b/>
                <w:bCs/>
                <w:kern w:val="0"/>
                <w:sz w:val="18"/>
                <w:szCs w:val="18"/>
              </w:rPr>
              <w:t>时间/Time：</w:t>
            </w:r>
            <w:r w:rsidRPr="009F5D4C">
              <w:rPr>
                <w:rFonts w:ascii="微软雅黑" w:eastAsia="微软雅黑" w:hAnsi="微软雅黑" w:cs="宋体" w:hint="eastAsia"/>
                <w:bCs/>
                <w:kern w:val="0"/>
                <w:sz w:val="18"/>
                <w:szCs w:val="18"/>
              </w:rPr>
              <w:t>201</w:t>
            </w:r>
            <w:r>
              <w:rPr>
                <w:rFonts w:ascii="微软雅黑" w:eastAsia="微软雅黑" w:hAnsi="微软雅黑" w:cs="宋体"/>
                <w:bCs/>
                <w:kern w:val="0"/>
                <w:sz w:val="18"/>
                <w:szCs w:val="18"/>
              </w:rPr>
              <w:t>9</w:t>
            </w:r>
            <w:r w:rsidRPr="009F5D4C">
              <w:rPr>
                <w:rFonts w:ascii="微软雅黑" w:eastAsia="微软雅黑" w:hAnsi="微软雅黑" w:cs="宋体" w:hint="eastAsia"/>
                <w:bCs/>
                <w:kern w:val="0"/>
                <w:sz w:val="18"/>
                <w:szCs w:val="18"/>
              </w:rPr>
              <w:t>-12-</w:t>
            </w:r>
            <w:r w:rsidR="007174F5">
              <w:rPr>
                <w:rFonts w:ascii="微软雅黑" w:eastAsia="微软雅黑" w:hAnsi="微软雅黑" w:cs="宋体"/>
                <w:bCs/>
                <w:kern w:val="0"/>
                <w:sz w:val="18"/>
                <w:szCs w:val="18"/>
              </w:rPr>
              <w:t>12</w:t>
            </w:r>
          </w:p>
        </w:tc>
      </w:tr>
      <w:tr w:rsidR="009719D2">
        <w:trPr>
          <w:trHeight w:val="80"/>
        </w:trPr>
        <w:tc>
          <w:tcPr>
            <w:tcW w:w="3652"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w:t>
            </w:r>
            <w:r w:rsidRPr="009F5D4C">
              <w:rPr>
                <w:rFonts w:ascii="微软雅黑" w:eastAsia="微软雅黑" w:hAnsi="微软雅黑" w:cs="宋体"/>
                <w:b/>
                <w:bCs/>
                <w:kern w:val="0"/>
                <w:sz w:val="18"/>
                <w:szCs w:val="18"/>
              </w:rPr>
              <w:t>/Location</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hint="eastAsia"/>
                <w:bCs/>
                <w:kern w:val="0"/>
                <w:sz w:val="18"/>
                <w:szCs w:val="18"/>
              </w:rPr>
              <w:t>北京</w:t>
            </w:r>
            <w:r w:rsidRPr="009F5D4C">
              <w:rPr>
                <w:rFonts w:ascii="微软雅黑" w:eastAsia="微软雅黑" w:hAnsi="微软雅黑" w:cs="宋体"/>
                <w:bCs/>
                <w:kern w:val="0"/>
                <w:sz w:val="18"/>
                <w:szCs w:val="18"/>
              </w:rPr>
              <w:t xml:space="preserve"> </w:t>
            </w:r>
            <w:proofErr w:type="spellStart"/>
            <w:r w:rsidRPr="009F5D4C">
              <w:rPr>
                <w:rFonts w:ascii="微软雅黑" w:eastAsia="微软雅黑" w:hAnsi="微软雅黑" w:cs="宋体" w:hint="eastAsia"/>
                <w:bCs/>
                <w:kern w:val="0"/>
                <w:sz w:val="18"/>
                <w:szCs w:val="18"/>
              </w:rPr>
              <w:t>BeiJing</w:t>
            </w:r>
            <w:proofErr w:type="spellEnd"/>
          </w:p>
        </w:tc>
        <w:tc>
          <w:tcPr>
            <w:tcW w:w="3686"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w:t>
            </w:r>
            <w:r w:rsidRPr="009F5D4C">
              <w:rPr>
                <w:rFonts w:ascii="微软雅黑" w:eastAsia="微软雅黑" w:hAnsi="微软雅黑" w:cs="宋体"/>
                <w:b/>
                <w:bCs/>
                <w:kern w:val="0"/>
                <w:sz w:val="18"/>
                <w:szCs w:val="18"/>
              </w:rPr>
              <w:t>/Location</w:t>
            </w:r>
            <w:r w:rsidRPr="009F5D4C">
              <w:rPr>
                <w:rFonts w:ascii="微软雅黑" w:eastAsia="微软雅黑" w:hAnsi="微软雅黑" w:cs="宋体" w:hint="eastAsia"/>
                <w:b/>
                <w:bCs/>
                <w:kern w:val="0"/>
                <w:sz w:val="18"/>
                <w:szCs w:val="18"/>
              </w:rPr>
              <w:t>：</w:t>
            </w:r>
            <w:r w:rsidRPr="009F5D4C">
              <w:rPr>
                <w:rFonts w:ascii="微软雅黑" w:eastAsia="微软雅黑" w:hAnsi="微软雅黑" w:cs="宋体" w:hint="eastAsia"/>
                <w:bCs/>
                <w:kern w:val="0"/>
                <w:sz w:val="18"/>
                <w:szCs w:val="18"/>
              </w:rPr>
              <w:t>深圳</w:t>
            </w:r>
            <w:r w:rsidRPr="009F5D4C">
              <w:rPr>
                <w:rFonts w:ascii="微软雅黑" w:eastAsia="微软雅黑" w:hAnsi="微软雅黑" w:cs="宋体"/>
                <w:bCs/>
                <w:kern w:val="0"/>
                <w:sz w:val="18"/>
                <w:szCs w:val="18"/>
              </w:rPr>
              <w:t xml:space="preserve"> </w:t>
            </w:r>
            <w:proofErr w:type="spellStart"/>
            <w:r w:rsidRPr="009F5D4C">
              <w:rPr>
                <w:rFonts w:ascii="微软雅黑" w:eastAsia="微软雅黑" w:hAnsi="微软雅黑" w:cs="宋体" w:hint="eastAsia"/>
                <w:bCs/>
                <w:kern w:val="0"/>
                <w:sz w:val="18"/>
                <w:szCs w:val="18"/>
              </w:rPr>
              <w:t>S</w:t>
            </w:r>
            <w:r w:rsidRPr="009F5D4C">
              <w:rPr>
                <w:rFonts w:ascii="微软雅黑" w:eastAsia="微软雅黑" w:hAnsi="微软雅黑" w:cs="宋体"/>
                <w:bCs/>
                <w:kern w:val="0"/>
                <w:sz w:val="18"/>
                <w:szCs w:val="18"/>
              </w:rPr>
              <w:t>hen</w:t>
            </w:r>
            <w:r w:rsidRPr="009F5D4C">
              <w:rPr>
                <w:rFonts w:ascii="微软雅黑" w:eastAsia="微软雅黑" w:hAnsi="微软雅黑" w:cs="宋体" w:hint="eastAsia"/>
                <w:bCs/>
                <w:kern w:val="0"/>
                <w:sz w:val="18"/>
                <w:szCs w:val="18"/>
              </w:rPr>
              <w:t>Z</w:t>
            </w:r>
            <w:r w:rsidRPr="009F5D4C">
              <w:rPr>
                <w:rFonts w:ascii="微软雅黑" w:eastAsia="微软雅黑" w:hAnsi="微软雅黑" w:cs="宋体"/>
                <w:bCs/>
                <w:kern w:val="0"/>
                <w:sz w:val="18"/>
                <w:szCs w:val="18"/>
              </w:rPr>
              <w:t>hen</w:t>
            </w:r>
            <w:proofErr w:type="spellEnd"/>
          </w:p>
        </w:tc>
        <w:tc>
          <w:tcPr>
            <w:tcW w:w="3344" w:type="dxa"/>
            <w:shd w:val="clear" w:color="auto" w:fill="F2F2F2"/>
            <w:vAlign w:val="center"/>
          </w:tcPr>
          <w:p w:rsidR="009719D2" w:rsidRPr="009F5D4C" w:rsidRDefault="009719D2" w:rsidP="009719D2">
            <w:pPr>
              <w:rPr>
                <w:rFonts w:ascii="微软雅黑" w:eastAsia="微软雅黑" w:hAnsi="微软雅黑" w:cs="宋体"/>
                <w:bCs/>
                <w:kern w:val="0"/>
                <w:sz w:val="18"/>
                <w:szCs w:val="18"/>
              </w:rPr>
            </w:pPr>
            <w:r w:rsidRPr="009F5D4C">
              <w:rPr>
                <w:rFonts w:ascii="微软雅黑" w:eastAsia="微软雅黑" w:hAnsi="微软雅黑" w:cs="宋体" w:hint="eastAsia"/>
                <w:b/>
                <w:bCs/>
                <w:kern w:val="0"/>
                <w:sz w:val="18"/>
                <w:szCs w:val="18"/>
              </w:rPr>
              <w:t>地点/Location：</w:t>
            </w:r>
            <w:r w:rsidRPr="009F5D4C">
              <w:rPr>
                <w:rFonts w:ascii="微软雅黑" w:eastAsia="微软雅黑" w:hAnsi="微软雅黑" w:cs="宋体" w:hint="eastAsia"/>
                <w:bCs/>
                <w:kern w:val="0"/>
                <w:sz w:val="18"/>
                <w:szCs w:val="18"/>
              </w:rPr>
              <w:t>上海 Shanghai</w:t>
            </w:r>
          </w:p>
        </w:tc>
      </w:tr>
      <w:tr w:rsidR="000F04FD">
        <w:trPr>
          <w:trHeight w:val="80"/>
        </w:trPr>
        <w:tc>
          <w:tcPr>
            <w:tcW w:w="10682" w:type="dxa"/>
            <w:gridSpan w:val="3"/>
            <w:vAlign w:val="center"/>
          </w:tcPr>
          <w:p w:rsidR="000F04FD" w:rsidRDefault="000F04FD" w:rsidP="000F04FD">
            <w:pPr>
              <w:rPr>
                <w:rFonts w:eastAsia="微软雅黑" w:cs="宋体"/>
                <w:bCs/>
                <w:kern w:val="0"/>
                <w:sz w:val="18"/>
                <w:szCs w:val="18"/>
              </w:rPr>
            </w:pPr>
            <w:r>
              <w:rPr>
                <w:rFonts w:eastAsia="微软雅黑" w:cs="宋体" w:hint="eastAsia"/>
                <w:b/>
                <w:bCs/>
                <w:kern w:val="0"/>
                <w:sz w:val="18"/>
                <w:szCs w:val="18"/>
              </w:rPr>
              <w:t>类型</w:t>
            </w:r>
            <w:r>
              <w:rPr>
                <w:rFonts w:eastAsia="微软雅黑" w:cs="宋体"/>
                <w:b/>
                <w:bCs/>
                <w:kern w:val="0"/>
                <w:sz w:val="18"/>
                <w:szCs w:val="18"/>
              </w:rPr>
              <w:t>/Type</w:t>
            </w:r>
            <w:r>
              <w:rPr>
                <w:rFonts w:eastAsia="微软雅黑" w:cs="宋体" w:hint="eastAsia"/>
                <w:b/>
                <w:bCs/>
                <w:kern w:val="0"/>
                <w:sz w:val="18"/>
                <w:szCs w:val="18"/>
              </w:rPr>
              <w:t>：</w:t>
            </w:r>
            <w:r>
              <w:rPr>
                <w:rFonts w:eastAsia="微软雅黑" w:cs="宋体" w:hint="eastAsia"/>
                <w:bCs/>
                <w:kern w:val="0"/>
                <w:sz w:val="18"/>
                <w:szCs w:val="18"/>
              </w:rPr>
              <w:t>公开课</w:t>
            </w:r>
            <w:r>
              <w:rPr>
                <w:rFonts w:eastAsia="微软雅黑" w:cs="宋体"/>
                <w:bCs/>
                <w:kern w:val="0"/>
                <w:sz w:val="18"/>
                <w:szCs w:val="18"/>
              </w:rPr>
              <w:t xml:space="preserve"> Public Training</w:t>
            </w:r>
          </w:p>
        </w:tc>
      </w:tr>
      <w:tr w:rsidR="000F04FD">
        <w:trPr>
          <w:trHeight w:val="70"/>
        </w:trPr>
        <w:tc>
          <w:tcPr>
            <w:tcW w:w="10682" w:type="dxa"/>
            <w:gridSpan w:val="3"/>
            <w:vAlign w:val="center"/>
          </w:tcPr>
          <w:p w:rsidR="000F04FD" w:rsidRDefault="000F04FD" w:rsidP="000F04FD">
            <w:pPr>
              <w:rPr>
                <w:rFonts w:eastAsia="微软雅黑" w:cs="宋体"/>
                <w:bCs/>
                <w:kern w:val="0"/>
                <w:sz w:val="18"/>
                <w:szCs w:val="18"/>
              </w:rPr>
            </w:pPr>
            <w:r>
              <w:rPr>
                <w:rFonts w:eastAsia="微软雅黑" w:cs="宋体" w:hint="eastAsia"/>
                <w:b/>
                <w:bCs/>
                <w:kern w:val="0"/>
                <w:sz w:val="18"/>
                <w:szCs w:val="18"/>
              </w:rPr>
              <w:t>语言</w:t>
            </w:r>
            <w:r>
              <w:rPr>
                <w:rFonts w:eastAsia="微软雅黑" w:cs="宋体"/>
                <w:b/>
                <w:bCs/>
                <w:kern w:val="0"/>
                <w:sz w:val="18"/>
                <w:szCs w:val="18"/>
              </w:rPr>
              <w:t>/Language</w:t>
            </w:r>
            <w:r>
              <w:rPr>
                <w:rFonts w:eastAsia="微软雅黑" w:cs="宋体" w:hint="eastAsia"/>
                <w:b/>
                <w:bCs/>
                <w:kern w:val="0"/>
                <w:sz w:val="18"/>
                <w:szCs w:val="18"/>
              </w:rPr>
              <w:t>：</w:t>
            </w:r>
            <w:r>
              <w:rPr>
                <w:rFonts w:eastAsia="微软雅黑" w:cs="宋体" w:hint="eastAsia"/>
                <w:bCs/>
                <w:kern w:val="0"/>
                <w:sz w:val="18"/>
                <w:szCs w:val="18"/>
              </w:rPr>
              <w:t>中文</w:t>
            </w:r>
            <w:r>
              <w:rPr>
                <w:rFonts w:eastAsia="微软雅黑" w:cs="宋体"/>
                <w:bCs/>
                <w:kern w:val="0"/>
                <w:sz w:val="18"/>
                <w:szCs w:val="18"/>
              </w:rPr>
              <w:t>Chinese</w:t>
            </w:r>
          </w:p>
        </w:tc>
      </w:tr>
      <w:tr w:rsidR="000F04FD">
        <w:trPr>
          <w:trHeight w:val="68"/>
        </w:trPr>
        <w:tc>
          <w:tcPr>
            <w:tcW w:w="10682" w:type="dxa"/>
            <w:gridSpan w:val="3"/>
            <w:tcBorders>
              <w:bottom w:val="single" w:sz="4" w:space="0" w:color="A6A6A6"/>
            </w:tcBorders>
            <w:vAlign w:val="center"/>
          </w:tcPr>
          <w:p w:rsidR="000F04FD" w:rsidRDefault="000F04FD" w:rsidP="000F04FD">
            <w:pPr>
              <w:rPr>
                <w:rFonts w:eastAsia="微软雅黑" w:cs="宋体"/>
                <w:bCs/>
                <w:kern w:val="0"/>
                <w:sz w:val="18"/>
                <w:szCs w:val="18"/>
              </w:rPr>
            </w:pPr>
            <w:r>
              <w:rPr>
                <w:rFonts w:eastAsia="微软雅黑" w:cs="宋体" w:hint="eastAsia"/>
                <w:b/>
                <w:bCs/>
                <w:kern w:val="0"/>
                <w:sz w:val="18"/>
                <w:szCs w:val="18"/>
              </w:rPr>
              <w:t>费用</w:t>
            </w:r>
            <w:r>
              <w:rPr>
                <w:rFonts w:eastAsia="微软雅黑" w:cs="宋体"/>
                <w:b/>
                <w:bCs/>
                <w:kern w:val="0"/>
                <w:sz w:val="18"/>
                <w:szCs w:val="18"/>
              </w:rPr>
              <w:t>/Fee</w:t>
            </w:r>
            <w:r>
              <w:rPr>
                <w:rFonts w:eastAsia="微软雅黑" w:cs="宋体" w:hint="eastAsia"/>
                <w:b/>
                <w:bCs/>
                <w:kern w:val="0"/>
                <w:sz w:val="18"/>
                <w:szCs w:val="18"/>
              </w:rPr>
              <w:t>：</w:t>
            </w:r>
            <w:r>
              <w:rPr>
                <w:rFonts w:eastAsia="微软雅黑" w:cs="宋体" w:hint="eastAsia"/>
                <w:b/>
                <w:bCs/>
                <w:color w:val="C00000"/>
                <w:kern w:val="0"/>
                <w:sz w:val="18"/>
                <w:szCs w:val="18"/>
              </w:rPr>
              <w:t>350</w:t>
            </w:r>
            <w:r>
              <w:rPr>
                <w:rFonts w:eastAsia="微软雅黑" w:cs="宋体"/>
                <w:b/>
                <w:bCs/>
                <w:color w:val="C00000"/>
                <w:kern w:val="0"/>
                <w:sz w:val="18"/>
                <w:szCs w:val="18"/>
              </w:rPr>
              <w:t>0</w:t>
            </w:r>
            <w:r>
              <w:rPr>
                <w:rFonts w:eastAsia="微软雅黑" w:cs="宋体" w:hint="eastAsia"/>
                <w:b/>
                <w:bCs/>
                <w:color w:val="C00000"/>
                <w:kern w:val="0"/>
                <w:sz w:val="18"/>
                <w:szCs w:val="18"/>
              </w:rPr>
              <w:t>元</w:t>
            </w:r>
            <w:r>
              <w:rPr>
                <w:rFonts w:eastAsia="微软雅黑" w:cs="宋体"/>
                <w:b/>
                <w:bCs/>
                <w:color w:val="C00000"/>
                <w:kern w:val="0"/>
                <w:sz w:val="18"/>
                <w:szCs w:val="18"/>
              </w:rPr>
              <w:t>/</w:t>
            </w:r>
            <w:r>
              <w:rPr>
                <w:rFonts w:eastAsia="微软雅黑" w:cs="宋体" w:hint="eastAsia"/>
                <w:b/>
                <w:bCs/>
                <w:color w:val="C00000"/>
                <w:kern w:val="0"/>
                <w:sz w:val="18"/>
                <w:szCs w:val="18"/>
              </w:rPr>
              <w:t>人</w:t>
            </w:r>
            <w:r>
              <w:rPr>
                <w:rFonts w:eastAsia="微软雅黑" w:cs="宋体"/>
                <w:bCs/>
                <w:kern w:val="0"/>
                <w:sz w:val="18"/>
                <w:szCs w:val="18"/>
              </w:rPr>
              <w:t xml:space="preserve">RMB </w:t>
            </w:r>
            <w:r>
              <w:rPr>
                <w:rFonts w:eastAsia="微软雅黑" w:cs="宋体" w:hint="eastAsia"/>
                <w:bCs/>
                <w:kern w:val="0"/>
                <w:sz w:val="18"/>
                <w:szCs w:val="18"/>
              </w:rPr>
              <w:t>350</w:t>
            </w:r>
            <w:r>
              <w:rPr>
                <w:rFonts w:eastAsia="微软雅黑" w:cs="宋体"/>
                <w:bCs/>
                <w:kern w:val="0"/>
                <w:sz w:val="18"/>
                <w:szCs w:val="18"/>
              </w:rPr>
              <w:t>0/one person</w:t>
            </w:r>
          </w:p>
        </w:tc>
      </w:tr>
    </w:tbl>
    <w:p w:rsidR="002271D1" w:rsidRDefault="002271D1">
      <w:pPr>
        <w:rPr>
          <w:rFonts w:eastAsia="微软雅黑" w:cs="宋体"/>
          <w:b/>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trPr>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7F03AB">
              <w:rPr>
                <w:rFonts w:eastAsia="微软雅黑" w:cs="宋体"/>
                <w:bCs/>
                <w:kern w:val="0"/>
                <w:sz w:val="18"/>
                <w:szCs w:val="18"/>
              </w:rPr>
              <w:t>6</w:t>
            </w:r>
            <w:r>
              <w:rPr>
                <w:rFonts w:eastAsia="微软雅黑" w:cs="宋体"/>
                <w:bCs/>
                <w:kern w:val="0"/>
                <w:sz w:val="18"/>
                <w:szCs w:val="18"/>
              </w:rPr>
              <w:t>:</w:t>
            </w:r>
            <w:r w:rsidR="007F03AB">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2271D1" w:rsidRDefault="00D06018">
      <w:pPr>
        <w:rPr>
          <w:rFonts w:eastAsia="微软雅黑"/>
          <w:b/>
          <w:kern w:val="0"/>
          <w:szCs w:val="20"/>
        </w:rPr>
      </w:pPr>
      <w:r>
        <w:rPr>
          <w:rFonts w:eastAsia="微软雅黑" w:hint="eastAsia"/>
          <w:b/>
          <w:kern w:val="0"/>
          <w:szCs w:val="20"/>
        </w:rPr>
        <w:t>引言</w:t>
      </w:r>
    </w:p>
    <w:p w:rsidR="008665DE" w:rsidRPr="008665DE" w:rsidRDefault="003C0BC5" w:rsidP="008665DE">
      <w:pPr>
        <w:rPr>
          <w:rFonts w:ascii="微软雅黑" w:eastAsia="微软雅黑" w:hAnsi="微软雅黑" w:cs="宋体"/>
          <w:bCs/>
          <w:kern w:val="0"/>
          <w:sz w:val="18"/>
          <w:szCs w:val="18"/>
        </w:rPr>
      </w:pPr>
      <w:r>
        <w:rPr>
          <w:rFonts w:ascii="微软雅黑" w:eastAsia="微软雅黑" w:hAnsi="微软雅黑" w:cs="宋体" w:hint="eastAsia"/>
          <w:bCs/>
          <w:kern w:val="0"/>
          <w:sz w:val="18"/>
          <w:szCs w:val="18"/>
        </w:rPr>
        <w:t>近期</w:t>
      </w:r>
      <w:r w:rsidR="008665DE" w:rsidRPr="008665DE">
        <w:rPr>
          <w:rFonts w:ascii="微软雅黑" w:eastAsia="微软雅黑" w:hAnsi="微软雅黑" w:cs="宋体" w:hint="eastAsia"/>
          <w:bCs/>
          <w:kern w:val="0"/>
          <w:sz w:val="18"/>
          <w:szCs w:val="18"/>
        </w:rPr>
        <w:t>“社保公积金专项审计”将启动在即，加之近期税务总局明确在2018年12月底前完成社保相关职能划转税务的并网目标，在“社保入税”并网前期如何客观评估新政及做出相应的内部调整策略，采取哪些化危为机的举措，使得企业正常安全运营？</w:t>
      </w:r>
    </w:p>
    <w:p w:rsidR="002271D1" w:rsidRDefault="008665DE" w:rsidP="008665DE">
      <w:pPr>
        <w:rPr>
          <w:rFonts w:ascii="微软雅黑" w:eastAsia="微软雅黑" w:hAnsi="微软雅黑" w:cs="宋体"/>
          <w:bCs/>
          <w:kern w:val="0"/>
          <w:sz w:val="18"/>
          <w:szCs w:val="18"/>
        </w:rPr>
      </w:pPr>
      <w:r w:rsidRPr="008665DE">
        <w:rPr>
          <w:rFonts w:ascii="微软雅黑" w:eastAsia="微软雅黑" w:hAnsi="微软雅黑" w:cs="宋体" w:hint="eastAsia"/>
          <w:bCs/>
          <w:kern w:val="0"/>
          <w:sz w:val="18"/>
          <w:szCs w:val="18"/>
        </w:rPr>
        <w:t>而关系到每个人的钱袋子的个人所得税法修正，10月1日起也将正式实施。而个人社保也将从2019年1月1日起交由税务部门统一征收。工资、社保、个税，这三者结合到一起，这样的变化对人力资源部门、财务部门、税务部门的工作内容有何影响？企业如何筹划能够在这场变革中成为受益者?</w:t>
      </w:r>
    </w:p>
    <w:p w:rsidR="00A52E49" w:rsidRDefault="00A52E49">
      <w:pPr>
        <w:rPr>
          <w:rFonts w:ascii="微软雅黑" w:eastAsia="微软雅黑" w:hAnsi="微软雅黑" w:cs="宋体"/>
          <w:bCs/>
          <w:kern w:val="0"/>
          <w:sz w:val="18"/>
          <w:szCs w:val="18"/>
        </w:rPr>
      </w:pPr>
    </w:p>
    <w:p w:rsidR="002271D1" w:rsidRDefault="001D5F8E">
      <w:pPr>
        <w:rPr>
          <w:rFonts w:eastAsia="微软雅黑"/>
          <w:b/>
          <w:kern w:val="0"/>
          <w:szCs w:val="20"/>
        </w:rPr>
      </w:pPr>
      <w:r w:rsidRPr="001D5F8E">
        <w:rPr>
          <w:rFonts w:eastAsia="微软雅黑" w:hint="eastAsia"/>
          <w:b/>
          <w:kern w:val="0"/>
          <w:szCs w:val="20"/>
        </w:rPr>
        <w:t>课程收益</w:t>
      </w:r>
    </w:p>
    <w:p w:rsidR="00BA6150" w:rsidRPr="00BA6150" w:rsidRDefault="00BA6150" w:rsidP="00BA6150">
      <w:pPr>
        <w:rPr>
          <w:rFonts w:ascii="微软雅黑" w:eastAsia="微软雅黑" w:hAnsi="微软雅黑" w:cs="宋体"/>
          <w:bCs/>
          <w:kern w:val="0"/>
          <w:sz w:val="18"/>
          <w:szCs w:val="18"/>
        </w:rPr>
      </w:pPr>
      <w:r w:rsidRPr="00BA6150">
        <w:rPr>
          <w:rFonts w:ascii="微软雅黑" w:eastAsia="微软雅黑" w:hAnsi="微软雅黑" w:cs="宋体" w:hint="eastAsia"/>
          <w:bCs/>
          <w:kern w:val="0"/>
          <w:sz w:val="18"/>
          <w:szCs w:val="18"/>
        </w:rPr>
        <w:t>1、面对税务稽查审计、社保审计、公积金审计、公示数据审计等监管，企业如何进行筹划。</w:t>
      </w:r>
    </w:p>
    <w:p w:rsidR="00BA6150" w:rsidRPr="00BA6150" w:rsidRDefault="00BA6150" w:rsidP="00BA6150">
      <w:pPr>
        <w:rPr>
          <w:rFonts w:ascii="微软雅黑" w:eastAsia="微软雅黑" w:hAnsi="微软雅黑" w:cs="宋体"/>
          <w:bCs/>
          <w:kern w:val="0"/>
          <w:sz w:val="18"/>
          <w:szCs w:val="18"/>
        </w:rPr>
      </w:pPr>
      <w:r w:rsidRPr="00BA6150">
        <w:rPr>
          <w:rFonts w:ascii="微软雅黑" w:eastAsia="微软雅黑" w:hAnsi="微软雅黑" w:cs="宋体" w:hint="eastAsia"/>
          <w:bCs/>
          <w:kern w:val="0"/>
          <w:sz w:val="18"/>
          <w:szCs w:val="18"/>
        </w:rPr>
        <w:t xml:space="preserve">2、及时掌握理解及应用个人所得税法修改关键点及操作 </w:t>
      </w:r>
    </w:p>
    <w:p w:rsidR="00BA6150" w:rsidRPr="00BA6150" w:rsidRDefault="00BA6150" w:rsidP="00BA6150">
      <w:pPr>
        <w:rPr>
          <w:rFonts w:ascii="微软雅黑" w:eastAsia="微软雅黑" w:hAnsi="微软雅黑" w:cs="宋体"/>
          <w:bCs/>
          <w:kern w:val="0"/>
          <w:sz w:val="18"/>
          <w:szCs w:val="18"/>
        </w:rPr>
      </w:pPr>
      <w:r w:rsidRPr="00BA6150">
        <w:rPr>
          <w:rFonts w:ascii="微软雅黑" w:eastAsia="微软雅黑" w:hAnsi="微软雅黑" w:cs="宋体" w:hint="eastAsia"/>
          <w:bCs/>
          <w:kern w:val="0"/>
          <w:sz w:val="18"/>
          <w:szCs w:val="18"/>
        </w:rPr>
        <w:t xml:space="preserve">3、个税调整，高收入人群如何合理规划 </w:t>
      </w:r>
    </w:p>
    <w:p w:rsidR="00BA6150" w:rsidRPr="00BA6150" w:rsidRDefault="00BA6150" w:rsidP="00BA6150">
      <w:pPr>
        <w:rPr>
          <w:rFonts w:ascii="微软雅黑" w:eastAsia="微软雅黑" w:hAnsi="微软雅黑" w:cs="宋体"/>
          <w:bCs/>
          <w:kern w:val="0"/>
          <w:sz w:val="18"/>
          <w:szCs w:val="18"/>
        </w:rPr>
      </w:pPr>
      <w:r w:rsidRPr="00BA6150">
        <w:rPr>
          <w:rFonts w:ascii="微软雅黑" w:eastAsia="微软雅黑" w:hAnsi="微软雅黑" w:cs="宋体" w:hint="eastAsia"/>
          <w:bCs/>
          <w:kern w:val="0"/>
          <w:sz w:val="18"/>
          <w:szCs w:val="18"/>
        </w:rPr>
        <w:t>4、社保基数的统计口径：企业如何运用不同统计口径规避风险及社保成本，同时保障员工收益。</w:t>
      </w:r>
      <w:r w:rsidRPr="00BA6150">
        <w:rPr>
          <w:rFonts w:ascii="微软雅黑" w:eastAsia="微软雅黑" w:hAnsi="微软雅黑" w:cs="宋体"/>
          <w:bCs/>
          <w:kern w:val="0"/>
          <w:sz w:val="18"/>
          <w:szCs w:val="18"/>
        </w:rPr>
        <w:t> </w:t>
      </w:r>
    </w:p>
    <w:p w:rsidR="00A52E49" w:rsidRPr="00BA6150" w:rsidRDefault="00A52E49">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tc>
          <w:tcPr>
            <w:tcW w:w="5341" w:type="dxa"/>
            <w:tcBorders>
              <w:top w:val="single" w:sz="4" w:space="0" w:color="A6A6A6"/>
              <w:bottom w:val="single" w:sz="4" w:space="0" w:color="A6A6A6"/>
            </w:tcBorders>
            <w:shd w:val="clear" w:color="auto" w:fill="F2F2F2"/>
          </w:tcPr>
          <w:p w:rsidR="00A52E49" w:rsidRDefault="00BA6150" w:rsidP="00BA6150">
            <w:pPr>
              <w:pStyle w:val="p0"/>
              <w:numPr>
                <w:ilvl w:val="0"/>
                <w:numId w:val="9"/>
              </w:numPr>
              <w:rPr>
                <w:rFonts w:eastAsia="微软雅黑"/>
                <w:b/>
                <w:szCs w:val="20"/>
              </w:rPr>
            </w:pPr>
            <w:r w:rsidRPr="00BA6150">
              <w:rPr>
                <w:rFonts w:eastAsia="微软雅黑" w:hint="eastAsia"/>
                <w:b/>
                <w:szCs w:val="20"/>
              </w:rPr>
              <w:t>税务统征下的社保与应对。</w:t>
            </w:r>
          </w:p>
          <w:p w:rsidR="00BA6150" w:rsidRPr="00BA6150" w:rsidRDefault="00BA6150" w:rsidP="00A52E49">
            <w:pPr>
              <w:pStyle w:val="p0"/>
              <w:ind w:left="720"/>
              <w:rPr>
                <w:rFonts w:eastAsia="微软雅黑"/>
                <w:b/>
                <w:szCs w:val="20"/>
              </w:rPr>
            </w:pPr>
            <w:r w:rsidRPr="00BA6150">
              <w:rPr>
                <w:rFonts w:eastAsia="微软雅黑" w:hint="eastAsia"/>
                <w:b/>
                <w:szCs w:val="20"/>
              </w:rPr>
              <w:t>个税起征提高与税务统收社保的分析及应对</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lastRenderedPageBreak/>
              <w:t>1.</w:t>
            </w:r>
            <w:r w:rsidRPr="00A52E49">
              <w:rPr>
                <w:rFonts w:ascii="微软雅黑" w:eastAsia="微软雅黑" w:hAnsi="微软雅黑" w:hint="eastAsia"/>
                <w:sz w:val="18"/>
                <w:szCs w:val="20"/>
              </w:rPr>
              <w:tab/>
              <w:t>社保由税务局统征的影响及趋势分析  国家个税提高起征点与税务局统征对企业的影响及趋势分析</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2.</w:t>
            </w:r>
            <w:r w:rsidRPr="00A52E49">
              <w:rPr>
                <w:rFonts w:ascii="微软雅黑" w:eastAsia="微软雅黑" w:hAnsi="微软雅黑" w:hint="eastAsia"/>
                <w:sz w:val="18"/>
                <w:szCs w:val="20"/>
              </w:rPr>
              <w:tab/>
              <w:t xml:space="preserve">减税环境下社保统征国家目标、对企业要求和员工期望三者如何协调  </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3.</w:t>
            </w:r>
            <w:r w:rsidRPr="00A52E49">
              <w:rPr>
                <w:rFonts w:ascii="微软雅黑" w:eastAsia="微软雅黑" w:hAnsi="微软雅黑" w:hint="eastAsia"/>
                <w:sz w:val="18"/>
                <w:szCs w:val="20"/>
              </w:rPr>
              <w:tab/>
              <w:t>2019年起社保由税务部门统一征收操作办法及缴纳口径  企业如何应对税务部门统征社保？降低企业成本？</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4.</w:t>
            </w:r>
            <w:r w:rsidRPr="00A52E49">
              <w:rPr>
                <w:rFonts w:ascii="微软雅黑" w:eastAsia="微软雅黑" w:hAnsi="微软雅黑" w:hint="eastAsia"/>
                <w:sz w:val="18"/>
                <w:szCs w:val="20"/>
              </w:rPr>
              <w:tab/>
              <w:t>企业的社保与个人所得税和企业所得税预警指标设置与比对注意事项</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5.</w:t>
            </w:r>
            <w:r w:rsidRPr="00A52E49">
              <w:rPr>
                <w:rFonts w:ascii="微软雅黑" w:eastAsia="微软雅黑" w:hAnsi="微软雅黑" w:hint="eastAsia"/>
                <w:sz w:val="18"/>
                <w:szCs w:val="20"/>
              </w:rPr>
              <w:tab/>
              <w:t>国地税合并下企业社保和个人所得税，业务、财务、人力资源各部如何有效分工与协作</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6.</w:t>
            </w:r>
            <w:r w:rsidRPr="00A52E49">
              <w:rPr>
                <w:rFonts w:ascii="微软雅黑" w:eastAsia="微软雅黑" w:hAnsi="微软雅黑" w:hint="eastAsia"/>
                <w:sz w:val="18"/>
                <w:szCs w:val="20"/>
              </w:rPr>
              <w:tab/>
              <w:t>税务局如何看待异地交纳社保？税务如何界定工资薪金及劳务报酬？工资薪金及劳务报酬最新的交税比例及计算方法。</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7.</w:t>
            </w:r>
            <w:r w:rsidRPr="00A52E49">
              <w:rPr>
                <w:rFonts w:ascii="微软雅黑" w:eastAsia="微软雅黑" w:hAnsi="微软雅黑" w:hint="eastAsia"/>
                <w:sz w:val="18"/>
                <w:szCs w:val="20"/>
              </w:rPr>
              <w:tab/>
              <w:t xml:space="preserve">个税起征点由3500提高到5000元企业该如何筹划普通员工及高收入人群？ </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8.</w:t>
            </w:r>
            <w:r w:rsidRPr="00A52E49">
              <w:rPr>
                <w:rFonts w:ascii="微软雅黑" w:eastAsia="微软雅黑" w:hAnsi="微软雅黑" w:hint="eastAsia"/>
                <w:sz w:val="18"/>
                <w:szCs w:val="20"/>
              </w:rPr>
              <w:tab/>
              <w:t>2019年综合扣缴税率方案出台前，企业员工应如何筹划应对？以便汇算清缴后申请退税？</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9.</w:t>
            </w:r>
            <w:r w:rsidRPr="00A52E49">
              <w:rPr>
                <w:rFonts w:ascii="微软雅黑" w:eastAsia="微软雅黑" w:hAnsi="微软雅黑" w:hint="eastAsia"/>
                <w:sz w:val="18"/>
                <w:szCs w:val="20"/>
              </w:rPr>
              <w:tab/>
              <w:t xml:space="preserve">社保费基数大起底--哪些工资薪酬为社保缴费基数？未按工资总额缴纳社保有什么后果？怎样补救？ </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10.</w:t>
            </w:r>
            <w:r w:rsidRPr="00A52E49">
              <w:rPr>
                <w:rFonts w:ascii="微软雅黑" w:eastAsia="微软雅黑" w:hAnsi="微软雅黑" w:hint="eastAsia"/>
                <w:sz w:val="18"/>
                <w:szCs w:val="20"/>
              </w:rPr>
              <w:tab/>
              <w:t xml:space="preserve">雇佣临时用工、劳务派遣工、退休返聘工、农民工、外国人等需要交纳社保吗？企业是否一定需要代扣代缴税费？可否临时领取劳务报酬自行申报？ </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11.</w:t>
            </w:r>
            <w:r w:rsidRPr="00A52E49">
              <w:rPr>
                <w:rFonts w:ascii="微软雅黑" w:eastAsia="微软雅黑" w:hAnsi="微软雅黑" w:hint="eastAsia"/>
                <w:sz w:val="18"/>
                <w:szCs w:val="20"/>
              </w:rPr>
              <w:tab/>
              <w:t xml:space="preserve">企业出现社保和个税申报不一致事宜怎么处理？何时处理？ </w:t>
            </w:r>
          </w:p>
          <w:p w:rsidR="00641D14"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12.</w:t>
            </w:r>
            <w:r w:rsidRPr="00A52E49">
              <w:rPr>
                <w:rFonts w:ascii="微软雅黑" w:eastAsia="微软雅黑" w:hAnsi="微软雅黑" w:hint="eastAsia"/>
                <w:sz w:val="18"/>
                <w:szCs w:val="20"/>
              </w:rPr>
              <w:tab/>
              <w:t>企业对员工自愿放弃缴纳社保可以吗？有什么后果？怎样补救？应如何应对？</w:t>
            </w:r>
          </w:p>
          <w:p w:rsidR="002271D1" w:rsidRPr="00A52E49" w:rsidRDefault="00641D14" w:rsidP="00641D14">
            <w:pPr>
              <w:pStyle w:val="p0"/>
              <w:snapToGrid w:val="0"/>
              <w:rPr>
                <w:rFonts w:ascii="微软雅黑" w:eastAsia="微软雅黑" w:hAnsi="微软雅黑"/>
                <w:sz w:val="18"/>
                <w:szCs w:val="20"/>
              </w:rPr>
            </w:pPr>
            <w:r w:rsidRPr="00A52E49">
              <w:rPr>
                <w:rFonts w:ascii="微软雅黑" w:eastAsia="微软雅黑" w:hAnsi="微软雅黑" w:hint="eastAsia"/>
                <w:sz w:val="18"/>
                <w:szCs w:val="20"/>
              </w:rPr>
              <w:t>13.</w:t>
            </w:r>
            <w:r w:rsidRPr="00A52E49">
              <w:rPr>
                <w:rFonts w:ascii="微软雅黑" w:eastAsia="微软雅黑" w:hAnsi="微软雅黑" w:hint="eastAsia"/>
                <w:sz w:val="18"/>
                <w:szCs w:val="20"/>
              </w:rPr>
              <w:tab/>
              <w:t>母公司签合同</w:t>
            </w:r>
            <w:proofErr w:type="gramStart"/>
            <w:r w:rsidRPr="00A52E49">
              <w:rPr>
                <w:rFonts w:ascii="微软雅黑" w:eastAsia="微软雅黑" w:hAnsi="微软雅黑" w:hint="eastAsia"/>
                <w:sz w:val="18"/>
                <w:szCs w:val="20"/>
              </w:rPr>
              <w:t>缴</w:t>
            </w:r>
            <w:proofErr w:type="gramEnd"/>
            <w:r w:rsidRPr="00A52E49">
              <w:rPr>
                <w:rFonts w:ascii="微软雅黑" w:eastAsia="微软雅黑" w:hAnsi="微软雅黑" w:hint="eastAsia"/>
                <w:sz w:val="18"/>
                <w:szCs w:val="20"/>
              </w:rPr>
              <w:t>社保，但在其他分公司工作，报酬由分公司发放？母公司和分公司的财务应关系是如何处理？</w:t>
            </w:r>
            <w:proofErr w:type="gramStart"/>
            <w:r w:rsidRPr="00A52E49">
              <w:rPr>
                <w:rFonts w:ascii="微软雅黑" w:eastAsia="微软雅黑" w:hAnsi="微软雅黑" w:hint="eastAsia"/>
                <w:sz w:val="18"/>
                <w:szCs w:val="20"/>
              </w:rPr>
              <w:t>此员工</w:t>
            </w:r>
            <w:proofErr w:type="gramEnd"/>
            <w:r w:rsidRPr="00A52E49">
              <w:rPr>
                <w:rFonts w:ascii="微软雅黑" w:eastAsia="微软雅黑" w:hAnsi="微软雅黑" w:hint="eastAsia"/>
                <w:sz w:val="18"/>
                <w:szCs w:val="20"/>
              </w:rPr>
              <w:t>的报酬算是工资还是劳务报酬？</w:t>
            </w:r>
          </w:p>
          <w:p w:rsidR="00641D14" w:rsidRPr="00A52E49" w:rsidRDefault="00641D14" w:rsidP="00641D14">
            <w:pPr>
              <w:pStyle w:val="p0"/>
              <w:snapToGrid w:val="0"/>
              <w:rPr>
                <w:rFonts w:ascii="微软雅黑" w:eastAsia="微软雅黑" w:hAnsi="微软雅黑"/>
                <w:sz w:val="18"/>
                <w:szCs w:val="20"/>
              </w:rPr>
            </w:pPr>
          </w:p>
          <w:p w:rsidR="002271D1" w:rsidRDefault="002271D1" w:rsidP="00641D14">
            <w:pPr>
              <w:pStyle w:val="p0"/>
              <w:snapToGrid w:val="0"/>
              <w:rPr>
                <w:rFonts w:eastAsia="微软雅黑"/>
                <w:sz w:val="18"/>
                <w:szCs w:val="20"/>
              </w:rPr>
            </w:pPr>
          </w:p>
        </w:tc>
        <w:tc>
          <w:tcPr>
            <w:tcW w:w="5341" w:type="dxa"/>
            <w:tcBorders>
              <w:top w:val="single" w:sz="4" w:space="0" w:color="A6A6A6"/>
              <w:bottom w:val="single" w:sz="4" w:space="0" w:color="A6A6A6"/>
            </w:tcBorders>
            <w:shd w:val="clear" w:color="auto" w:fill="F2F2F2"/>
          </w:tcPr>
          <w:p w:rsidR="00641D14" w:rsidRDefault="00641D14" w:rsidP="00641D14">
            <w:pPr>
              <w:pStyle w:val="p0"/>
              <w:rPr>
                <w:rFonts w:eastAsia="微软雅黑"/>
                <w:b/>
                <w:szCs w:val="20"/>
              </w:rPr>
            </w:pPr>
            <w:r w:rsidRPr="00641D14">
              <w:rPr>
                <w:rFonts w:eastAsia="微软雅黑" w:hint="eastAsia"/>
                <w:b/>
                <w:szCs w:val="20"/>
              </w:rPr>
              <w:lastRenderedPageBreak/>
              <w:t>第二，住房公积金、企业年金、补充医疗保险、商业保险、</w:t>
            </w:r>
            <w:proofErr w:type="gramStart"/>
            <w:r w:rsidRPr="00641D14">
              <w:rPr>
                <w:rFonts w:eastAsia="微软雅黑" w:hint="eastAsia"/>
                <w:b/>
                <w:szCs w:val="20"/>
              </w:rPr>
              <w:t>税延养老</w:t>
            </w:r>
            <w:proofErr w:type="gramEnd"/>
            <w:r w:rsidRPr="00641D14">
              <w:rPr>
                <w:rFonts w:eastAsia="微软雅黑" w:hint="eastAsia"/>
                <w:b/>
                <w:szCs w:val="20"/>
              </w:rPr>
              <w:t>保险、商业健康保险的税务处理。</w:t>
            </w:r>
          </w:p>
          <w:p w:rsidR="00641D14" w:rsidRPr="00641D14" w:rsidRDefault="00641D14" w:rsidP="00641D14">
            <w:pPr>
              <w:pStyle w:val="p0"/>
              <w:rPr>
                <w:rFonts w:eastAsia="微软雅黑"/>
                <w:b/>
                <w:szCs w:val="20"/>
              </w:rPr>
            </w:pPr>
            <w:r w:rsidRPr="00641D14">
              <w:rPr>
                <w:rFonts w:eastAsia="微软雅黑" w:hint="eastAsia"/>
                <w:b/>
                <w:szCs w:val="20"/>
              </w:rPr>
              <w:lastRenderedPageBreak/>
              <w:t>什么是企业年金？</w:t>
            </w:r>
            <w:r w:rsidRPr="00641D14">
              <w:rPr>
                <w:rFonts w:eastAsia="微软雅黑"/>
                <w:b/>
                <w:szCs w:val="20"/>
              </w:rPr>
              <w:t xml:space="preserve"> </w:t>
            </w:r>
          </w:p>
          <w:p w:rsidR="00641D14" w:rsidRPr="00641D14" w:rsidRDefault="00641D14" w:rsidP="00641D14">
            <w:pPr>
              <w:pStyle w:val="p0"/>
              <w:snapToGrid w:val="0"/>
              <w:rPr>
                <w:rFonts w:eastAsia="微软雅黑"/>
                <w:sz w:val="18"/>
                <w:szCs w:val="20"/>
              </w:rPr>
            </w:pPr>
            <w:r w:rsidRPr="00641D14">
              <w:rPr>
                <w:rFonts w:eastAsia="微软雅黑" w:hint="eastAsia"/>
                <w:sz w:val="18"/>
                <w:szCs w:val="20"/>
              </w:rPr>
              <w:t>1.</w:t>
            </w:r>
            <w:r w:rsidRPr="00641D14">
              <w:rPr>
                <w:rFonts w:eastAsia="微软雅黑" w:hint="eastAsia"/>
                <w:sz w:val="18"/>
                <w:szCs w:val="20"/>
              </w:rPr>
              <w:tab/>
            </w:r>
            <w:r w:rsidRPr="00641D14">
              <w:rPr>
                <w:rFonts w:eastAsia="微软雅黑" w:hint="eastAsia"/>
                <w:sz w:val="18"/>
                <w:szCs w:val="20"/>
              </w:rPr>
              <w:t>员工福利费：现金福利、实物福利、旅游福利</w:t>
            </w:r>
            <w:r w:rsidRPr="00641D14">
              <w:rPr>
                <w:rFonts w:eastAsia="微软雅黑" w:hint="eastAsia"/>
                <w:sz w:val="18"/>
                <w:szCs w:val="20"/>
              </w:rPr>
              <w:t xml:space="preserve"> </w:t>
            </w:r>
            <w:r w:rsidRPr="00641D14">
              <w:rPr>
                <w:rFonts w:eastAsia="微软雅黑" w:hint="eastAsia"/>
                <w:sz w:val="18"/>
                <w:szCs w:val="20"/>
              </w:rPr>
              <w:t>在新个税政策的影响？</w:t>
            </w:r>
          </w:p>
          <w:p w:rsidR="00641D14" w:rsidRPr="00641D14" w:rsidRDefault="00641D14" w:rsidP="00641D14">
            <w:pPr>
              <w:pStyle w:val="p0"/>
              <w:snapToGrid w:val="0"/>
              <w:rPr>
                <w:rFonts w:eastAsia="微软雅黑"/>
                <w:sz w:val="18"/>
                <w:szCs w:val="20"/>
              </w:rPr>
            </w:pPr>
            <w:r w:rsidRPr="00641D14">
              <w:rPr>
                <w:rFonts w:eastAsia="微软雅黑" w:hint="eastAsia"/>
                <w:sz w:val="18"/>
                <w:szCs w:val="20"/>
              </w:rPr>
              <w:t>2.</w:t>
            </w:r>
            <w:r w:rsidRPr="00641D14">
              <w:rPr>
                <w:rFonts w:eastAsia="微软雅黑" w:hint="eastAsia"/>
                <w:sz w:val="18"/>
                <w:szCs w:val="20"/>
              </w:rPr>
              <w:tab/>
            </w:r>
            <w:r w:rsidRPr="00641D14">
              <w:rPr>
                <w:rFonts w:eastAsia="微软雅黑" w:hint="eastAsia"/>
                <w:sz w:val="18"/>
                <w:szCs w:val="20"/>
              </w:rPr>
              <w:t>补充养老金、公积金、商业保险、是否可以在个税前扣除？</w:t>
            </w:r>
          </w:p>
          <w:p w:rsidR="00641D14" w:rsidRDefault="00641D14" w:rsidP="00641D14">
            <w:pPr>
              <w:pStyle w:val="p0"/>
              <w:rPr>
                <w:rFonts w:eastAsia="微软雅黑"/>
                <w:b/>
                <w:szCs w:val="20"/>
              </w:rPr>
            </w:pPr>
            <w:r w:rsidRPr="00641D14">
              <w:rPr>
                <w:rFonts w:eastAsia="微软雅黑" w:hint="eastAsia"/>
                <w:sz w:val="18"/>
                <w:szCs w:val="20"/>
              </w:rPr>
              <w:t>3.</w:t>
            </w:r>
            <w:r w:rsidRPr="00641D14">
              <w:rPr>
                <w:rFonts w:eastAsia="微软雅黑" w:hint="eastAsia"/>
                <w:sz w:val="18"/>
                <w:szCs w:val="20"/>
              </w:rPr>
              <w:tab/>
            </w:r>
            <w:r w:rsidRPr="00641D14">
              <w:rPr>
                <w:rFonts w:eastAsia="微软雅黑" w:hint="eastAsia"/>
                <w:sz w:val="18"/>
                <w:szCs w:val="20"/>
              </w:rPr>
              <w:t>企业购买的团体人身意外</w:t>
            </w:r>
            <w:proofErr w:type="gramStart"/>
            <w:r w:rsidRPr="00641D14">
              <w:rPr>
                <w:rFonts w:eastAsia="微软雅黑" w:hint="eastAsia"/>
                <w:sz w:val="18"/>
                <w:szCs w:val="20"/>
              </w:rPr>
              <w:t>险是否</w:t>
            </w:r>
            <w:proofErr w:type="gramEnd"/>
            <w:r w:rsidRPr="00641D14">
              <w:rPr>
                <w:rFonts w:eastAsia="微软雅黑" w:hint="eastAsia"/>
                <w:sz w:val="18"/>
                <w:szCs w:val="20"/>
              </w:rPr>
              <w:t>需要扣缴个人所得税？</w:t>
            </w:r>
          </w:p>
          <w:p w:rsidR="00641D14" w:rsidRPr="00641D14" w:rsidRDefault="00641D14" w:rsidP="00641D14">
            <w:pPr>
              <w:pStyle w:val="p0"/>
              <w:rPr>
                <w:rFonts w:eastAsia="微软雅黑"/>
                <w:b/>
                <w:szCs w:val="20"/>
              </w:rPr>
            </w:pPr>
            <w:r w:rsidRPr="00641D14">
              <w:rPr>
                <w:rFonts w:eastAsia="微软雅黑" w:hint="eastAsia"/>
                <w:b/>
                <w:szCs w:val="20"/>
              </w:rPr>
              <w:t>第三，新</w:t>
            </w:r>
            <w:proofErr w:type="gramStart"/>
            <w:r w:rsidRPr="00641D14">
              <w:rPr>
                <w:rFonts w:eastAsia="微软雅黑" w:hint="eastAsia"/>
                <w:b/>
                <w:szCs w:val="20"/>
              </w:rPr>
              <w:t>个</w:t>
            </w:r>
            <w:proofErr w:type="gramEnd"/>
            <w:r w:rsidRPr="00641D14">
              <w:rPr>
                <w:rFonts w:eastAsia="微软雅黑" w:hint="eastAsia"/>
                <w:b/>
                <w:szCs w:val="20"/>
              </w:rPr>
              <w:t>税法及其影响。</w:t>
            </w:r>
          </w:p>
          <w:p w:rsidR="00641D14" w:rsidRPr="00641D14" w:rsidRDefault="00641D14" w:rsidP="00641D14">
            <w:pPr>
              <w:pStyle w:val="p0"/>
              <w:snapToGrid w:val="0"/>
              <w:rPr>
                <w:rFonts w:eastAsia="微软雅黑"/>
                <w:sz w:val="18"/>
                <w:szCs w:val="20"/>
              </w:rPr>
            </w:pPr>
            <w:r w:rsidRPr="00641D14">
              <w:rPr>
                <w:rFonts w:eastAsia="微软雅黑" w:hint="eastAsia"/>
                <w:sz w:val="18"/>
                <w:szCs w:val="20"/>
              </w:rPr>
              <w:t>1</w:t>
            </w:r>
            <w:r w:rsidRPr="00641D14">
              <w:rPr>
                <w:rFonts w:eastAsia="微软雅黑" w:hint="eastAsia"/>
                <w:sz w:val="18"/>
                <w:szCs w:val="20"/>
              </w:rPr>
              <w:t>、</w:t>
            </w:r>
            <w:r w:rsidRPr="00641D14">
              <w:rPr>
                <w:rFonts w:eastAsia="微软雅黑" w:hint="eastAsia"/>
                <w:sz w:val="18"/>
                <w:szCs w:val="20"/>
              </w:rPr>
              <w:tab/>
            </w:r>
            <w:r w:rsidRPr="00641D14">
              <w:rPr>
                <w:rFonts w:eastAsia="微软雅黑" w:hint="eastAsia"/>
                <w:sz w:val="18"/>
                <w:szCs w:val="20"/>
              </w:rPr>
              <w:t>解析新</w:t>
            </w:r>
            <w:proofErr w:type="gramStart"/>
            <w:r w:rsidRPr="00641D14">
              <w:rPr>
                <w:rFonts w:eastAsia="微软雅黑" w:hint="eastAsia"/>
                <w:sz w:val="18"/>
                <w:szCs w:val="20"/>
              </w:rPr>
              <w:t>个</w:t>
            </w:r>
            <w:proofErr w:type="gramEnd"/>
            <w:r w:rsidRPr="00641D14">
              <w:rPr>
                <w:rFonts w:eastAsia="微软雅黑" w:hint="eastAsia"/>
                <w:sz w:val="18"/>
                <w:szCs w:val="20"/>
              </w:rPr>
              <w:t>税法的税率变化、所得计算变化、征管模式变化等</w:t>
            </w:r>
          </w:p>
          <w:p w:rsidR="00641D14" w:rsidRPr="00641D14" w:rsidRDefault="00641D14" w:rsidP="00641D14">
            <w:pPr>
              <w:pStyle w:val="p0"/>
              <w:snapToGrid w:val="0"/>
              <w:rPr>
                <w:rFonts w:eastAsia="微软雅黑"/>
                <w:sz w:val="18"/>
                <w:szCs w:val="20"/>
              </w:rPr>
            </w:pPr>
            <w:r w:rsidRPr="00641D14">
              <w:rPr>
                <w:rFonts w:eastAsia="微软雅黑" w:hint="eastAsia"/>
                <w:sz w:val="18"/>
                <w:szCs w:val="20"/>
              </w:rPr>
              <w:t>2</w:t>
            </w:r>
            <w:r w:rsidRPr="00641D14">
              <w:rPr>
                <w:rFonts w:eastAsia="微软雅黑" w:hint="eastAsia"/>
                <w:sz w:val="18"/>
                <w:szCs w:val="20"/>
              </w:rPr>
              <w:t>、</w:t>
            </w:r>
            <w:r w:rsidRPr="00641D14">
              <w:rPr>
                <w:rFonts w:eastAsia="微软雅黑" w:hint="eastAsia"/>
                <w:sz w:val="18"/>
                <w:szCs w:val="20"/>
              </w:rPr>
              <w:tab/>
            </w:r>
            <w:r w:rsidRPr="00641D14">
              <w:rPr>
                <w:rFonts w:eastAsia="微软雅黑" w:hint="eastAsia"/>
                <w:sz w:val="18"/>
                <w:szCs w:val="20"/>
              </w:rPr>
              <w:t>解析在新</w:t>
            </w:r>
            <w:proofErr w:type="gramStart"/>
            <w:r w:rsidRPr="00641D14">
              <w:rPr>
                <w:rFonts w:eastAsia="微软雅黑" w:hint="eastAsia"/>
                <w:sz w:val="18"/>
                <w:szCs w:val="20"/>
              </w:rPr>
              <w:t>个</w:t>
            </w:r>
            <w:proofErr w:type="gramEnd"/>
            <w:r w:rsidRPr="00641D14">
              <w:rPr>
                <w:rFonts w:eastAsia="微软雅黑" w:hint="eastAsia"/>
                <w:sz w:val="18"/>
                <w:szCs w:val="20"/>
              </w:rPr>
              <w:t>税法下，原来个税政策：免税福利、年终奖，如何使用？</w:t>
            </w:r>
          </w:p>
          <w:p w:rsidR="002271D1" w:rsidRDefault="00641D14" w:rsidP="00641D14">
            <w:pPr>
              <w:pStyle w:val="p0"/>
              <w:snapToGrid w:val="0"/>
              <w:jc w:val="left"/>
              <w:rPr>
                <w:rFonts w:ascii="微软雅黑" w:eastAsia="微软雅黑" w:hAnsi="微软雅黑"/>
                <w:sz w:val="18"/>
                <w:szCs w:val="18"/>
              </w:rPr>
            </w:pPr>
            <w:r w:rsidRPr="00641D14">
              <w:rPr>
                <w:rFonts w:eastAsia="微软雅黑" w:hint="eastAsia"/>
                <w:sz w:val="18"/>
                <w:szCs w:val="20"/>
              </w:rPr>
              <w:t>3</w:t>
            </w:r>
            <w:r w:rsidRPr="00641D14">
              <w:rPr>
                <w:rFonts w:eastAsia="微软雅黑" w:hint="eastAsia"/>
                <w:sz w:val="18"/>
                <w:szCs w:val="20"/>
              </w:rPr>
              <w:t>、</w:t>
            </w:r>
            <w:r w:rsidRPr="00641D14">
              <w:rPr>
                <w:rFonts w:eastAsia="微软雅黑" w:hint="eastAsia"/>
                <w:sz w:val="18"/>
                <w:szCs w:val="20"/>
              </w:rPr>
              <w:tab/>
            </w:r>
            <w:r w:rsidRPr="00641D14">
              <w:rPr>
                <w:rFonts w:eastAsia="微软雅黑" w:hint="eastAsia"/>
                <w:sz w:val="18"/>
                <w:szCs w:val="20"/>
              </w:rPr>
              <w:t>同时对新</w:t>
            </w:r>
            <w:proofErr w:type="gramStart"/>
            <w:r w:rsidRPr="00641D14">
              <w:rPr>
                <w:rFonts w:eastAsia="微软雅黑" w:hint="eastAsia"/>
                <w:sz w:val="18"/>
                <w:szCs w:val="20"/>
              </w:rPr>
              <w:t>个</w:t>
            </w:r>
            <w:proofErr w:type="gramEnd"/>
            <w:r w:rsidRPr="00641D14">
              <w:rPr>
                <w:rFonts w:eastAsia="微软雅黑" w:hint="eastAsia"/>
                <w:sz w:val="18"/>
                <w:szCs w:val="20"/>
              </w:rPr>
              <w:t>税法下一些个税筹划手段进行分析。</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rsidR="009F5D4C" w:rsidRPr="00D77E6E" w:rsidRDefault="009F5D4C" w:rsidP="009F5D4C">
      <w:pPr>
        <w:rPr>
          <w:rFonts w:ascii="微软雅黑" w:eastAsia="微软雅黑" w:hAnsi="微软雅黑" w:cs="微软雅黑"/>
          <w:b/>
          <w:bCs/>
          <w:sz w:val="20"/>
          <w:szCs w:val="18"/>
          <w:shd w:val="clear" w:color="auto" w:fill="FFFFFF"/>
        </w:rPr>
      </w:pPr>
      <w:bookmarkStart w:id="0" w:name="_GoBack"/>
      <w:bookmarkEnd w:id="0"/>
      <w:r w:rsidRPr="00D77E6E">
        <w:rPr>
          <w:rFonts w:ascii="微软雅黑" w:eastAsia="微软雅黑" w:hAnsi="微软雅黑" w:cs="微软雅黑" w:hint="eastAsia"/>
          <w:b/>
          <w:bCs/>
          <w:sz w:val="20"/>
          <w:szCs w:val="18"/>
          <w:shd w:val="clear" w:color="auto" w:fill="FFFFFF"/>
        </w:rPr>
        <w:t>倪老师</w:t>
      </w:r>
    </w:p>
    <w:p w:rsidR="009F5D4C" w:rsidRPr="00D77E6E" w:rsidRDefault="009F5D4C" w:rsidP="009F5D4C">
      <w:pPr>
        <w:rPr>
          <w:rFonts w:ascii="微软雅黑" w:eastAsia="微软雅黑" w:hAnsi="微软雅黑" w:cs="微软雅黑"/>
          <w:b/>
          <w:bCs/>
          <w:sz w:val="18"/>
          <w:szCs w:val="18"/>
          <w:shd w:val="clear" w:color="auto" w:fill="FFFFFF"/>
        </w:rPr>
      </w:pPr>
    </w:p>
    <w:p w:rsidR="009F5D4C" w:rsidRPr="00D77E6E" w:rsidRDefault="009F5D4C" w:rsidP="009F5D4C">
      <w:pPr>
        <w:ind w:firstLineChars="200" w:firstLine="360"/>
        <w:rPr>
          <w:rFonts w:ascii="微软雅黑" w:eastAsia="微软雅黑" w:hAnsi="微软雅黑" w:cs="微软雅黑"/>
          <w:sz w:val="18"/>
          <w:szCs w:val="18"/>
          <w:shd w:val="clear" w:color="auto" w:fill="FFFFFF"/>
        </w:rPr>
      </w:pPr>
      <w:r w:rsidRPr="00D77E6E">
        <w:rPr>
          <w:rFonts w:ascii="微软雅黑" w:eastAsia="微软雅黑" w:hAnsi="微软雅黑" w:cs="微软雅黑" w:hint="eastAsia"/>
          <w:sz w:val="18"/>
          <w:szCs w:val="18"/>
          <w:shd w:val="clear" w:color="auto" w:fill="FFFFFF"/>
        </w:rPr>
        <w:t>上海财经大学税收本科，财政部财政科学研究所硕士。注册税务师、经济师、高级讲师。现为上海市税务局下属上海税务干部学校网络教育部主任。</w:t>
      </w:r>
    </w:p>
    <w:p w:rsidR="009F5D4C" w:rsidRPr="00D77E6E" w:rsidRDefault="009F5D4C" w:rsidP="009F5D4C">
      <w:pPr>
        <w:ind w:firstLineChars="200" w:firstLine="360"/>
        <w:rPr>
          <w:rFonts w:ascii="微软雅黑" w:eastAsia="微软雅黑" w:hAnsi="微软雅黑" w:cs="微软雅黑"/>
          <w:sz w:val="18"/>
          <w:szCs w:val="18"/>
          <w:shd w:val="clear" w:color="auto" w:fill="FFFFFF"/>
        </w:rPr>
      </w:pPr>
    </w:p>
    <w:p w:rsidR="009F5D4C" w:rsidRPr="00D77E6E" w:rsidRDefault="009F5D4C" w:rsidP="009F5D4C">
      <w:pPr>
        <w:ind w:firstLine="360"/>
        <w:rPr>
          <w:rFonts w:ascii="微软雅黑" w:eastAsia="微软雅黑" w:hAnsi="微软雅黑" w:cs="微软雅黑"/>
          <w:sz w:val="18"/>
          <w:szCs w:val="18"/>
          <w:shd w:val="clear" w:color="auto" w:fill="FFFFFF"/>
        </w:rPr>
      </w:pPr>
      <w:r w:rsidRPr="00D77E6E">
        <w:rPr>
          <w:rFonts w:ascii="微软雅黑" w:eastAsia="微软雅黑" w:hAnsi="微软雅黑" w:cs="微软雅黑" w:hint="eastAsia"/>
          <w:sz w:val="18"/>
          <w:szCs w:val="18"/>
          <w:shd w:val="clear" w:color="auto" w:fill="FFFFFF"/>
        </w:rPr>
        <w:t>倪老师长期在税务干部教育培训一线从事税务类实务课程的教学工作，并长期担任上海市注册税务师《税法一》、《税法二》的考前辅导培训，同时也面向企业财税人员广泛开展各类税收业务讲座和培训。对我国的货物与劳务税、企业所得税、个人所得税、财产行为税、税收征管评估和稽查实务等有很深的研究，并具有丰富的教学经验。2015年，入选国家税务总局教育培训人才库（师资人才子库）。</w:t>
      </w:r>
    </w:p>
    <w:p w:rsidR="009F5D4C" w:rsidRPr="00D77E6E" w:rsidRDefault="009F5D4C" w:rsidP="009F5D4C">
      <w:pPr>
        <w:ind w:firstLine="360"/>
        <w:rPr>
          <w:rFonts w:ascii="微软雅黑" w:eastAsia="微软雅黑" w:hAnsi="微软雅黑" w:cs="微软雅黑"/>
          <w:sz w:val="18"/>
          <w:szCs w:val="18"/>
          <w:shd w:val="clear" w:color="auto" w:fill="FFFFFF"/>
        </w:rPr>
      </w:pPr>
    </w:p>
    <w:p w:rsidR="009F5D4C" w:rsidRPr="00D77E6E" w:rsidRDefault="009F5D4C" w:rsidP="009F5D4C">
      <w:pPr>
        <w:ind w:firstLine="360"/>
        <w:rPr>
          <w:rFonts w:ascii="微软雅黑" w:eastAsia="微软雅黑" w:hAnsi="微软雅黑" w:cs="微软雅黑"/>
          <w:sz w:val="18"/>
          <w:szCs w:val="18"/>
          <w:shd w:val="clear" w:color="auto" w:fill="FFFFFF"/>
        </w:rPr>
      </w:pPr>
      <w:r w:rsidRPr="00D77E6E">
        <w:rPr>
          <w:rFonts w:ascii="微软雅黑" w:eastAsia="微软雅黑" w:hAnsi="微软雅黑" w:cs="微软雅黑" w:hint="eastAsia"/>
          <w:sz w:val="18"/>
          <w:szCs w:val="18"/>
          <w:shd w:val="clear" w:color="auto" w:fill="FFFFFF"/>
        </w:rPr>
        <w:t>曾主编出版中国财政经济出版社教材《新编纳税实务》和《消费税实务》等。</w:t>
      </w:r>
    </w:p>
    <w:p w:rsidR="009F5D4C" w:rsidRPr="009F5D4C" w:rsidRDefault="009F5D4C" w:rsidP="00641D14">
      <w:pPr>
        <w:rPr>
          <w:rFonts w:eastAsia="微软雅黑" w:cs="宋体"/>
          <w:bCs/>
          <w:kern w:val="0"/>
          <w:sz w:val="18"/>
          <w:szCs w:val="18"/>
        </w:rPr>
      </w:pPr>
    </w:p>
    <w:sectPr w:rsidR="009F5D4C" w:rsidRPr="009F5D4C">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375" w:rsidRDefault="008F3375">
      <w:r>
        <w:separator/>
      </w:r>
    </w:p>
  </w:endnote>
  <w:endnote w:type="continuationSeparator" w:id="0">
    <w:p w:rsidR="008F3375" w:rsidRDefault="008F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D1" w:rsidRDefault="00D06018">
    <w:pPr>
      <w:pStyle w:val="a5"/>
    </w:pPr>
    <w:r>
      <w:rPr>
        <w:noProof/>
      </w:rP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375" w:rsidRDefault="008F3375">
      <w:r>
        <w:separator/>
      </w:r>
    </w:p>
  </w:footnote>
  <w:footnote w:type="continuationSeparator" w:id="0">
    <w:p w:rsidR="008F3375" w:rsidRDefault="008F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2DE0360"/>
    <w:multiLevelType w:val="hybridMultilevel"/>
    <w:tmpl w:val="1E029768"/>
    <w:lvl w:ilvl="0" w:tplc="6AACD1A4">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61"/>
    <w:rsid w:val="0000111F"/>
    <w:rsid w:val="00005996"/>
    <w:rsid w:val="000204E0"/>
    <w:rsid w:val="00021AB7"/>
    <w:rsid w:val="00026B8B"/>
    <w:rsid w:val="00031958"/>
    <w:rsid w:val="00034273"/>
    <w:rsid w:val="00037246"/>
    <w:rsid w:val="0004232B"/>
    <w:rsid w:val="000452EC"/>
    <w:rsid w:val="000609D6"/>
    <w:rsid w:val="00063DA2"/>
    <w:rsid w:val="000652E1"/>
    <w:rsid w:val="00066983"/>
    <w:rsid w:val="00066DB0"/>
    <w:rsid w:val="000741AD"/>
    <w:rsid w:val="00080280"/>
    <w:rsid w:val="0008184D"/>
    <w:rsid w:val="000820FB"/>
    <w:rsid w:val="00087B30"/>
    <w:rsid w:val="000974EE"/>
    <w:rsid w:val="000A3851"/>
    <w:rsid w:val="000C7CE4"/>
    <w:rsid w:val="000D3E5D"/>
    <w:rsid w:val="000E657A"/>
    <w:rsid w:val="000F04FD"/>
    <w:rsid w:val="000F3CE5"/>
    <w:rsid w:val="000F48EC"/>
    <w:rsid w:val="000F5DE7"/>
    <w:rsid w:val="00102FD9"/>
    <w:rsid w:val="00111126"/>
    <w:rsid w:val="001209D6"/>
    <w:rsid w:val="00122302"/>
    <w:rsid w:val="00133AC6"/>
    <w:rsid w:val="00167E4B"/>
    <w:rsid w:val="00175E07"/>
    <w:rsid w:val="00182D0D"/>
    <w:rsid w:val="00183856"/>
    <w:rsid w:val="00187A0D"/>
    <w:rsid w:val="00191FC3"/>
    <w:rsid w:val="001B4CF3"/>
    <w:rsid w:val="001C35AB"/>
    <w:rsid w:val="001C7201"/>
    <w:rsid w:val="001C7C94"/>
    <w:rsid w:val="001D1614"/>
    <w:rsid w:val="001D5F8E"/>
    <w:rsid w:val="001D73B9"/>
    <w:rsid w:val="001E0140"/>
    <w:rsid w:val="001E3F4C"/>
    <w:rsid w:val="001E492A"/>
    <w:rsid w:val="001E534B"/>
    <w:rsid w:val="001F5411"/>
    <w:rsid w:val="00203283"/>
    <w:rsid w:val="00214833"/>
    <w:rsid w:val="002158C2"/>
    <w:rsid w:val="00217D6B"/>
    <w:rsid w:val="002219A6"/>
    <w:rsid w:val="002271D1"/>
    <w:rsid w:val="002418EC"/>
    <w:rsid w:val="00275A73"/>
    <w:rsid w:val="002802BE"/>
    <w:rsid w:val="00282E47"/>
    <w:rsid w:val="0028431E"/>
    <w:rsid w:val="002868D8"/>
    <w:rsid w:val="00293780"/>
    <w:rsid w:val="002D0891"/>
    <w:rsid w:val="002E2A69"/>
    <w:rsid w:val="002E5F74"/>
    <w:rsid w:val="00311240"/>
    <w:rsid w:val="00316644"/>
    <w:rsid w:val="00320A26"/>
    <w:rsid w:val="0032463D"/>
    <w:rsid w:val="00327362"/>
    <w:rsid w:val="00327F0A"/>
    <w:rsid w:val="003328A5"/>
    <w:rsid w:val="00335810"/>
    <w:rsid w:val="0033606C"/>
    <w:rsid w:val="00337259"/>
    <w:rsid w:val="00341C11"/>
    <w:rsid w:val="0034227A"/>
    <w:rsid w:val="003425AB"/>
    <w:rsid w:val="003439BD"/>
    <w:rsid w:val="0034531B"/>
    <w:rsid w:val="0034577B"/>
    <w:rsid w:val="00345F51"/>
    <w:rsid w:val="003522FC"/>
    <w:rsid w:val="003559C9"/>
    <w:rsid w:val="00360FC4"/>
    <w:rsid w:val="00375D87"/>
    <w:rsid w:val="003769DC"/>
    <w:rsid w:val="003773D7"/>
    <w:rsid w:val="00385BE9"/>
    <w:rsid w:val="003974EA"/>
    <w:rsid w:val="003A3DAC"/>
    <w:rsid w:val="003B224E"/>
    <w:rsid w:val="003B6D66"/>
    <w:rsid w:val="003C0BC5"/>
    <w:rsid w:val="003C2FD1"/>
    <w:rsid w:val="003D1CE6"/>
    <w:rsid w:val="003D52B7"/>
    <w:rsid w:val="003F4F0B"/>
    <w:rsid w:val="00404B57"/>
    <w:rsid w:val="00410FDA"/>
    <w:rsid w:val="00412D5B"/>
    <w:rsid w:val="004252D3"/>
    <w:rsid w:val="00425A4A"/>
    <w:rsid w:val="004310DA"/>
    <w:rsid w:val="004411E7"/>
    <w:rsid w:val="00453BC5"/>
    <w:rsid w:val="00455623"/>
    <w:rsid w:val="004706A4"/>
    <w:rsid w:val="00483359"/>
    <w:rsid w:val="004A71F7"/>
    <w:rsid w:val="004A7D28"/>
    <w:rsid w:val="004C4489"/>
    <w:rsid w:val="004C4C30"/>
    <w:rsid w:val="004C7CDA"/>
    <w:rsid w:val="004D2D28"/>
    <w:rsid w:val="004D6D00"/>
    <w:rsid w:val="004E1669"/>
    <w:rsid w:val="004E1EE4"/>
    <w:rsid w:val="004E55DE"/>
    <w:rsid w:val="004F1D98"/>
    <w:rsid w:val="004F7076"/>
    <w:rsid w:val="00505680"/>
    <w:rsid w:val="0051116B"/>
    <w:rsid w:val="005117AC"/>
    <w:rsid w:val="00512587"/>
    <w:rsid w:val="00517D1E"/>
    <w:rsid w:val="00520EFF"/>
    <w:rsid w:val="00524AF2"/>
    <w:rsid w:val="0052749B"/>
    <w:rsid w:val="00534563"/>
    <w:rsid w:val="00546D72"/>
    <w:rsid w:val="005539C5"/>
    <w:rsid w:val="00560909"/>
    <w:rsid w:val="00565886"/>
    <w:rsid w:val="00570890"/>
    <w:rsid w:val="00572CB0"/>
    <w:rsid w:val="005739BE"/>
    <w:rsid w:val="005755DF"/>
    <w:rsid w:val="0058323D"/>
    <w:rsid w:val="005A1B16"/>
    <w:rsid w:val="005A2019"/>
    <w:rsid w:val="005A3889"/>
    <w:rsid w:val="005A7C13"/>
    <w:rsid w:val="005B5456"/>
    <w:rsid w:val="005C3719"/>
    <w:rsid w:val="005C70E4"/>
    <w:rsid w:val="005E6A66"/>
    <w:rsid w:val="005E7AE1"/>
    <w:rsid w:val="005F5310"/>
    <w:rsid w:val="005F6783"/>
    <w:rsid w:val="005F75D7"/>
    <w:rsid w:val="00600DF5"/>
    <w:rsid w:val="006040BE"/>
    <w:rsid w:val="006043B5"/>
    <w:rsid w:val="00605BC3"/>
    <w:rsid w:val="00614378"/>
    <w:rsid w:val="00616DF2"/>
    <w:rsid w:val="00616E7C"/>
    <w:rsid w:val="006261CD"/>
    <w:rsid w:val="006264D5"/>
    <w:rsid w:val="00634D0F"/>
    <w:rsid w:val="00641D14"/>
    <w:rsid w:val="0064668C"/>
    <w:rsid w:val="006723BD"/>
    <w:rsid w:val="00672D9D"/>
    <w:rsid w:val="006778B2"/>
    <w:rsid w:val="00685285"/>
    <w:rsid w:val="00691AF4"/>
    <w:rsid w:val="006A3D8B"/>
    <w:rsid w:val="006B5B26"/>
    <w:rsid w:val="006C397E"/>
    <w:rsid w:val="006E6297"/>
    <w:rsid w:val="00700177"/>
    <w:rsid w:val="00701AA1"/>
    <w:rsid w:val="0071662B"/>
    <w:rsid w:val="007174F5"/>
    <w:rsid w:val="0074102E"/>
    <w:rsid w:val="007431CD"/>
    <w:rsid w:val="0075244C"/>
    <w:rsid w:val="007538A8"/>
    <w:rsid w:val="00753BA1"/>
    <w:rsid w:val="00756669"/>
    <w:rsid w:val="00764111"/>
    <w:rsid w:val="00772B69"/>
    <w:rsid w:val="0078066C"/>
    <w:rsid w:val="00795086"/>
    <w:rsid w:val="007A41AF"/>
    <w:rsid w:val="007B0F87"/>
    <w:rsid w:val="007B23EE"/>
    <w:rsid w:val="007B4644"/>
    <w:rsid w:val="007B472F"/>
    <w:rsid w:val="007C625B"/>
    <w:rsid w:val="007F03AB"/>
    <w:rsid w:val="007F31D0"/>
    <w:rsid w:val="007F68AF"/>
    <w:rsid w:val="00801785"/>
    <w:rsid w:val="00802D61"/>
    <w:rsid w:val="0081132D"/>
    <w:rsid w:val="00817A70"/>
    <w:rsid w:val="008257B2"/>
    <w:rsid w:val="00842AE1"/>
    <w:rsid w:val="00854083"/>
    <w:rsid w:val="00857A16"/>
    <w:rsid w:val="00861743"/>
    <w:rsid w:val="008665DE"/>
    <w:rsid w:val="00873F59"/>
    <w:rsid w:val="00876486"/>
    <w:rsid w:val="00877BFE"/>
    <w:rsid w:val="00882E23"/>
    <w:rsid w:val="008853B5"/>
    <w:rsid w:val="00886110"/>
    <w:rsid w:val="008865F3"/>
    <w:rsid w:val="00887A73"/>
    <w:rsid w:val="008A5780"/>
    <w:rsid w:val="008C12A4"/>
    <w:rsid w:val="008C1C4F"/>
    <w:rsid w:val="008C56D8"/>
    <w:rsid w:val="008D45A4"/>
    <w:rsid w:val="008D6EE9"/>
    <w:rsid w:val="008E0416"/>
    <w:rsid w:val="008E04B5"/>
    <w:rsid w:val="008E0BD9"/>
    <w:rsid w:val="008E5B5B"/>
    <w:rsid w:val="008E5DCF"/>
    <w:rsid w:val="008E6833"/>
    <w:rsid w:val="008E6FE7"/>
    <w:rsid w:val="008F23C9"/>
    <w:rsid w:val="008F3375"/>
    <w:rsid w:val="008F55A4"/>
    <w:rsid w:val="008F76BA"/>
    <w:rsid w:val="00902598"/>
    <w:rsid w:val="00903600"/>
    <w:rsid w:val="00906E1F"/>
    <w:rsid w:val="00916408"/>
    <w:rsid w:val="00925951"/>
    <w:rsid w:val="009325E9"/>
    <w:rsid w:val="009422E6"/>
    <w:rsid w:val="00951C3E"/>
    <w:rsid w:val="00953666"/>
    <w:rsid w:val="009719D2"/>
    <w:rsid w:val="0098499F"/>
    <w:rsid w:val="00996E09"/>
    <w:rsid w:val="009B0514"/>
    <w:rsid w:val="009B6001"/>
    <w:rsid w:val="009B620F"/>
    <w:rsid w:val="009C24C4"/>
    <w:rsid w:val="009C407D"/>
    <w:rsid w:val="009C436A"/>
    <w:rsid w:val="009E28ED"/>
    <w:rsid w:val="009F2E38"/>
    <w:rsid w:val="009F4C1D"/>
    <w:rsid w:val="009F5D4C"/>
    <w:rsid w:val="009F605A"/>
    <w:rsid w:val="00A06778"/>
    <w:rsid w:val="00A13833"/>
    <w:rsid w:val="00A24E89"/>
    <w:rsid w:val="00A27268"/>
    <w:rsid w:val="00A3467C"/>
    <w:rsid w:val="00A40D8C"/>
    <w:rsid w:val="00A43B7A"/>
    <w:rsid w:val="00A50C7C"/>
    <w:rsid w:val="00A50ED1"/>
    <w:rsid w:val="00A52E49"/>
    <w:rsid w:val="00A62E6C"/>
    <w:rsid w:val="00A70781"/>
    <w:rsid w:val="00A810B5"/>
    <w:rsid w:val="00A85269"/>
    <w:rsid w:val="00A936BA"/>
    <w:rsid w:val="00AA04E5"/>
    <w:rsid w:val="00AA3E9D"/>
    <w:rsid w:val="00AB01F1"/>
    <w:rsid w:val="00AB6410"/>
    <w:rsid w:val="00AC5FA9"/>
    <w:rsid w:val="00AD0FE0"/>
    <w:rsid w:val="00AD7D21"/>
    <w:rsid w:val="00AE000D"/>
    <w:rsid w:val="00B035B0"/>
    <w:rsid w:val="00B15326"/>
    <w:rsid w:val="00B31066"/>
    <w:rsid w:val="00B36B4E"/>
    <w:rsid w:val="00B37064"/>
    <w:rsid w:val="00B37CB2"/>
    <w:rsid w:val="00B43566"/>
    <w:rsid w:val="00B44A18"/>
    <w:rsid w:val="00B666F3"/>
    <w:rsid w:val="00B730B1"/>
    <w:rsid w:val="00B73391"/>
    <w:rsid w:val="00B762BD"/>
    <w:rsid w:val="00B77FEE"/>
    <w:rsid w:val="00B83B9B"/>
    <w:rsid w:val="00B87F1E"/>
    <w:rsid w:val="00BA6150"/>
    <w:rsid w:val="00BD07A0"/>
    <w:rsid w:val="00BD1B31"/>
    <w:rsid w:val="00BD1D12"/>
    <w:rsid w:val="00BE4AB5"/>
    <w:rsid w:val="00C07C74"/>
    <w:rsid w:val="00C107FB"/>
    <w:rsid w:val="00C10A94"/>
    <w:rsid w:val="00C16C3B"/>
    <w:rsid w:val="00C24AEB"/>
    <w:rsid w:val="00C26D73"/>
    <w:rsid w:val="00C472F9"/>
    <w:rsid w:val="00C5178B"/>
    <w:rsid w:val="00C544C9"/>
    <w:rsid w:val="00C644F4"/>
    <w:rsid w:val="00C73D8A"/>
    <w:rsid w:val="00C81C23"/>
    <w:rsid w:val="00C92854"/>
    <w:rsid w:val="00C943A3"/>
    <w:rsid w:val="00C967C0"/>
    <w:rsid w:val="00C96801"/>
    <w:rsid w:val="00CA03BE"/>
    <w:rsid w:val="00CA0AA8"/>
    <w:rsid w:val="00CA0F26"/>
    <w:rsid w:val="00CB686E"/>
    <w:rsid w:val="00CD64BF"/>
    <w:rsid w:val="00CD7A73"/>
    <w:rsid w:val="00CF2A1F"/>
    <w:rsid w:val="00D04A8D"/>
    <w:rsid w:val="00D06018"/>
    <w:rsid w:val="00D27506"/>
    <w:rsid w:val="00D532D2"/>
    <w:rsid w:val="00D623E7"/>
    <w:rsid w:val="00D6629B"/>
    <w:rsid w:val="00D75728"/>
    <w:rsid w:val="00D834D4"/>
    <w:rsid w:val="00D84981"/>
    <w:rsid w:val="00D84E53"/>
    <w:rsid w:val="00DA171A"/>
    <w:rsid w:val="00DA39A2"/>
    <w:rsid w:val="00DA5405"/>
    <w:rsid w:val="00DA74B5"/>
    <w:rsid w:val="00DA7C84"/>
    <w:rsid w:val="00DB70CC"/>
    <w:rsid w:val="00DC02E0"/>
    <w:rsid w:val="00DC2F82"/>
    <w:rsid w:val="00DC6511"/>
    <w:rsid w:val="00DE2CC0"/>
    <w:rsid w:val="00DE7AEA"/>
    <w:rsid w:val="00DF0BCF"/>
    <w:rsid w:val="00DF2209"/>
    <w:rsid w:val="00E020C6"/>
    <w:rsid w:val="00E11155"/>
    <w:rsid w:val="00E12E96"/>
    <w:rsid w:val="00E21FCC"/>
    <w:rsid w:val="00E33185"/>
    <w:rsid w:val="00E34BF2"/>
    <w:rsid w:val="00E41F23"/>
    <w:rsid w:val="00E476A4"/>
    <w:rsid w:val="00E54196"/>
    <w:rsid w:val="00E97605"/>
    <w:rsid w:val="00EA18AE"/>
    <w:rsid w:val="00EA4556"/>
    <w:rsid w:val="00EB096D"/>
    <w:rsid w:val="00EC5BA1"/>
    <w:rsid w:val="00ED78B1"/>
    <w:rsid w:val="00EE58CA"/>
    <w:rsid w:val="00EF0789"/>
    <w:rsid w:val="00F21B3C"/>
    <w:rsid w:val="00F252FA"/>
    <w:rsid w:val="00F3273D"/>
    <w:rsid w:val="00F3694A"/>
    <w:rsid w:val="00F4096B"/>
    <w:rsid w:val="00F427FB"/>
    <w:rsid w:val="00F64041"/>
    <w:rsid w:val="00F65790"/>
    <w:rsid w:val="00F65F11"/>
    <w:rsid w:val="00F872AF"/>
    <w:rsid w:val="00F903E6"/>
    <w:rsid w:val="00F9161D"/>
    <w:rsid w:val="00F961AC"/>
    <w:rsid w:val="00FA50EC"/>
    <w:rsid w:val="00FC6011"/>
    <w:rsid w:val="00FC6D55"/>
    <w:rsid w:val="00FC6F94"/>
    <w:rsid w:val="00FD16FF"/>
    <w:rsid w:val="00FD4527"/>
    <w:rsid w:val="00FD5B95"/>
    <w:rsid w:val="00FE0E21"/>
    <w:rsid w:val="00FE5111"/>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00727DB"/>
  <w15:docId w15:val="{8A3A62F3-51DE-4487-8433-9748519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8">
    <w:name w:val="页眉 字符"/>
    <w:link w:val="a7"/>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2202</Characters>
  <Application>Microsoft Office Word</Application>
  <DocSecurity>0</DocSecurity>
  <Lines>18</Lines>
  <Paragraphs>5</Paragraphs>
  <ScaleCrop>false</ScaleCrop>
  <Company>Sky123.Org</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xb21cn</cp:lastModifiedBy>
  <cp:revision>12</cp:revision>
  <cp:lastPrinted>2016-01-21T13:15:00Z</cp:lastPrinted>
  <dcterms:created xsi:type="dcterms:W3CDTF">2018-09-05T01:58:00Z</dcterms:created>
  <dcterms:modified xsi:type="dcterms:W3CDTF">2018-11-14T06:59:00Z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