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D1" w:rsidRDefault="002271D1">
      <w:pPr>
        <w:jc w:val="center"/>
        <w:rPr>
          <w:rFonts w:eastAsia="微软雅黑" w:cs="宋体"/>
          <w:b/>
          <w:bCs/>
          <w:color w:val="0070C0"/>
          <w:kern w:val="0"/>
          <w:sz w:val="18"/>
          <w:szCs w:val="18"/>
        </w:rPr>
      </w:pPr>
    </w:p>
    <w:p w:rsidR="002271D1" w:rsidRDefault="005141F1">
      <w:pPr>
        <w:jc w:val="center"/>
        <w:rPr>
          <w:rFonts w:eastAsia="微软雅黑" w:cs="宋体"/>
          <w:b/>
          <w:bCs/>
          <w:color w:val="0070C0"/>
          <w:kern w:val="0"/>
          <w:sz w:val="32"/>
          <w:szCs w:val="32"/>
        </w:rPr>
      </w:pPr>
      <w:bookmarkStart w:id="0" w:name="_Hlk529347197"/>
      <w:r w:rsidRPr="005141F1">
        <w:rPr>
          <w:rFonts w:eastAsia="微软雅黑" w:cs="宋体" w:hint="eastAsia"/>
          <w:b/>
          <w:bCs/>
          <w:color w:val="0070C0"/>
          <w:kern w:val="0"/>
          <w:sz w:val="32"/>
          <w:szCs w:val="32"/>
        </w:rPr>
        <w:t>TTT</w:t>
      </w:r>
      <w:r w:rsidRPr="005141F1">
        <w:rPr>
          <w:rFonts w:eastAsia="微软雅黑" w:cs="宋体" w:hint="eastAsia"/>
          <w:b/>
          <w:bCs/>
          <w:color w:val="0070C0"/>
          <w:kern w:val="0"/>
          <w:sz w:val="32"/>
          <w:szCs w:val="32"/>
        </w:rPr>
        <w:t>培训</w:t>
      </w:r>
      <w:proofErr w:type="gramStart"/>
      <w:r w:rsidRPr="005141F1">
        <w:rPr>
          <w:rFonts w:eastAsia="微软雅黑" w:cs="宋体" w:hint="eastAsia"/>
          <w:b/>
          <w:bCs/>
          <w:color w:val="0070C0"/>
          <w:kern w:val="0"/>
          <w:sz w:val="32"/>
          <w:szCs w:val="32"/>
        </w:rPr>
        <w:t>师培训</w:t>
      </w:r>
      <w:proofErr w:type="gramEnd"/>
      <w:r w:rsidRPr="005141F1">
        <w:rPr>
          <w:rFonts w:eastAsia="微软雅黑" w:cs="宋体" w:hint="eastAsia"/>
          <w:b/>
          <w:bCs/>
          <w:color w:val="0070C0"/>
          <w:kern w:val="0"/>
          <w:sz w:val="32"/>
          <w:szCs w:val="32"/>
        </w:rPr>
        <w:t>——卓越培训师的授课技巧</w:t>
      </w:r>
    </w:p>
    <w:p w:rsidR="002271D1" w:rsidRDefault="005141F1">
      <w:pPr>
        <w:jc w:val="center"/>
        <w:rPr>
          <w:rFonts w:eastAsia="微软雅黑" w:cs="宋体"/>
          <w:b/>
          <w:bCs/>
          <w:color w:val="0070C0"/>
          <w:kern w:val="0"/>
          <w:sz w:val="18"/>
          <w:szCs w:val="18"/>
        </w:rPr>
      </w:pPr>
      <w:r w:rsidRPr="005141F1">
        <w:rPr>
          <w:rFonts w:eastAsia="微软雅黑" w:cs="宋体"/>
          <w:b/>
          <w:bCs/>
          <w:color w:val="0070C0"/>
          <w:kern w:val="0"/>
          <w:sz w:val="18"/>
          <w:szCs w:val="18"/>
        </w:rPr>
        <w:t xml:space="preserve">TTT Trainer Training </w:t>
      </w:r>
      <w:proofErr w:type="gramStart"/>
      <w:r w:rsidRPr="005141F1">
        <w:rPr>
          <w:rFonts w:eastAsia="微软雅黑" w:cs="宋体"/>
          <w:b/>
          <w:bCs/>
          <w:color w:val="0070C0"/>
          <w:kern w:val="0"/>
          <w:sz w:val="18"/>
          <w:szCs w:val="18"/>
        </w:rPr>
        <w:t>-  Teaching</w:t>
      </w:r>
      <w:proofErr w:type="gramEnd"/>
      <w:r w:rsidRPr="005141F1">
        <w:rPr>
          <w:rFonts w:eastAsia="微软雅黑" w:cs="宋体"/>
          <w:b/>
          <w:bCs/>
          <w:color w:val="0070C0"/>
          <w:kern w:val="0"/>
          <w:sz w:val="18"/>
          <w:szCs w:val="18"/>
        </w:rPr>
        <w:t xml:space="preserve"> Skills of Excellent Trainer</w:t>
      </w:r>
    </w:p>
    <w:bookmarkEnd w:id="0"/>
    <w:p w:rsidR="002271D1" w:rsidRDefault="002271D1">
      <w:pPr>
        <w:jc w:val="center"/>
        <w:rPr>
          <w:rFonts w:eastAsia="微软雅黑" w:cs="宋体"/>
          <w:b/>
          <w:bCs/>
          <w:color w:val="0070C0"/>
          <w:kern w:val="0"/>
          <w:sz w:val="18"/>
          <w:szCs w:val="18"/>
        </w:rPr>
      </w:pPr>
    </w:p>
    <w:tbl>
      <w:tblPr>
        <w:tblW w:w="10682" w:type="dxa"/>
        <w:tblBorders>
          <w:top w:val="single" w:sz="4" w:space="0" w:color="A6A6A6"/>
          <w:bottom w:val="single" w:sz="4" w:space="0" w:color="A6A6A6"/>
        </w:tblBorders>
        <w:tblLayout w:type="fixed"/>
        <w:tblLook w:val="04A0" w:firstRow="1" w:lastRow="0" w:firstColumn="1" w:lastColumn="0" w:noHBand="0" w:noVBand="1"/>
      </w:tblPr>
      <w:tblGrid>
        <w:gridCol w:w="3652"/>
        <w:gridCol w:w="3686"/>
        <w:gridCol w:w="3344"/>
      </w:tblGrid>
      <w:tr w:rsidR="00791E3E">
        <w:trPr>
          <w:trHeight w:val="351"/>
        </w:trPr>
        <w:tc>
          <w:tcPr>
            <w:tcW w:w="3652" w:type="dxa"/>
            <w:tcBorders>
              <w:top w:val="single" w:sz="4" w:space="0" w:color="A6A6A6"/>
            </w:tcBorders>
            <w:shd w:val="clear" w:color="auto" w:fill="F2F2F2"/>
            <w:vAlign w:val="center"/>
          </w:tcPr>
          <w:p w:rsidR="00791E3E" w:rsidRDefault="00791E3E" w:rsidP="00791E3E">
            <w:pPr>
              <w:rPr>
                <w:rFonts w:eastAsia="微软雅黑" w:cs="宋体"/>
                <w:bCs/>
                <w:kern w:val="0"/>
                <w:sz w:val="18"/>
                <w:szCs w:val="18"/>
              </w:rPr>
            </w:pPr>
            <w:bookmarkStart w:id="1" w:name="_GoBack" w:colFirst="0" w:colLast="2"/>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2018-12-27</w:t>
            </w:r>
            <w:r w:rsidRPr="00F54585">
              <w:rPr>
                <w:rFonts w:eastAsia="微软雅黑" w:cs="宋体"/>
                <w:bCs/>
                <w:kern w:val="0"/>
                <w:sz w:val="18"/>
                <w:szCs w:val="18"/>
              </w:rPr>
              <w:t>-</w:t>
            </w:r>
            <w:r>
              <w:rPr>
                <w:rFonts w:eastAsia="微软雅黑" w:cs="宋体"/>
                <w:bCs/>
                <w:kern w:val="0"/>
                <w:sz w:val="18"/>
                <w:szCs w:val="18"/>
              </w:rPr>
              <w:t>28</w:t>
            </w:r>
          </w:p>
        </w:tc>
        <w:tc>
          <w:tcPr>
            <w:tcW w:w="3686" w:type="dxa"/>
            <w:tcBorders>
              <w:top w:val="single" w:sz="4" w:space="0" w:color="A6A6A6"/>
            </w:tcBorders>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2019-01-</w:t>
            </w:r>
            <w:r w:rsidRPr="00F54585">
              <w:rPr>
                <w:rFonts w:eastAsia="微软雅黑" w:cs="宋体"/>
                <w:bCs/>
                <w:kern w:val="0"/>
                <w:sz w:val="18"/>
                <w:szCs w:val="18"/>
              </w:rPr>
              <w:t>18-19</w:t>
            </w:r>
          </w:p>
        </w:tc>
        <w:tc>
          <w:tcPr>
            <w:tcW w:w="3344" w:type="dxa"/>
            <w:tcBorders>
              <w:top w:val="single" w:sz="4" w:space="0" w:color="A6A6A6"/>
            </w:tcBorders>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2019-03</w:t>
            </w:r>
            <w:r>
              <w:rPr>
                <w:rFonts w:eastAsia="微软雅黑" w:cs="宋体" w:hint="eastAsia"/>
                <w:bCs/>
                <w:kern w:val="0"/>
                <w:sz w:val="18"/>
                <w:szCs w:val="18"/>
              </w:rPr>
              <w:t>-</w:t>
            </w:r>
            <w:r w:rsidRPr="007256FF">
              <w:rPr>
                <w:rFonts w:eastAsia="微软雅黑" w:cs="宋体"/>
                <w:bCs/>
                <w:kern w:val="0"/>
                <w:sz w:val="18"/>
                <w:szCs w:val="18"/>
              </w:rPr>
              <w:t>14-15</w:t>
            </w:r>
          </w:p>
        </w:tc>
      </w:tr>
      <w:tr w:rsidR="00791E3E">
        <w:trPr>
          <w:trHeight w:val="80"/>
        </w:trPr>
        <w:tc>
          <w:tcPr>
            <w:tcW w:w="3652"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上海</w:t>
            </w:r>
            <w:r>
              <w:rPr>
                <w:rFonts w:eastAsia="微软雅黑" w:cs="宋体"/>
                <w:bCs/>
                <w:kern w:val="0"/>
                <w:sz w:val="18"/>
                <w:szCs w:val="18"/>
              </w:rPr>
              <w:t xml:space="preserve"> </w:t>
            </w:r>
            <w:r>
              <w:rPr>
                <w:rFonts w:eastAsia="微软雅黑" w:cs="宋体" w:hint="eastAsia"/>
                <w:bCs/>
                <w:kern w:val="0"/>
                <w:sz w:val="18"/>
                <w:szCs w:val="18"/>
              </w:rPr>
              <w:t>Shanghai</w:t>
            </w:r>
          </w:p>
        </w:tc>
        <w:tc>
          <w:tcPr>
            <w:tcW w:w="3686"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上海</w:t>
            </w:r>
            <w:r>
              <w:rPr>
                <w:rFonts w:eastAsia="微软雅黑" w:cs="宋体"/>
                <w:bCs/>
                <w:kern w:val="0"/>
                <w:sz w:val="18"/>
                <w:szCs w:val="18"/>
              </w:rPr>
              <w:t xml:space="preserve"> </w:t>
            </w:r>
            <w:r>
              <w:rPr>
                <w:rFonts w:eastAsia="微软雅黑" w:cs="宋体" w:hint="eastAsia"/>
                <w:bCs/>
                <w:kern w:val="0"/>
                <w:sz w:val="18"/>
                <w:szCs w:val="18"/>
              </w:rPr>
              <w:t>Shanghai</w:t>
            </w:r>
          </w:p>
        </w:tc>
        <w:tc>
          <w:tcPr>
            <w:tcW w:w="3344"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北京</w:t>
            </w:r>
            <w:r>
              <w:rPr>
                <w:rFonts w:eastAsia="微软雅黑" w:cs="宋体"/>
                <w:bCs/>
                <w:kern w:val="0"/>
                <w:sz w:val="18"/>
                <w:szCs w:val="18"/>
              </w:rPr>
              <w:t xml:space="preserve"> Beijing</w:t>
            </w:r>
          </w:p>
        </w:tc>
      </w:tr>
      <w:tr w:rsidR="00791E3E">
        <w:trPr>
          <w:trHeight w:val="80"/>
        </w:trPr>
        <w:tc>
          <w:tcPr>
            <w:tcW w:w="3652"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2019-04</w:t>
            </w:r>
            <w:r>
              <w:rPr>
                <w:rFonts w:eastAsia="微软雅黑" w:cs="宋体" w:hint="eastAsia"/>
                <w:bCs/>
                <w:kern w:val="0"/>
                <w:sz w:val="18"/>
                <w:szCs w:val="18"/>
              </w:rPr>
              <w:t>-</w:t>
            </w:r>
            <w:r w:rsidRPr="007256FF">
              <w:rPr>
                <w:rFonts w:eastAsia="微软雅黑" w:cs="宋体"/>
                <w:bCs/>
                <w:kern w:val="0"/>
                <w:sz w:val="18"/>
                <w:szCs w:val="18"/>
              </w:rPr>
              <w:t>26-27</w:t>
            </w:r>
          </w:p>
        </w:tc>
        <w:tc>
          <w:tcPr>
            <w:tcW w:w="3686"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2019-06-0</w:t>
            </w:r>
            <w:r w:rsidRPr="007256FF">
              <w:rPr>
                <w:rFonts w:eastAsia="微软雅黑" w:cs="宋体"/>
                <w:bCs/>
                <w:kern w:val="0"/>
                <w:sz w:val="18"/>
                <w:szCs w:val="18"/>
              </w:rPr>
              <w:t>6-</w:t>
            </w:r>
            <w:r>
              <w:rPr>
                <w:rFonts w:eastAsia="微软雅黑" w:cs="宋体"/>
                <w:bCs/>
                <w:kern w:val="0"/>
                <w:sz w:val="18"/>
                <w:szCs w:val="18"/>
              </w:rPr>
              <w:t>0</w:t>
            </w:r>
            <w:r w:rsidRPr="007256FF">
              <w:rPr>
                <w:rFonts w:eastAsia="微软雅黑" w:cs="宋体"/>
                <w:bCs/>
                <w:kern w:val="0"/>
                <w:sz w:val="18"/>
                <w:szCs w:val="18"/>
              </w:rPr>
              <w:t>7</w:t>
            </w:r>
          </w:p>
        </w:tc>
        <w:tc>
          <w:tcPr>
            <w:tcW w:w="3344"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2019-06-</w:t>
            </w:r>
            <w:r w:rsidRPr="007256FF">
              <w:rPr>
                <w:rFonts w:eastAsia="微软雅黑" w:cs="宋体"/>
                <w:bCs/>
                <w:kern w:val="0"/>
                <w:sz w:val="18"/>
                <w:szCs w:val="18"/>
              </w:rPr>
              <w:t>20-21</w:t>
            </w:r>
          </w:p>
        </w:tc>
      </w:tr>
      <w:tr w:rsidR="00791E3E">
        <w:trPr>
          <w:trHeight w:val="80"/>
        </w:trPr>
        <w:tc>
          <w:tcPr>
            <w:tcW w:w="3652"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深圳</w:t>
            </w:r>
            <w:r>
              <w:rPr>
                <w:rFonts w:eastAsia="微软雅黑" w:cs="宋体"/>
                <w:bCs/>
                <w:kern w:val="0"/>
                <w:sz w:val="18"/>
                <w:szCs w:val="18"/>
              </w:rPr>
              <w:t xml:space="preserve"> Shenzhen</w:t>
            </w:r>
          </w:p>
        </w:tc>
        <w:tc>
          <w:tcPr>
            <w:tcW w:w="3686"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上海</w:t>
            </w:r>
            <w:r>
              <w:rPr>
                <w:rFonts w:eastAsia="微软雅黑" w:cs="宋体"/>
                <w:bCs/>
                <w:kern w:val="0"/>
                <w:sz w:val="18"/>
                <w:szCs w:val="18"/>
              </w:rPr>
              <w:t xml:space="preserve"> </w:t>
            </w:r>
            <w:r>
              <w:rPr>
                <w:rFonts w:eastAsia="微软雅黑" w:cs="宋体" w:hint="eastAsia"/>
                <w:bCs/>
                <w:kern w:val="0"/>
                <w:sz w:val="18"/>
                <w:szCs w:val="18"/>
              </w:rPr>
              <w:t>Shanghai</w:t>
            </w:r>
          </w:p>
        </w:tc>
        <w:tc>
          <w:tcPr>
            <w:tcW w:w="3344"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北京</w:t>
            </w:r>
            <w:r>
              <w:rPr>
                <w:rFonts w:eastAsia="微软雅黑" w:cs="宋体"/>
                <w:bCs/>
                <w:kern w:val="0"/>
                <w:sz w:val="18"/>
                <w:szCs w:val="18"/>
              </w:rPr>
              <w:t xml:space="preserve"> Beijing</w:t>
            </w:r>
          </w:p>
        </w:tc>
      </w:tr>
      <w:tr w:rsidR="00791E3E">
        <w:trPr>
          <w:trHeight w:val="80"/>
        </w:trPr>
        <w:tc>
          <w:tcPr>
            <w:tcW w:w="3652"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2019-08</w:t>
            </w:r>
            <w:r>
              <w:rPr>
                <w:rFonts w:eastAsia="微软雅黑" w:cs="宋体" w:hint="eastAsia"/>
                <w:bCs/>
                <w:kern w:val="0"/>
                <w:sz w:val="18"/>
                <w:szCs w:val="18"/>
              </w:rPr>
              <w:t>-</w:t>
            </w:r>
            <w:r w:rsidRPr="009D1501">
              <w:rPr>
                <w:rFonts w:eastAsia="微软雅黑" w:cs="宋体"/>
                <w:bCs/>
                <w:kern w:val="0"/>
                <w:sz w:val="18"/>
                <w:szCs w:val="18"/>
              </w:rPr>
              <w:t>23-24</w:t>
            </w:r>
          </w:p>
        </w:tc>
        <w:tc>
          <w:tcPr>
            <w:tcW w:w="3686"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2019-09-05-06</w:t>
            </w:r>
          </w:p>
        </w:tc>
        <w:tc>
          <w:tcPr>
            <w:tcW w:w="3344"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2019-10</w:t>
            </w:r>
            <w:r>
              <w:rPr>
                <w:rFonts w:eastAsia="微软雅黑" w:cs="宋体" w:hint="eastAsia"/>
                <w:bCs/>
                <w:kern w:val="0"/>
                <w:sz w:val="18"/>
                <w:szCs w:val="18"/>
              </w:rPr>
              <w:t>-</w:t>
            </w:r>
            <w:r w:rsidRPr="009D1501">
              <w:rPr>
                <w:rFonts w:eastAsia="微软雅黑" w:cs="宋体"/>
                <w:bCs/>
                <w:kern w:val="0"/>
                <w:sz w:val="18"/>
                <w:szCs w:val="18"/>
              </w:rPr>
              <w:t>30-31</w:t>
            </w:r>
          </w:p>
        </w:tc>
      </w:tr>
      <w:tr w:rsidR="00791E3E">
        <w:trPr>
          <w:trHeight w:val="80"/>
        </w:trPr>
        <w:tc>
          <w:tcPr>
            <w:tcW w:w="3652"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深圳</w:t>
            </w:r>
            <w:r>
              <w:rPr>
                <w:rFonts w:eastAsia="微软雅黑" w:cs="宋体"/>
                <w:bCs/>
                <w:kern w:val="0"/>
                <w:sz w:val="18"/>
                <w:szCs w:val="18"/>
              </w:rPr>
              <w:t xml:space="preserve"> Shenzhen</w:t>
            </w:r>
          </w:p>
        </w:tc>
        <w:tc>
          <w:tcPr>
            <w:tcW w:w="3686"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上海</w:t>
            </w:r>
            <w:r>
              <w:rPr>
                <w:rFonts w:eastAsia="微软雅黑" w:cs="宋体"/>
                <w:bCs/>
                <w:kern w:val="0"/>
                <w:sz w:val="18"/>
                <w:szCs w:val="18"/>
              </w:rPr>
              <w:t xml:space="preserve"> </w:t>
            </w:r>
            <w:r>
              <w:rPr>
                <w:rFonts w:eastAsia="微软雅黑" w:cs="宋体" w:hint="eastAsia"/>
                <w:bCs/>
                <w:kern w:val="0"/>
                <w:sz w:val="18"/>
                <w:szCs w:val="18"/>
              </w:rPr>
              <w:t>Shanghai</w:t>
            </w:r>
          </w:p>
        </w:tc>
        <w:tc>
          <w:tcPr>
            <w:tcW w:w="3344"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深圳</w:t>
            </w:r>
            <w:r>
              <w:rPr>
                <w:rFonts w:eastAsia="微软雅黑" w:cs="宋体"/>
                <w:bCs/>
                <w:kern w:val="0"/>
                <w:sz w:val="18"/>
                <w:szCs w:val="18"/>
              </w:rPr>
              <w:t xml:space="preserve"> Shenzhen</w:t>
            </w:r>
          </w:p>
        </w:tc>
      </w:tr>
      <w:tr w:rsidR="00791E3E">
        <w:trPr>
          <w:trHeight w:val="80"/>
        </w:trPr>
        <w:tc>
          <w:tcPr>
            <w:tcW w:w="3652"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2019-11</w:t>
            </w:r>
            <w:r>
              <w:rPr>
                <w:rFonts w:eastAsia="微软雅黑" w:cs="宋体" w:hint="eastAsia"/>
                <w:bCs/>
                <w:kern w:val="0"/>
                <w:sz w:val="18"/>
                <w:szCs w:val="18"/>
              </w:rPr>
              <w:t>-</w:t>
            </w:r>
            <w:r w:rsidRPr="009D1501">
              <w:rPr>
                <w:rFonts w:eastAsia="微软雅黑" w:cs="宋体"/>
                <w:bCs/>
                <w:kern w:val="0"/>
                <w:sz w:val="18"/>
                <w:szCs w:val="18"/>
              </w:rPr>
              <w:t>15-16</w:t>
            </w:r>
          </w:p>
        </w:tc>
        <w:tc>
          <w:tcPr>
            <w:tcW w:w="3686" w:type="dxa"/>
            <w:shd w:val="clear" w:color="auto" w:fill="F2F2F2"/>
            <w:vAlign w:val="center"/>
          </w:tcPr>
          <w:p w:rsidR="00791E3E" w:rsidRDefault="00791E3E" w:rsidP="00791E3E">
            <w:pPr>
              <w:rPr>
                <w:rFonts w:eastAsia="微软雅黑" w:cs="宋体" w:hint="eastAsia"/>
                <w:b/>
                <w:bCs/>
                <w:kern w:val="0"/>
                <w:sz w:val="18"/>
                <w:szCs w:val="18"/>
              </w:rPr>
            </w:pPr>
          </w:p>
        </w:tc>
        <w:tc>
          <w:tcPr>
            <w:tcW w:w="3344" w:type="dxa"/>
            <w:shd w:val="clear" w:color="auto" w:fill="F2F2F2"/>
            <w:vAlign w:val="center"/>
          </w:tcPr>
          <w:p w:rsidR="00791E3E" w:rsidRDefault="00791E3E" w:rsidP="00791E3E">
            <w:pPr>
              <w:rPr>
                <w:rFonts w:eastAsia="微软雅黑" w:cs="宋体" w:hint="eastAsia"/>
                <w:b/>
                <w:bCs/>
                <w:kern w:val="0"/>
                <w:sz w:val="18"/>
                <w:szCs w:val="18"/>
              </w:rPr>
            </w:pPr>
          </w:p>
        </w:tc>
      </w:tr>
      <w:tr w:rsidR="00791E3E">
        <w:trPr>
          <w:trHeight w:val="80"/>
        </w:trPr>
        <w:tc>
          <w:tcPr>
            <w:tcW w:w="3652" w:type="dxa"/>
            <w:shd w:val="clear" w:color="auto" w:fill="F2F2F2"/>
            <w:vAlign w:val="center"/>
          </w:tcPr>
          <w:p w:rsidR="00791E3E" w:rsidRDefault="00791E3E" w:rsidP="00791E3E">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北京</w:t>
            </w:r>
            <w:r>
              <w:rPr>
                <w:rFonts w:eastAsia="微软雅黑" w:cs="宋体"/>
                <w:bCs/>
                <w:kern w:val="0"/>
                <w:sz w:val="18"/>
                <w:szCs w:val="18"/>
              </w:rPr>
              <w:t xml:space="preserve"> Beijing</w:t>
            </w:r>
          </w:p>
        </w:tc>
        <w:tc>
          <w:tcPr>
            <w:tcW w:w="3686" w:type="dxa"/>
            <w:shd w:val="clear" w:color="auto" w:fill="F2F2F2"/>
            <w:vAlign w:val="center"/>
          </w:tcPr>
          <w:p w:rsidR="00791E3E" w:rsidRDefault="00791E3E" w:rsidP="00791E3E">
            <w:pPr>
              <w:rPr>
                <w:rFonts w:eastAsia="微软雅黑" w:cs="宋体" w:hint="eastAsia"/>
                <w:b/>
                <w:bCs/>
                <w:kern w:val="0"/>
                <w:sz w:val="18"/>
                <w:szCs w:val="18"/>
              </w:rPr>
            </w:pPr>
          </w:p>
        </w:tc>
        <w:tc>
          <w:tcPr>
            <w:tcW w:w="3344" w:type="dxa"/>
            <w:shd w:val="clear" w:color="auto" w:fill="F2F2F2"/>
            <w:vAlign w:val="center"/>
          </w:tcPr>
          <w:p w:rsidR="00791E3E" w:rsidRDefault="00791E3E" w:rsidP="00791E3E">
            <w:pPr>
              <w:rPr>
                <w:rFonts w:eastAsia="微软雅黑" w:cs="宋体" w:hint="eastAsia"/>
                <w:b/>
                <w:bCs/>
                <w:kern w:val="0"/>
                <w:sz w:val="18"/>
                <w:szCs w:val="18"/>
              </w:rPr>
            </w:pPr>
          </w:p>
        </w:tc>
      </w:tr>
      <w:bookmarkEnd w:id="1"/>
      <w:tr w:rsidR="00F54585">
        <w:trPr>
          <w:trHeight w:val="80"/>
        </w:trPr>
        <w:tc>
          <w:tcPr>
            <w:tcW w:w="10682" w:type="dxa"/>
            <w:gridSpan w:val="3"/>
            <w:vAlign w:val="center"/>
          </w:tcPr>
          <w:p w:rsidR="00F54585" w:rsidRDefault="00F54585" w:rsidP="00F54585">
            <w:pPr>
              <w:rPr>
                <w:rFonts w:eastAsia="微软雅黑" w:cs="宋体"/>
                <w:bCs/>
                <w:kern w:val="0"/>
                <w:sz w:val="18"/>
                <w:szCs w:val="18"/>
              </w:rPr>
            </w:pPr>
            <w:r>
              <w:rPr>
                <w:rFonts w:eastAsia="微软雅黑" w:cs="宋体" w:hint="eastAsia"/>
                <w:b/>
                <w:bCs/>
                <w:kern w:val="0"/>
                <w:sz w:val="18"/>
                <w:szCs w:val="18"/>
              </w:rPr>
              <w:t>类型</w:t>
            </w:r>
            <w:r>
              <w:rPr>
                <w:rFonts w:eastAsia="微软雅黑" w:cs="宋体"/>
                <w:b/>
                <w:bCs/>
                <w:kern w:val="0"/>
                <w:sz w:val="18"/>
                <w:szCs w:val="18"/>
              </w:rPr>
              <w:t>/Type</w:t>
            </w:r>
            <w:r>
              <w:rPr>
                <w:rFonts w:eastAsia="微软雅黑" w:cs="宋体" w:hint="eastAsia"/>
                <w:b/>
                <w:bCs/>
                <w:kern w:val="0"/>
                <w:sz w:val="18"/>
                <w:szCs w:val="18"/>
              </w:rPr>
              <w:t>：</w:t>
            </w:r>
            <w:r>
              <w:rPr>
                <w:rFonts w:eastAsia="微软雅黑" w:cs="宋体" w:hint="eastAsia"/>
                <w:bCs/>
                <w:kern w:val="0"/>
                <w:sz w:val="18"/>
                <w:szCs w:val="18"/>
              </w:rPr>
              <w:t>公开课</w:t>
            </w:r>
            <w:r>
              <w:rPr>
                <w:rFonts w:eastAsia="微软雅黑" w:cs="宋体"/>
                <w:bCs/>
                <w:kern w:val="0"/>
                <w:sz w:val="18"/>
                <w:szCs w:val="18"/>
              </w:rPr>
              <w:t xml:space="preserve"> Public Training</w:t>
            </w:r>
          </w:p>
        </w:tc>
      </w:tr>
      <w:tr w:rsidR="00F54585">
        <w:trPr>
          <w:trHeight w:val="70"/>
        </w:trPr>
        <w:tc>
          <w:tcPr>
            <w:tcW w:w="10682" w:type="dxa"/>
            <w:gridSpan w:val="3"/>
            <w:vAlign w:val="center"/>
          </w:tcPr>
          <w:p w:rsidR="00F54585" w:rsidRDefault="00F54585" w:rsidP="00F54585">
            <w:pPr>
              <w:rPr>
                <w:rFonts w:eastAsia="微软雅黑" w:cs="宋体"/>
                <w:bCs/>
                <w:kern w:val="0"/>
                <w:sz w:val="18"/>
                <w:szCs w:val="18"/>
              </w:rPr>
            </w:pPr>
            <w:r>
              <w:rPr>
                <w:rFonts w:eastAsia="微软雅黑" w:cs="宋体" w:hint="eastAsia"/>
                <w:b/>
                <w:bCs/>
                <w:kern w:val="0"/>
                <w:sz w:val="18"/>
                <w:szCs w:val="18"/>
              </w:rPr>
              <w:t>语言</w:t>
            </w:r>
            <w:r>
              <w:rPr>
                <w:rFonts w:eastAsia="微软雅黑" w:cs="宋体"/>
                <w:b/>
                <w:bCs/>
                <w:kern w:val="0"/>
                <w:sz w:val="18"/>
                <w:szCs w:val="18"/>
              </w:rPr>
              <w:t>/Language</w:t>
            </w:r>
            <w:r>
              <w:rPr>
                <w:rFonts w:eastAsia="微软雅黑" w:cs="宋体" w:hint="eastAsia"/>
                <w:b/>
                <w:bCs/>
                <w:kern w:val="0"/>
                <w:sz w:val="18"/>
                <w:szCs w:val="18"/>
              </w:rPr>
              <w:t>：</w:t>
            </w:r>
            <w:r>
              <w:rPr>
                <w:rFonts w:eastAsia="微软雅黑" w:cs="宋体" w:hint="eastAsia"/>
                <w:bCs/>
                <w:kern w:val="0"/>
                <w:sz w:val="18"/>
                <w:szCs w:val="18"/>
              </w:rPr>
              <w:t>中文</w:t>
            </w:r>
            <w:r>
              <w:rPr>
                <w:rFonts w:eastAsia="微软雅黑" w:cs="宋体"/>
                <w:bCs/>
                <w:kern w:val="0"/>
                <w:sz w:val="18"/>
                <w:szCs w:val="18"/>
              </w:rPr>
              <w:t>Chinese</w:t>
            </w:r>
          </w:p>
        </w:tc>
      </w:tr>
      <w:tr w:rsidR="00F54585">
        <w:trPr>
          <w:trHeight w:val="68"/>
        </w:trPr>
        <w:tc>
          <w:tcPr>
            <w:tcW w:w="10682" w:type="dxa"/>
            <w:gridSpan w:val="3"/>
            <w:tcBorders>
              <w:bottom w:val="single" w:sz="4" w:space="0" w:color="A6A6A6"/>
            </w:tcBorders>
            <w:vAlign w:val="center"/>
          </w:tcPr>
          <w:p w:rsidR="00F54585" w:rsidRDefault="00F54585" w:rsidP="00F54585">
            <w:pPr>
              <w:rPr>
                <w:rFonts w:eastAsia="微软雅黑" w:cs="宋体"/>
                <w:bCs/>
                <w:kern w:val="0"/>
                <w:sz w:val="18"/>
                <w:szCs w:val="18"/>
              </w:rPr>
            </w:pPr>
            <w:r>
              <w:rPr>
                <w:rFonts w:eastAsia="微软雅黑" w:cs="宋体" w:hint="eastAsia"/>
                <w:b/>
                <w:bCs/>
                <w:kern w:val="0"/>
                <w:sz w:val="18"/>
                <w:szCs w:val="18"/>
              </w:rPr>
              <w:t>费用</w:t>
            </w:r>
            <w:r>
              <w:rPr>
                <w:rFonts w:eastAsia="微软雅黑" w:cs="宋体"/>
                <w:b/>
                <w:bCs/>
                <w:kern w:val="0"/>
                <w:sz w:val="18"/>
                <w:szCs w:val="18"/>
              </w:rPr>
              <w:t>/Fee</w:t>
            </w:r>
            <w:r>
              <w:rPr>
                <w:rFonts w:eastAsia="微软雅黑" w:cs="宋体" w:hint="eastAsia"/>
                <w:b/>
                <w:bCs/>
                <w:kern w:val="0"/>
                <w:sz w:val="18"/>
                <w:szCs w:val="18"/>
              </w:rPr>
              <w:t>：</w:t>
            </w:r>
            <w:r w:rsidRPr="005141F1">
              <w:rPr>
                <w:rFonts w:eastAsia="微软雅黑" w:cs="宋体"/>
                <w:b/>
                <w:bCs/>
                <w:color w:val="C00000"/>
                <w:kern w:val="0"/>
                <w:sz w:val="18"/>
                <w:szCs w:val="18"/>
              </w:rPr>
              <w:t>4980</w:t>
            </w:r>
            <w:r>
              <w:rPr>
                <w:rFonts w:eastAsia="微软雅黑" w:cs="宋体" w:hint="eastAsia"/>
                <w:b/>
                <w:bCs/>
                <w:color w:val="C00000"/>
                <w:kern w:val="0"/>
                <w:sz w:val="18"/>
                <w:szCs w:val="18"/>
              </w:rPr>
              <w:t>元</w:t>
            </w:r>
            <w:r>
              <w:rPr>
                <w:rFonts w:eastAsia="微软雅黑" w:cs="宋体"/>
                <w:b/>
                <w:bCs/>
                <w:color w:val="C00000"/>
                <w:kern w:val="0"/>
                <w:sz w:val="18"/>
                <w:szCs w:val="18"/>
              </w:rPr>
              <w:t>/</w:t>
            </w:r>
            <w:r>
              <w:rPr>
                <w:rFonts w:eastAsia="微软雅黑" w:cs="宋体" w:hint="eastAsia"/>
                <w:b/>
                <w:bCs/>
                <w:color w:val="C00000"/>
                <w:kern w:val="0"/>
                <w:sz w:val="18"/>
                <w:szCs w:val="18"/>
              </w:rPr>
              <w:t>人</w:t>
            </w:r>
            <w:r>
              <w:rPr>
                <w:rFonts w:eastAsia="微软雅黑" w:cs="宋体"/>
                <w:bCs/>
                <w:kern w:val="0"/>
                <w:sz w:val="18"/>
                <w:szCs w:val="18"/>
              </w:rPr>
              <w:t xml:space="preserve">RMB </w:t>
            </w:r>
            <w:r w:rsidRPr="005141F1">
              <w:rPr>
                <w:rFonts w:eastAsia="微软雅黑" w:cs="宋体"/>
                <w:bCs/>
                <w:kern w:val="0"/>
                <w:sz w:val="18"/>
                <w:szCs w:val="18"/>
              </w:rPr>
              <w:t>4980</w:t>
            </w:r>
            <w:r>
              <w:rPr>
                <w:rFonts w:eastAsia="微软雅黑" w:cs="宋体"/>
                <w:bCs/>
                <w:kern w:val="0"/>
                <w:sz w:val="18"/>
                <w:szCs w:val="18"/>
              </w:rPr>
              <w:t>/one person</w:t>
            </w:r>
          </w:p>
        </w:tc>
      </w:tr>
    </w:tbl>
    <w:p w:rsidR="002271D1" w:rsidRDefault="002271D1">
      <w:pPr>
        <w:rPr>
          <w:rFonts w:eastAsia="微软雅黑" w:cs="宋体"/>
          <w:b/>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5009B4">
              <w:rPr>
                <w:rFonts w:eastAsia="微软雅黑" w:cs="宋体"/>
                <w:bCs/>
                <w:kern w:val="0"/>
                <w:sz w:val="18"/>
                <w:szCs w:val="18"/>
              </w:rPr>
              <w:t>6</w:t>
            </w:r>
            <w:r>
              <w:rPr>
                <w:rFonts w:eastAsia="微软雅黑" w:cs="宋体"/>
                <w:bCs/>
                <w:kern w:val="0"/>
                <w:sz w:val="18"/>
                <w:szCs w:val="18"/>
              </w:rPr>
              <w:t>:</w:t>
            </w:r>
            <w:r w:rsidR="005009B4">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2271D1" w:rsidRDefault="007F4C77">
      <w:pPr>
        <w:rPr>
          <w:rFonts w:eastAsia="微软雅黑"/>
          <w:b/>
          <w:kern w:val="0"/>
          <w:szCs w:val="20"/>
        </w:rPr>
      </w:pPr>
      <w:r>
        <w:rPr>
          <w:rFonts w:eastAsia="微软雅黑" w:hint="eastAsia"/>
          <w:b/>
          <w:kern w:val="0"/>
          <w:szCs w:val="20"/>
        </w:rPr>
        <w:t>课程介绍</w:t>
      </w:r>
    </w:p>
    <w:p w:rsidR="007F4C77" w:rsidRPr="007F4C77" w:rsidRDefault="007F4C77" w:rsidP="007F4C77">
      <w:pPr>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TTT，英文短语Training the Trainer to Train的缩写，意为培训培训师。通过选拔企业的中高层管理干部或业务骨干进行专业的培训师技能训练，使其在企业当中起到师傅、教师、引导师、教练的作用，从而提高员工的整体业务能力，带动组织绩效，完善企业人才梯队建设，进而促进企业的综合竞争力，最终服务于企业的战略目标。</w:t>
      </w:r>
    </w:p>
    <w:p w:rsidR="007F4C77" w:rsidRPr="007F4C77" w:rsidRDefault="007F4C77" w:rsidP="007F4C77">
      <w:pPr>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培训教学是一个系统而科学的工作流程，很多企业</w:t>
      </w:r>
      <w:proofErr w:type="gramStart"/>
      <w:r w:rsidRPr="007F4C77">
        <w:rPr>
          <w:rFonts w:ascii="微软雅黑" w:eastAsia="微软雅黑" w:hAnsi="微软雅黑" w:cs="宋体" w:hint="eastAsia"/>
          <w:bCs/>
          <w:kern w:val="0"/>
          <w:sz w:val="18"/>
          <w:szCs w:val="18"/>
        </w:rPr>
        <w:t>内训师</w:t>
      </w:r>
      <w:proofErr w:type="gramEnd"/>
      <w:r w:rsidRPr="007F4C77">
        <w:rPr>
          <w:rFonts w:ascii="微软雅黑" w:eastAsia="微软雅黑" w:hAnsi="微软雅黑" w:cs="宋体" w:hint="eastAsia"/>
          <w:bCs/>
          <w:kern w:val="0"/>
          <w:sz w:val="18"/>
          <w:szCs w:val="18"/>
        </w:rPr>
        <w:t>没有经过专业化的讲课训练，在实际授课过程中常常会遇到如下问题：</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自我感觉良好，学员却不买账，不知什么是优秀培训师授课的标准？</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课程开场无从下手，学员兴趣不足，不知如何成功开场？</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内容组织混乱，学员听不明白，不知如何结构化表达？</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课程信息量庞大，学员大脑信息过载，不知如何化繁为简，精准表达？</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内容讲解方法单一，学员烦躁，感觉无趣，不知如何生动演绎？</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教学互动形式单一、老套，学员参与度太差，不知如何有效互动？</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课程收尾单调无味、目标不明、学习转化意识极差，不知如何完美收尾？</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bCs/>
          <w:kern w:val="0"/>
          <w:sz w:val="18"/>
          <w:szCs w:val="18"/>
        </w:rPr>
        <w:t>PPT</w:t>
      </w:r>
      <w:r w:rsidRPr="007F4C77">
        <w:rPr>
          <w:rFonts w:ascii="微软雅黑" w:eastAsia="微软雅黑" w:hAnsi="微软雅黑" w:cs="宋体" w:hint="eastAsia"/>
          <w:bCs/>
          <w:kern w:val="0"/>
          <w:sz w:val="18"/>
          <w:szCs w:val="18"/>
        </w:rPr>
        <w:t>制作水平太</w:t>
      </w:r>
      <w:r w:rsidRPr="007F4C77">
        <w:rPr>
          <w:rFonts w:ascii="微软雅黑" w:eastAsia="微软雅黑" w:hAnsi="微软雅黑" w:cs="宋体"/>
          <w:bCs/>
          <w:kern w:val="0"/>
          <w:sz w:val="18"/>
          <w:szCs w:val="18"/>
        </w:rPr>
        <w:t>LOW</w:t>
      </w:r>
      <w:r w:rsidRPr="007F4C77">
        <w:rPr>
          <w:rFonts w:ascii="微软雅黑" w:eastAsia="微软雅黑" w:hAnsi="微软雅黑" w:cs="宋体" w:hint="eastAsia"/>
          <w:bCs/>
          <w:kern w:val="0"/>
          <w:sz w:val="18"/>
          <w:szCs w:val="18"/>
        </w:rPr>
        <w:t>，对学员吸引力不够，不知如何速成？</w:t>
      </w:r>
    </w:p>
    <w:p w:rsidR="007F4C77" w:rsidRPr="007F4C77" w:rsidRDefault="007F4C77" w:rsidP="007F4C77">
      <w:pPr>
        <w:pStyle w:val="ac"/>
        <w:numPr>
          <w:ilvl w:val="0"/>
          <w:numId w:val="9"/>
        </w:numPr>
        <w:ind w:firstLineChars="0"/>
        <w:rPr>
          <w:rFonts w:ascii="微软雅黑" w:eastAsia="微软雅黑" w:hAnsi="微软雅黑" w:cs="宋体"/>
          <w:bCs/>
          <w:kern w:val="0"/>
          <w:sz w:val="18"/>
          <w:szCs w:val="18"/>
        </w:rPr>
      </w:pPr>
      <w:r w:rsidRPr="007F4C77">
        <w:rPr>
          <w:rFonts w:ascii="微软雅黑" w:eastAsia="微软雅黑" w:hAnsi="微软雅黑" w:cs="宋体"/>
          <w:bCs/>
          <w:kern w:val="0"/>
          <w:sz w:val="18"/>
          <w:szCs w:val="18"/>
        </w:rPr>
        <w:t>……</w:t>
      </w:r>
    </w:p>
    <w:p w:rsidR="002271D1" w:rsidRDefault="007F4C77" w:rsidP="007F4C77">
      <w:pPr>
        <w:rPr>
          <w:rFonts w:ascii="微软雅黑" w:eastAsia="微软雅黑" w:hAnsi="微软雅黑" w:cs="宋体"/>
          <w:bCs/>
          <w:kern w:val="0"/>
          <w:sz w:val="18"/>
          <w:szCs w:val="18"/>
        </w:rPr>
      </w:pPr>
      <w:r w:rsidRPr="007F4C77">
        <w:rPr>
          <w:rFonts w:ascii="微软雅黑" w:eastAsia="微软雅黑" w:hAnsi="微软雅黑" w:cs="宋体" w:hint="eastAsia"/>
          <w:bCs/>
          <w:kern w:val="0"/>
          <w:sz w:val="18"/>
          <w:szCs w:val="18"/>
        </w:rPr>
        <w:t>本课程将针对以上问题进行突破性解决，现学现用，当场演练，确保学员在课程结束之后，能够轻松、生动、高效、标准化的完成培训授课工作</w:t>
      </w:r>
    </w:p>
    <w:p w:rsidR="002271D1" w:rsidRDefault="007F4C77">
      <w:pPr>
        <w:rPr>
          <w:rFonts w:eastAsia="微软雅黑"/>
          <w:b/>
          <w:kern w:val="0"/>
          <w:szCs w:val="20"/>
        </w:rPr>
      </w:pPr>
      <w:r>
        <w:rPr>
          <w:rFonts w:eastAsia="微软雅黑" w:hint="eastAsia"/>
          <w:b/>
          <w:kern w:val="0"/>
          <w:szCs w:val="20"/>
        </w:rPr>
        <w:t>课程特色</w:t>
      </w:r>
    </w:p>
    <w:p w:rsidR="007F4C77" w:rsidRPr="007F4C77" w:rsidRDefault="007F4C77" w:rsidP="007F4C77">
      <w:pPr>
        <w:pStyle w:val="ac"/>
        <w:numPr>
          <w:ilvl w:val="0"/>
          <w:numId w:val="12"/>
        </w:numPr>
        <w:ind w:firstLineChars="0"/>
        <w:rPr>
          <w:rFonts w:eastAsia="微软雅黑" w:cs="宋体"/>
          <w:bCs/>
          <w:kern w:val="0"/>
          <w:sz w:val="18"/>
          <w:szCs w:val="18"/>
        </w:rPr>
      </w:pPr>
      <w:r w:rsidRPr="007F4C77">
        <w:rPr>
          <w:rFonts w:eastAsia="微软雅黑" w:cs="宋体" w:hint="eastAsia"/>
          <w:bCs/>
          <w:kern w:val="0"/>
          <w:sz w:val="18"/>
          <w:szCs w:val="18"/>
        </w:rPr>
        <w:t>实战</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【工作经验】授课导师拥有甲（企业）、乙（培训机构）、丙（职业讲师）、高学四方从业及授课经验，深刻了解四方痛点与需求</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lastRenderedPageBreak/>
        <w:t>【受训群体】业务专家、管理人员、兼职讲师、专职讲师、院校老师，受训学员累计过万</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【服务客户】涉及欧美、韩日、台资、国企、民营等世界</w:t>
      </w:r>
      <w:r w:rsidRPr="007F4C77">
        <w:rPr>
          <w:rFonts w:eastAsia="微软雅黑" w:cs="宋体" w:hint="eastAsia"/>
          <w:bCs/>
          <w:kern w:val="0"/>
          <w:sz w:val="18"/>
          <w:szCs w:val="18"/>
        </w:rPr>
        <w:t>500</w:t>
      </w:r>
      <w:r w:rsidRPr="007F4C77">
        <w:rPr>
          <w:rFonts w:eastAsia="微软雅黑" w:cs="宋体" w:hint="eastAsia"/>
          <w:bCs/>
          <w:kern w:val="0"/>
          <w:sz w:val="18"/>
          <w:szCs w:val="18"/>
        </w:rPr>
        <w:t>强企业及中国</w:t>
      </w:r>
      <w:r w:rsidRPr="007F4C77">
        <w:rPr>
          <w:rFonts w:eastAsia="微软雅黑" w:cs="宋体" w:hint="eastAsia"/>
          <w:bCs/>
          <w:kern w:val="0"/>
          <w:sz w:val="18"/>
          <w:szCs w:val="18"/>
        </w:rPr>
        <w:t>500</w:t>
      </w:r>
      <w:r w:rsidRPr="007F4C77">
        <w:rPr>
          <w:rFonts w:eastAsia="微软雅黑" w:cs="宋体" w:hint="eastAsia"/>
          <w:bCs/>
          <w:kern w:val="0"/>
          <w:sz w:val="18"/>
          <w:szCs w:val="18"/>
        </w:rPr>
        <w:t>强</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【服务行业】拥有生产制造、金融、通信、能源、零售、地产、烟草、物流、互联网、</w:t>
      </w:r>
      <w:r w:rsidRPr="007F4C77">
        <w:rPr>
          <w:rFonts w:eastAsia="微软雅黑" w:cs="宋体" w:hint="eastAsia"/>
          <w:bCs/>
          <w:kern w:val="0"/>
          <w:sz w:val="18"/>
          <w:szCs w:val="18"/>
        </w:rPr>
        <w:t>IT</w:t>
      </w:r>
      <w:r w:rsidRPr="007F4C77">
        <w:rPr>
          <w:rFonts w:eastAsia="微软雅黑" w:cs="宋体" w:hint="eastAsia"/>
          <w:bCs/>
          <w:kern w:val="0"/>
          <w:sz w:val="18"/>
          <w:szCs w:val="18"/>
        </w:rPr>
        <w:t>、等多行业服务经验</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【授课年限】培训授课经验</w:t>
      </w:r>
      <w:r w:rsidRPr="007F4C77">
        <w:rPr>
          <w:rFonts w:eastAsia="微软雅黑" w:cs="宋体" w:hint="eastAsia"/>
          <w:bCs/>
          <w:kern w:val="0"/>
          <w:sz w:val="18"/>
          <w:szCs w:val="18"/>
        </w:rPr>
        <w:t>10</w:t>
      </w:r>
      <w:r w:rsidRPr="007F4C77">
        <w:rPr>
          <w:rFonts w:eastAsia="微软雅黑" w:cs="宋体" w:hint="eastAsia"/>
          <w:bCs/>
          <w:kern w:val="0"/>
          <w:sz w:val="18"/>
          <w:szCs w:val="18"/>
        </w:rPr>
        <w:t>年以上</w:t>
      </w:r>
    </w:p>
    <w:p w:rsidR="007F4C77" w:rsidRPr="007F4C77" w:rsidRDefault="007F4C77" w:rsidP="007F4C77">
      <w:pPr>
        <w:pStyle w:val="ac"/>
        <w:numPr>
          <w:ilvl w:val="0"/>
          <w:numId w:val="11"/>
        </w:numPr>
        <w:ind w:firstLineChars="0"/>
        <w:rPr>
          <w:rFonts w:eastAsia="微软雅黑" w:cs="宋体"/>
          <w:bCs/>
          <w:kern w:val="0"/>
          <w:sz w:val="18"/>
          <w:szCs w:val="18"/>
        </w:rPr>
      </w:pPr>
      <w:r w:rsidRPr="007F4C77">
        <w:rPr>
          <w:rFonts w:eastAsia="微软雅黑" w:cs="宋体" w:hint="eastAsia"/>
          <w:bCs/>
          <w:kern w:val="0"/>
          <w:sz w:val="18"/>
          <w:szCs w:val="18"/>
        </w:rPr>
        <w:t>专注</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专注于培训师授课技巧、教学设计、课程开发系列课程的培训</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专注于企业培训</w:t>
      </w:r>
      <w:proofErr w:type="gramStart"/>
      <w:r w:rsidRPr="007F4C77">
        <w:rPr>
          <w:rFonts w:eastAsia="微软雅黑" w:cs="宋体" w:hint="eastAsia"/>
          <w:bCs/>
          <w:kern w:val="0"/>
          <w:sz w:val="18"/>
          <w:szCs w:val="18"/>
        </w:rPr>
        <w:t>师培训</w:t>
      </w:r>
      <w:proofErr w:type="gramEnd"/>
      <w:r w:rsidRPr="007F4C77">
        <w:rPr>
          <w:rFonts w:eastAsia="微软雅黑" w:cs="宋体" w:hint="eastAsia"/>
          <w:bCs/>
          <w:kern w:val="0"/>
          <w:sz w:val="18"/>
          <w:szCs w:val="18"/>
        </w:rPr>
        <w:t>系列课程的研发与升级</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专注于大、中型企业的“内训师队伍建设咨询”项目</w:t>
      </w:r>
    </w:p>
    <w:p w:rsidR="007F4C77" w:rsidRPr="007F4C77" w:rsidRDefault="007F4C77" w:rsidP="007F4C77">
      <w:pPr>
        <w:pStyle w:val="ac"/>
        <w:numPr>
          <w:ilvl w:val="0"/>
          <w:numId w:val="10"/>
        </w:numPr>
        <w:ind w:firstLineChars="0"/>
        <w:rPr>
          <w:rFonts w:eastAsia="微软雅黑" w:cs="宋体"/>
          <w:bCs/>
          <w:kern w:val="0"/>
          <w:sz w:val="18"/>
          <w:szCs w:val="18"/>
        </w:rPr>
      </w:pPr>
      <w:r w:rsidRPr="007F4C77">
        <w:rPr>
          <w:rFonts w:eastAsia="微软雅黑" w:cs="宋体" w:hint="eastAsia"/>
          <w:bCs/>
          <w:kern w:val="0"/>
          <w:sz w:val="18"/>
          <w:szCs w:val="18"/>
        </w:rPr>
        <w:t>高效</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【流程化】每一个模块都由讲解、演示、练习、点评，四大流程组成，确保学员课程学习节奏与现场体验</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【工具化】全程干货，每个模块提供相应的流程表、学习卡、自检表、行动计划表等关键工具，确保课程落地及有效训后迁移</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【轻松化】教学体验活动新颖、好玩、愉悦，寓教于乐，确保学员良好的学习气氛中提升与进步</w:t>
      </w:r>
    </w:p>
    <w:p w:rsidR="002271D1" w:rsidRDefault="007F4C77" w:rsidP="007F4C77">
      <w:pPr>
        <w:rPr>
          <w:rFonts w:eastAsia="微软雅黑" w:cs="宋体"/>
          <w:bCs/>
          <w:kern w:val="0"/>
          <w:sz w:val="18"/>
          <w:szCs w:val="18"/>
        </w:rPr>
      </w:pPr>
      <w:r w:rsidRPr="007F4C77">
        <w:rPr>
          <w:rFonts w:eastAsia="微软雅黑" w:cs="宋体" w:hint="eastAsia"/>
          <w:bCs/>
          <w:kern w:val="0"/>
          <w:sz w:val="18"/>
          <w:szCs w:val="18"/>
        </w:rPr>
        <w:t>【标准化】自有版权课程，内容千锤百炼，符合成人教学原理以及国际流行教学设计，中外结合，让学员听得懂、记得牢、做得到</w:t>
      </w:r>
    </w:p>
    <w:p w:rsidR="007F4C77" w:rsidRDefault="007F4C77" w:rsidP="007F4C77">
      <w:pPr>
        <w:rPr>
          <w:rFonts w:eastAsia="微软雅黑" w:cs="宋体"/>
          <w:bCs/>
          <w:kern w:val="0"/>
          <w:sz w:val="18"/>
          <w:szCs w:val="18"/>
        </w:rPr>
      </w:pPr>
    </w:p>
    <w:p w:rsidR="007F4C77" w:rsidRPr="007F4C77" w:rsidRDefault="007F4C77" w:rsidP="007F4C77">
      <w:pPr>
        <w:rPr>
          <w:rFonts w:eastAsia="微软雅黑"/>
          <w:b/>
          <w:kern w:val="0"/>
          <w:szCs w:val="20"/>
        </w:rPr>
      </w:pPr>
      <w:r w:rsidRPr="007F4C77">
        <w:rPr>
          <w:rFonts w:eastAsia="微软雅黑" w:hint="eastAsia"/>
          <w:b/>
          <w:kern w:val="0"/>
          <w:szCs w:val="20"/>
        </w:rPr>
        <w:t>课程目标</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通过本课程的学习与训练，学员在课程结束后能够做到：</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1</w:t>
      </w:r>
      <w:r w:rsidRPr="007F4C77">
        <w:rPr>
          <w:rFonts w:eastAsia="微软雅黑" w:cs="宋体" w:hint="eastAsia"/>
          <w:bCs/>
          <w:kern w:val="0"/>
          <w:sz w:val="18"/>
          <w:szCs w:val="18"/>
        </w:rPr>
        <w:t>、准确描述出优秀培训师授课的胜任标准</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2</w:t>
      </w:r>
      <w:r w:rsidRPr="007F4C77">
        <w:rPr>
          <w:rFonts w:eastAsia="微软雅黑" w:cs="宋体" w:hint="eastAsia"/>
          <w:bCs/>
          <w:kern w:val="0"/>
          <w:sz w:val="18"/>
          <w:szCs w:val="18"/>
        </w:rPr>
        <w:t>、演示出课程开场的标准流程，确保学员的学习意愿</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3</w:t>
      </w:r>
      <w:r w:rsidRPr="007F4C77">
        <w:rPr>
          <w:rFonts w:eastAsia="微软雅黑" w:cs="宋体" w:hint="eastAsia"/>
          <w:bCs/>
          <w:kern w:val="0"/>
          <w:sz w:val="18"/>
          <w:szCs w:val="18"/>
        </w:rPr>
        <w:t>、运用七大内容排序法当堂完成课程逻辑优化，清晰化表达</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4</w:t>
      </w:r>
      <w:r w:rsidRPr="007F4C77">
        <w:rPr>
          <w:rFonts w:eastAsia="微软雅黑" w:cs="宋体" w:hint="eastAsia"/>
          <w:bCs/>
          <w:kern w:val="0"/>
          <w:sz w:val="18"/>
          <w:szCs w:val="18"/>
        </w:rPr>
        <w:t>、运用三大精加工技术提炼课程知识点，让学员秒懂，速记，训后迁移</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5</w:t>
      </w:r>
      <w:r w:rsidRPr="007F4C77">
        <w:rPr>
          <w:rFonts w:eastAsia="微软雅黑" w:cs="宋体" w:hint="eastAsia"/>
          <w:bCs/>
          <w:kern w:val="0"/>
          <w:sz w:val="18"/>
          <w:szCs w:val="18"/>
        </w:rPr>
        <w:t>、演示出调整课程气氛，达成效果的三大类互动技巧</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6</w:t>
      </w:r>
      <w:r w:rsidRPr="007F4C77">
        <w:rPr>
          <w:rFonts w:eastAsia="微软雅黑" w:cs="宋体" w:hint="eastAsia"/>
          <w:bCs/>
          <w:kern w:val="0"/>
          <w:sz w:val="18"/>
          <w:szCs w:val="18"/>
        </w:rPr>
        <w:t>、演示出课程收尾的标准流程，确保学员的学习绩效有效转化</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7</w:t>
      </w:r>
      <w:r w:rsidRPr="007F4C77">
        <w:rPr>
          <w:rFonts w:eastAsia="微软雅黑" w:cs="宋体" w:hint="eastAsia"/>
          <w:bCs/>
          <w:kern w:val="0"/>
          <w:sz w:val="18"/>
          <w:szCs w:val="18"/>
        </w:rPr>
        <w:t>、运用敏捷课件美化及制作工具快速优化原有课程</w:t>
      </w:r>
      <w:r w:rsidRPr="007F4C77">
        <w:rPr>
          <w:rFonts w:eastAsia="微软雅黑" w:cs="宋体" w:hint="eastAsia"/>
          <w:bCs/>
          <w:kern w:val="0"/>
          <w:sz w:val="18"/>
          <w:szCs w:val="18"/>
        </w:rPr>
        <w:t>PPT</w:t>
      </w:r>
    </w:p>
    <w:p w:rsidR="007F4C77" w:rsidRPr="007F4C77" w:rsidRDefault="007F4C77" w:rsidP="007F4C77">
      <w:pPr>
        <w:rPr>
          <w:rFonts w:eastAsia="微软雅黑" w:cs="宋体"/>
          <w:bCs/>
          <w:kern w:val="0"/>
          <w:sz w:val="18"/>
          <w:szCs w:val="18"/>
        </w:rPr>
      </w:pPr>
      <w:r w:rsidRPr="007F4C77">
        <w:rPr>
          <w:rFonts w:eastAsia="微软雅黑" w:cs="宋体" w:hint="eastAsia"/>
          <w:bCs/>
          <w:kern w:val="0"/>
          <w:sz w:val="18"/>
          <w:szCs w:val="18"/>
        </w:rPr>
        <w:t>8</w:t>
      </w:r>
      <w:r w:rsidRPr="007F4C77">
        <w:rPr>
          <w:rFonts w:eastAsia="微软雅黑" w:cs="宋体" w:hint="eastAsia"/>
          <w:bCs/>
          <w:kern w:val="0"/>
          <w:sz w:val="18"/>
          <w:szCs w:val="18"/>
        </w:rPr>
        <w:t>、运用所学授课技巧完成对原有课程内容和形式的优化升级，高效授课</w:t>
      </w:r>
    </w:p>
    <w:p w:rsidR="007F4C77" w:rsidRDefault="007F4C77" w:rsidP="007F4C77">
      <w:pPr>
        <w:rPr>
          <w:rFonts w:eastAsia="微软雅黑" w:cs="宋体"/>
          <w:bCs/>
          <w:kern w:val="0"/>
          <w:sz w:val="18"/>
          <w:szCs w:val="18"/>
        </w:rPr>
      </w:pPr>
      <w:r w:rsidRPr="007F4C77">
        <w:rPr>
          <w:rFonts w:eastAsia="微软雅黑" w:cs="宋体" w:hint="eastAsia"/>
          <w:bCs/>
          <w:kern w:val="0"/>
          <w:sz w:val="18"/>
          <w:szCs w:val="18"/>
        </w:rPr>
        <w:t>9</w:t>
      </w:r>
      <w:r w:rsidRPr="007F4C77">
        <w:rPr>
          <w:rFonts w:eastAsia="微软雅黑" w:cs="宋体" w:hint="eastAsia"/>
          <w:bCs/>
          <w:kern w:val="0"/>
          <w:sz w:val="18"/>
          <w:szCs w:val="18"/>
        </w:rPr>
        <w:t>、认可培训师的角色定位和价值，有意愿承担企业授课任务</w:t>
      </w:r>
    </w:p>
    <w:p w:rsidR="007F4C77" w:rsidRDefault="007F4C77" w:rsidP="007F4C77">
      <w:pPr>
        <w:rPr>
          <w:rFonts w:eastAsia="微软雅黑" w:cs="宋体"/>
          <w:bCs/>
          <w:kern w:val="0"/>
          <w:sz w:val="18"/>
          <w:szCs w:val="18"/>
        </w:rPr>
      </w:pPr>
    </w:p>
    <w:p w:rsidR="007F4C77" w:rsidRPr="007F4C77" w:rsidRDefault="007F4C77" w:rsidP="007F4C77">
      <w:pPr>
        <w:rPr>
          <w:rFonts w:eastAsia="微软雅黑"/>
          <w:b/>
          <w:kern w:val="0"/>
          <w:szCs w:val="20"/>
        </w:rPr>
      </w:pPr>
      <w:r w:rsidRPr="007F4C77">
        <w:rPr>
          <w:rFonts w:eastAsia="微软雅黑" w:hint="eastAsia"/>
          <w:b/>
          <w:kern w:val="0"/>
          <w:szCs w:val="20"/>
        </w:rPr>
        <w:t>学习对象</w:t>
      </w:r>
    </w:p>
    <w:p w:rsidR="007F4C77" w:rsidRPr="007F4C77" w:rsidRDefault="007F4C77" w:rsidP="007F4C77">
      <w:pPr>
        <w:rPr>
          <w:rFonts w:eastAsia="微软雅黑" w:cs="宋体"/>
          <w:bCs/>
          <w:kern w:val="0"/>
          <w:sz w:val="18"/>
          <w:szCs w:val="18"/>
        </w:rPr>
      </w:pPr>
      <w:r w:rsidRPr="007F4C77">
        <w:rPr>
          <w:rFonts w:eastAsia="微软雅黑" w:cs="宋体" w:hint="eastAsia"/>
          <w:b/>
          <w:bCs/>
          <w:kern w:val="0"/>
          <w:sz w:val="18"/>
          <w:szCs w:val="18"/>
        </w:rPr>
        <w:t>有授课任务的专兼职讲师、业务专家、管理人员、院校老师：</w:t>
      </w:r>
      <w:r w:rsidRPr="007F4C77">
        <w:rPr>
          <w:rFonts w:eastAsia="微软雅黑" w:cs="宋体" w:hint="eastAsia"/>
          <w:bCs/>
          <w:kern w:val="0"/>
          <w:sz w:val="18"/>
          <w:szCs w:val="18"/>
        </w:rPr>
        <w:t>学会应用标准化教学流程及方法，高效授课，同时加速个人职业发展</w:t>
      </w:r>
    </w:p>
    <w:p w:rsidR="007F4C77" w:rsidRPr="007F4C77" w:rsidRDefault="007F4C77" w:rsidP="007F4C77">
      <w:pPr>
        <w:rPr>
          <w:rFonts w:eastAsia="微软雅黑" w:cs="宋体"/>
          <w:bCs/>
          <w:kern w:val="0"/>
          <w:sz w:val="18"/>
          <w:szCs w:val="18"/>
        </w:rPr>
      </w:pPr>
      <w:r w:rsidRPr="007F4C77">
        <w:rPr>
          <w:rFonts w:eastAsia="微软雅黑" w:cs="宋体" w:hint="eastAsia"/>
          <w:b/>
          <w:bCs/>
          <w:kern w:val="0"/>
          <w:sz w:val="18"/>
          <w:szCs w:val="18"/>
        </w:rPr>
        <w:t>培训专员、培训经理，人力资源管理者：</w:t>
      </w:r>
      <w:r w:rsidRPr="007F4C77">
        <w:rPr>
          <w:rFonts w:eastAsia="微软雅黑" w:cs="宋体" w:hint="eastAsia"/>
          <w:bCs/>
          <w:kern w:val="0"/>
          <w:sz w:val="18"/>
          <w:szCs w:val="18"/>
        </w:rPr>
        <w:t>理解关键授课技巧标准，从根本上对企业正在及将要执行的课程进行有效评价，提升培训管理的专业度</w:t>
      </w:r>
    </w:p>
    <w:p w:rsidR="007F4C77" w:rsidRPr="007F4C77" w:rsidRDefault="007F4C77" w:rsidP="007F4C77">
      <w:pPr>
        <w:rPr>
          <w:rFonts w:eastAsia="微软雅黑" w:cs="宋体"/>
          <w:b/>
          <w:bCs/>
          <w:kern w:val="0"/>
          <w:sz w:val="18"/>
          <w:szCs w:val="18"/>
        </w:rPr>
      </w:pPr>
      <w:r w:rsidRPr="007F4C77">
        <w:rPr>
          <w:rFonts w:eastAsia="微软雅黑" w:cs="宋体" w:hint="eastAsia"/>
          <w:b/>
          <w:bCs/>
          <w:kern w:val="0"/>
          <w:sz w:val="18"/>
          <w:szCs w:val="18"/>
        </w:rPr>
        <w:t>有意提高演讲与表达能力的爱好者</w:t>
      </w:r>
    </w:p>
    <w:p w:rsidR="007F4C77" w:rsidRPr="007F4C77" w:rsidRDefault="007F4C77" w:rsidP="007F4C77">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2271D1" w:rsidRPr="007F4C77" w:rsidRDefault="007F4C77">
            <w:pPr>
              <w:pStyle w:val="p0"/>
              <w:snapToGrid w:val="0"/>
              <w:rPr>
                <w:rFonts w:eastAsia="微软雅黑"/>
                <w:b/>
                <w:sz w:val="24"/>
                <w:szCs w:val="24"/>
              </w:rPr>
            </w:pPr>
            <w:r w:rsidRPr="007F4C77">
              <w:rPr>
                <w:rFonts w:eastAsia="微软雅黑" w:hint="eastAsia"/>
                <w:b/>
                <w:sz w:val="24"/>
                <w:szCs w:val="24"/>
              </w:rPr>
              <w:t>课程开场（第</w:t>
            </w:r>
            <w:r w:rsidRPr="007F4C77">
              <w:rPr>
                <w:rFonts w:eastAsia="微软雅黑" w:hint="eastAsia"/>
                <w:b/>
                <w:sz w:val="24"/>
                <w:szCs w:val="24"/>
              </w:rPr>
              <w:t>1</w:t>
            </w:r>
            <w:r w:rsidRPr="007F4C77">
              <w:rPr>
                <w:rFonts w:eastAsia="微软雅黑" w:hint="eastAsia"/>
                <w:b/>
                <w:sz w:val="24"/>
                <w:szCs w:val="24"/>
              </w:rPr>
              <w:t>天）</w:t>
            </w:r>
          </w:p>
          <w:p w:rsidR="007F4C77" w:rsidRPr="007F4C77" w:rsidRDefault="007F4C77" w:rsidP="007F4C77">
            <w:pPr>
              <w:pStyle w:val="p0"/>
              <w:snapToGrid w:val="0"/>
              <w:rPr>
                <w:rFonts w:eastAsia="微软雅黑"/>
                <w:b/>
                <w:szCs w:val="20"/>
              </w:rPr>
            </w:pPr>
            <w:r w:rsidRPr="007F4C77">
              <w:rPr>
                <w:rFonts w:eastAsia="微软雅黑" w:hint="eastAsia"/>
                <w:b/>
                <w:szCs w:val="20"/>
              </w:rPr>
              <w:t>课程内容</w:t>
            </w:r>
          </w:p>
          <w:p w:rsidR="007F4C77" w:rsidRPr="007F4C77" w:rsidRDefault="007F4C77" w:rsidP="007F4C77">
            <w:pPr>
              <w:pStyle w:val="p0"/>
              <w:snapToGrid w:val="0"/>
              <w:rPr>
                <w:rFonts w:eastAsia="微软雅黑"/>
                <w:b/>
                <w:sz w:val="18"/>
                <w:szCs w:val="20"/>
              </w:rPr>
            </w:pPr>
            <w:r w:rsidRPr="007F4C77">
              <w:rPr>
                <w:rFonts w:eastAsia="微软雅黑" w:hint="eastAsia"/>
                <w:b/>
                <w:sz w:val="18"/>
                <w:szCs w:val="20"/>
              </w:rPr>
              <w:t>开场调查：投票活动</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1.</w:t>
            </w:r>
            <w:r w:rsidRPr="007F4C77">
              <w:rPr>
                <w:rFonts w:eastAsia="微软雅黑" w:hint="eastAsia"/>
                <w:sz w:val="18"/>
                <w:szCs w:val="20"/>
              </w:rPr>
              <w:t>囚禁型</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2.</w:t>
            </w:r>
            <w:r w:rsidRPr="007F4C77">
              <w:rPr>
                <w:rFonts w:eastAsia="微软雅黑" w:hint="eastAsia"/>
                <w:sz w:val="18"/>
                <w:szCs w:val="20"/>
              </w:rPr>
              <w:t>社交型</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3.</w:t>
            </w:r>
            <w:r w:rsidRPr="007F4C77">
              <w:rPr>
                <w:rFonts w:eastAsia="微软雅黑" w:hint="eastAsia"/>
                <w:sz w:val="18"/>
                <w:szCs w:val="20"/>
              </w:rPr>
              <w:t>度假型</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4.</w:t>
            </w:r>
            <w:r w:rsidRPr="007F4C77">
              <w:rPr>
                <w:rFonts w:eastAsia="微软雅黑" w:hint="eastAsia"/>
                <w:sz w:val="18"/>
                <w:szCs w:val="20"/>
              </w:rPr>
              <w:t>学习型</w:t>
            </w:r>
          </w:p>
          <w:p w:rsidR="007F4C77" w:rsidRPr="007F4C77" w:rsidRDefault="007F4C77" w:rsidP="007F4C77">
            <w:pPr>
              <w:pStyle w:val="p0"/>
              <w:snapToGrid w:val="0"/>
              <w:rPr>
                <w:rFonts w:eastAsia="微软雅黑"/>
                <w:b/>
                <w:sz w:val="18"/>
                <w:szCs w:val="20"/>
              </w:rPr>
            </w:pPr>
            <w:r w:rsidRPr="007F4C77">
              <w:rPr>
                <w:rFonts w:eastAsia="微软雅黑" w:hint="eastAsia"/>
                <w:b/>
                <w:sz w:val="18"/>
                <w:szCs w:val="20"/>
              </w:rPr>
              <w:t>开场测评：</w:t>
            </w:r>
            <w:r w:rsidRPr="007F4C77">
              <w:rPr>
                <w:rFonts w:eastAsia="微软雅黑" w:hint="eastAsia"/>
                <w:b/>
                <w:sz w:val="18"/>
                <w:szCs w:val="20"/>
              </w:rPr>
              <w:t>3</w:t>
            </w:r>
            <w:r w:rsidRPr="007F4C77">
              <w:rPr>
                <w:rFonts w:eastAsia="微软雅黑" w:hint="eastAsia"/>
                <w:b/>
                <w:sz w:val="18"/>
                <w:szCs w:val="20"/>
              </w:rPr>
              <w:t>分钟微型课程模拟练习</w:t>
            </w:r>
          </w:p>
          <w:p w:rsidR="007F4C77" w:rsidRPr="007F4C77" w:rsidRDefault="007F4C77" w:rsidP="007F4C77">
            <w:pPr>
              <w:pStyle w:val="p0"/>
              <w:snapToGrid w:val="0"/>
              <w:rPr>
                <w:rFonts w:eastAsia="微软雅黑"/>
                <w:b/>
                <w:sz w:val="18"/>
                <w:szCs w:val="20"/>
              </w:rPr>
            </w:pPr>
            <w:r w:rsidRPr="007F4C77">
              <w:rPr>
                <w:rFonts w:eastAsia="微软雅黑" w:hint="eastAsia"/>
                <w:b/>
                <w:sz w:val="18"/>
                <w:szCs w:val="20"/>
              </w:rPr>
              <w:t>优秀培训师授课胜任标准</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1.</w:t>
            </w:r>
            <w:r w:rsidRPr="007F4C77">
              <w:rPr>
                <w:rFonts w:eastAsia="微软雅黑" w:hint="eastAsia"/>
                <w:sz w:val="18"/>
                <w:szCs w:val="20"/>
              </w:rPr>
              <w:t>一个中心：学员为中心，讲师为主导，内容为载体</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2.</w:t>
            </w:r>
            <w:r w:rsidRPr="007F4C77">
              <w:rPr>
                <w:rFonts w:eastAsia="微软雅黑" w:hint="eastAsia"/>
                <w:sz w:val="18"/>
                <w:szCs w:val="20"/>
              </w:rPr>
              <w:t>双向交流：动身、动脑、动心</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lastRenderedPageBreak/>
              <w:t>3.</w:t>
            </w:r>
            <w:r w:rsidRPr="007F4C77">
              <w:rPr>
                <w:rFonts w:eastAsia="微软雅黑" w:hint="eastAsia"/>
                <w:sz w:val="18"/>
                <w:szCs w:val="20"/>
              </w:rPr>
              <w:t>三部曲：导入、展开、收结</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4.</w:t>
            </w:r>
            <w:r w:rsidRPr="007F4C77">
              <w:rPr>
                <w:rFonts w:eastAsia="微软雅黑" w:hint="eastAsia"/>
                <w:sz w:val="18"/>
                <w:szCs w:val="20"/>
              </w:rPr>
              <w:t>四步骤：勾、讲、练、化</w:t>
            </w:r>
          </w:p>
          <w:p w:rsidR="007F4C77" w:rsidRDefault="007F4C77" w:rsidP="007F4C77">
            <w:pPr>
              <w:pStyle w:val="p0"/>
              <w:snapToGrid w:val="0"/>
              <w:rPr>
                <w:rFonts w:eastAsia="微软雅黑"/>
                <w:sz w:val="18"/>
                <w:szCs w:val="20"/>
              </w:rPr>
            </w:pPr>
            <w:r w:rsidRPr="007F4C77">
              <w:rPr>
                <w:rFonts w:eastAsia="微软雅黑" w:hint="eastAsia"/>
                <w:sz w:val="18"/>
                <w:szCs w:val="20"/>
              </w:rPr>
              <w:t>5.</w:t>
            </w:r>
            <w:r w:rsidRPr="007F4C77">
              <w:rPr>
                <w:rFonts w:eastAsia="微软雅黑" w:hint="eastAsia"/>
                <w:sz w:val="18"/>
                <w:szCs w:val="20"/>
              </w:rPr>
              <w:t>五肢体：站法、走法、手法、眼法、身法</w:t>
            </w:r>
          </w:p>
          <w:p w:rsidR="007F4C77" w:rsidRPr="007F4C77" w:rsidRDefault="007F4C77" w:rsidP="007F4C77">
            <w:pPr>
              <w:pStyle w:val="p0"/>
              <w:snapToGrid w:val="0"/>
              <w:rPr>
                <w:rFonts w:eastAsia="微软雅黑"/>
                <w:b/>
                <w:szCs w:val="20"/>
              </w:rPr>
            </w:pPr>
            <w:r w:rsidRPr="007F4C77">
              <w:rPr>
                <w:rFonts w:eastAsia="微软雅黑" w:hint="eastAsia"/>
                <w:b/>
                <w:szCs w:val="20"/>
              </w:rPr>
              <w:t>教学活动</w:t>
            </w:r>
          </w:p>
          <w:p w:rsidR="007F4C77" w:rsidRDefault="007F4C77" w:rsidP="007F4C77">
            <w:pPr>
              <w:pStyle w:val="p0"/>
              <w:snapToGrid w:val="0"/>
              <w:rPr>
                <w:rFonts w:eastAsia="微软雅黑"/>
                <w:sz w:val="18"/>
                <w:szCs w:val="20"/>
              </w:rPr>
            </w:pPr>
            <w:r w:rsidRPr="007F4C77">
              <w:rPr>
                <w:rFonts w:eastAsia="微软雅黑" w:hint="eastAsia"/>
                <w:sz w:val="18"/>
                <w:szCs w:val="20"/>
              </w:rPr>
              <w:t>开场投票活动；</w:t>
            </w:r>
            <w:r w:rsidRPr="007F4C77">
              <w:rPr>
                <w:rFonts w:eastAsia="微软雅黑" w:hint="eastAsia"/>
                <w:sz w:val="18"/>
                <w:szCs w:val="20"/>
              </w:rPr>
              <w:t>3</w:t>
            </w:r>
            <w:r w:rsidRPr="007F4C77">
              <w:rPr>
                <w:rFonts w:eastAsia="微软雅黑" w:hint="eastAsia"/>
                <w:sz w:val="18"/>
                <w:szCs w:val="20"/>
              </w:rPr>
              <w:t>分钟微型课程模拟练习；</w:t>
            </w:r>
            <w:r w:rsidRPr="007F4C77">
              <w:rPr>
                <w:rFonts w:eastAsia="微软雅黑" w:hint="eastAsia"/>
                <w:sz w:val="18"/>
                <w:szCs w:val="20"/>
              </w:rPr>
              <w:t xml:space="preserve"> </w:t>
            </w:r>
          </w:p>
          <w:p w:rsidR="007F4C77" w:rsidRPr="007F4C77" w:rsidRDefault="007F4C77" w:rsidP="007F4C77">
            <w:pPr>
              <w:pStyle w:val="p0"/>
              <w:snapToGrid w:val="0"/>
              <w:rPr>
                <w:rFonts w:eastAsia="微软雅黑"/>
                <w:b/>
                <w:szCs w:val="20"/>
              </w:rPr>
            </w:pPr>
            <w:r w:rsidRPr="007F4C77">
              <w:rPr>
                <w:rFonts w:eastAsia="微软雅黑" w:hint="eastAsia"/>
                <w:b/>
                <w:szCs w:val="20"/>
              </w:rPr>
              <w:t>课程产出</w:t>
            </w:r>
          </w:p>
          <w:p w:rsidR="002271D1" w:rsidRDefault="007F4C77">
            <w:pPr>
              <w:pStyle w:val="p0"/>
              <w:snapToGrid w:val="0"/>
              <w:rPr>
                <w:rFonts w:eastAsia="微软雅黑"/>
                <w:sz w:val="18"/>
                <w:szCs w:val="20"/>
              </w:rPr>
            </w:pPr>
            <w:r w:rsidRPr="007F4C77">
              <w:rPr>
                <w:rFonts w:eastAsia="微软雅黑" w:hint="eastAsia"/>
                <w:sz w:val="18"/>
                <w:szCs w:val="20"/>
              </w:rPr>
              <w:t>提升成为优秀培训师的意愿；明晰优秀培训师授课标准、讲课能力测评</w:t>
            </w:r>
          </w:p>
          <w:p w:rsidR="007F4C77" w:rsidRDefault="007F4C77">
            <w:pPr>
              <w:pStyle w:val="p0"/>
              <w:snapToGrid w:val="0"/>
              <w:rPr>
                <w:rFonts w:eastAsia="微软雅黑"/>
                <w:sz w:val="18"/>
                <w:szCs w:val="20"/>
              </w:rPr>
            </w:pPr>
          </w:p>
          <w:p w:rsidR="007F4C77" w:rsidRPr="00993A0E" w:rsidRDefault="007F4C77" w:rsidP="007F4C77">
            <w:pPr>
              <w:pStyle w:val="p0"/>
              <w:snapToGrid w:val="0"/>
              <w:rPr>
                <w:rFonts w:eastAsia="微软雅黑"/>
                <w:b/>
                <w:sz w:val="24"/>
                <w:szCs w:val="24"/>
              </w:rPr>
            </w:pPr>
            <w:r w:rsidRPr="007F4C77">
              <w:rPr>
                <w:rFonts w:eastAsia="微软雅黑" w:hint="eastAsia"/>
                <w:b/>
                <w:sz w:val="24"/>
                <w:szCs w:val="24"/>
              </w:rPr>
              <w:t>第一单元：成功开场（第</w:t>
            </w:r>
            <w:r w:rsidRPr="007F4C77">
              <w:rPr>
                <w:rFonts w:eastAsia="微软雅黑" w:hint="eastAsia"/>
                <w:b/>
                <w:sz w:val="24"/>
                <w:szCs w:val="24"/>
              </w:rPr>
              <w:t>1</w:t>
            </w:r>
            <w:r w:rsidRPr="007F4C77">
              <w:rPr>
                <w:rFonts w:eastAsia="微软雅黑" w:hint="eastAsia"/>
                <w:b/>
                <w:sz w:val="24"/>
                <w:szCs w:val="24"/>
              </w:rPr>
              <w:t>天）</w:t>
            </w:r>
          </w:p>
          <w:p w:rsidR="00993A0E" w:rsidRPr="00993A0E" w:rsidRDefault="007F4C77" w:rsidP="007F4C77">
            <w:pPr>
              <w:pStyle w:val="p0"/>
              <w:snapToGrid w:val="0"/>
              <w:rPr>
                <w:rFonts w:eastAsia="微软雅黑"/>
                <w:b/>
                <w:szCs w:val="20"/>
              </w:rPr>
            </w:pPr>
            <w:r w:rsidRPr="00993A0E">
              <w:rPr>
                <w:rFonts w:eastAsia="微软雅黑" w:hint="eastAsia"/>
                <w:b/>
                <w:szCs w:val="20"/>
              </w:rPr>
              <w:t>课程内容</w:t>
            </w:r>
          </w:p>
          <w:p w:rsidR="007F4C77" w:rsidRPr="00993A0E" w:rsidRDefault="007F4C77" w:rsidP="007F4C77">
            <w:pPr>
              <w:pStyle w:val="p0"/>
              <w:snapToGrid w:val="0"/>
              <w:rPr>
                <w:rFonts w:eastAsia="微软雅黑"/>
                <w:b/>
                <w:sz w:val="18"/>
                <w:szCs w:val="20"/>
              </w:rPr>
            </w:pPr>
            <w:r w:rsidRPr="00993A0E">
              <w:rPr>
                <w:rFonts w:eastAsia="微软雅黑" w:hint="eastAsia"/>
                <w:b/>
                <w:sz w:val="18"/>
                <w:szCs w:val="20"/>
              </w:rPr>
              <w:t>一、引起注意（</w:t>
            </w:r>
            <w:r w:rsidRPr="00993A0E">
              <w:rPr>
                <w:rFonts w:eastAsia="微软雅黑" w:hint="eastAsia"/>
                <w:b/>
                <w:sz w:val="18"/>
                <w:szCs w:val="20"/>
              </w:rPr>
              <w:t>A</w:t>
            </w:r>
            <w:r w:rsidRPr="00993A0E">
              <w:rPr>
                <w:rFonts w:eastAsia="微软雅黑" w:hint="eastAsia"/>
                <w:b/>
                <w:sz w:val="18"/>
                <w:szCs w:val="20"/>
              </w:rPr>
              <w:t>）</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1.</w:t>
            </w:r>
            <w:r w:rsidRPr="007F4C77">
              <w:rPr>
                <w:rFonts w:eastAsia="微软雅黑" w:hint="eastAsia"/>
                <w:sz w:val="18"/>
                <w:szCs w:val="20"/>
              </w:rPr>
              <w:t>提问法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2.</w:t>
            </w:r>
            <w:r w:rsidRPr="007F4C77">
              <w:rPr>
                <w:rFonts w:eastAsia="微软雅黑" w:hint="eastAsia"/>
                <w:sz w:val="18"/>
                <w:szCs w:val="20"/>
              </w:rPr>
              <w:t>道具法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3.</w:t>
            </w:r>
            <w:r w:rsidRPr="007F4C77">
              <w:rPr>
                <w:rFonts w:eastAsia="微软雅黑" w:hint="eastAsia"/>
                <w:sz w:val="18"/>
                <w:szCs w:val="20"/>
              </w:rPr>
              <w:t>引用法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4.</w:t>
            </w:r>
            <w:r w:rsidRPr="007F4C77">
              <w:rPr>
                <w:rFonts w:eastAsia="微软雅黑" w:hint="eastAsia"/>
                <w:sz w:val="18"/>
                <w:szCs w:val="20"/>
              </w:rPr>
              <w:t>案例法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5.</w:t>
            </w:r>
            <w:r w:rsidRPr="007F4C77">
              <w:rPr>
                <w:rFonts w:eastAsia="微软雅黑" w:hint="eastAsia"/>
                <w:sz w:val="18"/>
                <w:szCs w:val="20"/>
              </w:rPr>
              <w:t>投票法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6.</w:t>
            </w:r>
            <w:r w:rsidRPr="007F4C77">
              <w:rPr>
                <w:rFonts w:eastAsia="微软雅黑" w:hint="eastAsia"/>
                <w:sz w:val="18"/>
                <w:szCs w:val="20"/>
              </w:rPr>
              <w:t>红包法</w:t>
            </w:r>
          </w:p>
          <w:p w:rsidR="007F4C77" w:rsidRPr="00993A0E" w:rsidRDefault="007F4C77" w:rsidP="007F4C77">
            <w:pPr>
              <w:pStyle w:val="p0"/>
              <w:snapToGrid w:val="0"/>
              <w:rPr>
                <w:rFonts w:eastAsia="微软雅黑"/>
                <w:b/>
                <w:sz w:val="18"/>
                <w:szCs w:val="20"/>
              </w:rPr>
            </w:pPr>
            <w:r w:rsidRPr="00993A0E">
              <w:rPr>
                <w:rFonts w:eastAsia="微软雅黑" w:hint="eastAsia"/>
                <w:b/>
                <w:sz w:val="18"/>
                <w:szCs w:val="20"/>
              </w:rPr>
              <w:t>二、建立连接（</w:t>
            </w:r>
            <w:r w:rsidRPr="00993A0E">
              <w:rPr>
                <w:rFonts w:eastAsia="微软雅黑" w:hint="eastAsia"/>
                <w:b/>
                <w:sz w:val="18"/>
                <w:szCs w:val="20"/>
              </w:rPr>
              <w:t>L</w:t>
            </w:r>
            <w:r w:rsidRPr="00993A0E">
              <w:rPr>
                <w:rFonts w:eastAsia="微软雅黑" w:hint="eastAsia"/>
                <w:b/>
                <w:sz w:val="18"/>
                <w:szCs w:val="20"/>
              </w:rPr>
              <w:t>）</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1.</w:t>
            </w:r>
            <w:r w:rsidRPr="007F4C77">
              <w:rPr>
                <w:rFonts w:eastAsia="微软雅黑" w:hint="eastAsia"/>
                <w:sz w:val="18"/>
                <w:szCs w:val="20"/>
              </w:rPr>
              <w:t>学员与学员：破冰</w:t>
            </w:r>
            <w:r w:rsidRPr="007F4C77">
              <w:rPr>
                <w:rFonts w:eastAsia="微软雅黑" w:hint="eastAsia"/>
                <w:sz w:val="18"/>
                <w:szCs w:val="20"/>
              </w:rPr>
              <w:t>/</w:t>
            </w:r>
            <w:r w:rsidRPr="007F4C77">
              <w:rPr>
                <w:rFonts w:eastAsia="微软雅黑" w:hint="eastAsia"/>
                <w:sz w:val="18"/>
                <w:szCs w:val="20"/>
              </w:rPr>
              <w:t>暖场</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2.</w:t>
            </w:r>
            <w:r w:rsidRPr="007F4C77">
              <w:rPr>
                <w:rFonts w:eastAsia="微软雅黑" w:hint="eastAsia"/>
                <w:sz w:val="18"/>
                <w:szCs w:val="20"/>
              </w:rPr>
              <w:t>培训师与学员：个人介绍</w:t>
            </w:r>
          </w:p>
          <w:p w:rsidR="007F4C77" w:rsidRPr="00993A0E" w:rsidRDefault="007F4C77" w:rsidP="007F4C77">
            <w:pPr>
              <w:pStyle w:val="p0"/>
              <w:snapToGrid w:val="0"/>
              <w:rPr>
                <w:rFonts w:eastAsia="微软雅黑"/>
                <w:b/>
                <w:sz w:val="18"/>
                <w:szCs w:val="20"/>
              </w:rPr>
            </w:pPr>
            <w:r w:rsidRPr="00993A0E">
              <w:rPr>
                <w:rFonts w:eastAsia="微软雅黑" w:hint="eastAsia"/>
                <w:b/>
                <w:sz w:val="18"/>
                <w:szCs w:val="20"/>
              </w:rPr>
              <w:t>三、聚焦问题（</w:t>
            </w:r>
            <w:r w:rsidRPr="00993A0E">
              <w:rPr>
                <w:rFonts w:eastAsia="微软雅黑" w:hint="eastAsia"/>
                <w:b/>
                <w:sz w:val="18"/>
                <w:szCs w:val="20"/>
              </w:rPr>
              <w:t>P</w:t>
            </w:r>
            <w:r w:rsidRPr="00993A0E">
              <w:rPr>
                <w:rFonts w:eastAsia="微软雅黑" w:hint="eastAsia"/>
                <w:b/>
                <w:sz w:val="18"/>
                <w:szCs w:val="20"/>
              </w:rPr>
              <w:t>）</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1.</w:t>
            </w:r>
            <w:r w:rsidRPr="007F4C77">
              <w:rPr>
                <w:rFonts w:eastAsia="微软雅黑" w:hint="eastAsia"/>
                <w:sz w:val="18"/>
                <w:szCs w:val="20"/>
              </w:rPr>
              <w:t>问题标签法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2.</w:t>
            </w:r>
            <w:r w:rsidRPr="007F4C77">
              <w:rPr>
                <w:rFonts w:eastAsia="微软雅黑" w:hint="eastAsia"/>
                <w:sz w:val="18"/>
                <w:szCs w:val="20"/>
              </w:rPr>
              <w:t>成果投票法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3.</w:t>
            </w:r>
            <w:r w:rsidRPr="007F4C77">
              <w:rPr>
                <w:rFonts w:eastAsia="微软雅黑" w:hint="eastAsia"/>
                <w:sz w:val="18"/>
                <w:szCs w:val="20"/>
              </w:rPr>
              <w:t>情景挑战法</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4.</w:t>
            </w:r>
            <w:r w:rsidRPr="007F4C77">
              <w:rPr>
                <w:rFonts w:eastAsia="微软雅黑" w:hint="eastAsia"/>
                <w:sz w:val="18"/>
                <w:szCs w:val="20"/>
              </w:rPr>
              <w:t>辩论</w:t>
            </w:r>
            <w:r w:rsidRPr="007F4C77">
              <w:rPr>
                <w:rFonts w:eastAsia="微软雅黑" w:hint="eastAsia"/>
                <w:sz w:val="18"/>
                <w:szCs w:val="20"/>
              </w:rPr>
              <w:t>PK</w:t>
            </w:r>
            <w:r w:rsidRPr="007F4C77">
              <w:rPr>
                <w:rFonts w:eastAsia="微软雅黑" w:hint="eastAsia"/>
                <w:sz w:val="18"/>
                <w:szCs w:val="20"/>
              </w:rPr>
              <w:t>法</w:t>
            </w:r>
          </w:p>
          <w:p w:rsidR="007F4C77" w:rsidRPr="00993A0E" w:rsidRDefault="007F4C77" w:rsidP="007F4C77">
            <w:pPr>
              <w:pStyle w:val="p0"/>
              <w:snapToGrid w:val="0"/>
              <w:rPr>
                <w:rFonts w:eastAsia="微软雅黑"/>
                <w:b/>
                <w:sz w:val="18"/>
                <w:szCs w:val="20"/>
              </w:rPr>
            </w:pPr>
            <w:r w:rsidRPr="00993A0E">
              <w:rPr>
                <w:rFonts w:eastAsia="微软雅黑" w:hint="eastAsia"/>
                <w:b/>
                <w:sz w:val="18"/>
                <w:szCs w:val="20"/>
              </w:rPr>
              <w:t>四、明确目标（</w:t>
            </w:r>
            <w:r w:rsidRPr="00993A0E">
              <w:rPr>
                <w:rFonts w:eastAsia="微软雅黑" w:hint="eastAsia"/>
                <w:b/>
                <w:sz w:val="18"/>
                <w:szCs w:val="20"/>
              </w:rPr>
              <w:t>O</w:t>
            </w:r>
            <w:r w:rsidRPr="00993A0E">
              <w:rPr>
                <w:rFonts w:eastAsia="微软雅黑" w:hint="eastAsia"/>
                <w:b/>
                <w:sz w:val="18"/>
                <w:szCs w:val="20"/>
              </w:rPr>
              <w:t>）</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1.</w:t>
            </w:r>
            <w:r w:rsidRPr="007F4C77">
              <w:rPr>
                <w:rFonts w:eastAsia="微软雅黑" w:hint="eastAsia"/>
                <w:sz w:val="18"/>
                <w:szCs w:val="20"/>
              </w:rPr>
              <w:t>区分教学目标与目的</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2.</w:t>
            </w:r>
            <w:r w:rsidRPr="007F4C77">
              <w:rPr>
                <w:rFonts w:eastAsia="微软雅黑" w:hint="eastAsia"/>
                <w:sz w:val="18"/>
                <w:szCs w:val="20"/>
              </w:rPr>
              <w:t>有效解</w:t>
            </w:r>
            <w:proofErr w:type="gramStart"/>
            <w:r w:rsidRPr="007F4C77">
              <w:rPr>
                <w:rFonts w:eastAsia="微软雅黑" w:hint="eastAsia"/>
                <w:sz w:val="18"/>
                <w:szCs w:val="20"/>
              </w:rPr>
              <w:t>释教学</w:t>
            </w:r>
            <w:proofErr w:type="gramEnd"/>
            <w:r w:rsidRPr="007F4C77">
              <w:rPr>
                <w:rFonts w:eastAsia="微软雅黑" w:hint="eastAsia"/>
                <w:sz w:val="18"/>
                <w:szCs w:val="20"/>
              </w:rPr>
              <w:t>目标</w:t>
            </w:r>
          </w:p>
          <w:p w:rsidR="007F4C77" w:rsidRPr="00993A0E" w:rsidRDefault="007F4C77" w:rsidP="007F4C77">
            <w:pPr>
              <w:pStyle w:val="p0"/>
              <w:snapToGrid w:val="0"/>
              <w:rPr>
                <w:rFonts w:eastAsia="微软雅黑"/>
                <w:b/>
                <w:sz w:val="18"/>
                <w:szCs w:val="20"/>
              </w:rPr>
            </w:pPr>
            <w:r w:rsidRPr="00993A0E">
              <w:rPr>
                <w:rFonts w:eastAsia="微软雅黑" w:hint="eastAsia"/>
                <w:b/>
                <w:sz w:val="18"/>
                <w:szCs w:val="20"/>
              </w:rPr>
              <w:t>五、介绍流程（</w:t>
            </w:r>
            <w:r w:rsidRPr="00993A0E">
              <w:rPr>
                <w:rFonts w:eastAsia="微软雅黑" w:hint="eastAsia"/>
                <w:b/>
                <w:sz w:val="18"/>
                <w:szCs w:val="20"/>
              </w:rPr>
              <w:t>P</w:t>
            </w:r>
            <w:r w:rsidRPr="00993A0E">
              <w:rPr>
                <w:rFonts w:eastAsia="微软雅黑" w:hint="eastAsia"/>
                <w:b/>
                <w:sz w:val="18"/>
                <w:szCs w:val="20"/>
              </w:rPr>
              <w:t>）</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1.</w:t>
            </w:r>
            <w:r w:rsidRPr="007F4C77">
              <w:rPr>
                <w:rFonts w:eastAsia="微软雅黑" w:hint="eastAsia"/>
                <w:sz w:val="18"/>
                <w:szCs w:val="20"/>
              </w:rPr>
              <w:t>介绍课程内容安排</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2.</w:t>
            </w:r>
            <w:r w:rsidRPr="007F4C77">
              <w:rPr>
                <w:rFonts w:eastAsia="微软雅黑" w:hint="eastAsia"/>
                <w:sz w:val="18"/>
                <w:szCs w:val="20"/>
              </w:rPr>
              <w:t>介绍学习活动安排</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3.</w:t>
            </w:r>
            <w:r w:rsidRPr="007F4C77">
              <w:rPr>
                <w:rFonts w:eastAsia="微软雅黑" w:hint="eastAsia"/>
                <w:sz w:val="18"/>
                <w:szCs w:val="20"/>
              </w:rPr>
              <w:t>介绍课程时间安排</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4.</w:t>
            </w:r>
            <w:r w:rsidRPr="007F4C77">
              <w:rPr>
                <w:rFonts w:eastAsia="微软雅黑" w:hint="eastAsia"/>
                <w:sz w:val="18"/>
                <w:szCs w:val="20"/>
              </w:rPr>
              <w:t>介绍课堂纪律要求</w:t>
            </w:r>
          </w:p>
          <w:p w:rsidR="00993A0E" w:rsidRPr="00993A0E" w:rsidRDefault="007F4C77" w:rsidP="007F4C77">
            <w:pPr>
              <w:pStyle w:val="p0"/>
              <w:snapToGrid w:val="0"/>
              <w:rPr>
                <w:rFonts w:eastAsia="微软雅黑"/>
                <w:b/>
                <w:szCs w:val="20"/>
              </w:rPr>
            </w:pPr>
            <w:r w:rsidRPr="00993A0E">
              <w:rPr>
                <w:rFonts w:eastAsia="微软雅黑" w:hint="eastAsia"/>
                <w:b/>
                <w:szCs w:val="20"/>
              </w:rPr>
              <w:t>教学活动</w:t>
            </w:r>
          </w:p>
          <w:p w:rsidR="007F4C77" w:rsidRPr="007F4C77" w:rsidRDefault="007F4C77" w:rsidP="007F4C77">
            <w:pPr>
              <w:pStyle w:val="p0"/>
              <w:snapToGrid w:val="0"/>
              <w:rPr>
                <w:rFonts w:eastAsia="微软雅黑"/>
                <w:sz w:val="18"/>
                <w:szCs w:val="20"/>
              </w:rPr>
            </w:pPr>
            <w:r w:rsidRPr="007F4C77">
              <w:rPr>
                <w:rFonts w:eastAsia="微软雅黑" w:hint="eastAsia"/>
                <w:sz w:val="18"/>
                <w:szCs w:val="20"/>
              </w:rPr>
              <w:t>头脑风暴、标准课程开场模拟练习、开场水平测评</w:t>
            </w:r>
          </w:p>
          <w:p w:rsidR="00993A0E" w:rsidRPr="00993A0E" w:rsidRDefault="007F4C77" w:rsidP="007F4C77">
            <w:pPr>
              <w:pStyle w:val="p0"/>
              <w:snapToGrid w:val="0"/>
              <w:rPr>
                <w:rFonts w:eastAsia="微软雅黑"/>
                <w:b/>
                <w:szCs w:val="20"/>
              </w:rPr>
            </w:pPr>
            <w:r w:rsidRPr="00993A0E">
              <w:rPr>
                <w:rFonts w:eastAsia="微软雅黑" w:hint="eastAsia"/>
                <w:b/>
                <w:szCs w:val="20"/>
              </w:rPr>
              <w:t>课程产出</w:t>
            </w:r>
          </w:p>
          <w:p w:rsidR="007F4C77" w:rsidRDefault="007F4C77" w:rsidP="007F4C77">
            <w:pPr>
              <w:pStyle w:val="p0"/>
              <w:snapToGrid w:val="0"/>
              <w:rPr>
                <w:rFonts w:eastAsia="微软雅黑"/>
                <w:sz w:val="18"/>
                <w:szCs w:val="20"/>
              </w:rPr>
            </w:pPr>
            <w:r w:rsidRPr="007F4C77">
              <w:rPr>
                <w:rFonts w:eastAsia="微软雅黑" w:hint="eastAsia"/>
                <w:sz w:val="18"/>
                <w:szCs w:val="20"/>
              </w:rPr>
              <w:t>开场水平测评得分、标准化课程开场现场（</w:t>
            </w:r>
            <w:r w:rsidRPr="007F4C77">
              <w:rPr>
                <w:rFonts w:eastAsia="微软雅黑" w:hint="eastAsia"/>
                <w:sz w:val="18"/>
                <w:szCs w:val="20"/>
              </w:rPr>
              <w:t>ALPOP</w:t>
            </w:r>
            <w:r w:rsidRPr="007F4C77">
              <w:rPr>
                <w:rFonts w:eastAsia="微软雅黑" w:hint="eastAsia"/>
                <w:sz w:val="18"/>
                <w:szCs w:val="20"/>
              </w:rPr>
              <w:t>开场法）</w:t>
            </w:r>
          </w:p>
          <w:p w:rsidR="00993A0E" w:rsidRDefault="00993A0E" w:rsidP="007F4C77">
            <w:pPr>
              <w:pStyle w:val="p0"/>
              <w:snapToGrid w:val="0"/>
              <w:rPr>
                <w:rFonts w:eastAsia="微软雅黑"/>
                <w:sz w:val="18"/>
                <w:szCs w:val="20"/>
              </w:rPr>
            </w:pPr>
          </w:p>
          <w:p w:rsidR="00993A0E" w:rsidRPr="001F10AC" w:rsidRDefault="00993A0E" w:rsidP="00993A0E">
            <w:pPr>
              <w:pStyle w:val="p0"/>
              <w:snapToGrid w:val="0"/>
              <w:rPr>
                <w:rFonts w:eastAsia="微软雅黑"/>
                <w:b/>
                <w:sz w:val="24"/>
                <w:szCs w:val="24"/>
              </w:rPr>
            </w:pPr>
            <w:r w:rsidRPr="001F10AC">
              <w:rPr>
                <w:rFonts w:eastAsia="微软雅黑" w:hint="eastAsia"/>
                <w:b/>
                <w:sz w:val="24"/>
                <w:szCs w:val="24"/>
              </w:rPr>
              <w:t>第二单元：理性升华（第</w:t>
            </w:r>
            <w:r w:rsidRPr="001F10AC">
              <w:rPr>
                <w:rFonts w:eastAsia="微软雅黑" w:hint="eastAsia"/>
                <w:b/>
                <w:sz w:val="24"/>
                <w:szCs w:val="24"/>
              </w:rPr>
              <w:t>1</w:t>
            </w:r>
            <w:r w:rsidRPr="001F10AC">
              <w:rPr>
                <w:rFonts w:eastAsia="微软雅黑" w:hint="eastAsia"/>
                <w:b/>
                <w:sz w:val="24"/>
                <w:szCs w:val="24"/>
              </w:rPr>
              <w:t>天）</w:t>
            </w:r>
          </w:p>
          <w:p w:rsidR="001F10AC" w:rsidRPr="001F10AC" w:rsidRDefault="00993A0E" w:rsidP="00993A0E">
            <w:pPr>
              <w:pStyle w:val="p0"/>
              <w:snapToGrid w:val="0"/>
              <w:rPr>
                <w:rFonts w:eastAsia="微软雅黑"/>
                <w:b/>
                <w:szCs w:val="20"/>
              </w:rPr>
            </w:pPr>
            <w:r w:rsidRPr="001F10AC">
              <w:rPr>
                <w:rFonts w:eastAsia="微软雅黑" w:hint="eastAsia"/>
                <w:b/>
                <w:szCs w:val="20"/>
              </w:rPr>
              <w:t>课程内容</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一、理性的价值</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让学员思路清晰，容易跟上进度</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浓缩课程内容关键，化繁为简</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便于学员的记忆与提取</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获得学员对老师的尊重</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5.</w:t>
            </w:r>
            <w:r w:rsidRPr="00993A0E">
              <w:rPr>
                <w:rFonts w:eastAsia="微软雅黑" w:hint="eastAsia"/>
                <w:sz w:val="18"/>
                <w:szCs w:val="20"/>
              </w:rPr>
              <w:t>确保培训师结构化表达</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lastRenderedPageBreak/>
              <w:t>二、内容排序</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流程式</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要素式</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矩阵式</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时间式</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5.</w:t>
            </w:r>
            <w:r w:rsidRPr="00993A0E">
              <w:rPr>
                <w:rFonts w:eastAsia="微软雅黑" w:hint="eastAsia"/>
                <w:sz w:val="18"/>
                <w:szCs w:val="20"/>
              </w:rPr>
              <w:t>空间式</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6.</w:t>
            </w:r>
            <w:r w:rsidRPr="00993A0E">
              <w:rPr>
                <w:rFonts w:eastAsia="微软雅黑" w:hint="eastAsia"/>
                <w:sz w:val="18"/>
                <w:szCs w:val="20"/>
              </w:rPr>
              <w:t>三问（</w:t>
            </w:r>
            <w:r w:rsidRPr="00993A0E">
              <w:rPr>
                <w:rFonts w:eastAsia="微软雅黑" w:hint="eastAsia"/>
                <w:sz w:val="18"/>
                <w:szCs w:val="20"/>
              </w:rPr>
              <w:t>3W</w:t>
            </w:r>
            <w:r w:rsidRPr="00993A0E">
              <w:rPr>
                <w:rFonts w:eastAsia="微软雅黑" w:hint="eastAsia"/>
                <w:sz w:val="18"/>
                <w:szCs w:val="20"/>
              </w:rPr>
              <w:t>）式：</w:t>
            </w:r>
            <w:r w:rsidRPr="00993A0E">
              <w:rPr>
                <w:rFonts w:eastAsia="微软雅黑" w:hint="eastAsia"/>
                <w:sz w:val="18"/>
                <w:szCs w:val="20"/>
              </w:rPr>
              <w:t>WHY</w:t>
            </w:r>
            <w:r w:rsidRPr="00993A0E">
              <w:rPr>
                <w:rFonts w:eastAsia="微软雅黑" w:hint="eastAsia"/>
                <w:sz w:val="18"/>
                <w:szCs w:val="20"/>
              </w:rPr>
              <w:t>、</w:t>
            </w:r>
            <w:r w:rsidRPr="00993A0E">
              <w:rPr>
                <w:rFonts w:eastAsia="微软雅黑" w:hint="eastAsia"/>
                <w:sz w:val="18"/>
                <w:szCs w:val="20"/>
              </w:rPr>
              <w:t>WHAT</w:t>
            </w:r>
            <w:r w:rsidRPr="00993A0E">
              <w:rPr>
                <w:rFonts w:eastAsia="微软雅黑" w:hint="eastAsia"/>
                <w:sz w:val="18"/>
                <w:szCs w:val="20"/>
              </w:rPr>
              <w:t>、</w:t>
            </w:r>
            <w:r w:rsidRPr="00993A0E">
              <w:rPr>
                <w:rFonts w:eastAsia="微软雅黑" w:hint="eastAsia"/>
                <w:sz w:val="18"/>
                <w:szCs w:val="20"/>
              </w:rPr>
              <w:t>HOW</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7.</w:t>
            </w:r>
            <w:r w:rsidRPr="00993A0E">
              <w:rPr>
                <w:rFonts w:eastAsia="微软雅黑" w:hint="eastAsia"/>
                <w:sz w:val="18"/>
                <w:szCs w:val="20"/>
              </w:rPr>
              <w:t>问题（</w:t>
            </w:r>
            <w:r w:rsidRPr="00993A0E">
              <w:rPr>
                <w:rFonts w:eastAsia="微软雅黑" w:hint="eastAsia"/>
                <w:sz w:val="18"/>
                <w:szCs w:val="20"/>
              </w:rPr>
              <w:t>PRM</w:t>
            </w:r>
            <w:r w:rsidRPr="00993A0E">
              <w:rPr>
                <w:rFonts w:eastAsia="微软雅黑" w:hint="eastAsia"/>
                <w:sz w:val="18"/>
                <w:szCs w:val="20"/>
              </w:rPr>
              <w:t>）式：问题呈现、原因分析、解决措施</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三、知识加工</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高手表达：提概念</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专家表达：编口诀</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大师表达：建模型</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四、理性语言</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要素式语言表达技巧</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流程式语言表达技巧</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定义式语言表达技巧</w:t>
            </w:r>
          </w:p>
          <w:p w:rsidR="001F10AC" w:rsidRDefault="00993A0E" w:rsidP="00993A0E">
            <w:pPr>
              <w:pStyle w:val="p0"/>
              <w:snapToGrid w:val="0"/>
              <w:rPr>
                <w:rFonts w:eastAsia="微软雅黑"/>
                <w:sz w:val="18"/>
                <w:szCs w:val="20"/>
              </w:rPr>
            </w:pPr>
            <w:r w:rsidRPr="001F10AC">
              <w:rPr>
                <w:rFonts w:eastAsia="微软雅黑" w:hint="eastAsia"/>
                <w:b/>
                <w:szCs w:val="20"/>
              </w:rPr>
              <w:t>教学活动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小游戏、案例分析、</w:t>
            </w:r>
            <w:r w:rsidRPr="00993A0E">
              <w:rPr>
                <w:rFonts w:eastAsia="微软雅黑" w:hint="eastAsia"/>
                <w:sz w:val="18"/>
                <w:szCs w:val="20"/>
              </w:rPr>
              <w:t>PPT</w:t>
            </w:r>
            <w:r w:rsidRPr="00993A0E">
              <w:rPr>
                <w:rFonts w:eastAsia="微软雅黑" w:hint="eastAsia"/>
                <w:sz w:val="18"/>
                <w:szCs w:val="20"/>
              </w:rPr>
              <w:t>案例优化、理性语言训练、</w:t>
            </w:r>
            <w:r w:rsidRPr="00993A0E">
              <w:rPr>
                <w:rFonts w:eastAsia="微软雅黑" w:hint="eastAsia"/>
                <w:sz w:val="18"/>
                <w:szCs w:val="20"/>
              </w:rPr>
              <w:t>3</w:t>
            </w:r>
            <w:r w:rsidRPr="00993A0E">
              <w:rPr>
                <w:rFonts w:eastAsia="微软雅黑" w:hint="eastAsia"/>
                <w:sz w:val="18"/>
                <w:szCs w:val="20"/>
              </w:rPr>
              <w:t>分钟授课模拟演练</w:t>
            </w:r>
          </w:p>
          <w:p w:rsidR="001F10AC" w:rsidRDefault="00993A0E" w:rsidP="00993A0E">
            <w:pPr>
              <w:pStyle w:val="p0"/>
              <w:snapToGrid w:val="0"/>
              <w:rPr>
                <w:rFonts w:eastAsia="微软雅黑"/>
                <w:sz w:val="18"/>
                <w:szCs w:val="20"/>
              </w:rPr>
            </w:pPr>
            <w:r w:rsidRPr="001F10AC">
              <w:rPr>
                <w:rFonts w:eastAsia="微软雅黑" w:hint="eastAsia"/>
                <w:b/>
                <w:szCs w:val="20"/>
              </w:rPr>
              <w:t>课程产出</w:t>
            </w:r>
          </w:p>
          <w:p w:rsidR="00993A0E" w:rsidRDefault="00993A0E" w:rsidP="00993A0E">
            <w:pPr>
              <w:pStyle w:val="p0"/>
              <w:snapToGrid w:val="0"/>
              <w:rPr>
                <w:rFonts w:eastAsia="微软雅黑"/>
                <w:sz w:val="18"/>
                <w:szCs w:val="20"/>
              </w:rPr>
            </w:pPr>
            <w:r w:rsidRPr="00993A0E">
              <w:rPr>
                <w:rFonts w:eastAsia="微软雅黑" w:hint="eastAsia"/>
                <w:sz w:val="18"/>
                <w:szCs w:val="20"/>
              </w:rPr>
              <w:t>个人</w:t>
            </w:r>
            <w:r w:rsidRPr="00993A0E">
              <w:rPr>
                <w:rFonts w:eastAsia="微软雅黑" w:hint="eastAsia"/>
                <w:sz w:val="18"/>
                <w:szCs w:val="20"/>
              </w:rPr>
              <w:t>PPT</w:t>
            </w:r>
            <w:r w:rsidRPr="00993A0E">
              <w:rPr>
                <w:rFonts w:eastAsia="微软雅黑" w:hint="eastAsia"/>
                <w:sz w:val="18"/>
                <w:szCs w:val="20"/>
              </w:rPr>
              <w:t>逻辑及内容优化技术、</w:t>
            </w:r>
            <w:r w:rsidRPr="00993A0E">
              <w:rPr>
                <w:rFonts w:eastAsia="微软雅黑" w:hint="eastAsia"/>
                <w:sz w:val="18"/>
                <w:szCs w:val="20"/>
              </w:rPr>
              <w:t>3</w:t>
            </w:r>
            <w:r w:rsidRPr="00993A0E">
              <w:rPr>
                <w:rFonts w:eastAsia="微软雅黑" w:hint="eastAsia"/>
                <w:sz w:val="18"/>
                <w:szCs w:val="20"/>
              </w:rPr>
              <w:t>分钟纯理性微课程呈现、理性语言升级</w:t>
            </w:r>
          </w:p>
        </w:tc>
        <w:tc>
          <w:tcPr>
            <w:tcW w:w="5341" w:type="dxa"/>
            <w:tcBorders>
              <w:top w:val="single" w:sz="4" w:space="0" w:color="A6A6A6"/>
              <w:bottom w:val="single" w:sz="4" w:space="0" w:color="A6A6A6"/>
            </w:tcBorders>
            <w:shd w:val="clear" w:color="auto" w:fill="F2F2F2"/>
          </w:tcPr>
          <w:p w:rsidR="00993A0E" w:rsidRPr="001F10AC" w:rsidRDefault="00993A0E" w:rsidP="00993A0E">
            <w:pPr>
              <w:pStyle w:val="p0"/>
              <w:snapToGrid w:val="0"/>
              <w:rPr>
                <w:rFonts w:eastAsia="微软雅黑"/>
                <w:b/>
                <w:sz w:val="24"/>
                <w:szCs w:val="24"/>
              </w:rPr>
            </w:pPr>
            <w:r w:rsidRPr="001F10AC">
              <w:rPr>
                <w:rFonts w:eastAsia="微软雅黑" w:hint="eastAsia"/>
                <w:b/>
                <w:sz w:val="24"/>
                <w:szCs w:val="24"/>
              </w:rPr>
              <w:lastRenderedPageBreak/>
              <w:t>第三单元：感性演绎（第</w:t>
            </w:r>
            <w:r w:rsidRPr="001F10AC">
              <w:rPr>
                <w:rFonts w:eastAsia="微软雅黑" w:hint="eastAsia"/>
                <w:b/>
                <w:sz w:val="24"/>
                <w:szCs w:val="24"/>
              </w:rPr>
              <w:t>2</w:t>
            </w:r>
            <w:r w:rsidRPr="001F10AC">
              <w:rPr>
                <w:rFonts w:eastAsia="微软雅黑" w:hint="eastAsia"/>
                <w:b/>
                <w:sz w:val="24"/>
                <w:szCs w:val="24"/>
              </w:rPr>
              <w:t>天）</w:t>
            </w:r>
          </w:p>
          <w:p w:rsidR="001F10AC" w:rsidRDefault="00993A0E" w:rsidP="00993A0E">
            <w:pPr>
              <w:pStyle w:val="p0"/>
              <w:snapToGrid w:val="0"/>
              <w:rPr>
                <w:rFonts w:eastAsia="微软雅黑"/>
                <w:sz w:val="18"/>
                <w:szCs w:val="20"/>
              </w:rPr>
            </w:pPr>
            <w:r w:rsidRPr="001F10AC">
              <w:rPr>
                <w:rFonts w:eastAsia="微软雅黑" w:hint="eastAsia"/>
                <w:b/>
                <w:szCs w:val="20"/>
              </w:rPr>
              <w:t>课程内容</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一、感性价值</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有效抓住学员注意力，提升参与度</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塑造学员良好的学习气氛，获得学员喜欢</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加强学员对关键知识点的记忆与感悟</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让课程变得生动、趣味</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二、九大感性形式运用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实物道具：勾的道具、讲的道具、练的道具、化的道具、课堂管理道具</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场景再现：故事、案例</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lastRenderedPageBreak/>
              <w:t>3.</w:t>
            </w:r>
            <w:r w:rsidRPr="00993A0E">
              <w:rPr>
                <w:rFonts w:eastAsia="微软雅黑" w:hint="eastAsia"/>
                <w:sz w:val="18"/>
                <w:szCs w:val="20"/>
              </w:rPr>
              <w:t>图形展示：实景图、示意图、图表、概念图、板书画图、挂图</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轻型互动：过渡问、邻座探讨、即时体验、笔记记录、朗读、小游戏、多巴胺鼓励、积分鼓励</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5.</w:t>
            </w:r>
            <w:r w:rsidRPr="00993A0E">
              <w:rPr>
                <w:rFonts w:eastAsia="微软雅黑" w:hint="eastAsia"/>
                <w:sz w:val="18"/>
                <w:szCs w:val="20"/>
              </w:rPr>
              <w:t>修辞手法：夸张、引用、排比、比喻</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6.</w:t>
            </w:r>
            <w:r w:rsidRPr="00993A0E">
              <w:rPr>
                <w:rFonts w:eastAsia="微软雅黑" w:hint="eastAsia"/>
                <w:sz w:val="18"/>
                <w:szCs w:val="20"/>
              </w:rPr>
              <w:t>才艺表演：唱歌、跳舞、书法、手工、魔术、口技</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7.</w:t>
            </w:r>
            <w:r w:rsidRPr="00993A0E">
              <w:rPr>
                <w:rFonts w:eastAsia="微软雅黑" w:hint="eastAsia"/>
                <w:sz w:val="18"/>
                <w:szCs w:val="20"/>
              </w:rPr>
              <w:t>幽默元素：自嘲、网络流行语、连连看、曲解、模仿、笑话、趣味视频</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8.</w:t>
            </w:r>
            <w:r w:rsidRPr="00993A0E">
              <w:rPr>
                <w:rFonts w:eastAsia="微软雅黑" w:hint="eastAsia"/>
                <w:sz w:val="18"/>
                <w:szCs w:val="20"/>
              </w:rPr>
              <w:t>视听材料：视频、音频</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9.</w:t>
            </w:r>
            <w:r w:rsidRPr="00993A0E">
              <w:rPr>
                <w:rFonts w:eastAsia="微软雅黑" w:hint="eastAsia"/>
                <w:sz w:val="18"/>
                <w:szCs w:val="20"/>
              </w:rPr>
              <w:t>现场示范：讲师示范、助教示范、辅助材料示范</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三、三类感性语言应用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场景应用：热情似火、柔情似水、</w:t>
            </w:r>
            <w:proofErr w:type="gramStart"/>
            <w:r w:rsidRPr="00993A0E">
              <w:rPr>
                <w:rFonts w:eastAsia="微软雅黑" w:hint="eastAsia"/>
                <w:sz w:val="18"/>
                <w:szCs w:val="20"/>
              </w:rPr>
              <w:t>五觉通感</w:t>
            </w:r>
            <w:proofErr w:type="gramEnd"/>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语言变化：高低有变化，快慢有节奏、停顿有间歇</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语言模仿：肢体、表情、语气、语调、台词</w:t>
            </w:r>
          </w:p>
          <w:p w:rsidR="001F10AC" w:rsidRDefault="00993A0E" w:rsidP="00993A0E">
            <w:pPr>
              <w:pStyle w:val="p0"/>
              <w:snapToGrid w:val="0"/>
              <w:rPr>
                <w:rFonts w:eastAsia="微软雅黑"/>
                <w:sz w:val="18"/>
                <w:szCs w:val="20"/>
              </w:rPr>
            </w:pPr>
            <w:r w:rsidRPr="001F10AC">
              <w:rPr>
                <w:rFonts w:eastAsia="微软雅黑" w:hint="eastAsia"/>
                <w:b/>
                <w:szCs w:val="20"/>
              </w:rPr>
              <w:t>教学活动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优秀讲师授课视频案例分析、各</w:t>
            </w:r>
            <w:proofErr w:type="gramStart"/>
            <w:r w:rsidRPr="00993A0E">
              <w:rPr>
                <w:rFonts w:eastAsia="微软雅黑" w:hint="eastAsia"/>
                <w:sz w:val="18"/>
                <w:szCs w:val="20"/>
              </w:rPr>
              <w:t>类关键</w:t>
            </w:r>
            <w:proofErr w:type="gramEnd"/>
            <w:r w:rsidRPr="00993A0E">
              <w:rPr>
                <w:rFonts w:eastAsia="微软雅黑" w:hint="eastAsia"/>
                <w:sz w:val="18"/>
                <w:szCs w:val="20"/>
              </w:rPr>
              <w:t>感性形式练习、感性语言模拟练习、</w:t>
            </w:r>
            <w:r w:rsidRPr="00993A0E">
              <w:rPr>
                <w:rFonts w:eastAsia="微软雅黑" w:hint="eastAsia"/>
                <w:sz w:val="18"/>
                <w:szCs w:val="20"/>
              </w:rPr>
              <w:t>5</w:t>
            </w:r>
            <w:r w:rsidRPr="00993A0E">
              <w:rPr>
                <w:rFonts w:eastAsia="微软雅黑" w:hint="eastAsia"/>
                <w:sz w:val="18"/>
                <w:szCs w:val="20"/>
              </w:rPr>
              <w:t>分钟微课程练习</w:t>
            </w:r>
          </w:p>
          <w:p w:rsidR="001F10AC" w:rsidRDefault="00993A0E" w:rsidP="00993A0E">
            <w:pPr>
              <w:pStyle w:val="p0"/>
              <w:snapToGrid w:val="0"/>
              <w:rPr>
                <w:rFonts w:eastAsia="微软雅黑"/>
                <w:sz w:val="18"/>
                <w:szCs w:val="20"/>
              </w:rPr>
            </w:pPr>
            <w:r w:rsidRPr="001F10AC">
              <w:rPr>
                <w:rFonts w:eastAsia="微软雅黑" w:hint="eastAsia"/>
                <w:b/>
                <w:szCs w:val="20"/>
              </w:rPr>
              <w:t>课程产出</w:t>
            </w:r>
          </w:p>
          <w:p w:rsidR="00993A0E" w:rsidRDefault="00993A0E" w:rsidP="00993A0E">
            <w:pPr>
              <w:pStyle w:val="p0"/>
              <w:snapToGrid w:val="0"/>
              <w:rPr>
                <w:rFonts w:eastAsia="微软雅黑"/>
                <w:sz w:val="18"/>
                <w:szCs w:val="20"/>
              </w:rPr>
            </w:pPr>
            <w:r w:rsidRPr="00993A0E">
              <w:rPr>
                <w:rFonts w:eastAsia="微软雅黑" w:hint="eastAsia"/>
                <w:sz w:val="18"/>
                <w:szCs w:val="20"/>
              </w:rPr>
              <w:t>个人</w:t>
            </w:r>
            <w:r w:rsidRPr="00993A0E">
              <w:rPr>
                <w:rFonts w:eastAsia="微软雅黑" w:hint="eastAsia"/>
                <w:sz w:val="18"/>
                <w:szCs w:val="20"/>
              </w:rPr>
              <w:t>PPT</w:t>
            </w:r>
            <w:r w:rsidRPr="00993A0E">
              <w:rPr>
                <w:rFonts w:eastAsia="微软雅黑" w:hint="eastAsia"/>
                <w:sz w:val="18"/>
                <w:szCs w:val="20"/>
              </w:rPr>
              <w:t>素材优化、故事</w:t>
            </w:r>
            <w:r w:rsidRPr="00993A0E">
              <w:rPr>
                <w:rFonts w:eastAsia="微软雅黑" w:hint="eastAsia"/>
                <w:sz w:val="18"/>
                <w:szCs w:val="20"/>
              </w:rPr>
              <w:t>/</w:t>
            </w:r>
            <w:r w:rsidRPr="00993A0E">
              <w:rPr>
                <w:rFonts w:eastAsia="微软雅黑" w:hint="eastAsia"/>
                <w:sz w:val="18"/>
                <w:szCs w:val="20"/>
              </w:rPr>
              <w:t>案例演绎水平提升、感性语言升级、</w:t>
            </w:r>
            <w:r w:rsidRPr="00993A0E">
              <w:rPr>
                <w:rFonts w:eastAsia="微软雅黑" w:hint="eastAsia"/>
                <w:sz w:val="18"/>
                <w:szCs w:val="20"/>
              </w:rPr>
              <w:t>5</w:t>
            </w:r>
            <w:r w:rsidRPr="00993A0E">
              <w:rPr>
                <w:rFonts w:eastAsia="微软雅黑" w:hint="eastAsia"/>
                <w:sz w:val="18"/>
                <w:szCs w:val="20"/>
              </w:rPr>
              <w:t>分钟理性加感性微课程呈现</w:t>
            </w:r>
          </w:p>
          <w:p w:rsidR="00993A0E" w:rsidRDefault="00993A0E" w:rsidP="00993A0E">
            <w:pPr>
              <w:pStyle w:val="p0"/>
              <w:snapToGrid w:val="0"/>
              <w:rPr>
                <w:rFonts w:eastAsia="微软雅黑"/>
                <w:sz w:val="18"/>
                <w:szCs w:val="20"/>
              </w:rPr>
            </w:pPr>
          </w:p>
          <w:p w:rsidR="00993A0E" w:rsidRPr="001F10AC" w:rsidRDefault="00993A0E" w:rsidP="00993A0E">
            <w:pPr>
              <w:pStyle w:val="p0"/>
              <w:snapToGrid w:val="0"/>
              <w:rPr>
                <w:rFonts w:eastAsia="微软雅黑"/>
                <w:b/>
                <w:sz w:val="24"/>
                <w:szCs w:val="24"/>
              </w:rPr>
            </w:pPr>
            <w:r w:rsidRPr="001F10AC">
              <w:rPr>
                <w:rFonts w:eastAsia="微软雅黑" w:hint="eastAsia"/>
                <w:b/>
                <w:sz w:val="24"/>
                <w:szCs w:val="24"/>
              </w:rPr>
              <w:t>第四单元：高效互动（第</w:t>
            </w:r>
            <w:r w:rsidRPr="001F10AC">
              <w:rPr>
                <w:rFonts w:eastAsia="微软雅黑" w:hint="eastAsia"/>
                <w:b/>
                <w:sz w:val="24"/>
                <w:szCs w:val="24"/>
              </w:rPr>
              <w:t>2</w:t>
            </w:r>
            <w:r w:rsidRPr="001F10AC">
              <w:rPr>
                <w:rFonts w:eastAsia="微软雅黑" w:hint="eastAsia"/>
                <w:b/>
                <w:sz w:val="24"/>
                <w:szCs w:val="24"/>
              </w:rPr>
              <w:t>天）</w:t>
            </w:r>
          </w:p>
          <w:p w:rsidR="001F10AC" w:rsidRDefault="00993A0E" w:rsidP="00993A0E">
            <w:pPr>
              <w:pStyle w:val="p0"/>
              <w:snapToGrid w:val="0"/>
              <w:rPr>
                <w:rFonts w:eastAsia="微软雅黑"/>
                <w:sz w:val="18"/>
                <w:szCs w:val="20"/>
              </w:rPr>
            </w:pPr>
            <w:r w:rsidRPr="001F10AC">
              <w:rPr>
                <w:rFonts w:eastAsia="微软雅黑" w:hint="eastAsia"/>
                <w:b/>
                <w:szCs w:val="20"/>
              </w:rPr>
              <w:t>课程内容</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一、互动的价值</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塑造学习气氛</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达成学习目标</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确保学员能够学会</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二、知识类课程互动方法</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陈述性知识互动：有奖竞赛</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流程性知识互动：拼流程卡</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概念性知识互动：卡片分享</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原则性知识互动：选择与辩论</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三、技能类课程互动方法</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人际技能：角色扮演</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智慧技能：案例分析</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动作技能：实操训练</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四、态度类课程互动方法</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演讲比赛</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案例分享</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小组辩论</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小品剧表演</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五、全程通用互动方法</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提问法：训前提问</w:t>
            </w:r>
            <w:proofErr w:type="gramStart"/>
            <w:r w:rsidRPr="00993A0E">
              <w:rPr>
                <w:rFonts w:eastAsia="微软雅黑" w:hint="eastAsia"/>
                <w:sz w:val="18"/>
                <w:szCs w:val="20"/>
              </w:rPr>
              <w:t>勾</w:t>
            </w:r>
            <w:proofErr w:type="gramEnd"/>
            <w:r w:rsidRPr="00993A0E">
              <w:rPr>
                <w:rFonts w:eastAsia="微软雅黑" w:hint="eastAsia"/>
                <w:sz w:val="18"/>
                <w:szCs w:val="20"/>
              </w:rPr>
              <w:t>兴趣、训中问做衔接、训后问做转化</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讨论法：邻座探讨</w:t>
            </w:r>
            <w:proofErr w:type="gramStart"/>
            <w:r w:rsidRPr="00993A0E">
              <w:rPr>
                <w:rFonts w:eastAsia="微软雅黑" w:hint="eastAsia"/>
                <w:sz w:val="18"/>
                <w:szCs w:val="20"/>
              </w:rPr>
              <w:t>勾</w:t>
            </w:r>
            <w:proofErr w:type="gramEnd"/>
            <w:r w:rsidRPr="00993A0E">
              <w:rPr>
                <w:rFonts w:eastAsia="微软雅黑" w:hint="eastAsia"/>
                <w:sz w:val="18"/>
                <w:szCs w:val="20"/>
              </w:rPr>
              <w:t>兴趣、邻座</w:t>
            </w:r>
            <w:proofErr w:type="gramStart"/>
            <w:r w:rsidRPr="00993A0E">
              <w:rPr>
                <w:rFonts w:eastAsia="微软雅黑" w:hint="eastAsia"/>
                <w:sz w:val="18"/>
                <w:szCs w:val="20"/>
              </w:rPr>
              <w:t>探讨</w:t>
            </w:r>
            <w:proofErr w:type="gramEnd"/>
            <w:r w:rsidRPr="00993A0E">
              <w:rPr>
                <w:rFonts w:eastAsia="微软雅黑" w:hint="eastAsia"/>
                <w:sz w:val="18"/>
                <w:szCs w:val="20"/>
              </w:rPr>
              <w:t>做转化</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笔录法：写答案</w:t>
            </w:r>
            <w:proofErr w:type="gramStart"/>
            <w:r w:rsidRPr="00993A0E">
              <w:rPr>
                <w:rFonts w:eastAsia="微软雅黑" w:hint="eastAsia"/>
                <w:sz w:val="18"/>
                <w:szCs w:val="20"/>
              </w:rPr>
              <w:t>勾</w:t>
            </w:r>
            <w:proofErr w:type="gramEnd"/>
            <w:r w:rsidRPr="00993A0E">
              <w:rPr>
                <w:rFonts w:eastAsia="微软雅黑" w:hint="eastAsia"/>
                <w:sz w:val="18"/>
                <w:szCs w:val="20"/>
              </w:rPr>
              <w:t>兴趣、写收获做转化</w:t>
            </w:r>
          </w:p>
          <w:p w:rsidR="001F10AC" w:rsidRDefault="00993A0E" w:rsidP="00993A0E">
            <w:pPr>
              <w:pStyle w:val="p0"/>
              <w:snapToGrid w:val="0"/>
              <w:rPr>
                <w:rFonts w:eastAsia="微软雅黑"/>
                <w:sz w:val="18"/>
                <w:szCs w:val="20"/>
              </w:rPr>
            </w:pPr>
            <w:r w:rsidRPr="001F10AC">
              <w:rPr>
                <w:rFonts w:eastAsia="微软雅黑" w:hint="eastAsia"/>
                <w:b/>
                <w:szCs w:val="20"/>
              </w:rPr>
              <w:t>教学活动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辩论会、常用互动模拟训练、</w:t>
            </w:r>
            <w:r w:rsidRPr="00993A0E">
              <w:rPr>
                <w:rFonts w:eastAsia="微软雅黑" w:hint="eastAsia"/>
                <w:sz w:val="18"/>
                <w:szCs w:val="20"/>
              </w:rPr>
              <w:t>8</w:t>
            </w:r>
            <w:r w:rsidRPr="00993A0E">
              <w:rPr>
                <w:rFonts w:eastAsia="微软雅黑" w:hint="eastAsia"/>
                <w:sz w:val="18"/>
                <w:szCs w:val="20"/>
              </w:rPr>
              <w:t>分钟微课程模拟训练</w:t>
            </w:r>
          </w:p>
          <w:p w:rsidR="001F10AC" w:rsidRDefault="00993A0E" w:rsidP="00993A0E">
            <w:pPr>
              <w:pStyle w:val="p0"/>
              <w:snapToGrid w:val="0"/>
              <w:rPr>
                <w:rFonts w:eastAsia="微软雅黑"/>
                <w:sz w:val="18"/>
                <w:szCs w:val="20"/>
              </w:rPr>
            </w:pPr>
            <w:r w:rsidRPr="001F10AC">
              <w:rPr>
                <w:rFonts w:eastAsia="微软雅黑" w:hint="eastAsia"/>
                <w:b/>
                <w:szCs w:val="20"/>
              </w:rPr>
              <w:t>课程产出</w:t>
            </w:r>
          </w:p>
          <w:p w:rsidR="00993A0E" w:rsidRDefault="00993A0E" w:rsidP="00993A0E">
            <w:pPr>
              <w:pStyle w:val="p0"/>
              <w:snapToGrid w:val="0"/>
              <w:rPr>
                <w:rFonts w:eastAsia="微软雅黑"/>
                <w:sz w:val="18"/>
                <w:szCs w:val="20"/>
              </w:rPr>
            </w:pPr>
            <w:r w:rsidRPr="00993A0E">
              <w:rPr>
                <w:rFonts w:eastAsia="微软雅黑" w:hint="eastAsia"/>
                <w:sz w:val="18"/>
                <w:szCs w:val="20"/>
              </w:rPr>
              <w:lastRenderedPageBreak/>
              <w:t>课程五线谱、互动匹配卡、</w:t>
            </w:r>
            <w:r w:rsidRPr="00993A0E">
              <w:rPr>
                <w:rFonts w:eastAsia="微软雅黑" w:hint="eastAsia"/>
                <w:sz w:val="18"/>
                <w:szCs w:val="20"/>
              </w:rPr>
              <w:t>8</w:t>
            </w:r>
            <w:r w:rsidRPr="00993A0E">
              <w:rPr>
                <w:rFonts w:eastAsia="微软雅黑" w:hint="eastAsia"/>
                <w:sz w:val="18"/>
                <w:szCs w:val="20"/>
              </w:rPr>
              <w:t>分钟标准化（勾、讲、练、化）微课程呈现</w:t>
            </w:r>
          </w:p>
          <w:p w:rsidR="001F10AC" w:rsidRPr="00993A0E" w:rsidRDefault="001F10AC" w:rsidP="00993A0E">
            <w:pPr>
              <w:pStyle w:val="p0"/>
              <w:snapToGrid w:val="0"/>
              <w:rPr>
                <w:rFonts w:eastAsia="微软雅黑"/>
                <w:sz w:val="18"/>
                <w:szCs w:val="20"/>
              </w:rPr>
            </w:pPr>
          </w:p>
          <w:p w:rsidR="00993A0E" w:rsidRPr="001F10AC" w:rsidRDefault="00993A0E" w:rsidP="00993A0E">
            <w:pPr>
              <w:pStyle w:val="p0"/>
              <w:snapToGrid w:val="0"/>
              <w:rPr>
                <w:rFonts w:eastAsia="微软雅黑"/>
                <w:b/>
                <w:sz w:val="24"/>
                <w:szCs w:val="24"/>
              </w:rPr>
            </w:pPr>
            <w:r w:rsidRPr="001F10AC">
              <w:rPr>
                <w:rFonts w:eastAsia="微软雅黑" w:hint="eastAsia"/>
                <w:b/>
                <w:sz w:val="24"/>
                <w:szCs w:val="24"/>
              </w:rPr>
              <w:t>第五单元：完美收尾（第</w:t>
            </w:r>
            <w:r w:rsidRPr="001F10AC">
              <w:rPr>
                <w:rFonts w:eastAsia="微软雅黑" w:hint="eastAsia"/>
                <w:b/>
                <w:sz w:val="24"/>
                <w:szCs w:val="24"/>
              </w:rPr>
              <w:t>2</w:t>
            </w:r>
            <w:r w:rsidRPr="001F10AC">
              <w:rPr>
                <w:rFonts w:eastAsia="微软雅黑" w:hint="eastAsia"/>
                <w:b/>
                <w:sz w:val="24"/>
                <w:szCs w:val="24"/>
              </w:rPr>
              <w:t>天）</w:t>
            </w:r>
          </w:p>
          <w:p w:rsidR="001F10AC" w:rsidRDefault="00993A0E" w:rsidP="00993A0E">
            <w:pPr>
              <w:pStyle w:val="p0"/>
              <w:snapToGrid w:val="0"/>
              <w:rPr>
                <w:rFonts w:eastAsia="微软雅黑"/>
                <w:sz w:val="18"/>
                <w:szCs w:val="20"/>
              </w:rPr>
            </w:pPr>
            <w:r w:rsidRPr="001F10AC">
              <w:rPr>
                <w:rFonts w:eastAsia="微软雅黑" w:hint="eastAsia"/>
                <w:b/>
                <w:szCs w:val="20"/>
              </w:rPr>
              <w:t>课程内容</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一、感恩听众</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感谢学员参与</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感谢主办部门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感谢相关领导</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二、要点回顾</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海外游学</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团队</w:t>
            </w:r>
            <w:r w:rsidRPr="00993A0E">
              <w:rPr>
                <w:rFonts w:eastAsia="微软雅黑" w:hint="eastAsia"/>
                <w:sz w:val="18"/>
                <w:szCs w:val="20"/>
              </w:rPr>
              <w:t>PK</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图形制作</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抛球回顾</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5.</w:t>
            </w:r>
            <w:r w:rsidRPr="00993A0E">
              <w:rPr>
                <w:rFonts w:eastAsia="微软雅黑" w:hint="eastAsia"/>
                <w:sz w:val="18"/>
                <w:szCs w:val="20"/>
              </w:rPr>
              <w:t>小组互考</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三、行动计划</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r w:rsidRPr="00993A0E">
              <w:rPr>
                <w:rFonts w:eastAsia="微软雅黑" w:hint="eastAsia"/>
                <w:sz w:val="18"/>
                <w:szCs w:val="20"/>
              </w:rPr>
              <w:t>信心调动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r w:rsidRPr="00993A0E">
              <w:rPr>
                <w:rFonts w:eastAsia="微软雅黑" w:hint="eastAsia"/>
                <w:sz w:val="18"/>
                <w:szCs w:val="20"/>
              </w:rPr>
              <w:t>承诺执行</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任务转换</w:t>
            </w:r>
            <w:r w:rsidRPr="00993A0E">
              <w:rPr>
                <w:rFonts w:eastAsia="微软雅黑" w:hint="eastAsia"/>
                <w:sz w:val="18"/>
                <w:szCs w:val="20"/>
              </w:rPr>
              <w:t>531</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四、提供支持</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1.</w:t>
            </w:r>
            <w:proofErr w:type="gramStart"/>
            <w:r w:rsidRPr="00993A0E">
              <w:rPr>
                <w:rFonts w:eastAsia="微软雅黑" w:hint="eastAsia"/>
                <w:sz w:val="18"/>
                <w:szCs w:val="20"/>
              </w:rPr>
              <w:t>微信交流</w:t>
            </w:r>
            <w:proofErr w:type="gramEnd"/>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2.</w:t>
            </w:r>
            <w:proofErr w:type="gramStart"/>
            <w:r w:rsidRPr="00993A0E">
              <w:rPr>
                <w:rFonts w:eastAsia="微软雅黑" w:hint="eastAsia"/>
                <w:sz w:val="18"/>
                <w:szCs w:val="20"/>
              </w:rPr>
              <w:t>微课分享</w:t>
            </w:r>
            <w:proofErr w:type="gramEnd"/>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3.</w:t>
            </w:r>
            <w:r w:rsidRPr="00993A0E">
              <w:rPr>
                <w:rFonts w:eastAsia="微软雅黑" w:hint="eastAsia"/>
                <w:sz w:val="18"/>
                <w:szCs w:val="20"/>
              </w:rPr>
              <w:t>技能比武</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4.</w:t>
            </w:r>
            <w:r w:rsidRPr="00993A0E">
              <w:rPr>
                <w:rFonts w:eastAsia="微软雅黑" w:hint="eastAsia"/>
                <w:sz w:val="18"/>
                <w:szCs w:val="20"/>
              </w:rPr>
              <w:t>知识竞赛</w:t>
            </w:r>
          </w:p>
          <w:p w:rsidR="001F10AC" w:rsidRDefault="00993A0E" w:rsidP="00993A0E">
            <w:pPr>
              <w:pStyle w:val="p0"/>
              <w:snapToGrid w:val="0"/>
              <w:rPr>
                <w:rFonts w:eastAsia="微软雅黑"/>
                <w:sz w:val="18"/>
                <w:szCs w:val="20"/>
              </w:rPr>
            </w:pPr>
            <w:r w:rsidRPr="001F10AC">
              <w:rPr>
                <w:rFonts w:eastAsia="微软雅黑" w:hint="eastAsia"/>
                <w:b/>
                <w:szCs w:val="20"/>
              </w:rPr>
              <w:t>教学活动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研讨会、课程收尾模拟练习、</w:t>
            </w:r>
            <w:r w:rsidRPr="00993A0E">
              <w:rPr>
                <w:rFonts w:eastAsia="微软雅黑" w:hint="eastAsia"/>
                <w:sz w:val="18"/>
                <w:szCs w:val="20"/>
              </w:rPr>
              <w:t>531</w:t>
            </w:r>
            <w:r w:rsidRPr="00993A0E">
              <w:rPr>
                <w:rFonts w:eastAsia="微软雅黑" w:hint="eastAsia"/>
                <w:sz w:val="18"/>
                <w:szCs w:val="20"/>
              </w:rPr>
              <w:t>表格填写练习</w:t>
            </w:r>
          </w:p>
          <w:p w:rsidR="001F10AC" w:rsidRDefault="00993A0E" w:rsidP="00993A0E">
            <w:pPr>
              <w:pStyle w:val="p0"/>
              <w:snapToGrid w:val="0"/>
              <w:rPr>
                <w:rFonts w:eastAsia="微软雅黑"/>
                <w:sz w:val="18"/>
                <w:szCs w:val="20"/>
              </w:rPr>
            </w:pPr>
            <w:r w:rsidRPr="001F10AC">
              <w:rPr>
                <w:rFonts w:eastAsia="微软雅黑" w:hint="eastAsia"/>
                <w:b/>
                <w:szCs w:val="20"/>
              </w:rPr>
              <w:t>课程产出</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531</w:t>
            </w:r>
            <w:r w:rsidRPr="00993A0E">
              <w:rPr>
                <w:rFonts w:eastAsia="微软雅黑" w:hint="eastAsia"/>
                <w:sz w:val="18"/>
                <w:szCs w:val="20"/>
              </w:rPr>
              <w:t>计划表、收尾模板、标准课程收尾现场呈现</w:t>
            </w:r>
          </w:p>
          <w:p w:rsidR="00993A0E" w:rsidRDefault="00993A0E" w:rsidP="00993A0E">
            <w:pPr>
              <w:pStyle w:val="p0"/>
              <w:snapToGrid w:val="0"/>
              <w:rPr>
                <w:rFonts w:eastAsia="微软雅黑"/>
                <w:sz w:val="18"/>
                <w:szCs w:val="20"/>
              </w:rPr>
            </w:pPr>
          </w:p>
          <w:p w:rsidR="00993A0E" w:rsidRPr="004F0D53" w:rsidRDefault="00993A0E" w:rsidP="00993A0E">
            <w:pPr>
              <w:pStyle w:val="p0"/>
              <w:snapToGrid w:val="0"/>
              <w:rPr>
                <w:rFonts w:eastAsia="微软雅黑"/>
                <w:b/>
                <w:sz w:val="24"/>
                <w:szCs w:val="24"/>
              </w:rPr>
            </w:pPr>
            <w:r w:rsidRPr="004F0D53">
              <w:rPr>
                <w:rFonts w:eastAsia="微软雅黑" w:hint="eastAsia"/>
                <w:b/>
                <w:sz w:val="24"/>
                <w:szCs w:val="24"/>
              </w:rPr>
              <w:t>课程收尾（第</w:t>
            </w:r>
            <w:r w:rsidRPr="004F0D53">
              <w:rPr>
                <w:rFonts w:eastAsia="微软雅黑" w:hint="eastAsia"/>
                <w:b/>
                <w:sz w:val="24"/>
                <w:szCs w:val="24"/>
              </w:rPr>
              <w:t>2</w:t>
            </w:r>
            <w:r w:rsidRPr="004F0D53">
              <w:rPr>
                <w:rFonts w:eastAsia="微软雅黑" w:hint="eastAsia"/>
                <w:b/>
                <w:sz w:val="24"/>
                <w:szCs w:val="24"/>
              </w:rPr>
              <w:t>天）</w:t>
            </w:r>
          </w:p>
          <w:p w:rsidR="001F10AC" w:rsidRDefault="00993A0E" w:rsidP="00993A0E">
            <w:pPr>
              <w:pStyle w:val="p0"/>
              <w:snapToGrid w:val="0"/>
              <w:rPr>
                <w:rFonts w:eastAsia="微软雅黑"/>
                <w:sz w:val="18"/>
                <w:szCs w:val="20"/>
              </w:rPr>
            </w:pPr>
            <w:r w:rsidRPr="001F10AC">
              <w:rPr>
                <w:rFonts w:eastAsia="微软雅黑" w:hint="eastAsia"/>
                <w:b/>
                <w:szCs w:val="20"/>
              </w:rPr>
              <w:t>课程内容</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一、课程总回顾</w:t>
            </w:r>
          </w:p>
          <w:p w:rsidR="00993A0E" w:rsidRPr="001F10AC" w:rsidRDefault="00993A0E" w:rsidP="00993A0E">
            <w:pPr>
              <w:pStyle w:val="p0"/>
              <w:snapToGrid w:val="0"/>
              <w:rPr>
                <w:rFonts w:eastAsia="微软雅黑"/>
                <w:b/>
                <w:sz w:val="18"/>
                <w:szCs w:val="20"/>
              </w:rPr>
            </w:pPr>
            <w:r w:rsidRPr="001F10AC">
              <w:rPr>
                <w:rFonts w:eastAsia="微软雅黑" w:hint="eastAsia"/>
                <w:b/>
                <w:sz w:val="18"/>
                <w:szCs w:val="20"/>
              </w:rPr>
              <w:t>二、行动计划安排</w:t>
            </w:r>
          </w:p>
          <w:p w:rsidR="001F10AC" w:rsidRDefault="00993A0E" w:rsidP="00993A0E">
            <w:pPr>
              <w:pStyle w:val="p0"/>
              <w:snapToGrid w:val="0"/>
              <w:rPr>
                <w:rFonts w:eastAsia="微软雅黑"/>
                <w:sz w:val="18"/>
                <w:szCs w:val="20"/>
              </w:rPr>
            </w:pPr>
            <w:r w:rsidRPr="001F10AC">
              <w:rPr>
                <w:rFonts w:eastAsia="微软雅黑" w:hint="eastAsia"/>
                <w:b/>
                <w:szCs w:val="20"/>
              </w:rPr>
              <w:t>教学活动</w:t>
            </w:r>
          </w:p>
          <w:p w:rsidR="00993A0E" w:rsidRPr="00993A0E" w:rsidRDefault="00993A0E" w:rsidP="00993A0E">
            <w:pPr>
              <w:pStyle w:val="p0"/>
              <w:snapToGrid w:val="0"/>
              <w:rPr>
                <w:rFonts w:eastAsia="微软雅黑"/>
                <w:sz w:val="18"/>
                <w:szCs w:val="20"/>
              </w:rPr>
            </w:pPr>
            <w:r w:rsidRPr="00993A0E">
              <w:rPr>
                <w:rFonts w:eastAsia="微软雅黑" w:hint="eastAsia"/>
                <w:sz w:val="18"/>
                <w:szCs w:val="20"/>
              </w:rPr>
              <w:t>海外游学、表格填写</w:t>
            </w:r>
          </w:p>
          <w:p w:rsidR="001F10AC" w:rsidRDefault="00993A0E" w:rsidP="00993A0E">
            <w:pPr>
              <w:pStyle w:val="p0"/>
              <w:snapToGrid w:val="0"/>
              <w:jc w:val="left"/>
              <w:rPr>
                <w:rFonts w:eastAsia="微软雅黑"/>
                <w:sz w:val="18"/>
                <w:szCs w:val="20"/>
              </w:rPr>
            </w:pPr>
            <w:r w:rsidRPr="001F10AC">
              <w:rPr>
                <w:rFonts w:eastAsia="微软雅黑" w:hint="eastAsia"/>
                <w:b/>
                <w:szCs w:val="20"/>
              </w:rPr>
              <w:t>课程产出</w:t>
            </w:r>
          </w:p>
          <w:p w:rsidR="002271D1" w:rsidRDefault="00993A0E" w:rsidP="00993A0E">
            <w:pPr>
              <w:pStyle w:val="p0"/>
              <w:snapToGrid w:val="0"/>
              <w:jc w:val="left"/>
              <w:rPr>
                <w:rFonts w:ascii="微软雅黑" w:eastAsia="微软雅黑" w:hAnsi="微软雅黑"/>
                <w:sz w:val="18"/>
                <w:szCs w:val="18"/>
              </w:rPr>
            </w:pPr>
            <w:r w:rsidRPr="00993A0E">
              <w:rPr>
                <w:rFonts w:eastAsia="微软雅黑" w:hint="eastAsia"/>
                <w:sz w:val="18"/>
                <w:szCs w:val="20"/>
              </w:rPr>
              <w:t>课程核心知识点收获沙盘、训后改善动力、训后应用规划</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2271D1" w:rsidRDefault="007F4C77">
      <w:pPr>
        <w:rPr>
          <w:rFonts w:eastAsia="微软雅黑" w:cs="微软雅黑"/>
          <w:b/>
          <w:bCs/>
          <w:sz w:val="20"/>
          <w:szCs w:val="28"/>
          <w:shd w:val="clear" w:color="auto" w:fill="FFFFFF"/>
        </w:rPr>
      </w:pPr>
      <w:r>
        <w:rPr>
          <w:rFonts w:eastAsia="微软雅黑" w:cs="微软雅黑" w:hint="eastAsia"/>
          <w:b/>
          <w:bCs/>
          <w:sz w:val="20"/>
          <w:szCs w:val="28"/>
          <w:shd w:val="clear" w:color="auto" w:fill="FFFFFF"/>
        </w:rPr>
        <w:t>范</w:t>
      </w:r>
      <w:r w:rsidR="00D06018">
        <w:rPr>
          <w:rFonts w:eastAsia="微软雅黑" w:cs="微软雅黑" w:hint="eastAsia"/>
          <w:b/>
          <w:bCs/>
          <w:sz w:val="20"/>
          <w:szCs w:val="28"/>
          <w:shd w:val="clear" w:color="auto" w:fill="FFFFFF"/>
        </w:rPr>
        <w:t>老师</w:t>
      </w:r>
    </w:p>
    <w:p w:rsidR="007F4C77" w:rsidRPr="007F4C77" w:rsidRDefault="007F4C77" w:rsidP="007F4C77">
      <w:pPr>
        <w:rPr>
          <w:rFonts w:eastAsia="微软雅黑" w:cs="微软雅黑"/>
          <w:b/>
          <w:bCs/>
          <w:sz w:val="20"/>
          <w:szCs w:val="28"/>
          <w:shd w:val="clear" w:color="auto" w:fill="FFFFFF"/>
        </w:rPr>
      </w:pPr>
      <w:r w:rsidRPr="007F4C77">
        <w:rPr>
          <w:rFonts w:ascii="微软雅黑" w:eastAsia="微软雅黑" w:hAnsi="微软雅黑" w:cs="微软雅黑" w:hint="eastAsia"/>
          <w:sz w:val="18"/>
          <w:szCs w:val="18"/>
          <w:shd w:val="clear" w:color="auto" w:fill="FFFFFF"/>
        </w:rPr>
        <w:t xml:space="preserve">实战派高级培训师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国际、国家高级注册职业培训师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国际职业培训师协会特约理事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中国名师学院副院长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全国20</w:t>
      </w:r>
      <w:proofErr w:type="gramStart"/>
      <w:r w:rsidRPr="007F4C77">
        <w:rPr>
          <w:rFonts w:ascii="微软雅黑" w:eastAsia="微软雅黑" w:hAnsi="微软雅黑" w:cs="微软雅黑" w:hint="eastAsia"/>
          <w:sz w:val="18"/>
          <w:szCs w:val="18"/>
          <w:shd w:val="clear" w:color="auto" w:fill="FFFFFF"/>
        </w:rPr>
        <w:t>强优秀</w:t>
      </w:r>
      <w:proofErr w:type="gramEnd"/>
      <w:r w:rsidRPr="007F4C77">
        <w:rPr>
          <w:rFonts w:ascii="微软雅黑" w:eastAsia="微软雅黑" w:hAnsi="微软雅黑" w:cs="微软雅黑" w:hint="eastAsia"/>
          <w:sz w:val="18"/>
          <w:szCs w:val="18"/>
          <w:shd w:val="clear" w:color="auto" w:fill="FFFFFF"/>
        </w:rPr>
        <w:t xml:space="preserve">培训师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lastRenderedPageBreak/>
        <w:t>华人500</w:t>
      </w:r>
      <w:proofErr w:type="gramStart"/>
      <w:r w:rsidRPr="007F4C77">
        <w:rPr>
          <w:rFonts w:ascii="微软雅黑" w:eastAsia="微软雅黑" w:hAnsi="微软雅黑" w:cs="微软雅黑" w:hint="eastAsia"/>
          <w:sz w:val="18"/>
          <w:szCs w:val="18"/>
          <w:shd w:val="clear" w:color="auto" w:fill="FFFFFF"/>
        </w:rPr>
        <w:t>强培训</w:t>
      </w:r>
      <w:proofErr w:type="gramEnd"/>
      <w:r w:rsidRPr="007F4C77">
        <w:rPr>
          <w:rFonts w:ascii="微软雅黑" w:eastAsia="微软雅黑" w:hAnsi="微软雅黑" w:cs="微软雅黑" w:hint="eastAsia"/>
          <w:sz w:val="18"/>
          <w:szCs w:val="18"/>
          <w:shd w:val="clear" w:color="auto" w:fill="FFFFFF"/>
        </w:rPr>
        <w:t xml:space="preserve">师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青年培训师论坛十佳培训师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曾</w:t>
      </w:r>
      <w:proofErr w:type="gramStart"/>
      <w:r w:rsidRPr="007F4C77">
        <w:rPr>
          <w:rFonts w:ascii="微软雅黑" w:eastAsia="微软雅黑" w:hAnsi="微软雅黑" w:cs="微软雅黑" w:hint="eastAsia"/>
          <w:sz w:val="18"/>
          <w:szCs w:val="18"/>
          <w:shd w:val="clear" w:color="auto" w:fill="FFFFFF"/>
        </w:rPr>
        <w:t>任国内</w:t>
      </w:r>
      <w:proofErr w:type="gramEnd"/>
      <w:r w:rsidRPr="007F4C77">
        <w:rPr>
          <w:rFonts w:ascii="微软雅黑" w:eastAsia="微软雅黑" w:hAnsi="微软雅黑" w:cs="微软雅黑" w:hint="eastAsia"/>
          <w:sz w:val="18"/>
          <w:szCs w:val="18"/>
          <w:shd w:val="clear" w:color="auto" w:fill="FFFFFF"/>
        </w:rPr>
        <w:t xml:space="preserve">多家知名企业商学院院长与顾问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国际职业培训师协会、中国人力资源前沿特聘高级培训师 </w:t>
      </w:r>
    </w:p>
    <w:p w:rsidR="007F4C77" w:rsidRPr="007F4C77" w:rsidRDefault="007F4C77" w:rsidP="007F4C77">
      <w:pPr>
        <w:rPr>
          <w:rFonts w:ascii="微软雅黑" w:eastAsia="微软雅黑" w:hAnsi="微软雅黑" w:cs="微软雅黑"/>
          <w:sz w:val="18"/>
          <w:szCs w:val="18"/>
          <w:shd w:val="clear" w:color="auto" w:fill="FFFFFF"/>
        </w:rPr>
      </w:pPr>
    </w:p>
    <w:p w:rsid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范老师从</w:t>
      </w:r>
      <w:proofErr w:type="gramStart"/>
      <w:r w:rsidRPr="007F4C77">
        <w:rPr>
          <w:rFonts w:ascii="微软雅黑" w:eastAsia="微软雅黑" w:hAnsi="微软雅黑" w:cs="微软雅黑" w:hint="eastAsia"/>
          <w:sz w:val="18"/>
          <w:szCs w:val="18"/>
          <w:shd w:val="clear" w:color="auto" w:fill="FFFFFF"/>
        </w:rPr>
        <w:t>最</w:t>
      </w:r>
      <w:proofErr w:type="gramEnd"/>
      <w:r w:rsidRPr="007F4C77">
        <w:rPr>
          <w:rFonts w:ascii="微软雅黑" w:eastAsia="微软雅黑" w:hAnsi="微软雅黑" w:cs="微软雅黑" w:hint="eastAsia"/>
          <w:sz w:val="18"/>
          <w:szCs w:val="18"/>
          <w:shd w:val="clear" w:color="auto" w:fill="FFFFFF"/>
        </w:rPr>
        <w:t>底层的销售代表开始,历经金融、大型生产、管理咨询等多行业整合学习,并追随国内外最具代表的TTT、PTT、课程设计、课程开发训练导师学习，融合众家之长，拥有1000场以上的授课经验，可落地化1740组标准培训技巧，上百家企业</w:t>
      </w:r>
      <w:proofErr w:type="gramStart"/>
      <w:r w:rsidRPr="007F4C77">
        <w:rPr>
          <w:rFonts w:ascii="微软雅黑" w:eastAsia="微软雅黑" w:hAnsi="微软雅黑" w:cs="微软雅黑" w:hint="eastAsia"/>
          <w:sz w:val="18"/>
          <w:szCs w:val="18"/>
          <w:shd w:val="clear" w:color="auto" w:fill="FFFFFF"/>
        </w:rPr>
        <w:t>内训</w:t>
      </w:r>
      <w:proofErr w:type="gramEnd"/>
      <w:r w:rsidRPr="007F4C77">
        <w:rPr>
          <w:rFonts w:ascii="微软雅黑" w:eastAsia="微软雅黑" w:hAnsi="微软雅黑" w:cs="微软雅黑" w:hint="eastAsia"/>
          <w:sz w:val="18"/>
          <w:szCs w:val="18"/>
          <w:shd w:val="clear" w:color="auto" w:fill="FFFFFF"/>
        </w:rPr>
        <w:t>师队伍建设项目经验。平均每年为100家国际、国内一流大企业进行培训师授课技能训练、课程设计与开发技能训练以及</w:t>
      </w:r>
      <w:proofErr w:type="gramStart"/>
      <w:r w:rsidRPr="007F4C77">
        <w:rPr>
          <w:rFonts w:ascii="微软雅黑" w:eastAsia="微软雅黑" w:hAnsi="微软雅黑" w:cs="微软雅黑" w:hint="eastAsia"/>
          <w:sz w:val="18"/>
          <w:szCs w:val="18"/>
          <w:shd w:val="clear" w:color="auto" w:fill="FFFFFF"/>
        </w:rPr>
        <w:t>内训师</w:t>
      </w:r>
      <w:proofErr w:type="gramEnd"/>
      <w:r w:rsidRPr="007F4C77">
        <w:rPr>
          <w:rFonts w:ascii="微软雅黑" w:eastAsia="微软雅黑" w:hAnsi="微软雅黑" w:cs="微软雅黑" w:hint="eastAsia"/>
          <w:sz w:val="18"/>
          <w:szCs w:val="18"/>
          <w:shd w:val="clear" w:color="auto" w:fill="FFFFFF"/>
        </w:rPr>
        <w:t>队伍建设项目的操作与执行，授课过程轻松、实战、落地，融合演绎、点评、视频、分享、圆桌等，给学员带来深刻、持久的变化；企业</w:t>
      </w:r>
      <w:proofErr w:type="gramStart"/>
      <w:r w:rsidRPr="007F4C77">
        <w:rPr>
          <w:rFonts w:ascii="微软雅黑" w:eastAsia="微软雅黑" w:hAnsi="微软雅黑" w:cs="微软雅黑" w:hint="eastAsia"/>
          <w:sz w:val="18"/>
          <w:szCs w:val="18"/>
          <w:shd w:val="clear" w:color="auto" w:fill="FFFFFF"/>
        </w:rPr>
        <w:t>内训师</w:t>
      </w:r>
      <w:proofErr w:type="gramEnd"/>
      <w:r w:rsidRPr="007F4C77">
        <w:rPr>
          <w:rFonts w:ascii="微软雅黑" w:eastAsia="微软雅黑" w:hAnsi="微软雅黑" w:cs="微软雅黑" w:hint="eastAsia"/>
          <w:sz w:val="18"/>
          <w:szCs w:val="18"/>
          <w:shd w:val="clear" w:color="auto" w:fill="FFFFFF"/>
        </w:rPr>
        <w:t>队伍建设过程，落地、简单、实用、科学，融合上百套实际操作工具，深受企业好评。</w:t>
      </w:r>
    </w:p>
    <w:p w:rsidR="007F4C77" w:rsidRPr="007F4C77" w:rsidRDefault="007F4C77" w:rsidP="007F4C77">
      <w:pPr>
        <w:rPr>
          <w:rFonts w:ascii="微软雅黑" w:eastAsia="微软雅黑" w:hAnsi="微软雅黑" w:cs="微软雅黑"/>
          <w:sz w:val="18"/>
          <w:szCs w:val="18"/>
          <w:shd w:val="clear" w:color="auto" w:fill="FFFFFF"/>
        </w:rPr>
      </w:pPr>
    </w:p>
    <w:p w:rsidR="007F4C77" w:rsidRPr="007F4C77" w:rsidRDefault="007F4C77" w:rsidP="007F4C77">
      <w:pPr>
        <w:rPr>
          <w:rFonts w:eastAsia="微软雅黑" w:cs="微软雅黑"/>
          <w:b/>
          <w:bCs/>
          <w:sz w:val="20"/>
          <w:szCs w:val="28"/>
          <w:shd w:val="clear" w:color="auto" w:fill="FFFFFF"/>
        </w:rPr>
      </w:pPr>
      <w:r w:rsidRPr="007F4C77">
        <w:rPr>
          <w:rFonts w:eastAsia="微软雅黑" w:cs="微软雅黑" w:hint="eastAsia"/>
          <w:b/>
          <w:bCs/>
          <w:sz w:val="20"/>
          <w:szCs w:val="28"/>
          <w:shd w:val="clear" w:color="auto" w:fill="FFFFFF"/>
        </w:rPr>
        <w:t>主讲课程与咨询项目</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1.《TTT企业内部培训师培训训标准教程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1）初阶：TTT企业内部培训师培训（2天）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2）中阶：TTT企业内部培训师培训（3天）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3）高阶：TTT企业内部培训师培训（5天）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2.《PTT国际职业培训师培训标准教程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1）初阶：PTT国际职业培训师培训（2天）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2）中阶：PTT国际职业培训师培训（3天）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3）高阶：PTT国际职业培训师培训（5天）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3.《课程设计与开发标准教程》</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1）初阶：课程设计与开发（2天1夜）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2）中阶：课程设计与开发工作坊（3天2夜）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3）高阶：课程设计与开发工作坊（4天3夜）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4.情景式教学4Ts版权课程</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1）初阶：4Ts情景式教学技巧（1天）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2）中阶：4Ts情景式教学</w:t>
      </w:r>
      <w:proofErr w:type="gramStart"/>
      <w:r w:rsidRPr="007F4C77">
        <w:rPr>
          <w:rFonts w:ascii="微软雅黑" w:eastAsia="微软雅黑" w:hAnsi="微软雅黑" w:cs="微软雅黑" w:hint="eastAsia"/>
          <w:sz w:val="18"/>
          <w:szCs w:val="18"/>
          <w:shd w:val="clear" w:color="auto" w:fill="FFFFFF"/>
        </w:rPr>
        <w:t>技巧工</w:t>
      </w:r>
      <w:proofErr w:type="gramEnd"/>
      <w:r w:rsidRPr="007F4C77">
        <w:rPr>
          <w:rFonts w:ascii="微软雅黑" w:eastAsia="微软雅黑" w:hAnsi="微软雅黑" w:cs="微软雅黑" w:hint="eastAsia"/>
          <w:sz w:val="18"/>
          <w:szCs w:val="18"/>
          <w:shd w:val="clear" w:color="auto" w:fill="FFFFFF"/>
        </w:rPr>
        <w:t xml:space="preserve">作坊（2天）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3）高阶：4Ts情景式教学</w:t>
      </w:r>
      <w:proofErr w:type="gramStart"/>
      <w:r w:rsidRPr="007F4C77">
        <w:rPr>
          <w:rFonts w:ascii="微软雅黑" w:eastAsia="微软雅黑" w:hAnsi="微软雅黑" w:cs="微软雅黑" w:hint="eastAsia"/>
          <w:sz w:val="18"/>
          <w:szCs w:val="18"/>
          <w:shd w:val="clear" w:color="auto" w:fill="FFFFFF"/>
        </w:rPr>
        <w:t>技巧工</w:t>
      </w:r>
      <w:proofErr w:type="gramEnd"/>
      <w:r w:rsidRPr="007F4C77">
        <w:rPr>
          <w:rFonts w:ascii="微软雅黑" w:eastAsia="微软雅黑" w:hAnsi="微软雅黑" w:cs="微软雅黑" w:hint="eastAsia"/>
          <w:sz w:val="18"/>
          <w:szCs w:val="18"/>
          <w:shd w:val="clear" w:color="auto" w:fill="FFFFFF"/>
        </w:rPr>
        <w:t>作坊（3天）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5.《企业培训师队伍建设》</w:t>
      </w:r>
      <w:proofErr w:type="gramStart"/>
      <w:r w:rsidRPr="007F4C77">
        <w:rPr>
          <w:rFonts w:ascii="微软雅黑" w:eastAsia="微软雅黑" w:hAnsi="微软雅黑" w:cs="微软雅黑" w:hint="eastAsia"/>
          <w:sz w:val="18"/>
          <w:szCs w:val="18"/>
          <w:shd w:val="clear" w:color="auto" w:fill="FFFFFF"/>
        </w:rPr>
        <w:t>微咨询</w:t>
      </w:r>
      <w:proofErr w:type="gramEnd"/>
      <w:r w:rsidRPr="007F4C77">
        <w:rPr>
          <w:rFonts w:ascii="微软雅黑" w:eastAsia="微软雅黑" w:hAnsi="微软雅黑" w:cs="微软雅黑" w:hint="eastAsia"/>
          <w:sz w:val="18"/>
          <w:szCs w:val="18"/>
          <w:shd w:val="clear" w:color="auto" w:fill="FFFFFF"/>
        </w:rPr>
        <w:t>项目（标准版，总计27天，3-4个月完成）</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1）课程体系：企业课程体系目录建设与完善工作坊（2天）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2）师资选拔：企业培训师选拔（2天）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3）组织最佳实践复盘与</w:t>
      </w:r>
      <w:proofErr w:type="gramStart"/>
      <w:r w:rsidRPr="007F4C77">
        <w:rPr>
          <w:rFonts w:ascii="微软雅黑" w:eastAsia="微软雅黑" w:hAnsi="微软雅黑" w:cs="微软雅黑" w:hint="eastAsia"/>
          <w:sz w:val="18"/>
          <w:szCs w:val="18"/>
          <w:shd w:val="clear" w:color="auto" w:fill="FFFFFF"/>
        </w:rPr>
        <w:t>粹取工</w:t>
      </w:r>
      <w:proofErr w:type="gramEnd"/>
      <w:r w:rsidRPr="007F4C77">
        <w:rPr>
          <w:rFonts w:ascii="微软雅黑" w:eastAsia="微软雅黑" w:hAnsi="微软雅黑" w:cs="微软雅黑" w:hint="eastAsia"/>
          <w:sz w:val="18"/>
          <w:szCs w:val="18"/>
          <w:shd w:val="clear" w:color="auto" w:fill="FFFFFF"/>
        </w:rPr>
        <w:t>作坊（2天）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4）授课技能：培训师授课技能训练（3天）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5）课程开发：课程设计与开发工作坊（4天或3天2夜）</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 xml:space="preserve">6）微课程设计与开发（3天） </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7）课程一对一辅导：课程开发与设计辅导（4阶段，每阶段2天）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8）讲师实习：</w:t>
      </w:r>
      <w:proofErr w:type="gramStart"/>
      <w:r w:rsidRPr="007F4C77">
        <w:rPr>
          <w:rFonts w:ascii="微软雅黑" w:eastAsia="微软雅黑" w:hAnsi="微软雅黑" w:cs="微软雅黑" w:hint="eastAsia"/>
          <w:sz w:val="18"/>
          <w:szCs w:val="18"/>
          <w:shd w:val="clear" w:color="auto" w:fill="FFFFFF"/>
        </w:rPr>
        <w:t>内训师技能</w:t>
      </w:r>
      <w:proofErr w:type="gramEnd"/>
      <w:r w:rsidRPr="007F4C77">
        <w:rPr>
          <w:rFonts w:ascii="微软雅黑" w:eastAsia="微软雅黑" w:hAnsi="微软雅黑" w:cs="微软雅黑" w:hint="eastAsia"/>
          <w:sz w:val="18"/>
          <w:szCs w:val="18"/>
          <w:shd w:val="clear" w:color="auto" w:fill="FFFFFF"/>
        </w:rPr>
        <w:t>和课程落地（1天）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9）讲师管理：</w:t>
      </w:r>
      <w:proofErr w:type="gramStart"/>
      <w:r w:rsidRPr="007F4C77">
        <w:rPr>
          <w:rFonts w:ascii="微软雅黑" w:eastAsia="微软雅黑" w:hAnsi="微软雅黑" w:cs="微软雅黑" w:hint="eastAsia"/>
          <w:sz w:val="18"/>
          <w:szCs w:val="18"/>
          <w:shd w:val="clear" w:color="auto" w:fill="FFFFFF"/>
        </w:rPr>
        <w:t>内训师管理体系工</w:t>
      </w:r>
      <w:proofErr w:type="gramEnd"/>
      <w:r w:rsidRPr="007F4C77">
        <w:rPr>
          <w:rFonts w:ascii="微软雅黑" w:eastAsia="微软雅黑" w:hAnsi="微软雅黑" w:cs="微软雅黑" w:hint="eastAsia"/>
          <w:sz w:val="18"/>
          <w:szCs w:val="18"/>
          <w:shd w:val="clear" w:color="auto" w:fill="FFFFFF"/>
        </w:rPr>
        <w:t>作坊（1天）</w:t>
      </w:r>
    </w:p>
    <w:p w:rsid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10）</w:t>
      </w:r>
      <w:proofErr w:type="gramStart"/>
      <w:r w:rsidRPr="007F4C77">
        <w:rPr>
          <w:rFonts w:ascii="微软雅黑" w:eastAsia="微软雅黑" w:hAnsi="微软雅黑" w:cs="微软雅黑" w:hint="eastAsia"/>
          <w:sz w:val="18"/>
          <w:szCs w:val="18"/>
          <w:shd w:val="clear" w:color="auto" w:fill="FFFFFF"/>
        </w:rPr>
        <w:t>内训师师</w:t>
      </w:r>
      <w:proofErr w:type="gramEnd"/>
      <w:r w:rsidRPr="007F4C77">
        <w:rPr>
          <w:rFonts w:ascii="微软雅黑" w:eastAsia="微软雅黑" w:hAnsi="微软雅黑" w:cs="微软雅黑" w:hint="eastAsia"/>
          <w:sz w:val="18"/>
          <w:szCs w:val="18"/>
          <w:shd w:val="clear" w:color="auto" w:fill="FFFFFF"/>
        </w:rPr>
        <w:t>技能大赛</w:t>
      </w:r>
    </w:p>
    <w:p w:rsidR="007F4C77" w:rsidRPr="007F4C77" w:rsidRDefault="007F4C77" w:rsidP="007F4C77">
      <w:pPr>
        <w:rPr>
          <w:rFonts w:ascii="微软雅黑" w:eastAsia="微软雅黑" w:hAnsi="微软雅黑" w:cs="微软雅黑"/>
          <w:sz w:val="18"/>
          <w:szCs w:val="18"/>
          <w:shd w:val="clear" w:color="auto" w:fill="FFFFFF"/>
        </w:rPr>
      </w:pPr>
    </w:p>
    <w:p w:rsidR="007F4C77" w:rsidRPr="007F4C77" w:rsidRDefault="007F4C77" w:rsidP="007F4C77">
      <w:pPr>
        <w:rPr>
          <w:rFonts w:eastAsia="微软雅黑" w:cs="微软雅黑"/>
          <w:b/>
          <w:bCs/>
          <w:sz w:val="20"/>
          <w:szCs w:val="28"/>
          <w:shd w:val="clear" w:color="auto" w:fill="FFFFFF"/>
        </w:rPr>
      </w:pPr>
      <w:r w:rsidRPr="007F4C77">
        <w:rPr>
          <w:rFonts w:eastAsia="微软雅黑" w:cs="微软雅黑" w:hint="eastAsia"/>
          <w:b/>
          <w:bCs/>
          <w:sz w:val="20"/>
          <w:szCs w:val="28"/>
          <w:shd w:val="clear" w:color="auto" w:fill="FFFFFF"/>
        </w:rPr>
        <w:t>授课风格</w:t>
      </w:r>
    </w:p>
    <w:p w:rsid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完全实战 生动活泼 互动演练 全面专业</w:t>
      </w:r>
    </w:p>
    <w:p w:rsidR="007F4C77" w:rsidRPr="007F4C77" w:rsidRDefault="007F4C77" w:rsidP="007F4C77">
      <w:pPr>
        <w:rPr>
          <w:rFonts w:ascii="微软雅黑" w:eastAsia="微软雅黑" w:hAnsi="微软雅黑" w:cs="微软雅黑"/>
          <w:sz w:val="18"/>
          <w:szCs w:val="18"/>
          <w:shd w:val="clear" w:color="auto" w:fill="FFFFFF"/>
        </w:rPr>
      </w:pPr>
    </w:p>
    <w:p w:rsidR="007F4C77" w:rsidRPr="007F4C77" w:rsidRDefault="007F4C77" w:rsidP="007F4C77">
      <w:pPr>
        <w:rPr>
          <w:rFonts w:eastAsia="微软雅黑" w:cs="微软雅黑"/>
          <w:b/>
          <w:bCs/>
          <w:sz w:val="20"/>
          <w:szCs w:val="28"/>
          <w:shd w:val="clear" w:color="auto" w:fill="FFFFFF"/>
        </w:rPr>
      </w:pPr>
      <w:r w:rsidRPr="007F4C77">
        <w:rPr>
          <w:rFonts w:eastAsia="微软雅黑" w:cs="微软雅黑" w:hint="eastAsia"/>
          <w:b/>
          <w:bCs/>
          <w:sz w:val="20"/>
          <w:szCs w:val="28"/>
          <w:shd w:val="clear" w:color="auto" w:fill="FFFFFF"/>
        </w:rPr>
        <w:t>解决方案</w:t>
      </w:r>
    </w:p>
    <w:p w:rsid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lastRenderedPageBreak/>
        <w:t>帮助企业打造卓越团队, 提升团队战斗力，创造佳绩</w:t>
      </w:r>
    </w:p>
    <w:p w:rsidR="007F4C77" w:rsidRPr="007F4C77" w:rsidRDefault="007F4C77" w:rsidP="007F4C77">
      <w:pPr>
        <w:rPr>
          <w:rFonts w:ascii="微软雅黑" w:eastAsia="微软雅黑" w:hAnsi="微软雅黑" w:cs="微软雅黑"/>
          <w:sz w:val="18"/>
          <w:szCs w:val="18"/>
          <w:shd w:val="clear" w:color="auto" w:fill="FFFFFF"/>
        </w:rPr>
      </w:pPr>
    </w:p>
    <w:p w:rsidR="007F4C77" w:rsidRPr="007F4C77" w:rsidRDefault="007F4C77" w:rsidP="007F4C77">
      <w:pPr>
        <w:rPr>
          <w:rFonts w:eastAsia="微软雅黑" w:cs="微软雅黑"/>
          <w:b/>
          <w:bCs/>
          <w:sz w:val="20"/>
          <w:szCs w:val="28"/>
          <w:shd w:val="clear" w:color="auto" w:fill="FFFFFF"/>
        </w:rPr>
      </w:pPr>
      <w:r w:rsidRPr="007F4C77">
        <w:rPr>
          <w:rFonts w:eastAsia="微软雅黑" w:cs="微软雅黑" w:hint="eastAsia"/>
          <w:b/>
          <w:bCs/>
          <w:sz w:val="20"/>
          <w:szCs w:val="28"/>
          <w:shd w:val="clear" w:color="auto" w:fill="FFFFFF"/>
        </w:rPr>
        <w:t>曾经服务过的客户（每类选取</w:t>
      </w:r>
      <w:r w:rsidRPr="007F4C77">
        <w:rPr>
          <w:rFonts w:eastAsia="微软雅黑" w:cs="微软雅黑" w:hint="eastAsia"/>
          <w:b/>
          <w:bCs/>
          <w:sz w:val="20"/>
          <w:szCs w:val="28"/>
          <w:shd w:val="clear" w:color="auto" w:fill="FFFFFF"/>
        </w:rPr>
        <w:t>2-7</w:t>
      </w:r>
      <w:r w:rsidRPr="007F4C77">
        <w:rPr>
          <w:rFonts w:eastAsia="微软雅黑" w:cs="微软雅黑" w:hint="eastAsia"/>
          <w:b/>
          <w:bCs/>
          <w:sz w:val="20"/>
          <w:szCs w:val="28"/>
          <w:shd w:val="clear" w:color="auto" w:fill="FFFFFF"/>
        </w:rPr>
        <w:t>家）</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汽车类：上海大众、</w:t>
      </w:r>
      <w:proofErr w:type="gramStart"/>
      <w:r w:rsidRPr="007F4C77">
        <w:rPr>
          <w:rFonts w:ascii="微软雅黑" w:eastAsia="微软雅黑" w:hAnsi="微软雅黑" w:cs="微软雅黑" w:hint="eastAsia"/>
          <w:sz w:val="18"/>
          <w:szCs w:val="18"/>
          <w:shd w:val="clear" w:color="auto" w:fill="FFFFFF"/>
        </w:rPr>
        <w:t>一</w:t>
      </w:r>
      <w:proofErr w:type="gramEnd"/>
      <w:r w:rsidRPr="007F4C77">
        <w:rPr>
          <w:rFonts w:ascii="微软雅黑" w:eastAsia="微软雅黑" w:hAnsi="微软雅黑" w:cs="微软雅黑" w:hint="eastAsia"/>
          <w:sz w:val="18"/>
          <w:szCs w:val="18"/>
          <w:shd w:val="clear" w:color="auto" w:fill="FFFFFF"/>
        </w:rPr>
        <w:t>汽大众、北京奔驰、北京汽车、本田、宇通、一汽解放、汇众、奇瑞、江淮、利泰集团</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汽配类：博</w:t>
      </w:r>
      <w:proofErr w:type="gramStart"/>
      <w:r w:rsidRPr="007F4C77">
        <w:rPr>
          <w:rFonts w:ascii="微软雅黑" w:eastAsia="微软雅黑" w:hAnsi="微软雅黑" w:cs="微软雅黑" w:hint="eastAsia"/>
          <w:sz w:val="18"/>
          <w:szCs w:val="18"/>
          <w:shd w:val="clear" w:color="auto" w:fill="FFFFFF"/>
        </w:rPr>
        <w:t>世</w:t>
      </w:r>
      <w:proofErr w:type="gramEnd"/>
      <w:r w:rsidRPr="007F4C77">
        <w:rPr>
          <w:rFonts w:ascii="微软雅黑" w:eastAsia="微软雅黑" w:hAnsi="微软雅黑" w:cs="微软雅黑" w:hint="eastAsia"/>
          <w:sz w:val="18"/>
          <w:szCs w:val="18"/>
          <w:shd w:val="clear" w:color="auto" w:fill="FFFFFF"/>
        </w:rPr>
        <w:t>、麦格纳、大陆汽车电子、现代威亚、上海双钱轮胎、江苏兴达钢帘线</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金融类：中国银行、工商银行、农业银行、中信银行、宁波银行、贵阳银行</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保险类：中国人寿财险、中国人保财险、中国太平洋保险、建信人寿、中华财险</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证券类：海通证券、中原证券、中国期货交易所、</w:t>
      </w:r>
      <w:proofErr w:type="gramStart"/>
      <w:r w:rsidRPr="007F4C77">
        <w:rPr>
          <w:rFonts w:ascii="微软雅黑" w:eastAsia="微软雅黑" w:hAnsi="微软雅黑" w:cs="微软雅黑" w:hint="eastAsia"/>
          <w:sz w:val="18"/>
          <w:szCs w:val="18"/>
          <w:shd w:val="clear" w:color="auto" w:fill="FFFFFF"/>
        </w:rPr>
        <w:t>祥</w:t>
      </w:r>
      <w:proofErr w:type="gramEnd"/>
      <w:r w:rsidRPr="007F4C77">
        <w:rPr>
          <w:rFonts w:ascii="微软雅黑" w:eastAsia="微软雅黑" w:hAnsi="微软雅黑" w:cs="微软雅黑" w:hint="eastAsia"/>
          <w:sz w:val="18"/>
          <w:szCs w:val="18"/>
          <w:shd w:val="clear" w:color="auto" w:fill="FFFFFF"/>
        </w:rPr>
        <w:t>光金属、宁波股权交易中心</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理财类：诺亚财富、新新贷、拍拍贷、中腾信</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电信类：中国移动、中国电信、中国联通</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互联网：饿了么、一号店、新新贷、拍拍贷</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地产类：万达广场、海信地产、越秀地产、北京水电地产、思源地产、黄山永佳</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服装类：海</w:t>
      </w:r>
      <w:proofErr w:type="gramStart"/>
      <w:r w:rsidRPr="007F4C77">
        <w:rPr>
          <w:rFonts w:ascii="微软雅黑" w:eastAsia="微软雅黑" w:hAnsi="微软雅黑" w:cs="微软雅黑" w:hint="eastAsia"/>
          <w:sz w:val="18"/>
          <w:szCs w:val="18"/>
          <w:shd w:val="clear" w:color="auto" w:fill="FFFFFF"/>
        </w:rPr>
        <w:t>澜</w:t>
      </w:r>
      <w:proofErr w:type="gramEnd"/>
      <w:r w:rsidRPr="007F4C77">
        <w:rPr>
          <w:rFonts w:ascii="微软雅黑" w:eastAsia="微软雅黑" w:hAnsi="微软雅黑" w:cs="微软雅黑" w:hint="eastAsia"/>
          <w:sz w:val="18"/>
          <w:szCs w:val="18"/>
          <w:shd w:val="clear" w:color="auto" w:fill="FFFFFF"/>
        </w:rPr>
        <w:t>集团、拉夏贝尔服装、明德控股、热风、红豆</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电器类：格力空调、创维、TCL、美的小天鹅、美的荣事达、方太、松下电器、九阳</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电力类：国家电网、南方电网、大唐</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化工类：中国石化上海石油化工股份有限公司、</w:t>
      </w:r>
      <w:proofErr w:type="gramStart"/>
      <w:r w:rsidRPr="007F4C77">
        <w:rPr>
          <w:rFonts w:ascii="微软雅黑" w:eastAsia="微软雅黑" w:hAnsi="微软雅黑" w:cs="微软雅黑" w:hint="eastAsia"/>
          <w:sz w:val="18"/>
          <w:szCs w:val="18"/>
          <w:shd w:val="clear" w:color="auto" w:fill="FFFFFF"/>
        </w:rPr>
        <w:t>中化农化</w:t>
      </w:r>
      <w:proofErr w:type="gramEnd"/>
      <w:r w:rsidRPr="007F4C77">
        <w:rPr>
          <w:rFonts w:ascii="微软雅黑" w:eastAsia="微软雅黑" w:hAnsi="微软雅黑" w:cs="微软雅黑" w:hint="eastAsia"/>
          <w:sz w:val="18"/>
          <w:szCs w:val="18"/>
          <w:shd w:val="clear" w:color="auto" w:fill="FFFFFF"/>
        </w:rPr>
        <w:t>、中国石油</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光伏类：</w:t>
      </w:r>
      <w:proofErr w:type="gramStart"/>
      <w:r w:rsidRPr="007F4C77">
        <w:rPr>
          <w:rFonts w:ascii="微软雅黑" w:eastAsia="微软雅黑" w:hAnsi="微软雅黑" w:cs="微软雅黑" w:hint="eastAsia"/>
          <w:sz w:val="18"/>
          <w:szCs w:val="18"/>
          <w:shd w:val="clear" w:color="auto" w:fill="FFFFFF"/>
        </w:rPr>
        <w:t>美国晶澳太阳能</w:t>
      </w:r>
      <w:proofErr w:type="gramEnd"/>
      <w:r w:rsidRPr="007F4C77">
        <w:rPr>
          <w:rFonts w:ascii="微软雅黑" w:eastAsia="微软雅黑" w:hAnsi="微软雅黑" w:cs="微软雅黑" w:hint="eastAsia"/>
          <w:sz w:val="18"/>
          <w:szCs w:val="18"/>
          <w:shd w:val="clear" w:color="auto" w:fill="FFFFFF"/>
        </w:rPr>
        <w:t>、协鑫集成、保利协鑫、中利腾晖、阿特斯</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机械类：三一重机、龙工集团、迪思科、常德烟机、中国船舶工业集团</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珠宝类：周大福、老凤</w:t>
      </w:r>
      <w:proofErr w:type="gramStart"/>
      <w:r w:rsidRPr="007F4C77">
        <w:rPr>
          <w:rFonts w:ascii="微软雅黑" w:eastAsia="微软雅黑" w:hAnsi="微软雅黑" w:cs="微软雅黑" w:hint="eastAsia"/>
          <w:sz w:val="18"/>
          <w:szCs w:val="18"/>
          <w:shd w:val="clear" w:color="auto" w:fill="FFFFFF"/>
        </w:rPr>
        <w:t>祥</w:t>
      </w:r>
      <w:proofErr w:type="gramEnd"/>
      <w:r w:rsidRPr="007F4C77">
        <w:rPr>
          <w:rFonts w:ascii="微软雅黑" w:eastAsia="微软雅黑" w:hAnsi="微软雅黑" w:cs="微软雅黑" w:hint="eastAsia"/>
          <w:sz w:val="18"/>
          <w:szCs w:val="18"/>
          <w:shd w:val="clear" w:color="auto" w:fill="FFFFFF"/>
        </w:rPr>
        <w:t>、老庙黄金、</w:t>
      </w:r>
      <w:proofErr w:type="gramStart"/>
      <w:r w:rsidRPr="007F4C77">
        <w:rPr>
          <w:rFonts w:ascii="微软雅黑" w:eastAsia="微软雅黑" w:hAnsi="微软雅黑" w:cs="微软雅黑" w:hint="eastAsia"/>
          <w:sz w:val="18"/>
          <w:szCs w:val="18"/>
          <w:shd w:val="clear" w:color="auto" w:fill="FFFFFF"/>
        </w:rPr>
        <w:t>潮宏</w:t>
      </w:r>
      <w:proofErr w:type="gramEnd"/>
      <w:r w:rsidRPr="007F4C77">
        <w:rPr>
          <w:rFonts w:ascii="微软雅黑" w:eastAsia="微软雅黑" w:hAnsi="微软雅黑" w:cs="微软雅黑" w:hint="eastAsia"/>
          <w:sz w:val="18"/>
          <w:szCs w:val="18"/>
          <w:shd w:val="clear" w:color="auto" w:fill="FFFFFF"/>
        </w:rPr>
        <w:t>基</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电子类：三星电子、精量电子、</w:t>
      </w:r>
      <w:proofErr w:type="gramStart"/>
      <w:r w:rsidRPr="007F4C77">
        <w:rPr>
          <w:rFonts w:ascii="微软雅黑" w:eastAsia="微软雅黑" w:hAnsi="微软雅黑" w:cs="微软雅黑" w:hint="eastAsia"/>
          <w:sz w:val="18"/>
          <w:szCs w:val="18"/>
          <w:shd w:val="clear" w:color="auto" w:fill="FFFFFF"/>
        </w:rPr>
        <w:t>香港诚亿电子</w:t>
      </w:r>
      <w:proofErr w:type="gramEnd"/>
      <w:r w:rsidRPr="007F4C77">
        <w:rPr>
          <w:rFonts w:ascii="微软雅黑" w:eastAsia="微软雅黑" w:hAnsi="微软雅黑" w:cs="微软雅黑" w:hint="eastAsia"/>
          <w:sz w:val="18"/>
          <w:szCs w:val="18"/>
          <w:shd w:val="clear" w:color="auto" w:fill="FFFFFF"/>
        </w:rPr>
        <w:t>、台湾展华电子</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医药类：美国礼来、华润三九、一心堂、南京同仁堂、恒瑞医药、惠氏、百</w:t>
      </w:r>
      <w:proofErr w:type="gramStart"/>
      <w:r w:rsidRPr="007F4C77">
        <w:rPr>
          <w:rFonts w:ascii="微软雅黑" w:eastAsia="微软雅黑" w:hAnsi="微软雅黑" w:cs="微软雅黑" w:hint="eastAsia"/>
          <w:sz w:val="18"/>
          <w:szCs w:val="18"/>
          <w:shd w:val="clear" w:color="auto" w:fill="FFFFFF"/>
        </w:rPr>
        <w:t>特</w:t>
      </w:r>
      <w:proofErr w:type="gramEnd"/>
      <w:r w:rsidRPr="007F4C77">
        <w:rPr>
          <w:rFonts w:ascii="微软雅黑" w:eastAsia="微软雅黑" w:hAnsi="微软雅黑" w:cs="微软雅黑" w:hint="eastAsia"/>
          <w:sz w:val="18"/>
          <w:szCs w:val="18"/>
          <w:shd w:val="clear" w:color="auto" w:fill="FFFFFF"/>
        </w:rPr>
        <w:t>医疗、</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家居类：宜家、</w:t>
      </w:r>
      <w:proofErr w:type="gramStart"/>
      <w:r w:rsidRPr="007F4C77">
        <w:rPr>
          <w:rFonts w:ascii="微软雅黑" w:eastAsia="微软雅黑" w:hAnsi="微软雅黑" w:cs="微软雅黑" w:hint="eastAsia"/>
          <w:sz w:val="18"/>
          <w:szCs w:val="18"/>
          <w:shd w:val="clear" w:color="auto" w:fill="FFFFFF"/>
        </w:rPr>
        <w:t>赫曼德整</w:t>
      </w:r>
      <w:proofErr w:type="gramEnd"/>
      <w:r w:rsidRPr="007F4C77">
        <w:rPr>
          <w:rFonts w:ascii="微软雅黑" w:eastAsia="微软雅黑" w:hAnsi="微软雅黑" w:cs="微软雅黑" w:hint="eastAsia"/>
          <w:sz w:val="18"/>
          <w:szCs w:val="18"/>
          <w:shd w:val="clear" w:color="auto" w:fill="FFFFFF"/>
        </w:rPr>
        <w:t>体厨房、摩恩、顾家家居、美克美家、兔宝宝、方太柏厨、</w:t>
      </w:r>
      <w:proofErr w:type="gramStart"/>
      <w:r w:rsidRPr="007F4C77">
        <w:rPr>
          <w:rFonts w:ascii="微软雅黑" w:eastAsia="微软雅黑" w:hAnsi="微软雅黑" w:cs="微软雅黑" w:hint="eastAsia"/>
          <w:sz w:val="18"/>
          <w:szCs w:val="18"/>
          <w:shd w:val="clear" w:color="auto" w:fill="FFFFFF"/>
        </w:rPr>
        <w:t>艺永股</w:t>
      </w:r>
      <w:proofErr w:type="gramEnd"/>
      <w:r w:rsidRPr="007F4C77">
        <w:rPr>
          <w:rFonts w:ascii="微软雅黑" w:eastAsia="微软雅黑" w:hAnsi="微软雅黑" w:cs="微软雅黑" w:hint="eastAsia"/>
          <w:sz w:val="18"/>
          <w:szCs w:val="18"/>
          <w:shd w:val="clear" w:color="auto" w:fill="FFFFFF"/>
        </w:rPr>
        <w:t>份</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眼镜类：陆</w:t>
      </w:r>
      <w:proofErr w:type="gramStart"/>
      <w:r w:rsidRPr="007F4C77">
        <w:rPr>
          <w:rFonts w:ascii="微软雅黑" w:eastAsia="微软雅黑" w:hAnsi="微软雅黑" w:cs="微软雅黑" w:hint="eastAsia"/>
          <w:sz w:val="18"/>
          <w:szCs w:val="18"/>
          <w:shd w:val="clear" w:color="auto" w:fill="FFFFFF"/>
        </w:rPr>
        <w:t>逊提卡</w:t>
      </w:r>
      <w:proofErr w:type="gramEnd"/>
      <w:r w:rsidRPr="007F4C77">
        <w:rPr>
          <w:rFonts w:ascii="微软雅黑" w:eastAsia="微软雅黑" w:hAnsi="微软雅黑" w:cs="微软雅黑" w:hint="eastAsia"/>
          <w:sz w:val="18"/>
          <w:szCs w:val="18"/>
          <w:shd w:val="clear" w:color="auto" w:fill="FFFFFF"/>
        </w:rPr>
        <w:t>、宝岛眼镜</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食品类：亿滋、旺旺、</w:t>
      </w:r>
      <w:proofErr w:type="gramStart"/>
      <w:r w:rsidRPr="007F4C77">
        <w:rPr>
          <w:rFonts w:ascii="微软雅黑" w:eastAsia="微软雅黑" w:hAnsi="微软雅黑" w:cs="微软雅黑" w:hint="eastAsia"/>
          <w:sz w:val="18"/>
          <w:szCs w:val="18"/>
          <w:shd w:val="clear" w:color="auto" w:fill="FFFFFF"/>
        </w:rPr>
        <w:t>洽洽</w:t>
      </w:r>
      <w:proofErr w:type="gramEnd"/>
      <w:r w:rsidRPr="007F4C77">
        <w:rPr>
          <w:rFonts w:ascii="微软雅黑" w:eastAsia="微软雅黑" w:hAnsi="微软雅黑" w:cs="微软雅黑" w:hint="eastAsia"/>
          <w:sz w:val="18"/>
          <w:szCs w:val="18"/>
          <w:shd w:val="clear" w:color="auto" w:fill="FFFFFF"/>
        </w:rPr>
        <w:t>、光明乳业、农夫山泉、维他奶、西王</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商超类：华地集团、利群集团、台湾亚新生活广场、上海家得利超市、五星电器</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航空类：上航、东航、南航、宁波机场、中航工业</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地铁类：上海地铁、成都地铁</w:t>
      </w:r>
    </w:p>
    <w:p w:rsidR="007F4C77" w:rsidRP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物流类：中外运集运、荣升、安达鲜</w:t>
      </w:r>
    </w:p>
    <w:p w:rsidR="007F4C77" w:rsidRDefault="007F4C77" w:rsidP="007F4C77">
      <w:pPr>
        <w:rPr>
          <w:rFonts w:ascii="微软雅黑" w:eastAsia="微软雅黑" w:hAnsi="微软雅黑" w:cs="微软雅黑"/>
          <w:sz w:val="18"/>
          <w:szCs w:val="18"/>
          <w:shd w:val="clear" w:color="auto" w:fill="FFFFFF"/>
        </w:rPr>
      </w:pPr>
      <w:r w:rsidRPr="007F4C77">
        <w:rPr>
          <w:rFonts w:ascii="微软雅黑" w:eastAsia="微软雅黑" w:hAnsi="微软雅黑" w:cs="微软雅黑" w:hint="eastAsia"/>
          <w:sz w:val="18"/>
          <w:szCs w:val="18"/>
          <w:shd w:val="clear" w:color="auto" w:fill="FFFFFF"/>
        </w:rPr>
        <w:t>其他著名企业：惠普、艾默生、博思格钢铁、贝亲中国、</w:t>
      </w:r>
      <w:proofErr w:type="gramStart"/>
      <w:r w:rsidRPr="007F4C77">
        <w:rPr>
          <w:rFonts w:ascii="微软雅黑" w:eastAsia="微软雅黑" w:hAnsi="微软雅黑" w:cs="微软雅黑" w:hint="eastAsia"/>
          <w:sz w:val="18"/>
          <w:szCs w:val="18"/>
          <w:shd w:val="clear" w:color="auto" w:fill="FFFFFF"/>
        </w:rPr>
        <w:t>潞</w:t>
      </w:r>
      <w:proofErr w:type="gramEnd"/>
      <w:r w:rsidRPr="007F4C77">
        <w:rPr>
          <w:rFonts w:ascii="微软雅黑" w:eastAsia="微软雅黑" w:hAnsi="微软雅黑" w:cs="微软雅黑" w:hint="eastAsia"/>
          <w:sz w:val="18"/>
          <w:szCs w:val="18"/>
          <w:shd w:val="clear" w:color="auto" w:fill="FFFFFF"/>
        </w:rPr>
        <w:t>安集团、泰豪集团、上海印钞厂、贵州广电、南水北调、上海烟草、新农集团、康力电梯、永大电梯、烨辉科技、文晔科技、航嘉、联化科技、海潮新技术研究所、瀚宇博德科技有限公司、冀东水泥</w:t>
      </w:r>
    </w:p>
    <w:p w:rsidR="007F4C77" w:rsidRDefault="007F4C77" w:rsidP="007F4C77">
      <w:pPr>
        <w:rPr>
          <w:rFonts w:eastAsia="微软雅黑" w:cs="宋体"/>
          <w:bCs/>
          <w:kern w:val="0"/>
          <w:sz w:val="18"/>
          <w:szCs w:val="18"/>
        </w:rPr>
      </w:pPr>
    </w:p>
    <w:p w:rsidR="002271D1" w:rsidRDefault="002271D1" w:rsidP="00D67495">
      <w:pPr>
        <w:rPr>
          <w:rFonts w:eastAsia="微软雅黑"/>
          <w:sz w:val="18"/>
          <w:szCs w:val="18"/>
        </w:rPr>
      </w:pPr>
    </w:p>
    <w:sectPr w:rsidR="002271D1">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32" w:rsidRDefault="00DC5832">
      <w:r>
        <w:separator/>
      </w:r>
    </w:p>
  </w:endnote>
  <w:endnote w:type="continuationSeparator" w:id="0">
    <w:p w:rsidR="00DC5832" w:rsidRDefault="00DC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D1" w:rsidRDefault="00D06018">
    <w:pPr>
      <w:pStyle w:val="a5"/>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32" w:rsidRDefault="00DC5832">
      <w:r>
        <w:separator/>
      </w:r>
    </w:p>
  </w:footnote>
  <w:footnote w:type="continuationSeparator" w:id="0">
    <w:p w:rsidR="00DC5832" w:rsidRDefault="00DC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9E66262"/>
    <w:multiLevelType w:val="hybridMultilevel"/>
    <w:tmpl w:val="46F465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7A20AD5"/>
    <w:multiLevelType w:val="hybridMultilevel"/>
    <w:tmpl w:val="908274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7F074FB"/>
    <w:multiLevelType w:val="hybridMultilevel"/>
    <w:tmpl w:val="271A87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B01B5C"/>
    <w:multiLevelType w:val="hybridMultilevel"/>
    <w:tmpl w:val="B40CC7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4"/>
  </w:num>
  <w:num w:numId="4">
    <w:abstractNumId w:val="5"/>
  </w:num>
  <w:num w:numId="5">
    <w:abstractNumId w:val="2"/>
  </w:num>
  <w:num w:numId="6">
    <w:abstractNumId w:val="7"/>
  </w:num>
  <w:num w:numId="7">
    <w:abstractNumId w:val="9"/>
  </w:num>
  <w:num w:numId="8">
    <w:abstractNumId w:val="3"/>
  </w:num>
  <w:num w:numId="9">
    <w:abstractNumId w:val="6"/>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204E0"/>
    <w:rsid w:val="00021AB7"/>
    <w:rsid w:val="00026B8B"/>
    <w:rsid w:val="00031958"/>
    <w:rsid w:val="00034273"/>
    <w:rsid w:val="00037246"/>
    <w:rsid w:val="0004232B"/>
    <w:rsid w:val="000452EC"/>
    <w:rsid w:val="000609D6"/>
    <w:rsid w:val="00063DA2"/>
    <w:rsid w:val="000652E1"/>
    <w:rsid w:val="00066983"/>
    <w:rsid w:val="00066DB0"/>
    <w:rsid w:val="000741AD"/>
    <w:rsid w:val="00080280"/>
    <w:rsid w:val="0008184D"/>
    <w:rsid w:val="000820FB"/>
    <w:rsid w:val="00087B30"/>
    <w:rsid w:val="000974EE"/>
    <w:rsid w:val="000A3851"/>
    <w:rsid w:val="000C7CE4"/>
    <w:rsid w:val="000D3E5D"/>
    <w:rsid w:val="000E657A"/>
    <w:rsid w:val="000F3CE5"/>
    <w:rsid w:val="000F48EC"/>
    <w:rsid w:val="000F5DE7"/>
    <w:rsid w:val="00111126"/>
    <w:rsid w:val="001209D6"/>
    <w:rsid w:val="00122302"/>
    <w:rsid w:val="00133AC6"/>
    <w:rsid w:val="00175E07"/>
    <w:rsid w:val="00182D0D"/>
    <w:rsid w:val="00183856"/>
    <w:rsid w:val="00187A0D"/>
    <w:rsid w:val="00191FC3"/>
    <w:rsid w:val="001B4CF3"/>
    <w:rsid w:val="001C35AB"/>
    <w:rsid w:val="001C7201"/>
    <w:rsid w:val="001C7C94"/>
    <w:rsid w:val="001D1614"/>
    <w:rsid w:val="001D73B9"/>
    <w:rsid w:val="001E0140"/>
    <w:rsid w:val="001E3F4C"/>
    <w:rsid w:val="001E492A"/>
    <w:rsid w:val="001E534B"/>
    <w:rsid w:val="001F10AC"/>
    <w:rsid w:val="001F5411"/>
    <w:rsid w:val="00203283"/>
    <w:rsid w:val="00214833"/>
    <w:rsid w:val="002158C2"/>
    <w:rsid w:val="00217D6B"/>
    <w:rsid w:val="002219A6"/>
    <w:rsid w:val="002271D1"/>
    <w:rsid w:val="002418EC"/>
    <w:rsid w:val="00275A73"/>
    <w:rsid w:val="002802BE"/>
    <w:rsid w:val="00282E47"/>
    <w:rsid w:val="0028431E"/>
    <w:rsid w:val="002868D8"/>
    <w:rsid w:val="00293780"/>
    <w:rsid w:val="002D0891"/>
    <w:rsid w:val="002E2A69"/>
    <w:rsid w:val="002E5F74"/>
    <w:rsid w:val="00311240"/>
    <w:rsid w:val="00316644"/>
    <w:rsid w:val="0032463D"/>
    <w:rsid w:val="00327362"/>
    <w:rsid w:val="00327F0A"/>
    <w:rsid w:val="003328A5"/>
    <w:rsid w:val="00335810"/>
    <w:rsid w:val="0033606C"/>
    <w:rsid w:val="00337259"/>
    <w:rsid w:val="00341C11"/>
    <w:rsid w:val="00341E09"/>
    <w:rsid w:val="0034227A"/>
    <w:rsid w:val="003425AB"/>
    <w:rsid w:val="003439BD"/>
    <w:rsid w:val="0034531B"/>
    <w:rsid w:val="0034577B"/>
    <w:rsid w:val="00345F51"/>
    <w:rsid w:val="003522FC"/>
    <w:rsid w:val="00360FC4"/>
    <w:rsid w:val="00375D87"/>
    <w:rsid w:val="003769DC"/>
    <w:rsid w:val="003773D7"/>
    <w:rsid w:val="00385BE9"/>
    <w:rsid w:val="003974EA"/>
    <w:rsid w:val="003A3DAC"/>
    <w:rsid w:val="003B224E"/>
    <w:rsid w:val="003B6D66"/>
    <w:rsid w:val="003D1CE6"/>
    <w:rsid w:val="003D52B7"/>
    <w:rsid w:val="003F4F0B"/>
    <w:rsid w:val="00404B57"/>
    <w:rsid w:val="00410FDA"/>
    <w:rsid w:val="004252D3"/>
    <w:rsid w:val="00425A4A"/>
    <w:rsid w:val="004310DA"/>
    <w:rsid w:val="004411E7"/>
    <w:rsid w:val="00453BC5"/>
    <w:rsid w:val="00455623"/>
    <w:rsid w:val="004706A4"/>
    <w:rsid w:val="00483359"/>
    <w:rsid w:val="004A71F7"/>
    <w:rsid w:val="004A7D28"/>
    <w:rsid w:val="004C4489"/>
    <w:rsid w:val="004C4C30"/>
    <w:rsid w:val="004C7CDA"/>
    <w:rsid w:val="004D2D28"/>
    <w:rsid w:val="004D6D00"/>
    <w:rsid w:val="004E1669"/>
    <w:rsid w:val="004E1EE4"/>
    <w:rsid w:val="004E55DE"/>
    <w:rsid w:val="004F0D53"/>
    <w:rsid w:val="004F1D98"/>
    <w:rsid w:val="004F7076"/>
    <w:rsid w:val="005009B4"/>
    <w:rsid w:val="0051116B"/>
    <w:rsid w:val="005117AC"/>
    <w:rsid w:val="00512587"/>
    <w:rsid w:val="005141F1"/>
    <w:rsid w:val="00517D1E"/>
    <w:rsid w:val="00520EFF"/>
    <w:rsid w:val="00524AF2"/>
    <w:rsid w:val="0052749B"/>
    <w:rsid w:val="00534563"/>
    <w:rsid w:val="005539C5"/>
    <w:rsid w:val="00560909"/>
    <w:rsid w:val="00570890"/>
    <w:rsid w:val="00572CB0"/>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4D0F"/>
    <w:rsid w:val="0064668C"/>
    <w:rsid w:val="006723BD"/>
    <w:rsid w:val="00672D9D"/>
    <w:rsid w:val="006778B2"/>
    <w:rsid w:val="00685285"/>
    <w:rsid w:val="0069173F"/>
    <w:rsid w:val="00691AF4"/>
    <w:rsid w:val="006A3D8B"/>
    <w:rsid w:val="006B5B26"/>
    <w:rsid w:val="006C397E"/>
    <w:rsid w:val="006E6297"/>
    <w:rsid w:val="00700177"/>
    <w:rsid w:val="00701AA1"/>
    <w:rsid w:val="0071662B"/>
    <w:rsid w:val="007256FF"/>
    <w:rsid w:val="0074102E"/>
    <w:rsid w:val="007431CD"/>
    <w:rsid w:val="0075244C"/>
    <w:rsid w:val="007538A8"/>
    <w:rsid w:val="00753BA1"/>
    <w:rsid w:val="00756669"/>
    <w:rsid w:val="00764111"/>
    <w:rsid w:val="00772B69"/>
    <w:rsid w:val="0078066C"/>
    <w:rsid w:val="00791E3E"/>
    <w:rsid w:val="00795086"/>
    <w:rsid w:val="007A41AF"/>
    <w:rsid w:val="007B0F87"/>
    <w:rsid w:val="007B23EE"/>
    <w:rsid w:val="007B4644"/>
    <w:rsid w:val="007B472F"/>
    <w:rsid w:val="007C3D3F"/>
    <w:rsid w:val="007C625B"/>
    <w:rsid w:val="007F31D0"/>
    <w:rsid w:val="007F4C77"/>
    <w:rsid w:val="007F68AF"/>
    <w:rsid w:val="00801785"/>
    <w:rsid w:val="00802D61"/>
    <w:rsid w:val="0081132D"/>
    <w:rsid w:val="00817A70"/>
    <w:rsid w:val="008257B2"/>
    <w:rsid w:val="00842AE1"/>
    <w:rsid w:val="00854083"/>
    <w:rsid w:val="00857A16"/>
    <w:rsid w:val="00861743"/>
    <w:rsid w:val="00873F59"/>
    <w:rsid w:val="00876486"/>
    <w:rsid w:val="00877BFE"/>
    <w:rsid w:val="00882E23"/>
    <w:rsid w:val="008853B5"/>
    <w:rsid w:val="00886110"/>
    <w:rsid w:val="008865F3"/>
    <w:rsid w:val="00887A73"/>
    <w:rsid w:val="008A5780"/>
    <w:rsid w:val="008C12A4"/>
    <w:rsid w:val="008C1C4F"/>
    <w:rsid w:val="008C56D8"/>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51C3E"/>
    <w:rsid w:val="00953666"/>
    <w:rsid w:val="0098499F"/>
    <w:rsid w:val="00993A0E"/>
    <w:rsid w:val="00996E09"/>
    <w:rsid w:val="009B0514"/>
    <w:rsid w:val="009B6001"/>
    <w:rsid w:val="009B620F"/>
    <w:rsid w:val="009C24C4"/>
    <w:rsid w:val="009C407D"/>
    <w:rsid w:val="009C436A"/>
    <w:rsid w:val="009D1501"/>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810B5"/>
    <w:rsid w:val="00A85269"/>
    <w:rsid w:val="00A936BA"/>
    <w:rsid w:val="00AA04E5"/>
    <w:rsid w:val="00AA3E9D"/>
    <w:rsid w:val="00AB01F1"/>
    <w:rsid w:val="00AB6410"/>
    <w:rsid w:val="00AC5FA9"/>
    <w:rsid w:val="00AD0FE0"/>
    <w:rsid w:val="00AD7D21"/>
    <w:rsid w:val="00AE000D"/>
    <w:rsid w:val="00B035B0"/>
    <w:rsid w:val="00B15326"/>
    <w:rsid w:val="00B20435"/>
    <w:rsid w:val="00B31066"/>
    <w:rsid w:val="00B36B4E"/>
    <w:rsid w:val="00B37064"/>
    <w:rsid w:val="00B37CB2"/>
    <w:rsid w:val="00B43566"/>
    <w:rsid w:val="00B44A18"/>
    <w:rsid w:val="00B666F3"/>
    <w:rsid w:val="00B730B1"/>
    <w:rsid w:val="00B73391"/>
    <w:rsid w:val="00B762BD"/>
    <w:rsid w:val="00B77FEE"/>
    <w:rsid w:val="00B83B9B"/>
    <w:rsid w:val="00BB145F"/>
    <w:rsid w:val="00BD07A0"/>
    <w:rsid w:val="00BD1B31"/>
    <w:rsid w:val="00BD1D12"/>
    <w:rsid w:val="00BE4AB5"/>
    <w:rsid w:val="00C07C74"/>
    <w:rsid w:val="00C107FB"/>
    <w:rsid w:val="00C10A94"/>
    <w:rsid w:val="00C16C3B"/>
    <w:rsid w:val="00C24AEB"/>
    <w:rsid w:val="00C26D73"/>
    <w:rsid w:val="00C472F9"/>
    <w:rsid w:val="00C5178B"/>
    <w:rsid w:val="00C544C9"/>
    <w:rsid w:val="00C644F4"/>
    <w:rsid w:val="00C73D8A"/>
    <w:rsid w:val="00C81C23"/>
    <w:rsid w:val="00C92854"/>
    <w:rsid w:val="00C943A3"/>
    <w:rsid w:val="00C967C0"/>
    <w:rsid w:val="00C96801"/>
    <w:rsid w:val="00CA03BE"/>
    <w:rsid w:val="00CA0AA8"/>
    <w:rsid w:val="00CA0F26"/>
    <w:rsid w:val="00CB686E"/>
    <w:rsid w:val="00CD23C9"/>
    <w:rsid w:val="00CD64BF"/>
    <w:rsid w:val="00CD7A73"/>
    <w:rsid w:val="00CF2A1F"/>
    <w:rsid w:val="00D04A8D"/>
    <w:rsid w:val="00D06018"/>
    <w:rsid w:val="00D27506"/>
    <w:rsid w:val="00D532D2"/>
    <w:rsid w:val="00D623E7"/>
    <w:rsid w:val="00D6629B"/>
    <w:rsid w:val="00D67495"/>
    <w:rsid w:val="00D75728"/>
    <w:rsid w:val="00D834D4"/>
    <w:rsid w:val="00D84981"/>
    <w:rsid w:val="00D84E53"/>
    <w:rsid w:val="00DA171A"/>
    <w:rsid w:val="00DA39A2"/>
    <w:rsid w:val="00DA5405"/>
    <w:rsid w:val="00DA74B5"/>
    <w:rsid w:val="00DA7C84"/>
    <w:rsid w:val="00DB70CC"/>
    <w:rsid w:val="00DC02E0"/>
    <w:rsid w:val="00DC2F82"/>
    <w:rsid w:val="00DC5832"/>
    <w:rsid w:val="00DC6511"/>
    <w:rsid w:val="00DE2CC0"/>
    <w:rsid w:val="00DE7AEA"/>
    <w:rsid w:val="00DF0BCF"/>
    <w:rsid w:val="00DF2209"/>
    <w:rsid w:val="00E020C6"/>
    <w:rsid w:val="00E11155"/>
    <w:rsid w:val="00E12E96"/>
    <w:rsid w:val="00E33185"/>
    <w:rsid w:val="00E34BF2"/>
    <w:rsid w:val="00E41F23"/>
    <w:rsid w:val="00E54196"/>
    <w:rsid w:val="00E97605"/>
    <w:rsid w:val="00EA18AE"/>
    <w:rsid w:val="00EA4556"/>
    <w:rsid w:val="00EB096D"/>
    <w:rsid w:val="00EC5BA1"/>
    <w:rsid w:val="00ED78B1"/>
    <w:rsid w:val="00EE58CA"/>
    <w:rsid w:val="00EF0789"/>
    <w:rsid w:val="00F21B3C"/>
    <w:rsid w:val="00F252FA"/>
    <w:rsid w:val="00F3273D"/>
    <w:rsid w:val="00F4096B"/>
    <w:rsid w:val="00F427FB"/>
    <w:rsid w:val="00F54585"/>
    <w:rsid w:val="00F65790"/>
    <w:rsid w:val="00F65F11"/>
    <w:rsid w:val="00F872AF"/>
    <w:rsid w:val="00F903E6"/>
    <w:rsid w:val="00F9161D"/>
    <w:rsid w:val="00F961AC"/>
    <w:rsid w:val="00FA50EC"/>
    <w:rsid w:val="00FC6011"/>
    <w:rsid w:val="00FC6D55"/>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768A855B-A89B-45D4-8683-ECCC513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List Paragraph"/>
    <w:basedOn w:val="a"/>
    <w:uiPriority w:val="99"/>
    <w:rsid w:val="007F4C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953</Words>
  <Characters>5433</Characters>
  <Application>Microsoft Office Word</Application>
  <DocSecurity>0</DocSecurity>
  <Lines>45</Lines>
  <Paragraphs>12</Paragraphs>
  <ScaleCrop>false</ScaleCrop>
  <Company>Sky123.Org</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xb21cn</cp:lastModifiedBy>
  <cp:revision>38</cp:revision>
  <cp:lastPrinted>2016-01-21T13:15:00Z</cp:lastPrinted>
  <dcterms:created xsi:type="dcterms:W3CDTF">2016-04-18T01:48:00Z</dcterms:created>
  <dcterms:modified xsi:type="dcterms:W3CDTF">2018-11-14T01:56:00Z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