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60" w:rsidRDefault="00F25460">
      <w:pPr>
        <w:rPr>
          <w:rFonts w:ascii="楷体_GB2312" w:eastAsia="楷体_GB2312" w:hAnsi="宋体"/>
          <w:b/>
          <w:bCs/>
          <w:color w:val="000000" w:themeColor="text1"/>
          <w:szCs w:val="36"/>
        </w:rPr>
      </w:pPr>
    </w:p>
    <w:p w:rsidR="00F25460" w:rsidRDefault="001B706E">
      <w:pPr>
        <w:spacing w:line="360" w:lineRule="auto"/>
        <w:ind w:firstLineChars="50" w:firstLine="160"/>
        <w:jc w:val="center"/>
        <w:rPr>
          <w:rFonts w:ascii="微软雅黑" w:eastAsia="微软雅黑" w:hAnsi="微软雅黑"/>
          <w:b/>
          <w:bCs/>
          <w:color w:val="FF0000"/>
          <w:sz w:val="22"/>
          <w:szCs w:val="22"/>
        </w:rPr>
      </w:pPr>
      <w:r>
        <w:rPr>
          <w:rFonts w:ascii="微软雅黑" w:eastAsia="微软雅黑" w:hAnsi="微软雅黑" w:hint="eastAsia"/>
          <w:b/>
          <w:bCs/>
          <w:color w:val="FF0000"/>
          <w:sz w:val="32"/>
          <w:szCs w:val="32"/>
        </w:rPr>
        <w:t>现代仓储管理与库存控制</w:t>
      </w:r>
    </w:p>
    <w:p w:rsidR="00F25460" w:rsidRDefault="001B706E">
      <w:pPr>
        <w:spacing w:line="500" w:lineRule="exac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【主办单位】</w:t>
      </w:r>
      <w:r>
        <w:rPr>
          <w:rFonts w:ascii="微软雅黑" w:eastAsia="微软雅黑" w:hAnsi="微软雅黑" w:hint="eastAsia"/>
          <w:color w:val="000000" w:themeColor="text1"/>
          <w:szCs w:val="21"/>
        </w:rPr>
        <w:t xml:space="preserve">上海帕迪企业管理咨询有限公司 </w:t>
      </w:r>
      <w:r>
        <w:rPr>
          <w:rFonts w:ascii="Arial Unicode MS" w:eastAsia="Arial Unicode MS" w:hAnsi="Arial Unicode MS" w:cs="Arial Unicode MS" w:hint="eastAsia"/>
          <w:color w:val="000000" w:themeColor="text1"/>
          <w:szCs w:val="21"/>
        </w:rPr>
        <w:t>www.sino-pardi.com，www.021px.com</w:t>
      </w:r>
    </w:p>
    <w:p w:rsidR="00F25460" w:rsidRDefault="001B706E">
      <w:pPr>
        <w:spacing w:line="5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</w:rPr>
        <w:t>【报名热线】</w:t>
      </w:r>
      <w:r>
        <w:rPr>
          <w:rFonts w:ascii="微软雅黑" w:eastAsia="微软雅黑" w:hAnsi="微软雅黑"/>
        </w:rPr>
        <w:t>021</w:t>
      </w:r>
      <w:r>
        <w:rPr>
          <w:rFonts w:ascii="微软雅黑" w:eastAsia="微软雅黑" w:hAnsi="微软雅黑" w:hint="eastAsia"/>
        </w:rPr>
        <w:t>-</w:t>
      </w:r>
      <w:r>
        <w:rPr>
          <w:rFonts w:ascii="微软雅黑" w:eastAsia="微软雅黑" w:hAnsi="微软雅黑"/>
        </w:rPr>
        <w:t>51036580</w:t>
      </w:r>
      <w:r>
        <w:rPr>
          <w:rFonts w:ascii="微软雅黑" w:eastAsia="微软雅黑" w:hAnsi="微软雅黑" w:hint="eastAsia"/>
        </w:rPr>
        <w:t xml:space="preserve">，18917655637（微信同号） 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QQ：729060683</w:t>
      </w:r>
    </w:p>
    <w:p w:rsidR="00F25460" w:rsidRDefault="001B706E">
      <w:pPr>
        <w:spacing w:line="500" w:lineRule="exact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【开课时间】</w:t>
      </w:r>
      <w:r>
        <w:rPr>
          <w:rFonts w:ascii="微软雅黑" w:eastAsia="微软雅黑" w:hAnsi="微软雅黑" w:hint="eastAsia"/>
          <w:szCs w:val="21"/>
        </w:rPr>
        <w:t>3月21-22日</w:t>
      </w:r>
      <w:r>
        <w:rPr>
          <w:rFonts w:ascii="微软雅黑" w:eastAsia="微软雅黑" w:hAnsi="微软雅黑"/>
          <w:szCs w:val="21"/>
        </w:rPr>
        <w:t xml:space="preserve"> 上海</w:t>
      </w: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7月18-19日</w:t>
      </w:r>
      <w:r>
        <w:rPr>
          <w:rFonts w:ascii="微软雅黑" w:eastAsia="微软雅黑" w:hAnsi="微软雅黑"/>
          <w:szCs w:val="21"/>
        </w:rPr>
        <w:t>上海</w:t>
      </w:r>
      <w:r>
        <w:rPr>
          <w:rFonts w:ascii="微软雅黑" w:eastAsia="微软雅黑" w:hAnsi="微软雅黑" w:hint="eastAsia"/>
          <w:szCs w:val="21"/>
        </w:rPr>
        <w:t xml:space="preserve">   11月14-15日</w:t>
      </w:r>
      <w:r>
        <w:rPr>
          <w:rFonts w:ascii="微软雅黑" w:eastAsia="微软雅黑" w:hAnsi="微软雅黑"/>
          <w:szCs w:val="21"/>
        </w:rPr>
        <w:t>上海</w:t>
      </w:r>
      <w:r>
        <w:rPr>
          <w:rFonts w:ascii="微软雅黑" w:eastAsia="微软雅黑" w:hAnsi="微软雅黑" w:hint="eastAsia"/>
          <w:szCs w:val="21"/>
        </w:rPr>
        <w:t xml:space="preserve">   </w:t>
      </w:r>
      <w:bookmarkStart w:id="0" w:name="_GoBack"/>
      <w:bookmarkEnd w:id="0"/>
    </w:p>
    <w:p w:rsidR="00F25460" w:rsidRDefault="001B706E">
      <w:pPr>
        <w:spacing w:line="500" w:lineRule="exact"/>
        <w:ind w:left="1260" w:hangingChars="600" w:hanging="126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</w:rPr>
        <w:t>【培训对象】</w:t>
      </w:r>
      <w:r>
        <w:rPr>
          <w:rFonts w:ascii="微软雅黑" w:eastAsia="微软雅黑" w:hAnsi="微软雅黑" w:hint="eastAsia"/>
          <w:szCs w:val="21"/>
        </w:rPr>
        <w:t>物料计划、仓储库存物流等部门的主管总经理、部门经理、库存计划管理人员等</w:t>
      </w:r>
    </w:p>
    <w:p w:rsidR="00F25460" w:rsidRDefault="001B706E">
      <w:pPr>
        <w:spacing w:line="5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【课程费用】</w:t>
      </w:r>
      <w:r>
        <w:rPr>
          <w:rFonts w:ascii="微软雅黑" w:eastAsia="微软雅黑" w:hAnsi="微软雅黑" w:hint="eastAsia"/>
          <w:szCs w:val="21"/>
        </w:rPr>
        <w:t>RM</w:t>
      </w:r>
      <w:r>
        <w:rPr>
          <w:rFonts w:ascii="微软雅黑" w:eastAsia="微软雅黑" w:hAnsi="微软雅黑"/>
          <w:szCs w:val="21"/>
        </w:rPr>
        <w:t>B</w:t>
      </w:r>
      <w:r>
        <w:rPr>
          <w:rFonts w:ascii="微软雅黑" w:eastAsia="微软雅黑" w:hAnsi="微软雅黑"/>
          <w:b/>
          <w:szCs w:val="21"/>
        </w:rPr>
        <w:t>3800</w:t>
      </w:r>
      <w:r>
        <w:rPr>
          <w:rFonts w:ascii="微软雅黑" w:eastAsia="微软雅黑" w:hAnsi="微软雅黑" w:hint="eastAsia"/>
          <w:b/>
          <w:szCs w:val="21"/>
        </w:rPr>
        <w:t>元/人</w:t>
      </w:r>
      <w:r>
        <w:rPr>
          <w:rFonts w:ascii="微软雅黑" w:eastAsia="微软雅黑" w:hAnsi="微软雅黑" w:hint="eastAsia"/>
          <w:szCs w:val="21"/>
        </w:rPr>
        <w:t>（包含：培训费、教材、午餐、茶点、发票）</w:t>
      </w:r>
    </w:p>
    <w:p w:rsidR="00F25460" w:rsidRDefault="001B706E">
      <w:pPr>
        <w:ind w:firstLineChars="100" w:firstLine="210"/>
        <w:rPr>
          <w:color w:val="FF0000"/>
          <w:sz w:val="28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344805</wp:posOffset>
                </wp:positionV>
                <wp:extent cx="6181725" cy="0"/>
                <wp:effectExtent l="0" t="0" r="28575" b="1905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130D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.7pt;margin-top:27.15pt;width:486.7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Mg/wEAABQEAAAOAAAAZHJzL2Uyb0RvYy54bWysU0uO1DAQ3SNxB8t7Op0eMYyiTs+iR7AZ&#10;oMUMB3A7dmIRuyzb00lfggsgsQJWDKvZcxoYjkHZ6YSvkEBsLH/qvXr1qrw87XVLdsJ5Baak+WxO&#10;iTAcKmXqkj6/fHjvhBIfmKlYC0aUdC88PV3dvbPsbCEW0EBbCUeQxPiisyVtQrBFlnneCM38DKww&#10;+CjBaRbw6OqscqxDdt1mi/n8OOvAVdYBF97j7dnwSFeJX0rBw1MpvQikLSlqC2l1ad3GNVstWVE7&#10;ZhvFDzLYP6jQTBlMOlGdscDIlVO/UGnFHXiQYcZBZyCl4iLVgNXk85+quWiYFakWNMfbySb//2j5&#10;k93GEVWV9IgSwzS26PbVzeeXb28/XH96c/Pl4+u4f/+OHEWrOusLRKzNxsVieW8u7DnwF54YWDfM&#10;1CJJvtxb5MkjIvsBEg/eYsJt9xgqjGFXAZJvvXQ6UqIjpE/t2U/tEX0gHC+P85P8weI+JXx8y1gx&#10;Aq3z4ZEATeKmpD44puomrMEYHAJweUrDduc+RFmsGAEHjVHWUKAP+1ZELa15JiR6g6kHdJpKsW4d&#10;2TGcJ8a5MGGRyjxER5hUbTsB5yntH4GH+AgVaWL/BjwhUmYwYQJrZcD9Lnvoh86g0iF+dGCoO/Zo&#10;C9V+48b24eglxw7fJM729+cE//aZV18BAAD//wMAUEsDBBQABgAIAAAAIQDvBNSw3QAAAAcBAAAP&#10;AAAAZHJzL2Rvd25yZXYueG1sTI5PS8NAEMXvgt9hGcFLsZuaWtuYSVFBEEHEWMHjNDsmodnZkN22&#10;8du74kGP7w/v/fL1aDt14MG3ThBm0wQUS+VMKzXC5u3hYgnKBxJDnRNG+GIP6+L0JKfMuKO88qEM&#10;tYoj4jNCaELoM6191bAlP3U9S8w+3WApRDnU2gx0jOO205dJstCWWokPDfV833C1K/cWwTzfpWld&#10;vr88LScbPRH98TjbOcTzs/H2BlTgMfyV4Qc/okMRmbZuL8arDiGdxyLC1TwFFePV9WIFavtr6CLX&#10;//mLbwAAAP//AwBQSwECLQAUAAYACAAAACEAtoM4kv4AAADhAQAAEwAAAAAAAAAAAAAAAAAAAAAA&#10;W0NvbnRlbnRfVHlwZXNdLnhtbFBLAQItABQABgAIAAAAIQA4/SH/1gAAAJQBAAALAAAAAAAAAAAA&#10;AAAAAC8BAABfcmVscy8ucmVsc1BLAQItABQABgAIAAAAIQAKHqMg/wEAABQEAAAOAAAAAAAAAAAA&#10;AAAAAC4CAABkcnMvZTJvRG9jLnhtbFBLAQItABQABgAIAAAAIQDvBNSw3QAAAAcBAAAPAAAAAAAA&#10;AAAAAAAAAFkEAABkcnMvZG93bnJldi54bWxQSwUGAAAAAAQABADzAAAAYwUAAAAA&#10;" strokecolor="#bc4542 [3045]"/>
            </w:pict>
          </mc:Fallback>
        </mc:AlternateContent>
      </w:r>
      <w:r>
        <w:rPr>
          <w:rFonts w:ascii="微软雅黑" w:eastAsia="微软雅黑" w:hAnsi="微软雅黑" w:hint="eastAsia"/>
          <w:color w:val="FF0000"/>
          <w:sz w:val="20"/>
          <w:szCs w:val="20"/>
        </w:rPr>
        <w:t>注：此课程我们可以提供企业内部培训与咨询服务，欢迎来电咨询。</w:t>
      </w:r>
    </w:p>
    <w:p w:rsidR="00F25460" w:rsidRDefault="00F25460">
      <w:pPr>
        <w:rPr>
          <w:rFonts w:hAnsi="宋体" w:cs="Calibri"/>
          <w:b/>
          <w:color w:val="990000"/>
          <w:sz w:val="20"/>
        </w:rPr>
        <w:sectPr w:rsidR="00F25460">
          <w:headerReference w:type="default" r:id="rId9"/>
          <w:footerReference w:type="default" r:id="rId10"/>
          <w:type w:val="continuous"/>
          <w:pgSz w:w="11906" w:h="16838"/>
          <w:pgMar w:top="1134" w:right="1134" w:bottom="851" w:left="993" w:header="851" w:footer="227" w:gutter="0"/>
          <w:pgNumType w:fmt="numberInDash"/>
          <w:cols w:space="720"/>
          <w:docGrid w:type="linesAndChars" w:linePitch="312"/>
        </w:sectPr>
      </w:pPr>
    </w:p>
    <w:p w:rsidR="00F25460" w:rsidRDefault="001B706E">
      <w:pPr>
        <w:widowControl/>
        <w:adjustRightInd w:val="0"/>
        <w:snapToGrid w:val="0"/>
        <w:ind w:left="1" w:hanging="1"/>
        <w:rPr>
          <w:rFonts w:ascii="微软雅黑" w:eastAsia="微软雅黑" w:hAnsi="微软雅黑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课程背景：</w:t>
      </w:r>
    </w:p>
    <w:p w:rsidR="00F25460" w:rsidRDefault="001B706E">
      <w:pPr>
        <w:spacing w:line="300" w:lineRule="exact"/>
        <w:ind w:rightChars="134" w:right="281" w:firstLineChars="200" w:firstLine="42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本次课程根据</w:t>
      </w:r>
      <w:r>
        <w:rPr>
          <w:rFonts w:ascii="微软雅黑" w:eastAsia="微软雅黑" w:hAnsi="微软雅黑" w:hint="eastAsia"/>
          <w:szCs w:val="21"/>
        </w:rPr>
        <w:t>历年来为多家制造业、零售业、物流企业培训过程中，与多个业务团队的访谈、会议、</w:t>
      </w:r>
      <w:r>
        <w:rPr>
          <w:rFonts w:ascii="微软雅黑" w:eastAsia="微软雅黑" w:hAnsi="微软雅黑"/>
          <w:szCs w:val="21"/>
        </w:rPr>
        <w:t>现场实地考察所获得的第一手培训需求而设置，同时了结合国内外先进供应链管理理论，以及讲师本人在多个行业和多家企业的实际工作经验。本次课程旨在向学员讲解仓储管理中切实有效的管理方法，从理论到实践解说仓储与库存管理规则的意义和道理、给出库存管理与仓储规划的原则、阐述现代库存控制技术</w:t>
      </w:r>
      <w:r>
        <w:rPr>
          <w:rFonts w:ascii="微软雅黑" w:eastAsia="微软雅黑" w:hAnsi="微软雅黑" w:hint="eastAsia"/>
          <w:szCs w:val="21"/>
        </w:rPr>
        <w:t>、</w:t>
      </w:r>
      <w:r>
        <w:rPr>
          <w:rFonts w:ascii="微软雅黑" w:eastAsia="微软雅黑" w:hAnsi="微软雅黑"/>
          <w:szCs w:val="21"/>
        </w:rPr>
        <w:t>仓储管理的各项流程和注意要点、提醒仓储工作中安全和健康注意事项，同时结合丰富的案例说明这些制度、流程、规范如何在现实工作中灵活运用。</w:t>
      </w:r>
    </w:p>
    <w:p w:rsidR="00F25460" w:rsidRDefault="00F25460">
      <w:pPr>
        <w:widowControl/>
        <w:adjustRightInd w:val="0"/>
        <w:snapToGrid w:val="0"/>
        <w:ind w:left="1" w:hanging="1"/>
        <w:rPr>
          <w:rFonts w:ascii="微软雅黑" w:eastAsia="微软雅黑" w:hAnsi="微软雅黑"/>
          <w:b/>
          <w:color w:val="FF0000"/>
          <w:sz w:val="24"/>
        </w:rPr>
      </w:pPr>
    </w:p>
    <w:p w:rsidR="00F25460" w:rsidRDefault="001B706E">
      <w:pPr>
        <w:widowControl/>
        <w:adjustRightInd w:val="0"/>
        <w:snapToGrid w:val="0"/>
        <w:ind w:left="1" w:hanging="1"/>
        <w:rPr>
          <w:rFonts w:ascii="微软雅黑" w:eastAsia="微软雅黑" w:hAnsi="微软雅黑"/>
          <w:b/>
          <w:color w:val="FF000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课程大纲：</w:t>
      </w:r>
    </w:p>
    <w:p w:rsidR="00F25460" w:rsidRDefault="00F25460">
      <w:pPr>
        <w:adjustRightInd w:val="0"/>
        <w:snapToGrid w:val="0"/>
        <w:rPr>
          <w:rFonts w:ascii="微软雅黑" w:eastAsia="微软雅黑" w:hAnsi="微软雅黑"/>
          <w:szCs w:val="21"/>
        </w:rPr>
        <w:sectPr w:rsidR="00F25460">
          <w:type w:val="continuous"/>
          <w:pgSz w:w="11906" w:h="16838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F25460" w:rsidRDefault="001B706E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第一部分：库存控制概要</w:t>
      </w:r>
    </w:p>
    <w:p w:rsidR="00F25460" w:rsidRDefault="001B706E">
      <w:pPr>
        <w:pStyle w:val="ab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库存控制对现代企业的重要性</w:t>
      </w:r>
    </w:p>
    <w:p w:rsidR="00F25460" w:rsidRDefault="001B706E">
      <w:pPr>
        <w:pStyle w:val="ab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库存控制常见的问题和难点</w:t>
      </w:r>
    </w:p>
    <w:p w:rsidR="00F25460" w:rsidRDefault="001B706E">
      <w:pPr>
        <w:pStyle w:val="ab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库存出现问题的原理和机制</w:t>
      </w:r>
    </w:p>
    <w:p w:rsidR="00F25460" w:rsidRDefault="001B706E">
      <w:pPr>
        <w:pStyle w:val="ab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解决库存问题的基本方法和思路</w:t>
      </w:r>
    </w:p>
    <w:p w:rsidR="00F25460" w:rsidRDefault="001B706E">
      <w:pPr>
        <w:pStyle w:val="ab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常见的错误控制方法</w:t>
      </w:r>
    </w:p>
    <w:p w:rsidR="00F25460" w:rsidRDefault="001B706E">
      <w:pPr>
        <w:pStyle w:val="ab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“道”的层面：企业文化和全面库存控制</w:t>
      </w:r>
    </w:p>
    <w:p w:rsidR="00F25460" w:rsidRDefault="001B706E">
      <w:pPr>
        <w:pStyle w:val="ab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“术”的层面：预测与计划、库存数据管理、库存操作模式、仓储和运输管理</w:t>
      </w:r>
    </w:p>
    <w:p w:rsidR="00F25460" w:rsidRDefault="001B706E">
      <w:pPr>
        <w:pStyle w:val="ab"/>
        <w:numPr>
          <w:ilvl w:val="0"/>
          <w:numId w:val="1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库存控制的发展史</w:t>
      </w:r>
    </w:p>
    <w:p w:rsidR="00F25460" w:rsidRDefault="001B706E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第二部分：全面库存控制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建设有利于库存控制的企业/部门文化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全面库存控制需要什么样的企业/部门文化？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如何培育有利于库存控制的企业/部门文化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剖析常见的错误操作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运动式库存管理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“供应链弹性”的误区 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数据陷阱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IT系统迷信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预测与计划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宏观市场长期预测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短期预测的方法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有效库存数据的建设</w:t>
      </w:r>
    </w:p>
    <w:p w:rsidR="00F25460" w:rsidRPr="00323954" w:rsidRDefault="001B706E" w:rsidP="00323954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 w:rsidRPr="00323954">
        <w:rPr>
          <w:rFonts w:ascii="微软雅黑" w:eastAsia="微软雅黑" w:hAnsi="微软雅黑"/>
          <w:szCs w:val="21"/>
        </w:rPr>
        <w:t>库存周转率的计算方法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数据来源的管理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报表体系的搭建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库存数据的解读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常见库存控制工具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库存控制会议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库存控制小组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5S现场管理及其实施办法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VMI操作的原理和实施要点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WMS系统的建设和使用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呆滞物料处理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运输过程对库存控制的影响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破损防护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准时性管理</w:t>
      </w:r>
    </w:p>
    <w:p w:rsidR="00F25460" w:rsidRDefault="001B706E">
      <w:pPr>
        <w:pStyle w:val="ab"/>
        <w:numPr>
          <w:ilvl w:val="0"/>
          <w:numId w:val="2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承运商筛选与考核</w:t>
      </w:r>
    </w:p>
    <w:p w:rsidR="00F25460" w:rsidRDefault="001B706E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第三部分：仓储管理</w:t>
      </w:r>
    </w:p>
    <w:p w:rsidR="00F25460" w:rsidRDefault="001B706E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1、仓储管理的理论框架：</w:t>
      </w:r>
    </w:p>
    <w:p w:rsidR="00F25460" w:rsidRDefault="001B706E">
      <w:pPr>
        <w:pStyle w:val="ab"/>
        <w:numPr>
          <w:ilvl w:val="0"/>
          <w:numId w:val="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lastRenderedPageBreak/>
        <w:t>仓储管理的职能和工作范围</w:t>
      </w:r>
    </w:p>
    <w:p w:rsidR="00F25460" w:rsidRDefault="001B706E">
      <w:pPr>
        <w:pStyle w:val="ab"/>
        <w:numPr>
          <w:ilvl w:val="0"/>
          <w:numId w:val="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仓储管理在供应链中的价值</w:t>
      </w:r>
    </w:p>
    <w:p w:rsidR="00F25460" w:rsidRDefault="001B706E">
      <w:pPr>
        <w:pStyle w:val="ab"/>
        <w:numPr>
          <w:ilvl w:val="0"/>
          <w:numId w:val="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仓储管理常见的工作目标和指标</w:t>
      </w:r>
    </w:p>
    <w:p w:rsidR="00F25460" w:rsidRDefault="001B706E">
      <w:pPr>
        <w:pStyle w:val="ab"/>
        <w:numPr>
          <w:ilvl w:val="0"/>
          <w:numId w:val="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仓储管理4大要素</w:t>
      </w:r>
    </w:p>
    <w:p w:rsidR="00F25460" w:rsidRDefault="001B706E">
      <w:pPr>
        <w:pStyle w:val="ab"/>
        <w:numPr>
          <w:ilvl w:val="0"/>
          <w:numId w:val="3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仓储管理和库存控制的区别与关系</w:t>
      </w:r>
    </w:p>
    <w:p w:rsidR="00F25460" w:rsidRDefault="001B706E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2、仓库规划：</w:t>
      </w:r>
    </w:p>
    <w:p w:rsidR="00F25460" w:rsidRDefault="001B706E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3类主要仓库类型</w:t>
      </w:r>
    </w:p>
    <w:p w:rsidR="00F25460" w:rsidRDefault="001B706E">
      <w:pPr>
        <w:pStyle w:val="ab"/>
        <w:numPr>
          <w:ilvl w:val="0"/>
          <w:numId w:val="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仓库选址要点</w:t>
      </w:r>
    </w:p>
    <w:p w:rsidR="00F25460" w:rsidRDefault="001B706E">
      <w:pPr>
        <w:pStyle w:val="ab"/>
        <w:numPr>
          <w:ilvl w:val="0"/>
          <w:numId w:val="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仓库规划的8类主要因素</w:t>
      </w:r>
    </w:p>
    <w:p w:rsidR="00F25460" w:rsidRDefault="001B706E">
      <w:pPr>
        <w:pStyle w:val="ab"/>
        <w:numPr>
          <w:ilvl w:val="0"/>
          <w:numId w:val="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仓储库位规划和使用原则</w:t>
      </w:r>
    </w:p>
    <w:p w:rsidR="00F25460" w:rsidRDefault="001B706E">
      <w:pPr>
        <w:pStyle w:val="ab"/>
        <w:numPr>
          <w:ilvl w:val="0"/>
          <w:numId w:val="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货物流量和周转率的统计监测</w:t>
      </w:r>
    </w:p>
    <w:p w:rsidR="00F25460" w:rsidRDefault="001B706E">
      <w:pPr>
        <w:pStyle w:val="ab"/>
        <w:numPr>
          <w:ilvl w:val="0"/>
          <w:numId w:val="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仓库硬件条件对进出库效率的影响以及仓库选用原则</w:t>
      </w:r>
    </w:p>
    <w:p w:rsidR="00F25460" w:rsidRDefault="001B706E">
      <w:pPr>
        <w:pStyle w:val="ab"/>
        <w:numPr>
          <w:ilvl w:val="0"/>
          <w:numId w:val="4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仓库动线的规划原则</w:t>
      </w:r>
    </w:p>
    <w:p w:rsidR="00F25460" w:rsidRDefault="001B706E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3、仓储设备与物料：</w:t>
      </w:r>
    </w:p>
    <w:p w:rsidR="00F25460" w:rsidRDefault="001B706E">
      <w:pPr>
        <w:pStyle w:val="ab"/>
        <w:numPr>
          <w:ilvl w:val="0"/>
          <w:numId w:val="5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物料类型与物料编码规则</w:t>
      </w:r>
    </w:p>
    <w:p w:rsidR="00F25460" w:rsidRDefault="001B706E">
      <w:pPr>
        <w:pStyle w:val="ab"/>
        <w:numPr>
          <w:ilvl w:val="0"/>
          <w:numId w:val="5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仓库常见设备与正确使用</w:t>
      </w:r>
    </w:p>
    <w:p w:rsidR="00F25460" w:rsidRDefault="001B706E">
      <w:pPr>
        <w:pStyle w:val="ab"/>
        <w:numPr>
          <w:ilvl w:val="0"/>
          <w:numId w:val="5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决定仓储管理的四大因素</w:t>
      </w:r>
    </w:p>
    <w:p w:rsidR="00F25460" w:rsidRDefault="001B706E">
      <w:pPr>
        <w:adjustRightInd w:val="0"/>
        <w:snapToGrid w:val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4、仓储管理主要内容：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仓储地点与硬件条件选择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库位规划与布局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分拣与出库效率优化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环境与质量控制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到货与出货检验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盘点和例检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EHS风险防控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仓储管理中的人力资源管理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招聘渠道建设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人员培训内容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文化建设与考核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IT系统在仓储管理中的使用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WMS的使用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RFID应用</w:t>
      </w:r>
    </w:p>
    <w:p w:rsidR="00F25460" w:rsidRDefault="001B706E">
      <w:pPr>
        <w:pStyle w:val="ab"/>
        <w:numPr>
          <w:ilvl w:val="0"/>
          <w:numId w:val="6"/>
        </w:numPr>
        <w:adjustRightInd w:val="0"/>
        <w:snapToGrid w:val="0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建设仓储管理IT系统的注意要点</w:t>
      </w:r>
    </w:p>
    <w:p w:rsidR="00F25460" w:rsidRDefault="00F25460">
      <w:pPr>
        <w:adjustRightInd w:val="0"/>
        <w:snapToGrid w:val="0"/>
        <w:rPr>
          <w:rFonts w:ascii="微软雅黑" w:eastAsia="微软雅黑" w:hAnsi="微软雅黑"/>
          <w:b/>
          <w:color w:val="FF0000"/>
          <w:szCs w:val="21"/>
        </w:rPr>
        <w:sectPr w:rsidR="00F25460" w:rsidSect="00323954">
          <w:type w:val="continuous"/>
          <w:pgSz w:w="11906" w:h="16838"/>
          <w:pgMar w:top="1134" w:right="1286" w:bottom="851" w:left="1134" w:header="851" w:footer="229" w:gutter="0"/>
          <w:pgNumType w:fmt="numberInDash"/>
          <w:cols w:num="2" w:sep="1" w:space="425"/>
          <w:docGrid w:type="linesAndChars" w:linePitch="312"/>
        </w:sectPr>
      </w:pPr>
    </w:p>
    <w:p w:rsidR="00F25460" w:rsidRDefault="00F25460">
      <w:pPr>
        <w:adjustRightInd w:val="0"/>
        <w:snapToGrid w:val="0"/>
        <w:rPr>
          <w:rFonts w:ascii="微软雅黑" w:eastAsia="微软雅黑" w:hAnsi="微软雅黑"/>
          <w:b/>
          <w:color w:val="FF0000"/>
          <w:sz w:val="24"/>
        </w:rPr>
        <w:sectPr w:rsidR="00F25460">
          <w:type w:val="continuous"/>
          <w:pgSz w:w="11906" w:h="16838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F25460" w:rsidRDefault="001B706E">
      <w:pPr>
        <w:adjustRightInd w:val="0"/>
        <w:snapToGrid w:val="0"/>
        <w:rPr>
          <w:rFonts w:ascii="微软雅黑" w:eastAsia="微软雅黑" w:hAnsi="微软雅黑" w:cs="宋体"/>
          <w:bCs/>
          <w:kern w:val="0"/>
          <w:sz w:val="24"/>
        </w:rPr>
      </w:pPr>
      <w:r>
        <w:rPr>
          <w:rFonts w:ascii="微软雅黑" w:eastAsia="微软雅黑" w:hAnsi="微软雅黑" w:hint="eastAsia"/>
          <w:b/>
          <w:color w:val="FF0000"/>
          <w:sz w:val="24"/>
        </w:rPr>
        <w:t>讲师介绍：</w:t>
      </w:r>
      <w:r>
        <w:rPr>
          <w:rFonts w:ascii="微软雅黑" w:eastAsia="微软雅黑" w:hAnsi="微软雅黑" w:cs="宋体" w:hint="eastAsia"/>
          <w:bCs/>
          <w:kern w:val="0"/>
          <w:sz w:val="24"/>
        </w:rPr>
        <w:t>夏先生</w:t>
      </w:r>
    </w:p>
    <w:p w:rsidR="00F25460" w:rsidRDefault="001B706E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 xml:space="preserve">专业资质: </w:t>
      </w:r>
    </w:p>
    <w:p w:rsidR="00F25460" w:rsidRDefault="001B706E">
      <w:pPr>
        <w:widowControl/>
        <w:numPr>
          <w:ilvl w:val="0"/>
          <w:numId w:val="7"/>
        </w:numPr>
        <w:adjustRightInd w:val="0"/>
        <w:snapToGrid w:val="0"/>
        <w:jc w:val="left"/>
        <w:rPr>
          <w:rFonts w:ascii="微软雅黑" w:eastAsia="微软雅黑" w:hAnsi="微软雅黑" w:cs="宋体"/>
          <w:bCs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毕业于加拿大滑铁卢大学数学院优化数学系，专业方向为供应链运营优化</w:t>
      </w:r>
    </w:p>
    <w:p w:rsidR="00F25460" w:rsidRDefault="001B706E">
      <w:pPr>
        <w:widowControl/>
        <w:numPr>
          <w:ilvl w:val="0"/>
          <w:numId w:val="7"/>
        </w:numPr>
        <w:adjustRightInd w:val="0"/>
        <w:snapToGrid w:val="0"/>
        <w:jc w:val="left"/>
        <w:rPr>
          <w:rFonts w:ascii="微软雅黑" w:eastAsia="微软雅黑" w:hAnsi="微软雅黑" w:cs="宋体"/>
          <w:bCs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除专业学历外，还拥有外国专家证</w:t>
      </w:r>
    </w:p>
    <w:p w:rsidR="00F25460" w:rsidRDefault="001B706E">
      <w:pPr>
        <w:widowControl/>
        <w:numPr>
          <w:ilvl w:val="0"/>
          <w:numId w:val="7"/>
        </w:numPr>
        <w:adjustRightInd w:val="0"/>
        <w:snapToGrid w:val="0"/>
        <w:jc w:val="left"/>
        <w:rPr>
          <w:rFonts w:ascii="微软雅黑" w:eastAsia="微软雅黑" w:hAnsi="微软雅黑" w:cs="宋体"/>
          <w:bCs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美国供应管理协会（</w:t>
      </w:r>
      <w:r>
        <w:rPr>
          <w:rFonts w:ascii="微软雅黑" w:eastAsia="微软雅黑" w:hAnsi="微软雅黑" w:cs="宋体"/>
          <w:bCs/>
          <w:kern w:val="0"/>
          <w:sz w:val="20"/>
          <w:szCs w:val="20"/>
        </w:rPr>
        <w:t>ISM）CPM</w:t>
      </w: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资质证书</w:t>
      </w:r>
    </w:p>
    <w:p w:rsidR="00F25460" w:rsidRDefault="001B706E">
      <w:pPr>
        <w:widowControl/>
        <w:numPr>
          <w:ilvl w:val="0"/>
          <w:numId w:val="7"/>
        </w:numPr>
        <w:adjustRightInd w:val="0"/>
        <w:snapToGrid w:val="0"/>
        <w:jc w:val="left"/>
        <w:rPr>
          <w:rFonts w:ascii="微软雅黑" w:eastAsia="微软雅黑" w:hAnsi="微软雅黑" w:cs="宋体"/>
          <w:bCs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美国项目管理协会（</w:t>
      </w:r>
      <w:r>
        <w:rPr>
          <w:rFonts w:ascii="微软雅黑" w:eastAsia="微软雅黑" w:hAnsi="微软雅黑" w:cs="宋体"/>
          <w:bCs/>
          <w:kern w:val="0"/>
          <w:sz w:val="20"/>
          <w:szCs w:val="20"/>
        </w:rPr>
        <w:t>PMI）</w:t>
      </w: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资质证书</w:t>
      </w:r>
    </w:p>
    <w:p w:rsidR="00F25460" w:rsidRDefault="001B706E">
      <w:pPr>
        <w:widowControl/>
        <w:numPr>
          <w:ilvl w:val="0"/>
          <w:numId w:val="7"/>
        </w:numPr>
        <w:adjustRightInd w:val="0"/>
        <w:snapToGrid w:val="0"/>
        <w:jc w:val="left"/>
        <w:rPr>
          <w:rFonts w:ascii="微软雅黑" w:eastAsia="微软雅黑" w:hAnsi="微软雅黑" w:cs="宋体"/>
          <w:bCs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以及</w:t>
      </w:r>
      <w:r>
        <w:rPr>
          <w:rFonts w:ascii="微软雅黑" w:eastAsia="微软雅黑" w:hAnsi="微软雅黑" w:cs="宋体"/>
          <w:bCs/>
          <w:kern w:val="0"/>
          <w:sz w:val="20"/>
          <w:szCs w:val="20"/>
        </w:rPr>
        <w:t>ISM CPSM</w:t>
      </w: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证书的讲师资格认证</w:t>
      </w:r>
    </w:p>
    <w:p w:rsidR="00F25460" w:rsidRDefault="001B706E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工作经历：</w:t>
      </w:r>
    </w:p>
    <w:p w:rsidR="00F25460" w:rsidRDefault="001B706E">
      <w:pPr>
        <w:widowControl/>
        <w:numPr>
          <w:ilvl w:val="0"/>
          <w:numId w:val="8"/>
        </w:numPr>
        <w:adjustRightInd w:val="0"/>
        <w:snapToGrid w:val="0"/>
        <w:jc w:val="left"/>
        <w:rPr>
          <w:rFonts w:ascii="微软雅黑" w:eastAsia="微软雅黑" w:hAnsi="微软雅黑" w:cs="宋体"/>
          <w:bCs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夏老师曾但任联想电脑全球采购部供应管理经理</w:t>
      </w:r>
    </w:p>
    <w:p w:rsidR="00F25460" w:rsidRDefault="001B706E">
      <w:pPr>
        <w:widowControl/>
        <w:numPr>
          <w:ilvl w:val="0"/>
          <w:numId w:val="8"/>
        </w:numPr>
        <w:adjustRightInd w:val="0"/>
        <w:snapToGrid w:val="0"/>
        <w:jc w:val="left"/>
        <w:rPr>
          <w:rFonts w:ascii="微软雅黑" w:eastAsia="微软雅黑" w:hAnsi="微软雅黑" w:cs="宋体"/>
          <w:bCs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篱笆网电子商务采购物流总监</w:t>
      </w:r>
    </w:p>
    <w:p w:rsidR="00F25460" w:rsidRDefault="001B706E">
      <w:pPr>
        <w:widowControl/>
        <w:numPr>
          <w:ilvl w:val="0"/>
          <w:numId w:val="8"/>
        </w:numPr>
        <w:adjustRightInd w:val="0"/>
        <w:snapToGrid w:val="0"/>
        <w:jc w:val="left"/>
        <w:rPr>
          <w:rFonts w:ascii="微软雅黑" w:eastAsia="微软雅黑" w:hAnsi="微软雅黑" w:cs="宋体"/>
          <w:bCs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上海贝业物流总经理特助等职位</w:t>
      </w:r>
    </w:p>
    <w:p w:rsidR="00F25460" w:rsidRDefault="001B706E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风格与特点：</w:t>
      </w:r>
    </w:p>
    <w:p w:rsidR="00F25460" w:rsidRDefault="001B706E">
      <w:pPr>
        <w:widowControl/>
        <w:adjustRightInd w:val="0"/>
        <w:snapToGrid w:val="0"/>
        <w:ind w:firstLineChars="200" w:firstLine="400"/>
        <w:jc w:val="left"/>
        <w:rPr>
          <w:rFonts w:ascii="微软雅黑" w:eastAsia="微软雅黑" w:hAnsi="微软雅黑" w:cs="宋体"/>
          <w:bCs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此外，夏老师还曾在加拿大工作多年，从事</w:t>
      </w:r>
      <w:r>
        <w:rPr>
          <w:rFonts w:ascii="微软雅黑" w:eastAsia="微软雅黑" w:hAnsi="微软雅黑" w:cs="宋体"/>
          <w:bCs/>
          <w:kern w:val="0"/>
          <w:sz w:val="20"/>
          <w:szCs w:val="20"/>
        </w:rPr>
        <w:t>ERP</w:t>
      </w: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软件开发、统计预测建模、运营数据挖掘等工作，对于供应链的高科技管理手段有第一手的经验与理解。夏老师理论基础扎实、专业经验丰富、工作履历全面、业务思想超前，能够融会贯通供应链多部门之间的操作与联系，跨越制造、零售、互联网、建筑装修、</w:t>
      </w:r>
      <w:r>
        <w:rPr>
          <w:rFonts w:ascii="微软雅黑" w:eastAsia="微软雅黑" w:hAnsi="微软雅黑" w:cs="宋体"/>
          <w:bCs/>
          <w:kern w:val="0"/>
          <w:sz w:val="20"/>
          <w:szCs w:val="20"/>
        </w:rPr>
        <w:t>IT</w:t>
      </w: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服务等多个行业的界限，深入浅出地讲解各种先进供应链操作的应用与理论要领。由于履历丰富，夏老师不仅熟悉世界</w:t>
      </w:r>
      <w:r>
        <w:rPr>
          <w:rFonts w:ascii="微软雅黑" w:eastAsia="微软雅黑" w:hAnsi="微软雅黑" w:cs="宋体"/>
          <w:bCs/>
          <w:kern w:val="0"/>
          <w:sz w:val="20"/>
          <w:szCs w:val="20"/>
        </w:rPr>
        <w:t>500</w:t>
      </w: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强企业的工作环境，也深刻地了解中小民营企业、新概念互联网企业的运营特征，课程内容贴近企业现实、切合学员个人发展的实际诉求。</w:t>
      </w:r>
    </w:p>
    <w:p w:rsidR="00F25460" w:rsidRDefault="001B706E">
      <w:pPr>
        <w:adjustRightInd w:val="0"/>
        <w:snapToGrid w:val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t>咨询</w:t>
      </w:r>
      <w:r>
        <w:rPr>
          <w:rFonts w:ascii="微软雅黑" w:eastAsia="微软雅黑" w:hAnsi="微软雅黑"/>
          <w:b/>
          <w:szCs w:val="21"/>
        </w:rPr>
        <w:t>项目</w:t>
      </w:r>
      <w:r>
        <w:rPr>
          <w:rFonts w:ascii="微软雅黑" w:eastAsia="微软雅黑" w:hAnsi="微软雅黑" w:hint="eastAsia"/>
          <w:b/>
          <w:szCs w:val="21"/>
        </w:rPr>
        <w:t>：</w:t>
      </w:r>
    </w:p>
    <w:p w:rsidR="00F25460" w:rsidRDefault="001B706E">
      <w:pPr>
        <w:widowControl/>
        <w:adjustRightInd w:val="0"/>
        <w:snapToGrid w:val="0"/>
        <w:ind w:firstLineChars="200" w:firstLine="400"/>
        <w:jc w:val="left"/>
        <w:rPr>
          <w:rFonts w:ascii="微软雅黑" w:eastAsia="微软雅黑" w:hAnsi="微软雅黑" w:cs="宋体"/>
          <w:bCs/>
          <w:kern w:val="0"/>
          <w:sz w:val="20"/>
          <w:szCs w:val="20"/>
        </w:rPr>
      </w:pP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作为培训讲师和咨询师，夏老师曾为鱼跃医疗、阿里巴巴、食行生鲜、台湾冠捷（</w:t>
      </w:r>
      <w:r>
        <w:rPr>
          <w:rFonts w:ascii="微软雅黑" w:eastAsia="微软雅黑" w:hAnsi="微软雅黑" w:cs="宋体"/>
          <w:bCs/>
          <w:kern w:val="0"/>
          <w:sz w:val="20"/>
          <w:szCs w:val="20"/>
        </w:rPr>
        <w:t>AOC</w:t>
      </w:r>
      <w:r>
        <w:rPr>
          <w:rFonts w:ascii="微软雅黑" w:eastAsia="微软雅黑" w:hAnsi="微软雅黑" w:cs="宋体" w:hint="eastAsia"/>
          <w:bCs/>
          <w:kern w:val="0"/>
          <w:sz w:val="20"/>
          <w:szCs w:val="20"/>
        </w:rPr>
        <w:t>）集团、厦门太古飞机维修公司、金润万家、阿特拉斯、贝业物流等知名国内外企业主持过的多个供应链咨询与培训项目。</w:t>
      </w:r>
    </w:p>
    <w:p w:rsidR="00F25460" w:rsidRDefault="00F25460">
      <w:pPr>
        <w:widowControl/>
        <w:adjustRightInd w:val="0"/>
        <w:snapToGrid w:val="0"/>
        <w:spacing w:line="360" w:lineRule="auto"/>
        <w:jc w:val="left"/>
        <w:rPr>
          <w:rFonts w:ascii="微软雅黑" w:eastAsia="微软雅黑" w:hAnsi="微软雅黑" w:cs="宋体"/>
          <w:kern w:val="0"/>
          <w:sz w:val="20"/>
          <w:szCs w:val="20"/>
        </w:rPr>
        <w:sectPr w:rsidR="00F25460">
          <w:type w:val="continuous"/>
          <w:pgSz w:w="11906" w:h="16838"/>
          <w:pgMar w:top="1134" w:right="1286" w:bottom="851" w:left="1134" w:header="851" w:footer="229" w:gutter="0"/>
          <w:pgNumType w:fmt="numberInDash"/>
          <w:cols w:sep="1" w:space="425"/>
          <w:docGrid w:type="linesAndChars" w:linePitch="312"/>
        </w:sectPr>
      </w:pPr>
    </w:p>
    <w:p w:rsidR="00323954" w:rsidRDefault="00323954">
      <w:pPr>
        <w:widowControl/>
        <w:tabs>
          <w:tab w:val="left" w:pos="668"/>
        </w:tabs>
        <w:ind w:left="108"/>
        <w:jc w:val="center"/>
        <w:rPr>
          <w:rFonts w:eastAsia="微软雅黑"/>
          <w:b/>
          <w:color w:val="FF0000"/>
          <w:sz w:val="36"/>
        </w:rPr>
      </w:pPr>
    </w:p>
    <w:p w:rsidR="00F25460" w:rsidRDefault="001B706E">
      <w:pPr>
        <w:widowControl/>
        <w:tabs>
          <w:tab w:val="left" w:pos="668"/>
        </w:tabs>
        <w:ind w:left="108"/>
        <w:jc w:val="center"/>
        <w:rPr>
          <w:rFonts w:eastAsia="微软雅黑"/>
          <w:b/>
          <w:color w:val="FF0000"/>
          <w:sz w:val="36"/>
        </w:rPr>
      </w:pPr>
      <w:r>
        <w:rPr>
          <w:rFonts w:eastAsia="微软雅黑"/>
          <w:b/>
          <w:color w:val="FF0000"/>
          <w:sz w:val="36"/>
        </w:rPr>
        <w:lastRenderedPageBreak/>
        <w:t>报</w:t>
      </w:r>
      <w:r>
        <w:rPr>
          <w:rFonts w:eastAsia="微软雅黑"/>
          <w:b/>
          <w:color w:val="FF0000"/>
          <w:sz w:val="36"/>
        </w:rPr>
        <w:t xml:space="preserve"> </w:t>
      </w:r>
      <w:r>
        <w:rPr>
          <w:rFonts w:eastAsia="微软雅黑"/>
          <w:b/>
          <w:color w:val="FF0000"/>
          <w:sz w:val="36"/>
        </w:rPr>
        <w:t>名</w:t>
      </w:r>
      <w:r>
        <w:rPr>
          <w:rFonts w:eastAsia="微软雅黑"/>
          <w:b/>
          <w:color w:val="FF0000"/>
          <w:sz w:val="36"/>
        </w:rPr>
        <w:t xml:space="preserve"> </w:t>
      </w:r>
      <w:r>
        <w:rPr>
          <w:rFonts w:eastAsia="微软雅黑"/>
          <w:b/>
          <w:color w:val="FF0000"/>
          <w:sz w:val="36"/>
        </w:rPr>
        <w:t>回</w:t>
      </w:r>
      <w:r>
        <w:rPr>
          <w:rFonts w:eastAsia="微软雅黑"/>
          <w:b/>
          <w:color w:val="FF0000"/>
          <w:sz w:val="36"/>
        </w:rPr>
        <w:t xml:space="preserve"> </w:t>
      </w:r>
      <w:r>
        <w:rPr>
          <w:rFonts w:eastAsia="微软雅黑"/>
          <w:b/>
          <w:color w:val="FF0000"/>
          <w:sz w:val="36"/>
        </w:rPr>
        <w:t>执</w:t>
      </w:r>
    </w:p>
    <w:p w:rsidR="00F25460" w:rsidRDefault="001B706E">
      <w:pPr>
        <w:widowControl/>
        <w:tabs>
          <w:tab w:val="left" w:pos="668"/>
        </w:tabs>
        <w:ind w:left="108"/>
        <w:jc w:val="center"/>
        <w:rPr>
          <w:rFonts w:eastAsia="微软雅黑"/>
          <w:color w:val="FF0000"/>
          <w:sz w:val="44"/>
        </w:rPr>
      </w:pPr>
      <w:r>
        <w:rPr>
          <w:rFonts w:eastAsia="微软雅黑" w:hint="eastAsia"/>
        </w:rPr>
        <w:t>报名回执请发送给我们，帕迪咨询：</w:t>
      </w:r>
      <w:r>
        <w:rPr>
          <w:rFonts w:eastAsia="微软雅黑"/>
        </w:rPr>
        <w:t xml:space="preserve"> 18917655637  </w:t>
      </w:r>
      <w:r>
        <w:rPr>
          <w:rFonts w:ascii="微软雅黑" w:eastAsia="微软雅黑" w:hAnsi="微软雅黑" w:hint="eastAsia"/>
          <w:sz w:val="18"/>
          <w:lang w:val="fr-FR"/>
        </w:rPr>
        <w:t>Training@021px.com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709"/>
        <w:gridCol w:w="1354"/>
        <w:gridCol w:w="2186"/>
        <w:gridCol w:w="1333"/>
        <w:gridCol w:w="2795"/>
      </w:tblGrid>
      <w:tr w:rsidR="00F25460">
        <w:trPr>
          <w:trHeight w:hRule="exact" w:val="436"/>
          <w:jc w:val="center"/>
        </w:trPr>
        <w:tc>
          <w:tcPr>
            <w:tcW w:w="1394" w:type="dxa"/>
            <w:vAlign w:val="center"/>
          </w:tcPr>
          <w:p w:rsidR="00F25460" w:rsidRDefault="001B706E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课程名称</w:t>
            </w:r>
          </w:p>
        </w:tc>
        <w:tc>
          <w:tcPr>
            <w:tcW w:w="4249" w:type="dxa"/>
            <w:gridSpan w:val="3"/>
            <w:vAlign w:val="center"/>
          </w:tcPr>
          <w:p w:rsidR="00F25460" w:rsidRDefault="00F25460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</w:p>
        </w:tc>
        <w:tc>
          <w:tcPr>
            <w:tcW w:w="1333" w:type="dxa"/>
            <w:vAlign w:val="center"/>
          </w:tcPr>
          <w:p w:rsidR="00F25460" w:rsidRDefault="001B706E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城市</w:t>
            </w:r>
            <w:r>
              <w:rPr>
                <w:rFonts w:eastAsia="微软雅黑" w:hint="eastAsia"/>
                <w:b/>
                <w:kern w:val="10"/>
                <w:sz w:val="24"/>
              </w:rPr>
              <w:t>/</w:t>
            </w:r>
            <w:r>
              <w:rPr>
                <w:rFonts w:eastAsia="微软雅黑" w:hint="eastAsia"/>
                <w:b/>
                <w:kern w:val="10"/>
                <w:sz w:val="24"/>
              </w:rPr>
              <w:t>日期</w:t>
            </w:r>
          </w:p>
        </w:tc>
        <w:tc>
          <w:tcPr>
            <w:tcW w:w="2795" w:type="dxa"/>
            <w:vAlign w:val="center"/>
          </w:tcPr>
          <w:p w:rsidR="00F25460" w:rsidRDefault="00F25460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</w:p>
        </w:tc>
      </w:tr>
      <w:tr w:rsidR="00F25460">
        <w:trPr>
          <w:trHeight w:hRule="exact" w:val="544"/>
          <w:jc w:val="center"/>
        </w:trPr>
        <w:tc>
          <w:tcPr>
            <w:tcW w:w="3457" w:type="dxa"/>
            <w:gridSpan w:val="3"/>
            <w:vAlign w:val="center"/>
          </w:tcPr>
          <w:p w:rsidR="00F25460" w:rsidRDefault="001B706E"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培训负责人：</w:t>
            </w:r>
          </w:p>
        </w:tc>
        <w:tc>
          <w:tcPr>
            <w:tcW w:w="6314" w:type="dxa"/>
            <w:gridSpan w:val="3"/>
            <w:vAlign w:val="center"/>
          </w:tcPr>
          <w:p w:rsidR="00F25460" w:rsidRDefault="001B706E">
            <w:pPr>
              <w:tabs>
                <w:tab w:val="left" w:pos="1080"/>
              </w:tabs>
              <w:spacing w:line="34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公司名称：</w:t>
            </w:r>
          </w:p>
        </w:tc>
      </w:tr>
      <w:tr w:rsidR="00F25460">
        <w:trPr>
          <w:trHeight w:hRule="exact" w:val="436"/>
          <w:jc w:val="center"/>
        </w:trPr>
        <w:tc>
          <w:tcPr>
            <w:tcW w:w="1394" w:type="dxa"/>
            <w:vAlign w:val="center"/>
          </w:tcPr>
          <w:p w:rsidR="00F25460" w:rsidRDefault="001B706E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F25460" w:rsidRDefault="001B706E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性别</w:t>
            </w:r>
          </w:p>
        </w:tc>
        <w:tc>
          <w:tcPr>
            <w:tcW w:w="1354" w:type="dxa"/>
            <w:vAlign w:val="center"/>
          </w:tcPr>
          <w:p w:rsidR="00F25460" w:rsidRDefault="001B706E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部门</w:t>
            </w:r>
            <w:r>
              <w:rPr>
                <w:rFonts w:eastAsia="微软雅黑"/>
                <w:b/>
                <w:kern w:val="10"/>
                <w:sz w:val="24"/>
              </w:rPr>
              <w:t>/</w:t>
            </w:r>
            <w:r>
              <w:rPr>
                <w:rFonts w:eastAsia="微软雅黑"/>
                <w:b/>
                <w:kern w:val="10"/>
                <w:sz w:val="24"/>
              </w:rPr>
              <w:t>职位</w:t>
            </w:r>
          </w:p>
        </w:tc>
        <w:tc>
          <w:tcPr>
            <w:tcW w:w="2186" w:type="dxa"/>
            <w:vAlign w:val="center"/>
          </w:tcPr>
          <w:p w:rsidR="00F25460" w:rsidRDefault="001B706E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手机</w:t>
            </w:r>
          </w:p>
        </w:tc>
        <w:tc>
          <w:tcPr>
            <w:tcW w:w="4128" w:type="dxa"/>
            <w:gridSpan w:val="2"/>
            <w:vAlign w:val="center"/>
          </w:tcPr>
          <w:p w:rsidR="00F25460" w:rsidRDefault="001B706E">
            <w:pPr>
              <w:tabs>
                <w:tab w:val="left" w:pos="1080"/>
              </w:tabs>
              <w:spacing w:line="34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b/>
                <w:kern w:val="10"/>
                <w:sz w:val="24"/>
              </w:rPr>
              <w:t>邮箱</w:t>
            </w:r>
          </w:p>
        </w:tc>
      </w:tr>
      <w:tr w:rsidR="00F25460">
        <w:trPr>
          <w:trHeight w:hRule="exact" w:val="440"/>
          <w:jc w:val="center"/>
        </w:trPr>
        <w:tc>
          <w:tcPr>
            <w:tcW w:w="1394" w:type="dxa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09" w:type="dxa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354" w:type="dxa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186" w:type="dxa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128" w:type="dxa"/>
            <w:gridSpan w:val="2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F25460">
        <w:trPr>
          <w:trHeight w:hRule="exact" w:val="440"/>
          <w:jc w:val="center"/>
        </w:trPr>
        <w:tc>
          <w:tcPr>
            <w:tcW w:w="1394" w:type="dxa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09" w:type="dxa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354" w:type="dxa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186" w:type="dxa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128" w:type="dxa"/>
            <w:gridSpan w:val="2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F25460">
        <w:trPr>
          <w:trHeight w:hRule="exact" w:val="436"/>
          <w:jc w:val="center"/>
        </w:trPr>
        <w:tc>
          <w:tcPr>
            <w:tcW w:w="1394" w:type="dxa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09" w:type="dxa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354" w:type="dxa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186" w:type="dxa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4128" w:type="dxa"/>
            <w:gridSpan w:val="2"/>
          </w:tcPr>
          <w:p w:rsidR="00F25460" w:rsidRDefault="00F25460">
            <w:pPr>
              <w:spacing w:line="34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F25460">
        <w:trPr>
          <w:trHeight w:hRule="exact" w:val="1677"/>
          <w:jc w:val="center"/>
        </w:trPr>
        <w:tc>
          <w:tcPr>
            <w:tcW w:w="5643" w:type="dxa"/>
            <w:gridSpan w:val="4"/>
            <w:vAlign w:val="center"/>
          </w:tcPr>
          <w:p w:rsidR="00F25460" w:rsidRDefault="001B706E">
            <w:pPr>
              <w:adjustRightInd w:val="0"/>
              <w:snapToGrid w:val="0"/>
              <w:rPr>
                <w:rFonts w:eastAsia="微软雅黑"/>
                <w:b/>
                <w:sz w:val="22"/>
              </w:rPr>
            </w:pPr>
            <w:r>
              <w:rPr>
                <w:rFonts w:eastAsia="微软雅黑" w:hint="eastAsia"/>
                <w:b/>
                <w:sz w:val="22"/>
              </w:rPr>
              <w:t>帕迪公司账户信息：</w:t>
            </w:r>
          </w:p>
          <w:p w:rsidR="00F25460" w:rsidRDefault="001B706E">
            <w:pPr>
              <w:adjustRightInd w:val="0"/>
              <w:snapToGrid w:val="0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开户名称：上海帕迪企业管理咨询有限公司</w:t>
            </w:r>
            <w:r>
              <w:rPr>
                <w:rFonts w:eastAsia="微软雅黑" w:hint="eastAsia"/>
                <w:sz w:val="22"/>
              </w:rPr>
              <w:t xml:space="preserve">  </w:t>
            </w:r>
          </w:p>
          <w:p w:rsidR="00F25460" w:rsidRDefault="001B706E">
            <w:pPr>
              <w:adjustRightInd w:val="0"/>
              <w:snapToGrid w:val="0"/>
              <w:rPr>
                <w:rFonts w:eastAsia="微软雅黑"/>
                <w:sz w:val="22"/>
              </w:rPr>
            </w:pPr>
            <w:r>
              <w:rPr>
                <w:rFonts w:eastAsia="微软雅黑" w:hint="eastAsia"/>
                <w:sz w:val="22"/>
              </w:rPr>
              <w:t>银行帐号：</w:t>
            </w:r>
            <w:r>
              <w:rPr>
                <w:rFonts w:eastAsia="微软雅黑" w:hint="eastAsia"/>
                <w:sz w:val="22"/>
              </w:rPr>
              <w:t>03485500040002793</w:t>
            </w:r>
          </w:p>
          <w:p w:rsidR="00F25460" w:rsidRDefault="001B706E">
            <w:pPr>
              <w:adjustRightInd w:val="0"/>
              <w:snapToGrid w:val="0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 w:hint="eastAsia"/>
                <w:sz w:val="22"/>
              </w:rPr>
              <w:t>开户银行：农业银行上海市复旦支行</w:t>
            </w:r>
          </w:p>
        </w:tc>
        <w:tc>
          <w:tcPr>
            <w:tcW w:w="4128" w:type="dxa"/>
            <w:gridSpan w:val="2"/>
            <w:vAlign w:val="center"/>
          </w:tcPr>
          <w:p w:rsidR="00F25460" w:rsidRDefault="001B706E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ascii="Segoe UI Symbol" w:eastAsia="微软雅黑" w:hAnsi="Segoe UI Symbol" w:cs="Segoe UI Symbol"/>
                <w:b/>
                <w:sz w:val="24"/>
              </w:rPr>
              <w:t>★</w:t>
            </w:r>
            <w:r>
              <w:rPr>
                <w:rFonts w:eastAsia="微软雅黑"/>
                <w:b/>
                <w:sz w:val="24"/>
              </w:rPr>
              <w:t>缴费方式：</w:t>
            </w:r>
            <w:r>
              <w:rPr>
                <w:rFonts w:eastAsia="微软雅黑"/>
                <w:b/>
                <w:sz w:val="24"/>
              </w:rPr>
              <w:t xml:space="preserve"> </w:t>
            </w:r>
          </w:p>
          <w:p w:rsidR="00F25460" w:rsidRDefault="001B706E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sym w:font="Wingdings" w:char="F06F"/>
            </w:r>
            <w:r>
              <w:rPr>
                <w:rFonts w:eastAsia="微软雅黑"/>
                <w:b/>
                <w:sz w:val="24"/>
              </w:rPr>
              <w:t xml:space="preserve"> </w:t>
            </w:r>
            <w:r>
              <w:rPr>
                <w:rFonts w:eastAsia="微软雅黑"/>
                <w:b/>
                <w:sz w:val="24"/>
              </w:rPr>
              <w:t>现场缴费</w:t>
            </w:r>
            <w:r>
              <w:rPr>
                <w:rFonts w:eastAsia="微软雅黑" w:hint="eastAsia"/>
                <w:b/>
                <w:szCs w:val="21"/>
              </w:rPr>
              <w:t>（现金，微信，支付宝）</w:t>
            </w:r>
            <w:r>
              <w:rPr>
                <w:rFonts w:eastAsia="微软雅黑" w:hint="eastAsia"/>
                <w:b/>
                <w:sz w:val="24"/>
              </w:rPr>
              <w:t xml:space="preserve">   </w:t>
            </w:r>
            <w:r>
              <w:rPr>
                <w:rFonts w:eastAsia="微软雅黑"/>
                <w:b/>
                <w:sz w:val="24"/>
              </w:rPr>
              <w:t xml:space="preserve">   </w:t>
            </w:r>
          </w:p>
          <w:p w:rsidR="00F25460" w:rsidRDefault="001B706E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sym w:font="Wingdings" w:char="F06F"/>
            </w:r>
            <w:r>
              <w:rPr>
                <w:rFonts w:eastAsia="微软雅黑"/>
                <w:b/>
                <w:sz w:val="24"/>
              </w:rPr>
              <w:t xml:space="preserve"> </w:t>
            </w:r>
            <w:r>
              <w:rPr>
                <w:rFonts w:eastAsia="微软雅黑"/>
                <w:b/>
                <w:sz w:val="24"/>
              </w:rPr>
              <w:t>公司转账</w:t>
            </w:r>
            <w:r>
              <w:rPr>
                <w:rFonts w:eastAsia="微软雅黑" w:hint="eastAsia"/>
                <w:b/>
                <w:sz w:val="24"/>
              </w:rPr>
              <w:t xml:space="preserve">     </w:t>
            </w:r>
          </w:p>
          <w:p w:rsidR="00F25460" w:rsidRDefault="00F25460">
            <w:pPr>
              <w:shd w:val="solid" w:color="FFFFFF" w:fill="auto"/>
              <w:autoSpaceDN w:val="0"/>
              <w:spacing w:line="360" w:lineRule="exact"/>
              <w:textAlignment w:val="baseline"/>
              <w:rPr>
                <w:rFonts w:eastAsia="微软雅黑"/>
                <w:szCs w:val="21"/>
              </w:rPr>
            </w:pPr>
          </w:p>
        </w:tc>
      </w:tr>
    </w:tbl>
    <w:p w:rsidR="00F25460" w:rsidRDefault="00F25460">
      <w:pPr>
        <w:widowControl/>
        <w:tabs>
          <w:tab w:val="left" w:pos="475"/>
        </w:tabs>
        <w:adjustRightInd w:val="0"/>
        <w:snapToGrid w:val="0"/>
        <w:ind w:left="108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</w:p>
    <w:sectPr w:rsidR="00F25460">
      <w:type w:val="continuous"/>
      <w:pgSz w:w="11906" w:h="16838"/>
      <w:pgMar w:top="1134" w:right="1286" w:bottom="851" w:left="1134" w:header="851" w:footer="229" w:gutter="0"/>
      <w:pgNumType w:fmt="numberInDash"/>
      <w:cols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9DE" w:rsidRDefault="00E569DE">
      <w:r>
        <w:separator/>
      </w:r>
    </w:p>
  </w:endnote>
  <w:endnote w:type="continuationSeparator" w:id="0">
    <w:p w:rsidR="00E569DE" w:rsidRDefault="00E5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60" w:rsidRDefault="001B706E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133985</wp:posOffset>
              </wp:positionH>
              <wp:positionV relativeFrom="paragraph">
                <wp:posOffset>69850</wp:posOffset>
              </wp:positionV>
              <wp:extent cx="5695315" cy="0"/>
              <wp:effectExtent l="0" t="0" r="19685" b="1905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3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50F52E5" id="Line 12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0ntgEAAFIDAAAOAAAAZHJzL2Uyb0RvYy54bWysU02P2yAQvVfqf0DcG8epsupacfaQ1faS&#10;tpF2+wMIYBstMGggsfPvO5CPbttbtT4gw8y8ee8NrB4mZ9lRYzTgW17P5pxpL0EZ37f858vTpy+c&#10;xSS8Eha8bvlJR/6w/vhhNYZGL2AAqzQyAvGxGUPLh5RCU1VRDtqJOIOgPQU7QCcSbbGvFIqR0J2t&#10;FvP5XTUCqoAgdYx0+ngO8nXB7zot04+uizox23LilsqKZd3ntVqvRNOjCIORFxriP1g4YTw1vUE9&#10;iiTYAc0/UM5IhAhdmklwFXSdkbpoIDX1/C81z4MIumghc2K42RTfD1Z+P+6QGUWz48wLRyPaGq9Z&#10;vcjWjCE2lLHxO8zi5OSfwxbka2QeNoPwvS4UX06B6upcUf1RkjcxUIP9+A0U5YhDguLT1KHLkOQA&#10;m8o4Trdx6CkxSYfLu/vl53rJmbzGKtFcCwPG9FWDY/mn5ZZIF2Bx3MaUiYjmmpL7eHgy1pZpW8/G&#10;lt8vF8tSEMEalYM5LWK/31hkR5HvS/mKKoq8TUM4eHVuYv1FdNZ5dmwP6rTDqxk0uMLmcsnyzXi7&#10;L9W/n8L6FwAAAP//AwBQSwMEFAAGAAgAAAAhAOahMNTZAAAACAEAAA8AAABkcnMvZG93bnJldi54&#10;bWxMT8tOwzAQvCPxD9Yicamo4yChEuJUCMiNCwXEdRsvSUS8TmO3DXw9izjAbeeh2ZlyPftBHWiK&#10;fWALZpmBIm6C67m18PJcX6xAxYTscAhMFj4pwro6PSmxcOHIT3TYpFZJCMcCLXQpjYXWsenIY1yG&#10;kVi09zB5TAKnVrsJjxLuB51n2ZX22LN86HCku46aj83eW4j1K+3qr0WzyN4u20D57v7xAa09P5tv&#10;b0AlmtOfGX7qS3WopNM27NlFNVjIjRGn8EYmiX5tVnJsfwldlfr/gOobAAD//wMAUEsBAi0AFAAG&#10;AAgAAAAhALaDOJL+AAAA4QEAABMAAAAAAAAAAAAAAAAAAAAAAFtDb250ZW50X1R5cGVzXS54bWxQ&#10;SwECLQAUAAYACAAAACEAOP0h/9YAAACUAQAACwAAAAAAAAAAAAAAAAAvAQAAX3JlbHMvLnJlbHNQ&#10;SwECLQAUAAYACAAAACEAkA3NJ7YBAABSAwAADgAAAAAAAAAAAAAAAAAuAgAAZHJzL2Uyb0RvYy54&#10;bWxQSwECLQAUAAYACAAAACEA5qEw1NkAAAAIAQAADwAAAAAAAAAAAAAAAAAQBAAAZHJzL2Rvd25y&#10;ZXYueG1sUEsFBgAAAAAEAAQA8wAAABYFAAAAAA==&#10;"/>
          </w:pict>
        </mc:Fallback>
      </mc:AlternateContent>
    </w:r>
  </w:p>
  <w:p w:rsidR="00F25460" w:rsidRDefault="001B706E">
    <w:pPr>
      <w:pStyle w:val="a4"/>
      <w:jc w:val="center"/>
      <w:rPr>
        <w:rFonts w:ascii="微软雅黑" w:eastAsia="微软雅黑" w:hAnsi="微软雅黑"/>
      </w:rPr>
    </w:pPr>
    <w:r>
      <w:rPr>
        <w:rFonts w:ascii="微软雅黑" w:eastAsia="微软雅黑" w:hAnsi="微软雅黑" w:hint="eastAsia"/>
      </w:rPr>
      <w:t>上海帕迪企业管理咨询有限公司</w:t>
    </w:r>
    <w:r>
      <w:rPr>
        <w:rFonts w:ascii="微软雅黑" w:eastAsia="微软雅黑" w:hAnsi="微软雅黑"/>
      </w:rPr>
      <w:t xml:space="preserve"> </w:t>
    </w:r>
    <w:r>
      <w:rPr>
        <w:rFonts w:ascii="微软雅黑" w:eastAsia="微软雅黑" w:hAnsi="微软雅黑" w:hint="eastAsia"/>
      </w:rPr>
      <w:t xml:space="preserve">021-51036580  </w:t>
    </w:r>
    <w:r>
      <w:rPr>
        <w:rFonts w:ascii="微软雅黑" w:eastAsia="微软雅黑" w:hAnsi="微软雅黑"/>
      </w:rPr>
      <w:t xml:space="preserve">13817659211  </w:t>
    </w:r>
  </w:p>
  <w:p w:rsidR="00F25460" w:rsidRDefault="001B706E">
    <w:pPr>
      <w:pStyle w:val="a4"/>
      <w:jc w:val="center"/>
      <w:rPr>
        <w:rFonts w:ascii="微软雅黑" w:eastAsia="微软雅黑" w:hAnsi="微软雅黑"/>
        <w:lang w:val="fr-FR"/>
      </w:rPr>
    </w:pPr>
    <w:r>
      <w:rPr>
        <w:rFonts w:ascii="微软雅黑" w:eastAsia="微软雅黑" w:hAnsi="微软雅黑" w:hint="eastAsia"/>
        <w:lang w:val="fr-FR"/>
      </w:rPr>
      <w:t>Email: Training@021px.com   www.021px.com  www.sino-pardi.com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9DE" w:rsidRDefault="00E569DE">
      <w:r>
        <w:separator/>
      </w:r>
    </w:p>
  </w:footnote>
  <w:footnote w:type="continuationSeparator" w:id="0">
    <w:p w:rsidR="00E569DE" w:rsidRDefault="00E56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460" w:rsidRDefault="001B706E">
    <w:pPr>
      <w:pStyle w:val="a5"/>
      <w:textAlignment w:val="center"/>
      <w:rPr>
        <w:rFonts w:ascii="微软雅黑" w:eastAsia="微软雅黑" w:hAnsi="微软雅黑"/>
        <w:b/>
        <w:color w:val="FD7B41"/>
        <w:sz w:val="21"/>
        <w:szCs w:val="21"/>
      </w:rPr>
    </w:pPr>
    <w:r>
      <w:rPr>
        <w:rFonts w:ascii="微软雅黑" w:eastAsia="微软雅黑" w:hAnsi="微软雅黑"/>
        <w:b/>
        <w:noProof/>
        <w:color w:val="000000" w:themeColor="text1"/>
        <w:sz w:val="21"/>
        <w:szCs w:val="21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5034915</wp:posOffset>
          </wp:positionH>
          <wp:positionV relativeFrom="paragraph">
            <wp:posOffset>-149860</wp:posOffset>
          </wp:positionV>
          <wp:extent cx="1083310" cy="316865"/>
          <wp:effectExtent l="0" t="0" r="2540" b="762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000000" w:themeColor="text1"/>
        <w:sz w:val="21"/>
        <w:szCs w:val="21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-149225</wp:posOffset>
          </wp:positionV>
          <wp:extent cx="1304925" cy="317500"/>
          <wp:effectExtent l="0" t="0" r="0" b="6350"/>
          <wp:wrapNone/>
          <wp:docPr id="10" name="图片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317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</w:rPr>
      <w:t>专注采购</w:t>
    </w:r>
    <w:r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</w:rPr>
      <w:t>与供应链培训</w:t>
    </w:r>
    <w:r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</w:rPr>
      <w:t xml:space="preserve"> </w:t>
    </w:r>
    <w:r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</w:rPr>
      <w:t>&amp; CPSM</w:t>
    </w:r>
    <w:r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</w:rPr>
      <w:t>认证</w:t>
    </w:r>
    <w:r>
      <w:rPr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</w:rPr>
      <w:t>培训</w:t>
    </w:r>
    <w:r>
      <w:rPr>
        <w:rFonts w:hint="eastAsia"/>
        <w:b/>
        <w:color w:val="000000" w:themeColor="text1"/>
        <w:sz w:val="21"/>
        <w:szCs w:val="21"/>
        <w14:shadow w14:blurRad="69850" w14:dist="43180" w14:dir="5400000" w14:sx="0" w14:sy="0" w14:kx="0" w14:ky="0" w14:algn="none">
          <w14:srgbClr w14:val="000000">
            <w14:alpha w14:val="35000"/>
          </w14:srgbClr>
        </w14:shadow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A0AFDF"/>
    <w:multiLevelType w:val="singleLevel"/>
    <w:tmpl w:val="D1A0AFD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03A4E8F"/>
    <w:multiLevelType w:val="multilevel"/>
    <w:tmpl w:val="003A4E8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966C21"/>
    <w:multiLevelType w:val="multilevel"/>
    <w:tmpl w:val="0D966C2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42B86"/>
    <w:multiLevelType w:val="multilevel"/>
    <w:tmpl w:val="18442B8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DF1F9A"/>
    <w:multiLevelType w:val="multilevel"/>
    <w:tmpl w:val="1ADF1F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4FD72C"/>
    <w:multiLevelType w:val="singleLevel"/>
    <w:tmpl w:val="2B4FD72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30015E36"/>
    <w:multiLevelType w:val="multilevel"/>
    <w:tmpl w:val="30015E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0F50B76"/>
    <w:multiLevelType w:val="multilevel"/>
    <w:tmpl w:val="50F50B7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1B"/>
    <w:rsid w:val="00000BFD"/>
    <w:rsid w:val="00000EC9"/>
    <w:rsid w:val="00001618"/>
    <w:rsid w:val="000133C0"/>
    <w:rsid w:val="0001481B"/>
    <w:rsid w:val="00014A2B"/>
    <w:rsid w:val="00015B8C"/>
    <w:rsid w:val="0003098F"/>
    <w:rsid w:val="00031BBA"/>
    <w:rsid w:val="000436F4"/>
    <w:rsid w:val="00043B28"/>
    <w:rsid w:val="00045A18"/>
    <w:rsid w:val="00047B63"/>
    <w:rsid w:val="0005482D"/>
    <w:rsid w:val="00061426"/>
    <w:rsid w:val="0006227F"/>
    <w:rsid w:val="00062859"/>
    <w:rsid w:val="00063487"/>
    <w:rsid w:val="00066777"/>
    <w:rsid w:val="00071125"/>
    <w:rsid w:val="00073448"/>
    <w:rsid w:val="00077CB1"/>
    <w:rsid w:val="00080BF4"/>
    <w:rsid w:val="000810E4"/>
    <w:rsid w:val="000814D3"/>
    <w:rsid w:val="0008162D"/>
    <w:rsid w:val="00082D63"/>
    <w:rsid w:val="000831B6"/>
    <w:rsid w:val="00086318"/>
    <w:rsid w:val="000872E5"/>
    <w:rsid w:val="0009026E"/>
    <w:rsid w:val="0009755A"/>
    <w:rsid w:val="000A0D30"/>
    <w:rsid w:val="000A2BA2"/>
    <w:rsid w:val="000A3436"/>
    <w:rsid w:val="000A5DD7"/>
    <w:rsid w:val="000B21BF"/>
    <w:rsid w:val="000B7013"/>
    <w:rsid w:val="000C5FC3"/>
    <w:rsid w:val="000C6948"/>
    <w:rsid w:val="000C7FDD"/>
    <w:rsid w:val="000D03CC"/>
    <w:rsid w:val="000D1F9B"/>
    <w:rsid w:val="000D2D5F"/>
    <w:rsid w:val="000E1304"/>
    <w:rsid w:val="000E1376"/>
    <w:rsid w:val="000E3BD9"/>
    <w:rsid w:val="000E4826"/>
    <w:rsid w:val="000F0234"/>
    <w:rsid w:val="000F4070"/>
    <w:rsid w:val="000F4F31"/>
    <w:rsid w:val="000F5953"/>
    <w:rsid w:val="000F5A5A"/>
    <w:rsid w:val="000F7635"/>
    <w:rsid w:val="001019E9"/>
    <w:rsid w:val="00103477"/>
    <w:rsid w:val="0010747E"/>
    <w:rsid w:val="00110C41"/>
    <w:rsid w:val="00112685"/>
    <w:rsid w:val="001140EC"/>
    <w:rsid w:val="00115466"/>
    <w:rsid w:val="001178B7"/>
    <w:rsid w:val="001214C6"/>
    <w:rsid w:val="00126244"/>
    <w:rsid w:val="0012768C"/>
    <w:rsid w:val="0013155D"/>
    <w:rsid w:val="00133D1D"/>
    <w:rsid w:val="00137DD0"/>
    <w:rsid w:val="001440D0"/>
    <w:rsid w:val="00147C16"/>
    <w:rsid w:val="00151461"/>
    <w:rsid w:val="00153B1E"/>
    <w:rsid w:val="00162C95"/>
    <w:rsid w:val="00164BBB"/>
    <w:rsid w:val="001745BD"/>
    <w:rsid w:val="00176CF2"/>
    <w:rsid w:val="00181AE7"/>
    <w:rsid w:val="00194294"/>
    <w:rsid w:val="00194472"/>
    <w:rsid w:val="00195E06"/>
    <w:rsid w:val="001A258B"/>
    <w:rsid w:val="001A345B"/>
    <w:rsid w:val="001A48C5"/>
    <w:rsid w:val="001B0171"/>
    <w:rsid w:val="001B0C54"/>
    <w:rsid w:val="001B1A66"/>
    <w:rsid w:val="001B706E"/>
    <w:rsid w:val="001C0A06"/>
    <w:rsid w:val="001C0AEC"/>
    <w:rsid w:val="001C237B"/>
    <w:rsid w:val="001C6765"/>
    <w:rsid w:val="001C6C15"/>
    <w:rsid w:val="001C6F84"/>
    <w:rsid w:val="001E3B26"/>
    <w:rsid w:val="001E59D9"/>
    <w:rsid w:val="001F33A7"/>
    <w:rsid w:val="001F4311"/>
    <w:rsid w:val="001F477E"/>
    <w:rsid w:val="001F6FDE"/>
    <w:rsid w:val="002051A7"/>
    <w:rsid w:val="002075A3"/>
    <w:rsid w:val="00213AAF"/>
    <w:rsid w:val="00214AE8"/>
    <w:rsid w:val="0022029A"/>
    <w:rsid w:val="00223AE2"/>
    <w:rsid w:val="00231590"/>
    <w:rsid w:val="0023193E"/>
    <w:rsid w:val="0023445D"/>
    <w:rsid w:val="00234668"/>
    <w:rsid w:val="00235486"/>
    <w:rsid w:val="00240518"/>
    <w:rsid w:val="00250406"/>
    <w:rsid w:val="00251F92"/>
    <w:rsid w:val="002565B1"/>
    <w:rsid w:val="00260110"/>
    <w:rsid w:val="002609E7"/>
    <w:rsid w:val="002667FD"/>
    <w:rsid w:val="002677AD"/>
    <w:rsid w:val="00270794"/>
    <w:rsid w:val="00274326"/>
    <w:rsid w:val="00276809"/>
    <w:rsid w:val="00277A45"/>
    <w:rsid w:val="00286B5F"/>
    <w:rsid w:val="00286EB9"/>
    <w:rsid w:val="002959A0"/>
    <w:rsid w:val="002962C7"/>
    <w:rsid w:val="0029674E"/>
    <w:rsid w:val="002A148C"/>
    <w:rsid w:val="002A1EE1"/>
    <w:rsid w:val="002A6758"/>
    <w:rsid w:val="002A76BF"/>
    <w:rsid w:val="002B12B9"/>
    <w:rsid w:val="002B19F0"/>
    <w:rsid w:val="002B26B8"/>
    <w:rsid w:val="002B36C4"/>
    <w:rsid w:val="002C33FF"/>
    <w:rsid w:val="002C55F8"/>
    <w:rsid w:val="002C58DB"/>
    <w:rsid w:val="002C7270"/>
    <w:rsid w:val="002D5646"/>
    <w:rsid w:val="002E5618"/>
    <w:rsid w:val="002F287C"/>
    <w:rsid w:val="002F31AF"/>
    <w:rsid w:val="002F3891"/>
    <w:rsid w:val="002F4EC6"/>
    <w:rsid w:val="002F56BE"/>
    <w:rsid w:val="002F5CCE"/>
    <w:rsid w:val="00300A37"/>
    <w:rsid w:val="00300D6A"/>
    <w:rsid w:val="003011BB"/>
    <w:rsid w:val="00306493"/>
    <w:rsid w:val="003100A4"/>
    <w:rsid w:val="00310D71"/>
    <w:rsid w:val="0031152E"/>
    <w:rsid w:val="003115FB"/>
    <w:rsid w:val="0031171A"/>
    <w:rsid w:val="00311D16"/>
    <w:rsid w:val="003166C2"/>
    <w:rsid w:val="003203AF"/>
    <w:rsid w:val="00323954"/>
    <w:rsid w:val="00332BD3"/>
    <w:rsid w:val="00334292"/>
    <w:rsid w:val="00336100"/>
    <w:rsid w:val="00341925"/>
    <w:rsid w:val="00341F39"/>
    <w:rsid w:val="00351B98"/>
    <w:rsid w:val="00352B4D"/>
    <w:rsid w:val="00365D38"/>
    <w:rsid w:val="0036610F"/>
    <w:rsid w:val="003706EF"/>
    <w:rsid w:val="00370CC2"/>
    <w:rsid w:val="0037216F"/>
    <w:rsid w:val="00372DF6"/>
    <w:rsid w:val="00375B80"/>
    <w:rsid w:val="00380817"/>
    <w:rsid w:val="00383423"/>
    <w:rsid w:val="00387BBA"/>
    <w:rsid w:val="00387FA5"/>
    <w:rsid w:val="00390B6E"/>
    <w:rsid w:val="00394097"/>
    <w:rsid w:val="00394666"/>
    <w:rsid w:val="0039685A"/>
    <w:rsid w:val="003977B7"/>
    <w:rsid w:val="00397DE4"/>
    <w:rsid w:val="003A1019"/>
    <w:rsid w:val="003A1409"/>
    <w:rsid w:val="003A32F1"/>
    <w:rsid w:val="003B123C"/>
    <w:rsid w:val="003B5DC8"/>
    <w:rsid w:val="003C19BC"/>
    <w:rsid w:val="003C32B1"/>
    <w:rsid w:val="003C3B64"/>
    <w:rsid w:val="003C5FAC"/>
    <w:rsid w:val="003D0477"/>
    <w:rsid w:val="003D0D03"/>
    <w:rsid w:val="003D5064"/>
    <w:rsid w:val="003D583D"/>
    <w:rsid w:val="003E42D0"/>
    <w:rsid w:val="003E572D"/>
    <w:rsid w:val="003F2F5A"/>
    <w:rsid w:val="003F472B"/>
    <w:rsid w:val="003F73EC"/>
    <w:rsid w:val="004035A2"/>
    <w:rsid w:val="00407573"/>
    <w:rsid w:val="00411BDE"/>
    <w:rsid w:val="0041372B"/>
    <w:rsid w:val="00414B98"/>
    <w:rsid w:val="00417448"/>
    <w:rsid w:val="00422A08"/>
    <w:rsid w:val="00424AC6"/>
    <w:rsid w:val="0042579D"/>
    <w:rsid w:val="00425F04"/>
    <w:rsid w:val="00430096"/>
    <w:rsid w:val="00431B10"/>
    <w:rsid w:val="004404DA"/>
    <w:rsid w:val="00442E93"/>
    <w:rsid w:val="004437A8"/>
    <w:rsid w:val="00444298"/>
    <w:rsid w:val="00452C6B"/>
    <w:rsid w:val="00453411"/>
    <w:rsid w:val="0045357E"/>
    <w:rsid w:val="00455A8D"/>
    <w:rsid w:val="004568E3"/>
    <w:rsid w:val="00457034"/>
    <w:rsid w:val="0045732E"/>
    <w:rsid w:val="00462B99"/>
    <w:rsid w:val="00463572"/>
    <w:rsid w:val="00464718"/>
    <w:rsid w:val="00470097"/>
    <w:rsid w:val="004739E7"/>
    <w:rsid w:val="0047507B"/>
    <w:rsid w:val="00482F98"/>
    <w:rsid w:val="00485775"/>
    <w:rsid w:val="004900B5"/>
    <w:rsid w:val="0049247C"/>
    <w:rsid w:val="00494D3F"/>
    <w:rsid w:val="004A6007"/>
    <w:rsid w:val="004A7773"/>
    <w:rsid w:val="004B37D3"/>
    <w:rsid w:val="004B391D"/>
    <w:rsid w:val="004B4B82"/>
    <w:rsid w:val="004C0558"/>
    <w:rsid w:val="004C074B"/>
    <w:rsid w:val="004C2D32"/>
    <w:rsid w:val="004C5628"/>
    <w:rsid w:val="004D1745"/>
    <w:rsid w:val="004D2B40"/>
    <w:rsid w:val="004D2DE2"/>
    <w:rsid w:val="004D684C"/>
    <w:rsid w:val="004D6BCC"/>
    <w:rsid w:val="004D7A31"/>
    <w:rsid w:val="004F1007"/>
    <w:rsid w:val="004F1FFF"/>
    <w:rsid w:val="004F2BDD"/>
    <w:rsid w:val="004F38C1"/>
    <w:rsid w:val="004F41DE"/>
    <w:rsid w:val="004F4742"/>
    <w:rsid w:val="004F5E75"/>
    <w:rsid w:val="00503D82"/>
    <w:rsid w:val="00505A48"/>
    <w:rsid w:val="005076B3"/>
    <w:rsid w:val="00512398"/>
    <w:rsid w:val="005128C5"/>
    <w:rsid w:val="00512D1F"/>
    <w:rsid w:val="00516C50"/>
    <w:rsid w:val="00517BFD"/>
    <w:rsid w:val="00521C44"/>
    <w:rsid w:val="00527801"/>
    <w:rsid w:val="00531173"/>
    <w:rsid w:val="005323B5"/>
    <w:rsid w:val="00533E15"/>
    <w:rsid w:val="00534DD6"/>
    <w:rsid w:val="00535335"/>
    <w:rsid w:val="00540285"/>
    <w:rsid w:val="005404B5"/>
    <w:rsid w:val="00541C2E"/>
    <w:rsid w:val="00542E46"/>
    <w:rsid w:val="0054532C"/>
    <w:rsid w:val="00546864"/>
    <w:rsid w:val="00546B86"/>
    <w:rsid w:val="005531C5"/>
    <w:rsid w:val="005562A1"/>
    <w:rsid w:val="005638A0"/>
    <w:rsid w:val="00565818"/>
    <w:rsid w:val="00567C57"/>
    <w:rsid w:val="00571D69"/>
    <w:rsid w:val="005728ED"/>
    <w:rsid w:val="00574E94"/>
    <w:rsid w:val="00575664"/>
    <w:rsid w:val="00577D5A"/>
    <w:rsid w:val="0058616D"/>
    <w:rsid w:val="005917A1"/>
    <w:rsid w:val="0059218E"/>
    <w:rsid w:val="00592A09"/>
    <w:rsid w:val="00593EB7"/>
    <w:rsid w:val="005959F6"/>
    <w:rsid w:val="00596070"/>
    <w:rsid w:val="005A1308"/>
    <w:rsid w:val="005A3A92"/>
    <w:rsid w:val="005A432E"/>
    <w:rsid w:val="005A4F1D"/>
    <w:rsid w:val="005A7D89"/>
    <w:rsid w:val="005B0CB4"/>
    <w:rsid w:val="005B6DA2"/>
    <w:rsid w:val="005B74B8"/>
    <w:rsid w:val="005C093C"/>
    <w:rsid w:val="005C0CAD"/>
    <w:rsid w:val="005C2D85"/>
    <w:rsid w:val="005D0511"/>
    <w:rsid w:val="005D0CA1"/>
    <w:rsid w:val="005D390C"/>
    <w:rsid w:val="005D5877"/>
    <w:rsid w:val="005E77F4"/>
    <w:rsid w:val="005F1C0C"/>
    <w:rsid w:val="005F31A7"/>
    <w:rsid w:val="00600963"/>
    <w:rsid w:val="00602D75"/>
    <w:rsid w:val="00604FA0"/>
    <w:rsid w:val="0060686A"/>
    <w:rsid w:val="00612194"/>
    <w:rsid w:val="00617BD7"/>
    <w:rsid w:val="00617D73"/>
    <w:rsid w:val="00626266"/>
    <w:rsid w:val="006277F5"/>
    <w:rsid w:val="00627A4C"/>
    <w:rsid w:val="00630A9E"/>
    <w:rsid w:val="00631276"/>
    <w:rsid w:val="0063130E"/>
    <w:rsid w:val="00636248"/>
    <w:rsid w:val="00636860"/>
    <w:rsid w:val="006415CB"/>
    <w:rsid w:val="006424D6"/>
    <w:rsid w:val="00643F7D"/>
    <w:rsid w:val="00647E7B"/>
    <w:rsid w:val="0065225A"/>
    <w:rsid w:val="00654F17"/>
    <w:rsid w:val="00655DAF"/>
    <w:rsid w:val="006613EE"/>
    <w:rsid w:val="00665C2A"/>
    <w:rsid w:val="006722CF"/>
    <w:rsid w:val="00673EF1"/>
    <w:rsid w:val="00675EB1"/>
    <w:rsid w:val="00685873"/>
    <w:rsid w:val="006962CA"/>
    <w:rsid w:val="006A407A"/>
    <w:rsid w:val="006A47B6"/>
    <w:rsid w:val="006A5DF1"/>
    <w:rsid w:val="006A712C"/>
    <w:rsid w:val="006B20B4"/>
    <w:rsid w:val="006B2B5F"/>
    <w:rsid w:val="006B511E"/>
    <w:rsid w:val="006C103E"/>
    <w:rsid w:val="006C7E48"/>
    <w:rsid w:val="006D16AC"/>
    <w:rsid w:val="006D6EC4"/>
    <w:rsid w:val="006D7F83"/>
    <w:rsid w:val="006E0CC4"/>
    <w:rsid w:val="006E11CB"/>
    <w:rsid w:val="006E18E1"/>
    <w:rsid w:val="006E548C"/>
    <w:rsid w:val="006E5C19"/>
    <w:rsid w:val="006E7250"/>
    <w:rsid w:val="006F24AA"/>
    <w:rsid w:val="006F2F56"/>
    <w:rsid w:val="006F4D84"/>
    <w:rsid w:val="006F7310"/>
    <w:rsid w:val="006F7B7A"/>
    <w:rsid w:val="00701DC7"/>
    <w:rsid w:val="0070491C"/>
    <w:rsid w:val="00705E8C"/>
    <w:rsid w:val="00710671"/>
    <w:rsid w:val="00711B5A"/>
    <w:rsid w:val="00716ECA"/>
    <w:rsid w:val="0072072C"/>
    <w:rsid w:val="00720B1F"/>
    <w:rsid w:val="00721244"/>
    <w:rsid w:val="00723233"/>
    <w:rsid w:val="00725C04"/>
    <w:rsid w:val="00726406"/>
    <w:rsid w:val="007268E2"/>
    <w:rsid w:val="00727D7B"/>
    <w:rsid w:val="00732FF1"/>
    <w:rsid w:val="007330A0"/>
    <w:rsid w:val="00734371"/>
    <w:rsid w:val="007353E7"/>
    <w:rsid w:val="00740AFE"/>
    <w:rsid w:val="00741C9B"/>
    <w:rsid w:val="00745686"/>
    <w:rsid w:val="00747C72"/>
    <w:rsid w:val="00763D49"/>
    <w:rsid w:val="00766722"/>
    <w:rsid w:val="00771E54"/>
    <w:rsid w:val="007759A9"/>
    <w:rsid w:val="0078266A"/>
    <w:rsid w:val="0078274F"/>
    <w:rsid w:val="00787A68"/>
    <w:rsid w:val="00792A90"/>
    <w:rsid w:val="0079566C"/>
    <w:rsid w:val="00795D65"/>
    <w:rsid w:val="007A0DEB"/>
    <w:rsid w:val="007A2C78"/>
    <w:rsid w:val="007A2D21"/>
    <w:rsid w:val="007B19E6"/>
    <w:rsid w:val="007B275E"/>
    <w:rsid w:val="007B5A65"/>
    <w:rsid w:val="007B7CC3"/>
    <w:rsid w:val="007C3F5B"/>
    <w:rsid w:val="007C4B64"/>
    <w:rsid w:val="007C511D"/>
    <w:rsid w:val="007D2493"/>
    <w:rsid w:val="007D33F0"/>
    <w:rsid w:val="007D3FAB"/>
    <w:rsid w:val="007D4679"/>
    <w:rsid w:val="007D62D5"/>
    <w:rsid w:val="007D75AE"/>
    <w:rsid w:val="007E0FF3"/>
    <w:rsid w:val="007E5218"/>
    <w:rsid w:val="007E70D2"/>
    <w:rsid w:val="007E7F88"/>
    <w:rsid w:val="007F75F1"/>
    <w:rsid w:val="007F79E0"/>
    <w:rsid w:val="0080037D"/>
    <w:rsid w:val="00800E33"/>
    <w:rsid w:val="00800EF4"/>
    <w:rsid w:val="008032C9"/>
    <w:rsid w:val="00803CB5"/>
    <w:rsid w:val="008040ED"/>
    <w:rsid w:val="00812ABB"/>
    <w:rsid w:val="0081453E"/>
    <w:rsid w:val="00814B03"/>
    <w:rsid w:val="00817D49"/>
    <w:rsid w:val="00823628"/>
    <w:rsid w:val="00826602"/>
    <w:rsid w:val="008305B9"/>
    <w:rsid w:val="00841202"/>
    <w:rsid w:val="00841756"/>
    <w:rsid w:val="00842172"/>
    <w:rsid w:val="0084247B"/>
    <w:rsid w:val="0084673B"/>
    <w:rsid w:val="00850F8A"/>
    <w:rsid w:val="00851668"/>
    <w:rsid w:val="00861FAF"/>
    <w:rsid w:val="00862620"/>
    <w:rsid w:val="00862AB5"/>
    <w:rsid w:val="00867C7B"/>
    <w:rsid w:val="008700D9"/>
    <w:rsid w:val="00877386"/>
    <w:rsid w:val="00881671"/>
    <w:rsid w:val="00884427"/>
    <w:rsid w:val="00884B3D"/>
    <w:rsid w:val="0088613E"/>
    <w:rsid w:val="00887C34"/>
    <w:rsid w:val="00891614"/>
    <w:rsid w:val="00891935"/>
    <w:rsid w:val="00897E4E"/>
    <w:rsid w:val="008A129E"/>
    <w:rsid w:val="008A1B12"/>
    <w:rsid w:val="008A2EF6"/>
    <w:rsid w:val="008A369A"/>
    <w:rsid w:val="008A7B49"/>
    <w:rsid w:val="008B12F9"/>
    <w:rsid w:val="008B350E"/>
    <w:rsid w:val="008C1F7A"/>
    <w:rsid w:val="008C2D08"/>
    <w:rsid w:val="008C303C"/>
    <w:rsid w:val="008C7188"/>
    <w:rsid w:val="008D1A82"/>
    <w:rsid w:val="008D67F7"/>
    <w:rsid w:val="008F0FA0"/>
    <w:rsid w:val="008F7A77"/>
    <w:rsid w:val="0090253E"/>
    <w:rsid w:val="00902F28"/>
    <w:rsid w:val="00913711"/>
    <w:rsid w:val="009148C5"/>
    <w:rsid w:val="009166CA"/>
    <w:rsid w:val="0091712D"/>
    <w:rsid w:val="009209E9"/>
    <w:rsid w:val="00921911"/>
    <w:rsid w:val="0092265E"/>
    <w:rsid w:val="00922D33"/>
    <w:rsid w:val="00924029"/>
    <w:rsid w:val="009277C9"/>
    <w:rsid w:val="00927897"/>
    <w:rsid w:val="00927FE5"/>
    <w:rsid w:val="009315D5"/>
    <w:rsid w:val="009339B7"/>
    <w:rsid w:val="00935D90"/>
    <w:rsid w:val="00942DAE"/>
    <w:rsid w:val="00942E74"/>
    <w:rsid w:val="0094470B"/>
    <w:rsid w:val="00945479"/>
    <w:rsid w:val="009544B1"/>
    <w:rsid w:val="00954A25"/>
    <w:rsid w:val="00956A61"/>
    <w:rsid w:val="009579B2"/>
    <w:rsid w:val="009602EC"/>
    <w:rsid w:val="00963858"/>
    <w:rsid w:val="00965A57"/>
    <w:rsid w:val="00971F15"/>
    <w:rsid w:val="00974959"/>
    <w:rsid w:val="009757E7"/>
    <w:rsid w:val="00975A9F"/>
    <w:rsid w:val="00982207"/>
    <w:rsid w:val="00985B86"/>
    <w:rsid w:val="00986E1B"/>
    <w:rsid w:val="0099401B"/>
    <w:rsid w:val="00995686"/>
    <w:rsid w:val="009A0F47"/>
    <w:rsid w:val="009A2333"/>
    <w:rsid w:val="009A2855"/>
    <w:rsid w:val="009A2DC1"/>
    <w:rsid w:val="009A5E4A"/>
    <w:rsid w:val="009B1875"/>
    <w:rsid w:val="009B403C"/>
    <w:rsid w:val="009B42CD"/>
    <w:rsid w:val="009C02BA"/>
    <w:rsid w:val="009D04C1"/>
    <w:rsid w:val="009D24D4"/>
    <w:rsid w:val="009D5C85"/>
    <w:rsid w:val="009D613B"/>
    <w:rsid w:val="009E34C9"/>
    <w:rsid w:val="009E4271"/>
    <w:rsid w:val="009E54D1"/>
    <w:rsid w:val="009E60C1"/>
    <w:rsid w:val="009F3B4C"/>
    <w:rsid w:val="009F4EA4"/>
    <w:rsid w:val="009F5A5B"/>
    <w:rsid w:val="009F631A"/>
    <w:rsid w:val="00A02085"/>
    <w:rsid w:val="00A02B0B"/>
    <w:rsid w:val="00A02B24"/>
    <w:rsid w:val="00A06469"/>
    <w:rsid w:val="00A07158"/>
    <w:rsid w:val="00A10412"/>
    <w:rsid w:val="00A109C4"/>
    <w:rsid w:val="00A11B14"/>
    <w:rsid w:val="00A13D86"/>
    <w:rsid w:val="00A17536"/>
    <w:rsid w:val="00A21F86"/>
    <w:rsid w:val="00A2215A"/>
    <w:rsid w:val="00A22AFD"/>
    <w:rsid w:val="00A24400"/>
    <w:rsid w:val="00A27438"/>
    <w:rsid w:val="00A340F2"/>
    <w:rsid w:val="00A41AF1"/>
    <w:rsid w:val="00A42C59"/>
    <w:rsid w:val="00A43974"/>
    <w:rsid w:val="00A44EFE"/>
    <w:rsid w:val="00A50634"/>
    <w:rsid w:val="00A50A41"/>
    <w:rsid w:val="00A50A6D"/>
    <w:rsid w:val="00A53B00"/>
    <w:rsid w:val="00A573F0"/>
    <w:rsid w:val="00A57569"/>
    <w:rsid w:val="00A60903"/>
    <w:rsid w:val="00A618A3"/>
    <w:rsid w:val="00A722D2"/>
    <w:rsid w:val="00A73106"/>
    <w:rsid w:val="00A75630"/>
    <w:rsid w:val="00A760D1"/>
    <w:rsid w:val="00A81275"/>
    <w:rsid w:val="00A856E5"/>
    <w:rsid w:val="00A862EB"/>
    <w:rsid w:val="00A91158"/>
    <w:rsid w:val="00A92626"/>
    <w:rsid w:val="00A93794"/>
    <w:rsid w:val="00A94965"/>
    <w:rsid w:val="00AA2597"/>
    <w:rsid w:val="00AA577C"/>
    <w:rsid w:val="00AB092A"/>
    <w:rsid w:val="00AB18BE"/>
    <w:rsid w:val="00AB74C7"/>
    <w:rsid w:val="00AC3081"/>
    <w:rsid w:val="00AC3A3E"/>
    <w:rsid w:val="00AC5D23"/>
    <w:rsid w:val="00AD0A7E"/>
    <w:rsid w:val="00AD1C98"/>
    <w:rsid w:val="00AD2D49"/>
    <w:rsid w:val="00AD32BE"/>
    <w:rsid w:val="00AD3499"/>
    <w:rsid w:val="00AD60C8"/>
    <w:rsid w:val="00AD72C0"/>
    <w:rsid w:val="00AE31D3"/>
    <w:rsid w:val="00AE3C5D"/>
    <w:rsid w:val="00AE7B36"/>
    <w:rsid w:val="00AF1053"/>
    <w:rsid w:val="00AF55B3"/>
    <w:rsid w:val="00B01DF7"/>
    <w:rsid w:val="00B03DEF"/>
    <w:rsid w:val="00B04437"/>
    <w:rsid w:val="00B062F7"/>
    <w:rsid w:val="00B111B4"/>
    <w:rsid w:val="00B13127"/>
    <w:rsid w:val="00B164A8"/>
    <w:rsid w:val="00B20517"/>
    <w:rsid w:val="00B206E1"/>
    <w:rsid w:val="00B20AA5"/>
    <w:rsid w:val="00B24F4B"/>
    <w:rsid w:val="00B25817"/>
    <w:rsid w:val="00B262E8"/>
    <w:rsid w:val="00B26B0A"/>
    <w:rsid w:val="00B32212"/>
    <w:rsid w:val="00B357C6"/>
    <w:rsid w:val="00B4052F"/>
    <w:rsid w:val="00B414C7"/>
    <w:rsid w:val="00B43871"/>
    <w:rsid w:val="00B4421E"/>
    <w:rsid w:val="00B450CE"/>
    <w:rsid w:val="00B45881"/>
    <w:rsid w:val="00B516FB"/>
    <w:rsid w:val="00B53EF1"/>
    <w:rsid w:val="00B5732E"/>
    <w:rsid w:val="00B57AF5"/>
    <w:rsid w:val="00B64678"/>
    <w:rsid w:val="00B64D49"/>
    <w:rsid w:val="00B656C4"/>
    <w:rsid w:val="00B67B39"/>
    <w:rsid w:val="00B824A6"/>
    <w:rsid w:val="00B835C4"/>
    <w:rsid w:val="00B92936"/>
    <w:rsid w:val="00BA19FF"/>
    <w:rsid w:val="00BA4878"/>
    <w:rsid w:val="00BA538D"/>
    <w:rsid w:val="00BA58F2"/>
    <w:rsid w:val="00BA6261"/>
    <w:rsid w:val="00BA680C"/>
    <w:rsid w:val="00BA6A52"/>
    <w:rsid w:val="00BA6B48"/>
    <w:rsid w:val="00BA701A"/>
    <w:rsid w:val="00BB1733"/>
    <w:rsid w:val="00BB32FF"/>
    <w:rsid w:val="00BC0BFA"/>
    <w:rsid w:val="00BC10E3"/>
    <w:rsid w:val="00BC25C8"/>
    <w:rsid w:val="00BD2116"/>
    <w:rsid w:val="00BD4F7C"/>
    <w:rsid w:val="00BD5A31"/>
    <w:rsid w:val="00BD6066"/>
    <w:rsid w:val="00BE0B10"/>
    <w:rsid w:val="00BE1D3D"/>
    <w:rsid w:val="00BE2627"/>
    <w:rsid w:val="00BF297A"/>
    <w:rsid w:val="00BF58C3"/>
    <w:rsid w:val="00BF6866"/>
    <w:rsid w:val="00C025B5"/>
    <w:rsid w:val="00C03E9B"/>
    <w:rsid w:val="00C13815"/>
    <w:rsid w:val="00C14843"/>
    <w:rsid w:val="00C157C2"/>
    <w:rsid w:val="00C15B4C"/>
    <w:rsid w:val="00C2118B"/>
    <w:rsid w:val="00C26684"/>
    <w:rsid w:val="00C27D52"/>
    <w:rsid w:val="00C36D0F"/>
    <w:rsid w:val="00C40355"/>
    <w:rsid w:val="00C4067F"/>
    <w:rsid w:val="00C45A06"/>
    <w:rsid w:val="00C46215"/>
    <w:rsid w:val="00C46BC9"/>
    <w:rsid w:val="00C548AE"/>
    <w:rsid w:val="00C56018"/>
    <w:rsid w:val="00C610AB"/>
    <w:rsid w:val="00C636DD"/>
    <w:rsid w:val="00C67C5E"/>
    <w:rsid w:val="00C724AC"/>
    <w:rsid w:val="00C77964"/>
    <w:rsid w:val="00C86C83"/>
    <w:rsid w:val="00C918CE"/>
    <w:rsid w:val="00C93E7B"/>
    <w:rsid w:val="00C9666F"/>
    <w:rsid w:val="00C9698B"/>
    <w:rsid w:val="00CA1FA2"/>
    <w:rsid w:val="00CA50D3"/>
    <w:rsid w:val="00CA56BD"/>
    <w:rsid w:val="00CA693F"/>
    <w:rsid w:val="00CA6A71"/>
    <w:rsid w:val="00CB0A30"/>
    <w:rsid w:val="00CB7F4F"/>
    <w:rsid w:val="00CC1405"/>
    <w:rsid w:val="00CC1EC9"/>
    <w:rsid w:val="00CC3292"/>
    <w:rsid w:val="00CC5ED2"/>
    <w:rsid w:val="00CC76E0"/>
    <w:rsid w:val="00CD189F"/>
    <w:rsid w:val="00CD3FAA"/>
    <w:rsid w:val="00CD56FA"/>
    <w:rsid w:val="00CD6AD7"/>
    <w:rsid w:val="00CD7C71"/>
    <w:rsid w:val="00CE1089"/>
    <w:rsid w:val="00CE22F5"/>
    <w:rsid w:val="00CE28AA"/>
    <w:rsid w:val="00CE44EE"/>
    <w:rsid w:val="00CE6224"/>
    <w:rsid w:val="00CE66B3"/>
    <w:rsid w:val="00CF1645"/>
    <w:rsid w:val="00CF3208"/>
    <w:rsid w:val="00D02CDC"/>
    <w:rsid w:val="00D04FE3"/>
    <w:rsid w:val="00D07924"/>
    <w:rsid w:val="00D155A7"/>
    <w:rsid w:val="00D20316"/>
    <w:rsid w:val="00D22A84"/>
    <w:rsid w:val="00D22F4E"/>
    <w:rsid w:val="00D23954"/>
    <w:rsid w:val="00D25889"/>
    <w:rsid w:val="00D2716B"/>
    <w:rsid w:val="00D32545"/>
    <w:rsid w:val="00D33B27"/>
    <w:rsid w:val="00D35029"/>
    <w:rsid w:val="00D409B4"/>
    <w:rsid w:val="00D40A82"/>
    <w:rsid w:val="00D46A13"/>
    <w:rsid w:val="00D508C5"/>
    <w:rsid w:val="00D508EF"/>
    <w:rsid w:val="00D551E6"/>
    <w:rsid w:val="00D567FA"/>
    <w:rsid w:val="00D5710C"/>
    <w:rsid w:val="00D601E7"/>
    <w:rsid w:val="00D60D7C"/>
    <w:rsid w:val="00D613D6"/>
    <w:rsid w:val="00D61792"/>
    <w:rsid w:val="00D63AA3"/>
    <w:rsid w:val="00D67DD3"/>
    <w:rsid w:val="00D771E9"/>
    <w:rsid w:val="00D811B4"/>
    <w:rsid w:val="00D82C18"/>
    <w:rsid w:val="00D838DB"/>
    <w:rsid w:val="00D8778D"/>
    <w:rsid w:val="00D975F4"/>
    <w:rsid w:val="00DA33F6"/>
    <w:rsid w:val="00DA3F0C"/>
    <w:rsid w:val="00DA667E"/>
    <w:rsid w:val="00DB0C1A"/>
    <w:rsid w:val="00DB44DC"/>
    <w:rsid w:val="00DB4F35"/>
    <w:rsid w:val="00DC00EA"/>
    <w:rsid w:val="00DD4637"/>
    <w:rsid w:val="00DE11CF"/>
    <w:rsid w:val="00DE2ED8"/>
    <w:rsid w:val="00DF1AC2"/>
    <w:rsid w:val="00DF20C1"/>
    <w:rsid w:val="00DF24CE"/>
    <w:rsid w:val="00DF26DC"/>
    <w:rsid w:val="00DF33D2"/>
    <w:rsid w:val="00DF69A3"/>
    <w:rsid w:val="00DF77B3"/>
    <w:rsid w:val="00E00127"/>
    <w:rsid w:val="00E00D25"/>
    <w:rsid w:val="00E016BB"/>
    <w:rsid w:val="00E04FF8"/>
    <w:rsid w:val="00E11F09"/>
    <w:rsid w:val="00E15178"/>
    <w:rsid w:val="00E2016E"/>
    <w:rsid w:val="00E202F5"/>
    <w:rsid w:val="00E20783"/>
    <w:rsid w:val="00E21DB8"/>
    <w:rsid w:val="00E23F87"/>
    <w:rsid w:val="00E2583B"/>
    <w:rsid w:val="00E30512"/>
    <w:rsid w:val="00E31580"/>
    <w:rsid w:val="00E317F1"/>
    <w:rsid w:val="00E32742"/>
    <w:rsid w:val="00E37659"/>
    <w:rsid w:val="00E406CC"/>
    <w:rsid w:val="00E41F14"/>
    <w:rsid w:val="00E43B98"/>
    <w:rsid w:val="00E502D6"/>
    <w:rsid w:val="00E52A05"/>
    <w:rsid w:val="00E5468A"/>
    <w:rsid w:val="00E560B0"/>
    <w:rsid w:val="00E569DE"/>
    <w:rsid w:val="00E60703"/>
    <w:rsid w:val="00E613F4"/>
    <w:rsid w:val="00E61CDA"/>
    <w:rsid w:val="00E71E21"/>
    <w:rsid w:val="00E7252D"/>
    <w:rsid w:val="00E731B5"/>
    <w:rsid w:val="00E7322D"/>
    <w:rsid w:val="00E74E68"/>
    <w:rsid w:val="00E81179"/>
    <w:rsid w:val="00E86D0C"/>
    <w:rsid w:val="00E947DA"/>
    <w:rsid w:val="00EA0BE7"/>
    <w:rsid w:val="00EA3C68"/>
    <w:rsid w:val="00EA60B2"/>
    <w:rsid w:val="00EB0886"/>
    <w:rsid w:val="00EB15AA"/>
    <w:rsid w:val="00EB1E0C"/>
    <w:rsid w:val="00EB2987"/>
    <w:rsid w:val="00EB7DB0"/>
    <w:rsid w:val="00EC129B"/>
    <w:rsid w:val="00EC40CB"/>
    <w:rsid w:val="00EC664D"/>
    <w:rsid w:val="00ED04C3"/>
    <w:rsid w:val="00ED46EC"/>
    <w:rsid w:val="00ED753A"/>
    <w:rsid w:val="00EE25C8"/>
    <w:rsid w:val="00EE2DBF"/>
    <w:rsid w:val="00EE4D0A"/>
    <w:rsid w:val="00EE5202"/>
    <w:rsid w:val="00EE5EE0"/>
    <w:rsid w:val="00EF3504"/>
    <w:rsid w:val="00EF3646"/>
    <w:rsid w:val="00EF560E"/>
    <w:rsid w:val="00F02461"/>
    <w:rsid w:val="00F02A23"/>
    <w:rsid w:val="00F043C2"/>
    <w:rsid w:val="00F0552C"/>
    <w:rsid w:val="00F100A2"/>
    <w:rsid w:val="00F16A83"/>
    <w:rsid w:val="00F202E1"/>
    <w:rsid w:val="00F221D9"/>
    <w:rsid w:val="00F25460"/>
    <w:rsid w:val="00F264ED"/>
    <w:rsid w:val="00F37754"/>
    <w:rsid w:val="00F45439"/>
    <w:rsid w:val="00F462D5"/>
    <w:rsid w:val="00F5189F"/>
    <w:rsid w:val="00F605A7"/>
    <w:rsid w:val="00F614BE"/>
    <w:rsid w:val="00F6247E"/>
    <w:rsid w:val="00F66CEE"/>
    <w:rsid w:val="00F67CEC"/>
    <w:rsid w:val="00F7059C"/>
    <w:rsid w:val="00F705B1"/>
    <w:rsid w:val="00F70FA1"/>
    <w:rsid w:val="00F72B2B"/>
    <w:rsid w:val="00F74AC0"/>
    <w:rsid w:val="00F82D97"/>
    <w:rsid w:val="00F83CD8"/>
    <w:rsid w:val="00F860C0"/>
    <w:rsid w:val="00F8698D"/>
    <w:rsid w:val="00F92984"/>
    <w:rsid w:val="00F9335B"/>
    <w:rsid w:val="00F9375C"/>
    <w:rsid w:val="00F953C4"/>
    <w:rsid w:val="00FA25A9"/>
    <w:rsid w:val="00FA7953"/>
    <w:rsid w:val="00FA7E49"/>
    <w:rsid w:val="00FB0339"/>
    <w:rsid w:val="00FB2BEA"/>
    <w:rsid w:val="00FB5AC0"/>
    <w:rsid w:val="00FB6654"/>
    <w:rsid w:val="00FC0971"/>
    <w:rsid w:val="00FC3B4B"/>
    <w:rsid w:val="00FC3DB9"/>
    <w:rsid w:val="00FC3EC3"/>
    <w:rsid w:val="00FC62E5"/>
    <w:rsid w:val="00FC6773"/>
    <w:rsid w:val="00FD1C0D"/>
    <w:rsid w:val="00FD503E"/>
    <w:rsid w:val="00FE0C20"/>
    <w:rsid w:val="00FE2DCF"/>
    <w:rsid w:val="00FE65F2"/>
    <w:rsid w:val="00FF0D14"/>
    <w:rsid w:val="00FF587B"/>
    <w:rsid w:val="20F159B7"/>
    <w:rsid w:val="396576BC"/>
    <w:rsid w:val="6B90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#930">
      <v:fill color="white" opacity="24248f"/>
      <v:stroke dashstyle="1 1" color="#930" weight="1pt"/>
    </o:shapedefaults>
    <o:shapelayout v:ext="edit">
      <o:idmap v:ext="edit" data="1"/>
    </o:shapelayout>
  </w:shapeDefaults>
  <w:decimalSymbol w:val="."/>
  <w:listSeparator w:val=","/>
  <w15:docId w15:val="{386948F6-DFFA-48E1-8764-5BC184F5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360" w:lineRule="auto"/>
      <w:ind w:firstLineChars="300" w:firstLine="630"/>
    </w:pPr>
    <w:rPr>
      <w:rFonts w:ascii="仿宋_GB2312" w:eastAsia="仿宋_GB2312" w:hAnsi="宋体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0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bigstyle4">
    <w:name w:val="bigstyle4"/>
    <w:basedOn w:val="a0"/>
    <w:qFormat/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1">
    <w:name w:val="Char Char Char Char Char Char1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character" w:customStyle="1" w:styleId="RGB4510214515">
    <w:name w:val="样式 四号 加粗 自定义颜(RGB(45102145)) 下划线 图案: 15% (自动设置 前景 白色 背景)"/>
    <w:rPr>
      <w:b/>
      <w:bCs/>
      <w:color w:val="FFFFFF"/>
      <w:spacing w:val="28"/>
      <w:sz w:val="28"/>
      <w:szCs w:val="28"/>
      <w:u w:val="single"/>
    </w:rPr>
  </w:style>
  <w:style w:type="paragraph" w:customStyle="1" w:styleId="CharCharCharChar1">
    <w:name w:val="Char Char Char Char1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CharCharCharCharCharChar2">
    <w:name w:val="Char Char Char Char Char Char2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2">
    <w:name w:val="Normal_2"/>
    <w:basedOn w:val="a"/>
    <w:pPr>
      <w:spacing w:line="36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A5FD9-182E-4A77-AFA7-6A4FFE8D5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帕迪课程</dc:title>
  <dc:creator>帕迪咨询</dc:creator>
  <cp:lastModifiedBy>pardi-3</cp:lastModifiedBy>
  <cp:revision>193</cp:revision>
  <cp:lastPrinted>2007-07-25T08:25:00Z</cp:lastPrinted>
  <dcterms:created xsi:type="dcterms:W3CDTF">2014-12-01T08:48:00Z</dcterms:created>
  <dcterms:modified xsi:type="dcterms:W3CDTF">2018-11-01T02:52:00Z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