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A71" w:rsidRDefault="0079042A" w:rsidP="00D9245F">
      <w:pPr>
        <w:pStyle w:val="ad"/>
        <w:ind w:firstLineChars="600" w:firstLine="2168"/>
      </w:pPr>
      <w:sdt>
        <w:sdtPr>
          <w:rPr>
            <w:rFonts w:ascii="宋体" w:eastAsia="宋体" w:hAnsi="宋体" w:hint="eastAsia"/>
            <w:b/>
            <w:color w:val="7030A0"/>
            <w:sz w:val="36"/>
            <w:szCs w:val="36"/>
          </w:rPr>
          <w:alias w:val="标题"/>
          <w:id w:val="-1055697181"/>
          <w:placeholder>
            <w:docPart w:val="A4CF8E55CEB14862965024B4D56D449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D81532" w:rsidRPr="00D81532">
            <w:rPr>
              <w:rFonts w:ascii="宋体" w:eastAsia="宋体" w:hAnsi="宋体" w:hint="eastAsia"/>
              <w:b/>
              <w:color w:val="7030A0"/>
              <w:sz w:val="36"/>
              <w:szCs w:val="36"/>
            </w:rPr>
            <w:t>《客户分类与管理》邀请函</w:t>
          </w:r>
        </w:sdtContent>
      </w:sdt>
    </w:p>
    <w:p w:rsidR="00D81532" w:rsidRDefault="00D81532" w:rsidP="00D9245F">
      <w:pPr>
        <w:pStyle w:val="ab"/>
        <w:numPr>
          <w:ilvl w:val="0"/>
          <w:numId w:val="24"/>
        </w:numPr>
        <w:spacing w:after="0"/>
        <w:ind w:left="357" w:hanging="357"/>
      </w:pPr>
      <w:r>
        <w:rPr>
          <w:rFonts w:cstheme="majorBidi" w:hint="eastAsia"/>
          <w:b w:val="0"/>
          <w:bCs/>
          <w:caps w:val="0"/>
        </w:rPr>
        <w:t xml:space="preserve"> </w:t>
      </w:r>
      <w:r>
        <w:rPr>
          <w:rFonts w:cstheme="majorBidi"/>
          <w:b w:val="0"/>
          <w:bCs/>
          <w:caps w:val="0"/>
        </w:rPr>
        <w:t xml:space="preserve">              </w:t>
      </w:r>
      <w:r>
        <w:rPr>
          <w:rFonts w:hint="eastAsia"/>
        </w:rPr>
        <w:t xml:space="preserve"> </w:t>
      </w:r>
    </w:p>
    <w:p w:rsidR="009F5A71" w:rsidRPr="00D81532" w:rsidRDefault="00D81532" w:rsidP="00D9245F">
      <w:pPr>
        <w:pStyle w:val="ab"/>
        <w:numPr>
          <w:ilvl w:val="0"/>
          <w:numId w:val="24"/>
        </w:numPr>
        <w:spacing w:after="0"/>
        <w:rPr>
          <w:rFonts w:ascii="宋体" w:eastAsia="宋体" w:hAnsi="宋体"/>
        </w:rPr>
      </w:pPr>
      <w:r>
        <w:rPr>
          <w:rFonts w:hint="eastAsia"/>
        </w:rPr>
        <w:t xml:space="preserve"> </w:t>
      </w:r>
      <w:r>
        <w:t xml:space="preserve">                 </w:t>
      </w:r>
      <w:r w:rsidRPr="00D81532">
        <w:rPr>
          <w:rFonts w:ascii="宋体" w:eastAsia="宋体" w:hAnsi="宋体" w:hint="eastAsia"/>
        </w:rPr>
        <w:t xml:space="preserve"> --客户关系管理</w:t>
      </w:r>
      <w:proofErr w:type="gramStart"/>
      <w:r w:rsidRPr="00D81532">
        <w:rPr>
          <w:rFonts w:ascii="宋体" w:eastAsia="宋体" w:hAnsi="宋体" w:hint="eastAsia"/>
        </w:rPr>
        <w:t>最</w:t>
      </w:r>
      <w:proofErr w:type="gramEnd"/>
      <w:r w:rsidRPr="00D81532">
        <w:rPr>
          <w:rFonts w:ascii="宋体" w:eastAsia="宋体" w:hAnsi="宋体" w:hint="eastAsia"/>
        </w:rPr>
        <w:t>核心的方法与技巧之一</w:t>
      </w:r>
    </w:p>
    <w:p w:rsidR="00D81532" w:rsidRPr="00D81532" w:rsidRDefault="00D81532" w:rsidP="00D81532">
      <w:pPr>
        <w:spacing w:after="0" w:line="360" w:lineRule="exact"/>
        <w:ind w:firstLineChars="200" w:firstLine="420"/>
        <w:rPr>
          <w:rFonts w:ascii="宋体" w:hAnsi="宋体"/>
          <w:color w:val="000000"/>
          <w:sz w:val="21"/>
          <w:szCs w:val="21"/>
        </w:rPr>
      </w:pPr>
      <w:r w:rsidRPr="00D81532">
        <w:rPr>
          <w:rFonts w:ascii="宋体" w:hAnsi="宋体" w:hint="eastAsia"/>
          <w:b/>
          <w:color w:val="000000"/>
          <w:sz w:val="21"/>
          <w:szCs w:val="21"/>
        </w:rPr>
        <w:t>主办</w:t>
      </w:r>
      <w:r w:rsidRPr="00D81532">
        <w:rPr>
          <w:rFonts w:ascii="宋体" w:hAnsi="宋体"/>
          <w:b/>
          <w:color w:val="000000"/>
          <w:sz w:val="21"/>
          <w:szCs w:val="21"/>
        </w:rPr>
        <w:t>机构</w:t>
      </w:r>
      <w:r w:rsidRPr="00D81532">
        <w:rPr>
          <w:rFonts w:ascii="宋体" w:hAnsi="宋体"/>
          <w:color w:val="000000"/>
          <w:sz w:val="21"/>
          <w:szCs w:val="21"/>
        </w:rPr>
        <w:t>：</w:t>
      </w:r>
      <w:r w:rsidRPr="00D81532">
        <w:rPr>
          <w:rFonts w:ascii="宋体" w:hAnsi="宋体" w:hint="eastAsia"/>
          <w:color w:val="000000"/>
          <w:sz w:val="21"/>
          <w:szCs w:val="21"/>
        </w:rPr>
        <w:t>北京</w:t>
      </w:r>
      <w:r w:rsidRPr="00D81532">
        <w:rPr>
          <w:rFonts w:ascii="宋体" w:hAnsi="宋体"/>
          <w:color w:val="000000"/>
          <w:sz w:val="21"/>
          <w:szCs w:val="21"/>
        </w:rPr>
        <w:t>惠德培训学院</w:t>
      </w:r>
      <w:r w:rsidRPr="00D81532">
        <w:rPr>
          <w:rFonts w:ascii="宋体" w:hAnsi="宋体" w:hint="eastAsia"/>
          <w:color w:val="000000"/>
          <w:sz w:val="21"/>
          <w:szCs w:val="21"/>
        </w:rPr>
        <w:t xml:space="preserve"> (</w:t>
      </w:r>
      <w:r w:rsidRPr="00D81532">
        <w:rPr>
          <w:rFonts w:ascii="宋体" w:hAnsi="宋体" w:hint="eastAsia"/>
          <w:color w:val="000000"/>
          <w:sz w:val="21"/>
          <w:szCs w:val="21"/>
        </w:rPr>
        <w:t>宫同昌老师主讲</w:t>
      </w:r>
      <w:r w:rsidRPr="00D81532">
        <w:rPr>
          <w:rFonts w:ascii="宋体" w:hAnsi="宋体" w:hint="eastAsia"/>
          <w:color w:val="000000"/>
          <w:sz w:val="21"/>
          <w:szCs w:val="21"/>
        </w:rPr>
        <w:t>)</w:t>
      </w:r>
    </w:p>
    <w:p w:rsidR="00D81532" w:rsidRPr="00D81532" w:rsidRDefault="00D81532" w:rsidP="00D81532">
      <w:pPr>
        <w:pStyle w:val="af8"/>
        <w:numPr>
          <w:ilvl w:val="0"/>
          <w:numId w:val="24"/>
        </w:numPr>
        <w:spacing w:after="0" w:line="360" w:lineRule="exact"/>
        <w:rPr>
          <w:rFonts w:ascii="宋体" w:hAnsi="宋体"/>
          <w:color w:val="000000"/>
          <w:sz w:val="21"/>
          <w:szCs w:val="21"/>
        </w:rPr>
      </w:pPr>
      <w:r w:rsidRPr="00D81532">
        <w:rPr>
          <w:rFonts w:ascii="宋体" w:hAnsi="宋体" w:hint="eastAsia"/>
          <w:b/>
          <w:color w:val="000000"/>
          <w:sz w:val="21"/>
          <w:szCs w:val="21"/>
        </w:rPr>
        <w:t>培训时间：</w:t>
      </w:r>
      <w:r w:rsidRPr="00D81532">
        <w:rPr>
          <w:rFonts w:ascii="宋体" w:hAnsi="宋体" w:hint="eastAsia"/>
          <w:color w:val="000000"/>
          <w:sz w:val="21"/>
          <w:szCs w:val="21"/>
        </w:rPr>
        <w:t>2019</w:t>
      </w:r>
      <w:r w:rsidRPr="00D81532">
        <w:rPr>
          <w:rFonts w:ascii="宋体" w:hAnsi="宋体" w:hint="eastAsia"/>
          <w:color w:val="000000"/>
          <w:sz w:val="21"/>
          <w:szCs w:val="21"/>
        </w:rPr>
        <w:t>年</w:t>
      </w:r>
      <w:r w:rsidRPr="00D81532">
        <w:rPr>
          <w:rFonts w:ascii="宋体" w:hAnsi="宋体" w:hint="eastAsia"/>
          <w:color w:val="000000"/>
          <w:sz w:val="21"/>
          <w:szCs w:val="21"/>
        </w:rPr>
        <w:t>1</w:t>
      </w:r>
      <w:r w:rsidRPr="00D81532">
        <w:rPr>
          <w:rFonts w:ascii="宋体" w:hAnsi="宋体" w:hint="eastAsia"/>
          <w:color w:val="000000"/>
          <w:sz w:val="21"/>
          <w:szCs w:val="21"/>
        </w:rPr>
        <w:t>月</w:t>
      </w:r>
      <w:r w:rsidRPr="00D81532">
        <w:rPr>
          <w:rFonts w:ascii="宋体" w:hAnsi="宋体" w:hint="eastAsia"/>
          <w:color w:val="000000"/>
          <w:sz w:val="21"/>
          <w:szCs w:val="21"/>
        </w:rPr>
        <w:t>12-13</w:t>
      </w:r>
      <w:r w:rsidRPr="00D81532">
        <w:rPr>
          <w:rFonts w:ascii="宋体" w:hAnsi="宋体" w:hint="eastAsia"/>
          <w:color w:val="000000"/>
          <w:sz w:val="21"/>
          <w:szCs w:val="21"/>
        </w:rPr>
        <w:t>日北京</w:t>
      </w:r>
      <w:r w:rsidRPr="00D81532">
        <w:rPr>
          <w:rFonts w:ascii="宋体" w:hAnsi="宋体" w:hint="eastAsia"/>
          <w:color w:val="000000"/>
          <w:sz w:val="21"/>
          <w:szCs w:val="21"/>
        </w:rPr>
        <w:t xml:space="preserve"> </w:t>
      </w:r>
      <w:r w:rsidRPr="00D81532">
        <w:rPr>
          <w:rFonts w:ascii="宋体" w:hAnsi="宋体"/>
          <w:color w:val="000000"/>
          <w:sz w:val="21"/>
          <w:szCs w:val="21"/>
        </w:rPr>
        <w:t xml:space="preserve"> </w:t>
      </w:r>
      <w:r w:rsidRPr="00D81532">
        <w:rPr>
          <w:rFonts w:ascii="宋体" w:hAnsi="宋体" w:hint="eastAsia"/>
          <w:color w:val="000000"/>
          <w:sz w:val="21"/>
          <w:szCs w:val="21"/>
        </w:rPr>
        <w:t>3</w:t>
      </w:r>
      <w:r w:rsidRPr="00D81532">
        <w:rPr>
          <w:rFonts w:ascii="宋体" w:hAnsi="宋体" w:hint="eastAsia"/>
          <w:color w:val="000000"/>
          <w:sz w:val="21"/>
          <w:szCs w:val="21"/>
        </w:rPr>
        <w:t>月</w:t>
      </w:r>
      <w:r w:rsidRPr="00D81532">
        <w:rPr>
          <w:rFonts w:ascii="宋体" w:hAnsi="宋体" w:hint="eastAsia"/>
          <w:color w:val="000000"/>
          <w:sz w:val="21"/>
          <w:szCs w:val="21"/>
        </w:rPr>
        <w:t>23-24</w:t>
      </w:r>
      <w:r w:rsidRPr="00D81532">
        <w:rPr>
          <w:rFonts w:ascii="宋体" w:hAnsi="宋体" w:hint="eastAsia"/>
          <w:color w:val="000000"/>
          <w:sz w:val="21"/>
          <w:szCs w:val="21"/>
        </w:rPr>
        <w:t>日上海</w:t>
      </w:r>
      <w:r w:rsidRPr="00D81532">
        <w:rPr>
          <w:rFonts w:ascii="宋体" w:hAnsi="宋体" w:hint="eastAsia"/>
          <w:color w:val="000000"/>
          <w:sz w:val="21"/>
          <w:szCs w:val="21"/>
        </w:rPr>
        <w:t xml:space="preserve"> </w:t>
      </w:r>
      <w:r w:rsidRPr="00D81532">
        <w:rPr>
          <w:rFonts w:ascii="宋体" w:hAnsi="宋体"/>
          <w:color w:val="000000"/>
          <w:sz w:val="21"/>
          <w:szCs w:val="21"/>
        </w:rPr>
        <w:t xml:space="preserve"> </w:t>
      </w:r>
      <w:r w:rsidRPr="00D81532">
        <w:rPr>
          <w:rFonts w:ascii="宋体" w:hAnsi="宋体" w:hint="eastAsia"/>
          <w:color w:val="000000"/>
          <w:sz w:val="21"/>
          <w:szCs w:val="21"/>
        </w:rPr>
        <w:t>6</w:t>
      </w:r>
      <w:r w:rsidRPr="00D81532">
        <w:rPr>
          <w:rFonts w:ascii="宋体" w:hAnsi="宋体" w:hint="eastAsia"/>
          <w:color w:val="000000"/>
          <w:sz w:val="21"/>
          <w:szCs w:val="21"/>
        </w:rPr>
        <w:t>月</w:t>
      </w:r>
      <w:r w:rsidRPr="00D81532">
        <w:rPr>
          <w:rFonts w:ascii="宋体" w:hAnsi="宋体" w:hint="eastAsia"/>
          <w:color w:val="000000"/>
          <w:sz w:val="21"/>
          <w:szCs w:val="21"/>
        </w:rPr>
        <w:t>15-16</w:t>
      </w:r>
      <w:r w:rsidRPr="00D81532">
        <w:rPr>
          <w:rFonts w:ascii="宋体" w:hAnsi="宋体" w:hint="eastAsia"/>
          <w:color w:val="000000"/>
          <w:sz w:val="21"/>
          <w:szCs w:val="21"/>
        </w:rPr>
        <w:t>日北京</w:t>
      </w:r>
      <w:r w:rsidRPr="00D81532">
        <w:rPr>
          <w:rFonts w:ascii="宋体" w:hAnsi="宋体" w:hint="eastAsia"/>
          <w:color w:val="000000"/>
          <w:sz w:val="21"/>
          <w:szCs w:val="21"/>
        </w:rPr>
        <w:t xml:space="preserve"> 7</w:t>
      </w:r>
      <w:r w:rsidRPr="00D81532">
        <w:rPr>
          <w:rFonts w:ascii="宋体" w:hAnsi="宋体" w:hint="eastAsia"/>
          <w:color w:val="000000"/>
          <w:sz w:val="21"/>
          <w:szCs w:val="21"/>
        </w:rPr>
        <w:t>月</w:t>
      </w:r>
      <w:r w:rsidRPr="00D81532">
        <w:rPr>
          <w:rFonts w:ascii="宋体" w:hAnsi="宋体" w:hint="eastAsia"/>
          <w:color w:val="000000"/>
          <w:sz w:val="21"/>
          <w:szCs w:val="21"/>
        </w:rPr>
        <w:t>20-21</w:t>
      </w:r>
      <w:r w:rsidRPr="00D81532">
        <w:rPr>
          <w:rFonts w:ascii="宋体" w:hAnsi="宋体" w:hint="eastAsia"/>
          <w:color w:val="000000"/>
          <w:sz w:val="21"/>
          <w:szCs w:val="21"/>
        </w:rPr>
        <w:t>日上海</w:t>
      </w:r>
    </w:p>
    <w:p w:rsidR="00D81532" w:rsidRPr="00D81532" w:rsidRDefault="00D81532" w:rsidP="00D81532">
      <w:pPr>
        <w:pStyle w:val="af8"/>
        <w:numPr>
          <w:ilvl w:val="0"/>
          <w:numId w:val="24"/>
        </w:numPr>
        <w:spacing w:after="0" w:line="360" w:lineRule="exact"/>
        <w:rPr>
          <w:rFonts w:ascii="宋体" w:hAnsi="宋体"/>
          <w:color w:val="000000"/>
          <w:sz w:val="21"/>
          <w:szCs w:val="21"/>
        </w:rPr>
      </w:pPr>
      <w:r w:rsidRPr="00D81532">
        <w:rPr>
          <w:rFonts w:ascii="宋体" w:hAnsi="宋体"/>
          <w:b/>
          <w:color w:val="000000"/>
          <w:sz w:val="21"/>
          <w:szCs w:val="21"/>
        </w:rPr>
        <w:t>培训费用：</w:t>
      </w:r>
      <w:r w:rsidRPr="00D81532">
        <w:rPr>
          <w:rFonts w:ascii="宋体" w:hAnsi="宋体" w:hint="eastAsia"/>
          <w:color w:val="000000"/>
          <w:sz w:val="21"/>
          <w:szCs w:val="21"/>
        </w:rPr>
        <w:t>5800</w:t>
      </w:r>
      <w:r w:rsidRPr="00D81532">
        <w:rPr>
          <w:rFonts w:ascii="宋体" w:hAnsi="宋体" w:hint="eastAsia"/>
          <w:color w:val="000000"/>
          <w:sz w:val="21"/>
          <w:szCs w:val="21"/>
        </w:rPr>
        <w:t>元</w:t>
      </w:r>
      <w:r w:rsidRPr="00D81532">
        <w:rPr>
          <w:rFonts w:ascii="宋体" w:hAnsi="宋体" w:hint="eastAsia"/>
          <w:color w:val="000000"/>
          <w:sz w:val="21"/>
          <w:szCs w:val="21"/>
        </w:rPr>
        <w:t>/</w:t>
      </w:r>
      <w:r w:rsidRPr="00D81532">
        <w:rPr>
          <w:rFonts w:ascii="宋体" w:hAnsi="宋体" w:hint="eastAsia"/>
          <w:color w:val="000000"/>
          <w:sz w:val="21"/>
          <w:szCs w:val="21"/>
        </w:rPr>
        <w:t>人（</w:t>
      </w:r>
      <w:proofErr w:type="gramStart"/>
      <w:r w:rsidRPr="00D81532">
        <w:rPr>
          <w:rFonts w:ascii="宋体" w:hAnsi="宋体" w:hint="eastAsia"/>
          <w:color w:val="000000"/>
          <w:sz w:val="21"/>
          <w:szCs w:val="21"/>
        </w:rPr>
        <w:t>含培训</w:t>
      </w:r>
      <w:proofErr w:type="gramEnd"/>
      <w:r w:rsidRPr="00D81532">
        <w:rPr>
          <w:rFonts w:ascii="宋体" w:hAnsi="宋体" w:hint="eastAsia"/>
          <w:color w:val="000000"/>
          <w:sz w:val="21"/>
          <w:szCs w:val="21"/>
        </w:rPr>
        <w:t>费、资料费、发票）</w:t>
      </w:r>
    </w:p>
    <w:p w:rsidR="00D81532" w:rsidRPr="00D81532" w:rsidRDefault="00D81532" w:rsidP="00D81532">
      <w:pPr>
        <w:pStyle w:val="af8"/>
        <w:numPr>
          <w:ilvl w:val="0"/>
          <w:numId w:val="24"/>
        </w:numPr>
        <w:snapToGrid w:val="0"/>
        <w:spacing w:after="0" w:line="360" w:lineRule="exact"/>
        <w:rPr>
          <w:rFonts w:ascii="宋体" w:hAnsi="宋体"/>
          <w:color w:val="000000"/>
          <w:sz w:val="21"/>
          <w:szCs w:val="21"/>
        </w:rPr>
      </w:pPr>
      <w:r w:rsidRPr="00D81532">
        <w:rPr>
          <w:rFonts w:ascii="宋体" w:hAnsi="宋体" w:hint="eastAsia"/>
          <w:b/>
          <w:color w:val="000000"/>
          <w:kern w:val="0"/>
          <w:sz w:val="21"/>
          <w:szCs w:val="21"/>
        </w:rPr>
        <w:t>联系方式：</w:t>
      </w:r>
      <w:r w:rsidRPr="00D81532">
        <w:rPr>
          <w:rFonts w:ascii="宋体" w:hAnsi="宋体" w:hint="eastAsia"/>
          <w:color w:val="000000"/>
          <w:sz w:val="21"/>
          <w:szCs w:val="21"/>
        </w:rPr>
        <w:t>叶老师</w:t>
      </w:r>
      <w:r w:rsidRPr="00D81532">
        <w:rPr>
          <w:rFonts w:ascii="宋体" w:hAnsi="宋体" w:hint="eastAsia"/>
          <w:color w:val="000000"/>
          <w:sz w:val="21"/>
          <w:szCs w:val="21"/>
        </w:rPr>
        <w:t xml:space="preserve"> 010-8589</w:t>
      </w:r>
      <w:r w:rsidRPr="00D81532">
        <w:rPr>
          <w:rFonts w:ascii="宋体" w:hAnsi="宋体"/>
          <w:color w:val="000000"/>
          <w:sz w:val="21"/>
          <w:szCs w:val="21"/>
        </w:rPr>
        <w:t>2607</w:t>
      </w:r>
      <w:r w:rsidRPr="00D81532">
        <w:rPr>
          <w:rFonts w:ascii="宋体" w:hAnsi="宋体" w:hint="eastAsia"/>
          <w:color w:val="000000"/>
          <w:sz w:val="21"/>
          <w:szCs w:val="21"/>
        </w:rPr>
        <w:t>/021-32562896</w:t>
      </w:r>
      <w:r w:rsidRPr="00D81532">
        <w:rPr>
          <w:rFonts w:ascii="宋体" w:hAnsi="宋体" w:hint="eastAsia"/>
          <w:color w:val="000000"/>
          <w:sz w:val="21"/>
          <w:szCs w:val="21"/>
        </w:rPr>
        <w:t>，</w:t>
      </w:r>
      <w:r w:rsidRPr="00D81532">
        <w:rPr>
          <w:rFonts w:ascii="宋体" w:hAnsi="宋体" w:hint="eastAsia"/>
          <w:color w:val="000000"/>
          <w:sz w:val="21"/>
          <w:szCs w:val="21"/>
        </w:rPr>
        <w:t>18721806712/18911132386</w:t>
      </w:r>
      <w:r w:rsidRPr="00D81532">
        <w:rPr>
          <w:rFonts w:ascii="宋体" w:hAnsi="宋体" w:hint="eastAsia"/>
          <w:color w:val="000000"/>
          <w:sz w:val="21"/>
          <w:szCs w:val="21"/>
        </w:rPr>
        <w:t>（</w:t>
      </w:r>
      <w:proofErr w:type="gramStart"/>
      <w:r w:rsidRPr="00D81532">
        <w:rPr>
          <w:rFonts w:ascii="宋体" w:hAnsi="宋体" w:hint="eastAsia"/>
          <w:color w:val="000000"/>
          <w:sz w:val="21"/>
          <w:szCs w:val="21"/>
        </w:rPr>
        <w:t>微信同</w:t>
      </w:r>
      <w:proofErr w:type="gramEnd"/>
      <w:r w:rsidRPr="00D81532">
        <w:rPr>
          <w:rFonts w:ascii="宋体" w:hAnsi="宋体" w:hint="eastAsia"/>
          <w:color w:val="000000"/>
          <w:sz w:val="21"/>
          <w:szCs w:val="21"/>
        </w:rPr>
        <w:t>号）</w:t>
      </w:r>
    </w:p>
    <w:p w:rsidR="00D81532" w:rsidRPr="00D81532" w:rsidRDefault="00D81532" w:rsidP="00D81532">
      <w:pPr>
        <w:pStyle w:val="af8"/>
        <w:numPr>
          <w:ilvl w:val="0"/>
          <w:numId w:val="24"/>
        </w:numPr>
        <w:spacing w:after="0" w:line="360" w:lineRule="exact"/>
        <w:rPr>
          <w:rFonts w:ascii="宋体" w:hAnsi="宋体"/>
          <w:color w:val="000000"/>
          <w:sz w:val="21"/>
          <w:szCs w:val="21"/>
        </w:rPr>
      </w:pPr>
      <w:proofErr w:type="gramStart"/>
      <w:r w:rsidRPr="00D81532">
        <w:rPr>
          <w:rFonts w:ascii="宋体" w:hAnsi="宋体" w:hint="eastAsia"/>
          <w:b/>
          <w:color w:val="000000"/>
          <w:sz w:val="21"/>
          <w:szCs w:val="21"/>
        </w:rPr>
        <w:t>邮</w:t>
      </w:r>
      <w:proofErr w:type="gramEnd"/>
      <w:r w:rsidRPr="00D81532">
        <w:rPr>
          <w:rFonts w:ascii="宋体" w:hAnsi="宋体"/>
          <w:b/>
          <w:color w:val="000000"/>
          <w:sz w:val="21"/>
          <w:szCs w:val="21"/>
        </w:rPr>
        <w:t xml:space="preserve">    </w:t>
      </w:r>
      <w:r w:rsidRPr="00D81532">
        <w:rPr>
          <w:rFonts w:ascii="宋体" w:hAnsi="宋体" w:hint="eastAsia"/>
          <w:b/>
          <w:color w:val="000000"/>
          <w:sz w:val="21"/>
          <w:szCs w:val="21"/>
        </w:rPr>
        <w:t>箱：</w:t>
      </w:r>
      <w:hyperlink r:id="rId10" w:history="1">
        <w:r w:rsidRPr="00D81532">
          <w:rPr>
            <w:rStyle w:val="af4"/>
            <w:rFonts w:ascii="宋体" w:hAnsi="宋体"/>
            <w:color w:val="000000"/>
            <w:sz w:val="21"/>
            <w:szCs w:val="21"/>
          </w:rPr>
          <w:t>training@huide.net</w:t>
        </w:r>
      </w:hyperlink>
      <w:r w:rsidRPr="00D81532">
        <w:rPr>
          <w:rFonts w:ascii="宋体" w:hAnsi="宋体" w:hint="eastAsia"/>
          <w:color w:val="000000"/>
          <w:sz w:val="21"/>
          <w:szCs w:val="21"/>
        </w:rPr>
        <w:t xml:space="preserve">    </w:t>
      </w:r>
      <w:r w:rsidRPr="00D81532">
        <w:rPr>
          <w:rFonts w:ascii="宋体" w:hAnsi="宋体" w:hint="eastAsia"/>
          <w:b/>
          <w:color w:val="000000"/>
          <w:sz w:val="21"/>
          <w:szCs w:val="21"/>
          <w:lang w:val="nb-NO"/>
        </w:rPr>
        <w:t xml:space="preserve">QQ: </w:t>
      </w:r>
      <w:r w:rsidRPr="00D81532">
        <w:rPr>
          <w:rFonts w:ascii="宋体" w:hAnsi="宋体" w:hint="eastAsia"/>
          <w:bCs/>
          <w:color w:val="000000"/>
          <w:sz w:val="21"/>
          <w:szCs w:val="21"/>
        </w:rPr>
        <w:t>188298026/</w:t>
      </w:r>
      <w:r w:rsidRPr="00D81532">
        <w:rPr>
          <w:sz w:val="21"/>
          <w:szCs w:val="21"/>
        </w:rPr>
        <w:t xml:space="preserve"> </w:t>
      </w:r>
      <w:r w:rsidRPr="00D81532">
        <w:rPr>
          <w:rFonts w:ascii="宋体" w:hAnsi="宋体"/>
          <w:bCs/>
          <w:color w:val="000000"/>
          <w:sz w:val="21"/>
          <w:szCs w:val="21"/>
        </w:rPr>
        <w:t>2528665269</w:t>
      </w:r>
      <w:r w:rsidRPr="00D81532">
        <w:rPr>
          <w:rFonts w:ascii="宋体" w:hAnsi="宋体" w:hint="eastAsia"/>
          <w:color w:val="000000"/>
          <w:sz w:val="21"/>
          <w:szCs w:val="21"/>
        </w:rPr>
        <w:t xml:space="preserve">    </w:t>
      </w:r>
      <w:r w:rsidRPr="00D81532">
        <w:rPr>
          <w:rFonts w:ascii="宋体" w:hAnsi="宋体" w:hint="eastAsia"/>
          <w:b/>
          <w:color w:val="000000"/>
          <w:sz w:val="21"/>
          <w:szCs w:val="21"/>
        </w:rPr>
        <w:t>微信号：</w:t>
      </w:r>
      <w:r w:rsidRPr="00D81532">
        <w:rPr>
          <w:rFonts w:ascii="宋体" w:hAnsi="宋体" w:hint="eastAsia"/>
          <w:color w:val="000000"/>
          <w:sz w:val="21"/>
          <w:szCs w:val="21"/>
        </w:rPr>
        <w:t>同</w:t>
      </w:r>
      <w:proofErr w:type="gramStart"/>
      <w:r w:rsidRPr="00D81532">
        <w:rPr>
          <w:rFonts w:ascii="宋体" w:hAnsi="宋体" w:hint="eastAsia"/>
          <w:color w:val="000000"/>
          <w:sz w:val="21"/>
          <w:szCs w:val="21"/>
        </w:rPr>
        <w:t>昌惠德</w:t>
      </w:r>
      <w:proofErr w:type="gramEnd"/>
      <w:r w:rsidRPr="00D81532">
        <w:rPr>
          <w:rFonts w:ascii="宋体" w:hAnsi="宋体" w:hint="eastAsia"/>
          <w:color w:val="000000"/>
          <w:sz w:val="21"/>
          <w:szCs w:val="21"/>
        </w:rPr>
        <w:t xml:space="preserve"> </w:t>
      </w:r>
    </w:p>
    <w:p w:rsidR="00D81532" w:rsidRPr="00D81532" w:rsidRDefault="00D81532" w:rsidP="00D81532">
      <w:pPr>
        <w:pStyle w:val="af8"/>
        <w:numPr>
          <w:ilvl w:val="0"/>
          <w:numId w:val="24"/>
        </w:numPr>
        <w:snapToGrid w:val="0"/>
        <w:rPr>
          <w:rFonts w:ascii="宋体" w:hAnsi="宋体"/>
          <w:b/>
          <w:color w:val="000000"/>
          <w:sz w:val="21"/>
          <w:szCs w:val="21"/>
        </w:rPr>
      </w:pPr>
      <w:r w:rsidRPr="00D81532">
        <w:rPr>
          <w:rFonts w:ascii="宋体" w:hAnsi="宋体" w:hint="eastAsia"/>
          <w:b/>
          <w:color w:val="000000"/>
          <w:sz w:val="21"/>
          <w:szCs w:val="21"/>
        </w:rPr>
        <w:t>-----------------------------------------------------------------------------------------</w:t>
      </w:r>
    </w:p>
    <w:p w:rsidR="00D81532" w:rsidRPr="00D81532" w:rsidRDefault="00D81532" w:rsidP="00D81532">
      <w:pPr>
        <w:snapToGrid w:val="0"/>
        <w:rPr>
          <w:rFonts w:ascii="宋体" w:hAnsi="宋体"/>
          <w:color w:val="7030A0"/>
          <w:szCs w:val="21"/>
        </w:rPr>
      </w:pPr>
      <w:r w:rsidRPr="00D81532">
        <w:rPr>
          <w:rFonts w:ascii="宋体" w:hAnsi="宋体" w:hint="eastAsia"/>
          <w:b/>
          <w:color w:val="7030A0"/>
          <w:szCs w:val="21"/>
        </w:rPr>
        <w:t>课程背景</w:t>
      </w:r>
      <w:r w:rsidRPr="00D81532">
        <w:rPr>
          <w:rFonts w:ascii="宋体" w:hAnsi="宋体" w:hint="eastAsia"/>
          <w:b/>
          <w:color w:val="7030A0"/>
          <w:szCs w:val="21"/>
        </w:rPr>
        <w:t>:</w:t>
      </w:r>
    </w:p>
    <w:p w:rsidR="00D81532" w:rsidRPr="00D81532" w:rsidRDefault="00D81532" w:rsidP="00D9245F">
      <w:pPr>
        <w:spacing w:after="0" w:line="360" w:lineRule="exact"/>
        <w:rPr>
          <w:rStyle w:val="10"/>
          <w:rFonts w:ascii="宋体" w:eastAsia="宋体" w:hAnsi="宋体"/>
          <w:caps w:val="0"/>
          <w:color w:val="000000"/>
          <w:kern w:val="0"/>
          <w:sz w:val="21"/>
          <w:szCs w:val="21"/>
        </w:rPr>
      </w:pPr>
      <w:r w:rsidRPr="00D81532">
        <w:rPr>
          <w:rFonts w:ascii="宋体" w:eastAsia="宋体" w:hAnsi="宋体" w:hint="eastAsia"/>
          <w:color w:val="000000"/>
          <w:kern w:val="0"/>
          <w:sz w:val="21"/>
          <w:szCs w:val="21"/>
        </w:rPr>
        <w:t>现代企业经营中市场的因素愈来愈占主要地位，以顾客为关注焦点已经成为</w:t>
      </w:r>
      <w:hyperlink r:id="rId11" w:tgtFrame="_blank" w:history="1">
        <w:r w:rsidRPr="00D81532">
          <w:rPr>
            <w:rFonts w:ascii="宋体" w:eastAsia="宋体" w:hAnsi="宋体" w:hint="eastAsia"/>
            <w:color w:val="000000"/>
            <w:kern w:val="0"/>
            <w:sz w:val="21"/>
            <w:szCs w:val="21"/>
          </w:rPr>
          <w:t>企业经营的核心</w:t>
        </w:r>
      </w:hyperlink>
      <w:r w:rsidRPr="00D81532">
        <w:rPr>
          <w:rFonts w:ascii="宋体" w:eastAsia="宋体" w:hAnsi="宋体" w:hint="eastAsia"/>
          <w:color w:val="000000"/>
          <w:kern w:val="0"/>
          <w:sz w:val="21"/>
          <w:szCs w:val="21"/>
        </w:rPr>
        <w:t>思想之一。关注顾客表现在许多方面，而且这些方面又不是孤立的，他们成为相互配合相互制约的完整体系。引进</w:t>
      </w:r>
      <w:r w:rsidRPr="00D81532">
        <w:rPr>
          <w:rFonts w:ascii="宋体" w:eastAsia="宋体" w:hAnsi="宋体"/>
          <w:color w:val="000000"/>
          <w:kern w:val="0"/>
          <w:sz w:val="21"/>
          <w:szCs w:val="21"/>
        </w:rPr>
        <w:t>客户关系管理</w:t>
      </w:r>
      <w:r w:rsidRPr="00D81532">
        <w:rPr>
          <w:rFonts w:ascii="宋体" w:eastAsia="宋体" w:hAnsi="宋体" w:hint="eastAsia"/>
          <w:color w:val="000000"/>
          <w:kern w:val="0"/>
          <w:sz w:val="21"/>
          <w:szCs w:val="21"/>
        </w:rPr>
        <w:t>在所必然。企业必须建立一套科学系统的客户</w:t>
      </w:r>
      <w:r w:rsidRPr="00D81532">
        <w:rPr>
          <w:rFonts w:ascii="宋体" w:eastAsia="宋体" w:hAnsi="宋体" w:hint="eastAsia"/>
          <w:color w:val="000000"/>
          <w:sz w:val="21"/>
          <w:szCs w:val="21"/>
        </w:rPr>
        <w:t>关系</w:t>
      </w:r>
      <w:r w:rsidRPr="00D81532">
        <w:rPr>
          <w:rFonts w:ascii="宋体" w:eastAsia="宋体" w:hAnsi="宋体" w:hint="eastAsia"/>
          <w:color w:val="000000"/>
          <w:kern w:val="0"/>
          <w:sz w:val="21"/>
          <w:szCs w:val="21"/>
        </w:rPr>
        <w:t>管理方法，以有效开发新客户、保留老客户。如何将客户关系管理的理念和方法，贯彻到企业的每一个流程，体现在员工的日常行为之中，是本课程的关注重点。</w:t>
      </w:r>
    </w:p>
    <w:p w:rsidR="00D81532" w:rsidRDefault="00D81532" w:rsidP="00D9245F">
      <w:pPr>
        <w:spacing w:after="0" w:line="360" w:lineRule="exact"/>
        <w:rPr>
          <w:rStyle w:val="10"/>
          <w:rFonts w:ascii="微软雅黑 Light" w:eastAsia="微软雅黑 Light" w:hAnsi="微软雅黑 Light"/>
          <w:b/>
          <w:color w:val="7030A0"/>
          <w:sz w:val="28"/>
          <w:szCs w:val="28"/>
          <w:lang w:val="zh-CN"/>
        </w:rPr>
      </w:pPr>
      <w:r>
        <w:rPr>
          <w:rStyle w:val="10"/>
          <w:rFonts w:ascii="微软雅黑 Light" w:eastAsia="微软雅黑 Light" w:hAnsi="微软雅黑 Light" w:hint="eastAsia"/>
          <w:b/>
          <w:color w:val="7030A0"/>
          <w:sz w:val="28"/>
          <w:szCs w:val="28"/>
          <w:lang w:val="zh-CN"/>
        </w:rPr>
        <w:t>课程大纲</w:t>
      </w:r>
    </w:p>
    <w:p w:rsidR="004469DA" w:rsidRDefault="00917BCD" w:rsidP="00D9245F">
      <w:pPr>
        <w:spacing w:after="0" w:line="360" w:lineRule="exact"/>
        <w:rPr>
          <w:rStyle w:val="10"/>
          <w:rFonts w:ascii="微软雅黑 Light" w:eastAsia="微软雅黑 Light" w:hAnsi="微软雅黑 Light"/>
          <w:b/>
          <w:color w:val="7030A0"/>
          <w:sz w:val="28"/>
          <w:szCs w:val="28"/>
          <w:lang w:val="zh-CN"/>
        </w:rPr>
      </w:pPr>
      <w:r w:rsidRPr="002801B8">
        <w:rPr>
          <w:rStyle w:val="10"/>
          <w:rFonts w:ascii="微软雅黑 Light" w:eastAsia="微软雅黑 Light" w:hAnsi="微软雅黑 Light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48512" behindDoc="1" locked="0" layoutInCell="1" allowOverlap="1" wp14:anchorId="7A27932E" wp14:editId="5B463A4E">
            <wp:simplePos x="0" y="0"/>
            <wp:positionH relativeFrom="column">
              <wp:posOffset>3434080</wp:posOffset>
            </wp:positionH>
            <wp:positionV relativeFrom="paragraph">
              <wp:posOffset>578485</wp:posOffset>
            </wp:positionV>
            <wp:extent cx="2724150" cy="1851660"/>
            <wp:effectExtent l="0" t="0" r="0" b="0"/>
            <wp:wrapTight wrapText="bothSides">
              <wp:wrapPolygon edited="0">
                <wp:start x="0" y="0"/>
                <wp:lineTo x="0" y="21333"/>
                <wp:lineTo x="21449" y="21333"/>
                <wp:lineTo x="21449" y="0"/>
                <wp:lineTo x="0" y="0"/>
              </wp:wrapPolygon>
            </wp:wrapTight>
            <wp:docPr id="3" name="图片 3" descr="C:\Users\sks\Desktop\44a2df251c3a3cff917b1e78fb658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s\Desktop\44a2df251c3a3cff917b1e78fb65800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A11" w:rsidRPr="004469DA">
        <w:rPr>
          <w:rStyle w:val="10"/>
          <w:rFonts w:ascii="微软雅黑 Light" w:eastAsia="微软雅黑 Light" w:hAnsi="微软雅黑 Light" w:hint="eastAsia"/>
          <w:b/>
          <w:color w:val="7030A0"/>
          <w:sz w:val="28"/>
          <w:szCs w:val="28"/>
          <w:lang w:val="zh-CN"/>
        </w:rPr>
        <w:t>第一部分 客户管理的内涵</w:t>
      </w:r>
      <w:r w:rsidR="00B81A11" w:rsidRPr="004469DA">
        <w:rPr>
          <w:rStyle w:val="10"/>
          <w:rFonts w:ascii="微软雅黑 Light" w:eastAsia="微软雅黑 Light" w:hAnsi="微软雅黑 Light"/>
          <w:lang w:val="zh-CN"/>
        </w:rPr>
        <w:br/>
      </w:r>
      <w:r w:rsidR="00B81A11" w:rsidRPr="004469DA">
        <w:rPr>
          <w:rStyle w:val="10"/>
          <w:rFonts w:ascii="微软雅黑 Light" w:eastAsia="微软雅黑 Light" w:hAnsi="微软雅黑 Light" w:hint="eastAsia"/>
          <w:b/>
          <w:color w:val="7030A0"/>
          <w:sz w:val="24"/>
          <w:szCs w:val="24"/>
          <w:lang w:val="zh-CN"/>
        </w:rPr>
        <w:t>第一章 客户管理到底管什么</w:t>
      </w:r>
      <w:r w:rsidR="00B81A11" w:rsidRPr="004469DA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4469DA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1.1 客户管理的目标</w:t>
      </w:r>
      <w:r w:rsidR="002F09E4" w:rsidRPr="004469DA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 xml:space="preserve">  </w:t>
      </w:r>
      <w:r w:rsidR="002F09E4" w:rsidRPr="004469DA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t xml:space="preserve">                                 </w:t>
      </w:r>
      <w:r w:rsidR="00B81A11" w:rsidRPr="004469DA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4469DA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1.1.1 客户规模与客户利润贡献</w:t>
      </w:r>
      <w:r w:rsidR="002F09E4" w:rsidRPr="004469DA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 xml:space="preserve"> </w:t>
      </w:r>
      <w:r w:rsidR="00B81A11" w:rsidRPr="004469DA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4469DA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 xml:space="preserve">1.1.2 </w:t>
      </w:r>
      <w:r w:rsidR="004469DA" w:rsidRPr="004469DA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客户满意度与</w:t>
      </w:r>
      <w:r w:rsidR="00B81A11" w:rsidRPr="004469DA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忠诚度</w:t>
      </w:r>
      <w:r w:rsidR="00B81A11" w:rsidRPr="004469DA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4469DA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1.1.3 客户价值模型的建立</w:t>
      </w:r>
      <w:r w:rsidR="00B81A11" w:rsidRPr="004469DA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4469DA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1.2 客户管理的内容与范围</w:t>
      </w:r>
      <w:r w:rsidR="00B81A11" w:rsidRPr="004469DA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4469DA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1.2.1 客户管理战略</w:t>
      </w:r>
      <w:r w:rsidR="00B81A11" w:rsidRPr="004469DA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4469DA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1.2.2 客户管理的业务部门</w:t>
      </w:r>
      <w:r w:rsidR="00B81A11" w:rsidRPr="004469DA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4469DA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1.2.3 客户管理的流程</w:t>
      </w:r>
      <w:r w:rsidR="00B81A11" w:rsidRPr="004469DA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4469DA" w:rsidRPr="004469DA">
        <w:rPr>
          <w:rStyle w:val="10"/>
          <w:rFonts w:ascii="微软雅黑 Light" w:eastAsia="微软雅黑 Light" w:hAnsi="微软雅黑 Light" w:hint="eastAsia"/>
          <w:b/>
          <w:color w:val="7030A0"/>
          <w:sz w:val="24"/>
          <w:szCs w:val="24"/>
          <w:lang w:val="zh-CN"/>
        </w:rPr>
        <w:t>第二</w:t>
      </w:r>
      <w:r w:rsidR="00B81A11" w:rsidRPr="004469DA">
        <w:rPr>
          <w:rStyle w:val="10"/>
          <w:rFonts w:ascii="微软雅黑 Light" w:eastAsia="微软雅黑 Light" w:hAnsi="微软雅黑 Light" w:hint="eastAsia"/>
          <w:b/>
          <w:color w:val="7030A0"/>
          <w:sz w:val="24"/>
          <w:szCs w:val="24"/>
          <w:lang w:val="zh-CN"/>
        </w:rPr>
        <w:t>章 判别客户管理好坏的标准</w:t>
      </w:r>
      <w:r w:rsidR="00B81A11" w:rsidRPr="004469DA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4469DA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2.1 客户管理好坏的评价标准</w:t>
      </w:r>
      <w:r w:rsidR="00B81A11" w:rsidRPr="004469DA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4469DA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2.2 客户管理标准的影响因素</w:t>
      </w:r>
      <w:r w:rsidR="00B81A11" w:rsidRPr="004469DA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4469DA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2.3 客户管理标准的制定</w:t>
      </w:r>
      <w:r w:rsidR="00B81A11" w:rsidRPr="004469DA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</w:p>
    <w:p w:rsidR="00917BCD" w:rsidRPr="004469DA" w:rsidRDefault="00B81A11" w:rsidP="00B81A11">
      <w:pPr>
        <w:spacing w:after="160"/>
        <w:rPr>
          <w:rStyle w:val="10"/>
          <w:rFonts w:ascii="微软雅黑 Light" w:eastAsia="微软雅黑 Light" w:hAnsi="微软雅黑 Light"/>
          <w:sz w:val="28"/>
          <w:szCs w:val="28"/>
          <w:lang w:val="zh-CN"/>
        </w:rPr>
      </w:pPr>
      <w:r w:rsidRPr="004469DA">
        <w:rPr>
          <w:rStyle w:val="10"/>
          <w:rFonts w:ascii="微软雅黑 Light" w:eastAsia="微软雅黑 Light" w:hAnsi="微软雅黑 Light" w:hint="eastAsia"/>
          <w:b/>
          <w:color w:val="7030A0"/>
          <w:sz w:val="28"/>
          <w:szCs w:val="28"/>
          <w:lang w:val="zh-CN"/>
        </w:rPr>
        <w:t>第二部分 客户分类及管理</w:t>
      </w:r>
    </w:p>
    <w:p w:rsidR="004469DA" w:rsidRDefault="004469DA" w:rsidP="00B81A11">
      <w:pPr>
        <w:spacing w:after="160"/>
        <w:rPr>
          <w:rStyle w:val="10"/>
          <w:rFonts w:ascii="微软雅黑 Light" w:eastAsia="微软雅黑 Light" w:hAnsi="微软雅黑 Light"/>
          <w:b/>
          <w:color w:val="7030A0"/>
          <w:sz w:val="24"/>
          <w:szCs w:val="24"/>
          <w:lang w:val="zh-CN"/>
        </w:rPr>
      </w:pPr>
      <w:r w:rsidRPr="002801B8">
        <w:rPr>
          <w:rStyle w:val="10"/>
          <w:rFonts w:ascii="微软雅黑 Light" w:eastAsia="微软雅黑 Light" w:hAnsi="微软雅黑 Light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45952" behindDoc="1" locked="0" layoutInCell="1" allowOverlap="1" wp14:anchorId="6ECF8BF4" wp14:editId="2B38F326">
            <wp:simplePos x="0" y="0"/>
            <wp:positionH relativeFrom="column">
              <wp:posOffset>3438525</wp:posOffset>
            </wp:positionH>
            <wp:positionV relativeFrom="paragraph">
              <wp:posOffset>64770</wp:posOffset>
            </wp:positionV>
            <wp:extent cx="2609850" cy="1958340"/>
            <wp:effectExtent l="0" t="0" r="0" b="0"/>
            <wp:wrapTight wrapText="bothSides">
              <wp:wrapPolygon edited="0">
                <wp:start x="0" y="0"/>
                <wp:lineTo x="0" y="21432"/>
                <wp:lineTo x="21442" y="21432"/>
                <wp:lineTo x="21442" y="0"/>
                <wp:lineTo x="0" y="0"/>
              </wp:wrapPolygon>
            </wp:wrapTight>
            <wp:docPr id="4" name="图片 4" descr="C:\Users\sks\Desktop\bf724ff18f229b3158fb9e04a7d8c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s\Desktop\bf724ff18f229b3158fb9e04a7d8cf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A11" w:rsidRPr="00816332">
        <w:rPr>
          <w:rStyle w:val="10"/>
          <w:rFonts w:ascii="微软雅黑 Light" w:eastAsia="微软雅黑 Light" w:hAnsi="微软雅黑 Light" w:hint="eastAsia"/>
          <w:b/>
          <w:color w:val="7030A0"/>
          <w:sz w:val="21"/>
          <w:szCs w:val="21"/>
          <w:lang w:val="zh-CN"/>
        </w:rPr>
        <w:t>第三章 市场营销过程中客户如何分类及管理</w:t>
      </w:r>
      <w:r w:rsidR="00B81A11" w:rsidRPr="00816332">
        <w:rPr>
          <w:rStyle w:val="10"/>
          <w:rFonts w:ascii="微软雅黑 Light" w:eastAsia="微软雅黑 Light" w:hAnsi="微软雅黑 Light"/>
          <w:b/>
          <w:color w:val="7030A0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 xml:space="preserve">3.1 市场营销的目标的丰富性与层次性 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3.2 客户分类标准的选择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lastRenderedPageBreak/>
        <w:t>3.3 市场策略的制定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</w:p>
    <w:p w:rsidR="00DF0D7E" w:rsidRPr="00D9245F" w:rsidRDefault="004469DA" w:rsidP="00D9245F">
      <w:pPr>
        <w:spacing w:after="160"/>
        <w:rPr>
          <w:rFonts w:ascii="微软雅黑 Light" w:eastAsia="微软雅黑 Light" w:hAnsi="微软雅黑 Light"/>
          <w:caps/>
          <w:color w:val="775F55" w:themeColor="text2"/>
          <w:sz w:val="28"/>
          <w:szCs w:val="28"/>
          <w:lang w:val="zh-CN"/>
        </w:rPr>
      </w:pPr>
      <w:r w:rsidRPr="002801B8">
        <w:rPr>
          <w:rStyle w:val="10"/>
          <w:rFonts w:ascii="微软雅黑 Light" w:eastAsia="微软雅黑 Light" w:hAnsi="微软雅黑 Light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5DCC787E" wp14:editId="08375650">
            <wp:simplePos x="0" y="0"/>
            <wp:positionH relativeFrom="column">
              <wp:posOffset>3408045</wp:posOffset>
            </wp:positionH>
            <wp:positionV relativeFrom="paragraph">
              <wp:posOffset>7362825</wp:posOffset>
            </wp:positionV>
            <wp:extent cx="2428875" cy="1619885"/>
            <wp:effectExtent l="0" t="0" r="0" b="0"/>
            <wp:wrapThrough wrapText="bothSides">
              <wp:wrapPolygon edited="0">
                <wp:start x="0" y="0"/>
                <wp:lineTo x="0" y="21338"/>
                <wp:lineTo x="21515" y="21338"/>
                <wp:lineTo x="21515" y="0"/>
                <wp:lineTo x="0" y="0"/>
              </wp:wrapPolygon>
            </wp:wrapThrough>
            <wp:docPr id="13" name="图片 13" descr="C:\Users\sks\Desktop\5cf516500870db8d58c329650465e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s\Desktop\5cf516500870db8d58c329650465e0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A11" w:rsidRPr="00816332">
        <w:rPr>
          <w:rStyle w:val="10"/>
          <w:rFonts w:ascii="微软雅黑 Light" w:eastAsia="微软雅黑 Light" w:hAnsi="微软雅黑 Light" w:hint="eastAsia"/>
          <w:b/>
          <w:color w:val="7030A0"/>
          <w:sz w:val="24"/>
          <w:szCs w:val="24"/>
          <w:lang w:val="zh-CN"/>
        </w:rPr>
        <w:t>第四章 销售过程中的客户分类及管理</w:t>
      </w:r>
      <w:r w:rsidR="00B81A11" w:rsidRPr="002F09E4">
        <w:rPr>
          <w:rStyle w:val="10"/>
          <w:rFonts w:ascii="微软雅黑 Light" w:eastAsia="微软雅黑 Light" w:hAnsi="微软雅黑 Light"/>
          <w:sz w:val="28"/>
          <w:szCs w:val="28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 xml:space="preserve">4.1 销售过程中的客户分类标准选择 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4.2 按照客户需求的分类标准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4.3 按照推进阶段的客户分类标准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4.4 按照客户特性的分类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4.5 客户成交潜力的准确判定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4.6 客户销售策略的制定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4.7 客户销售的过程管理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816332">
        <w:rPr>
          <w:rStyle w:val="10"/>
          <w:rFonts w:ascii="微软雅黑 Light" w:eastAsia="微软雅黑 Light" w:hAnsi="微软雅黑 Light" w:hint="eastAsia"/>
          <w:b/>
          <w:color w:val="7030A0"/>
          <w:sz w:val="24"/>
          <w:szCs w:val="24"/>
          <w:lang w:val="zh-CN"/>
        </w:rPr>
        <w:t>第五章 在售后服务中的客户分类及管理</w:t>
      </w:r>
      <w:r w:rsidR="00B81A11" w:rsidRPr="002F09E4">
        <w:rPr>
          <w:rStyle w:val="10"/>
          <w:rFonts w:ascii="微软雅黑 Light" w:eastAsia="微软雅黑 Light" w:hAnsi="微软雅黑 Light"/>
          <w:sz w:val="28"/>
          <w:szCs w:val="28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5.1 售后服务中的客户分类标准选择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5.2 客户服务等级的分类标准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5.3 客户投诉的分类与管理</w:t>
      </w:r>
      <w:r w:rsidR="00B81A11" w:rsidRPr="002F09E4">
        <w:rPr>
          <w:rStyle w:val="10"/>
          <w:rFonts w:ascii="微软雅黑 Light" w:eastAsia="微软雅黑 Light" w:hAnsi="微软雅黑 Light"/>
          <w:sz w:val="28"/>
          <w:szCs w:val="28"/>
          <w:lang w:val="zh-CN"/>
        </w:rPr>
        <w:br/>
      </w:r>
      <w:r w:rsidR="00B81A11" w:rsidRPr="002801B8">
        <w:rPr>
          <w:rStyle w:val="10"/>
          <w:rFonts w:ascii="微软雅黑 Light" w:eastAsia="微软雅黑 Light" w:hAnsi="微软雅黑 Light" w:hint="eastAsia"/>
          <w:b/>
          <w:color w:val="7030A0"/>
          <w:sz w:val="28"/>
          <w:szCs w:val="28"/>
          <w:lang w:val="zh-CN"/>
        </w:rPr>
        <w:t>第三部分 客户管理的工具</w:t>
      </w:r>
      <w:r w:rsidR="00B81A11" w:rsidRPr="002F09E4">
        <w:rPr>
          <w:rStyle w:val="10"/>
          <w:rFonts w:ascii="微软雅黑 Light" w:eastAsia="微软雅黑 Light" w:hAnsi="微软雅黑 Light"/>
          <w:color w:val="BA8E2C" w:themeColor="accent4" w:themeShade="BF"/>
          <w:sz w:val="28"/>
          <w:szCs w:val="28"/>
          <w:lang w:val="zh-CN"/>
        </w:rPr>
        <w:br/>
      </w:r>
      <w:r w:rsidR="00B81A11" w:rsidRPr="00816332">
        <w:rPr>
          <w:rStyle w:val="10"/>
          <w:rFonts w:ascii="微软雅黑 Light" w:eastAsia="微软雅黑 Light" w:hAnsi="微软雅黑 Light" w:hint="eastAsia"/>
          <w:b/>
          <w:color w:val="7030A0"/>
          <w:sz w:val="24"/>
          <w:szCs w:val="24"/>
          <w:lang w:val="zh-CN"/>
        </w:rPr>
        <w:t>第六章 客户关系管理软件</w:t>
      </w:r>
      <w:r w:rsidR="00B81A11" w:rsidRPr="002F09E4">
        <w:rPr>
          <w:rStyle w:val="10"/>
          <w:rFonts w:ascii="微软雅黑 Light" w:eastAsia="微软雅黑 Light" w:hAnsi="微软雅黑 Light"/>
          <w:sz w:val="28"/>
          <w:szCs w:val="28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6.1 客户关系管理软件的功能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6.2 客户关系管理软件在管理中的深化应用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6.2.1 客户关系软件与业务流程的融合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6.2.2 影响客户关系管理软件在企业应用效果的因素</w:t>
      </w:r>
      <w:r w:rsidR="00B81A11" w:rsidRPr="002F09E4">
        <w:rPr>
          <w:rStyle w:val="10"/>
          <w:rFonts w:ascii="微软雅黑 Light" w:eastAsia="微软雅黑 Light" w:hAnsi="微软雅黑 Light"/>
          <w:sz w:val="28"/>
          <w:szCs w:val="28"/>
          <w:lang w:val="zh-CN"/>
        </w:rPr>
        <w:br/>
      </w:r>
      <w:r w:rsidR="00D81532" w:rsidRPr="00320E90">
        <w:rPr>
          <w:rFonts w:ascii="微软雅黑 Light" w:eastAsia="微软雅黑 Light" w:hAnsi="微软雅黑 Light"/>
          <w:caps/>
          <w:noProof/>
          <w:color w:val="775F55" w:themeColor="text2"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737B7A81" wp14:editId="6317A078">
            <wp:simplePos x="0" y="0"/>
            <wp:positionH relativeFrom="column">
              <wp:posOffset>3330544</wp:posOffset>
            </wp:positionH>
            <wp:positionV relativeFrom="paragraph">
              <wp:posOffset>1602337</wp:posOffset>
            </wp:positionV>
            <wp:extent cx="2834005" cy="1666875"/>
            <wp:effectExtent l="0" t="0" r="0" b="0"/>
            <wp:wrapThrough wrapText="bothSides">
              <wp:wrapPolygon edited="0">
                <wp:start x="0" y="0"/>
                <wp:lineTo x="0" y="21477"/>
                <wp:lineTo x="21489" y="21477"/>
                <wp:lineTo x="21489" y="0"/>
                <wp:lineTo x="0" y="0"/>
              </wp:wrapPolygon>
            </wp:wrapThrough>
            <wp:docPr id="10" name="图片 10" descr="http://gtb.baidu.com/HttpService/get?p=dHlwZT1pbWFnZS9qcGVnJm49dmlzJnQ9YWRpbWcmYz10YjppZyZyPTQyNTA4NTA2MTksMzk4NjA2MDUzMAAAAA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tb.baidu.com/HttpService/get?p=dHlwZT1pbWFnZS9qcGVnJm49dmlzJnQ9YWRpbWcmYz10YjppZyZyPTQyNTA4NTA2MTksMzk4NjA2MDUzMAAAAA==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A11" w:rsidRPr="00816332">
        <w:rPr>
          <w:rStyle w:val="10"/>
          <w:rFonts w:ascii="微软雅黑 Light" w:eastAsia="微软雅黑 Light" w:hAnsi="微软雅黑 Light" w:hint="eastAsia"/>
          <w:b/>
          <w:color w:val="7030A0"/>
          <w:sz w:val="24"/>
          <w:szCs w:val="24"/>
          <w:lang w:val="zh-CN"/>
        </w:rPr>
        <w:t xml:space="preserve">第七章 </w:t>
      </w:r>
      <w:proofErr w:type="gramStart"/>
      <w:r w:rsidR="00B81A11" w:rsidRPr="00816332">
        <w:rPr>
          <w:rStyle w:val="10"/>
          <w:rFonts w:ascii="微软雅黑 Light" w:eastAsia="微软雅黑 Light" w:hAnsi="微软雅黑 Light" w:hint="eastAsia"/>
          <w:b/>
          <w:color w:val="7030A0"/>
          <w:sz w:val="24"/>
          <w:szCs w:val="24"/>
          <w:lang w:val="zh-CN"/>
        </w:rPr>
        <w:t>微博与微信</w:t>
      </w:r>
      <w:proofErr w:type="gramEnd"/>
      <w:r w:rsidR="00B81A11" w:rsidRPr="002F09E4">
        <w:rPr>
          <w:rStyle w:val="10"/>
          <w:rFonts w:ascii="微软雅黑 Light" w:eastAsia="微软雅黑 Light" w:hAnsi="微软雅黑 Light"/>
          <w:sz w:val="28"/>
          <w:szCs w:val="28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 xml:space="preserve">7.1 </w:t>
      </w:r>
      <w:proofErr w:type="gramStart"/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发挥微博的</w:t>
      </w:r>
      <w:proofErr w:type="gramEnd"/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功能及特长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 xml:space="preserve">7.1.1 </w:t>
      </w:r>
      <w:proofErr w:type="gramStart"/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微博的</w:t>
      </w:r>
      <w:proofErr w:type="gramEnd"/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特点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 xml:space="preserve">7.1.2 </w:t>
      </w:r>
      <w:proofErr w:type="gramStart"/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微博的</w:t>
      </w:r>
      <w:proofErr w:type="gramEnd"/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内容管理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 xml:space="preserve">7.2 </w:t>
      </w:r>
      <w:proofErr w:type="gramStart"/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发挥微信的</w:t>
      </w:r>
      <w:proofErr w:type="gramEnd"/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优势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 xml:space="preserve">7.2.1 </w:t>
      </w:r>
      <w:proofErr w:type="gramStart"/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微信的</w:t>
      </w:r>
      <w:proofErr w:type="gramEnd"/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优势与局限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 xml:space="preserve">7.2.2 </w:t>
      </w:r>
      <w:proofErr w:type="gramStart"/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微信功能</w:t>
      </w:r>
      <w:proofErr w:type="gramEnd"/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及开发</w:t>
      </w:r>
      <w:r w:rsidR="00B81A11" w:rsidRPr="00917BCD">
        <w:rPr>
          <w:rStyle w:val="10"/>
          <w:rFonts w:ascii="微软雅黑 Light" w:eastAsia="微软雅黑 Light" w:hAnsi="微软雅黑 Light"/>
          <w:sz w:val="21"/>
          <w:szCs w:val="21"/>
          <w:lang w:val="zh-CN"/>
        </w:rPr>
        <w:br/>
      </w:r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 xml:space="preserve">7.2.3 </w:t>
      </w:r>
      <w:proofErr w:type="gramStart"/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微信应用</w:t>
      </w:r>
      <w:proofErr w:type="gramEnd"/>
      <w:r w:rsidR="00B81A11" w:rsidRPr="00917BCD">
        <w:rPr>
          <w:rStyle w:val="10"/>
          <w:rFonts w:ascii="微软雅黑 Light" w:eastAsia="微软雅黑 Light" w:hAnsi="微软雅黑 Light" w:hint="eastAsia"/>
          <w:sz w:val="21"/>
          <w:szCs w:val="21"/>
          <w:lang w:val="zh-CN"/>
        </w:rPr>
        <w:t>注意的问题</w:t>
      </w:r>
      <w:r w:rsidR="00B81A11" w:rsidRPr="002F09E4">
        <w:rPr>
          <w:rStyle w:val="10"/>
          <w:rFonts w:ascii="微软雅黑 Light" w:eastAsia="微软雅黑 Light" w:hAnsi="微软雅黑 Light"/>
          <w:sz w:val="28"/>
          <w:szCs w:val="28"/>
          <w:lang w:val="zh-CN"/>
        </w:rPr>
        <w:br/>
      </w:r>
      <w:r w:rsidR="00B81A11" w:rsidRPr="002F09E4">
        <w:rPr>
          <w:rStyle w:val="10"/>
          <w:rFonts w:ascii="微软雅黑 Light" w:eastAsia="微软雅黑 Light" w:hAnsi="微软雅黑 Light" w:hint="eastAsia"/>
          <w:color w:val="BA8E2C" w:themeColor="accent4" w:themeShade="BF"/>
          <w:sz w:val="30"/>
          <w:szCs w:val="30"/>
          <w:lang w:val="zh-CN"/>
        </w:rPr>
        <w:t>结束</w:t>
      </w:r>
    </w:p>
    <w:p w:rsidR="00D81532" w:rsidRPr="00E42AFF" w:rsidRDefault="00D81532" w:rsidP="00D81532">
      <w:pPr>
        <w:pStyle w:val="aff8"/>
        <w:rPr>
          <w:rFonts w:ascii="宋体" w:hAnsi="宋体"/>
          <w:b/>
          <w:color w:val="7030A0"/>
          <w:sz w:val="24"/>
        </w:rPr>
      </w:pPr>
      <w:r w:rsidRPr="00E42AFF">
        <w:rPr>
          <w:rFonts w:ascii="宋体" w:hAnsi="宋体" w:hint="eastAsia"/>
          <w:b/>
          <w:color w:val="7030A0"/>
          <w:sz w:val="24"/>
        </w:rPr>
        <w:t>讲师介绍</w:t>
      </w:r>
    </w:p>
    <w:p w:rsidR="00D81532" w:rsidRPr="007F1439" w:rsidRDefault="00D81532" w:rsidP="00D81532">
      <w:pPr>
        <w:snapToGrid w:val="0"/>
        <w:spacing w:line="0" w:lineRule="atLeast"/>
        <w:rPr>
          <w:rFonts w:ascii="微软雅黑" w:eastAsia="微软雅黑" w:hAnsi="微软雅黑"/>
          <w:b/>
          <w:color w:val="000000"/>
          <w:sz w:val="28"/>
          <w:szCs w:val="28"/>
        </w:rPr>
      </w:pPr>
      <w:bookmarkStart w:id="0" w:name="_Hlk526943631"/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4141377</wp:posOffset>
            </wp:positionH>
            <wp:positionV relativeFrom="paragraph">
              <wp:posOffset>75518</wp:posOffset>
            </wp:positionV>
            <wp:extent cx="2162810" cy="1852930"/>
            <wp:effectExtent l="0" t="0" r="0" b="0"/>
            <wp:wrapTight wrapText="bothSides">
              <wp:wrapPolygon edited="0">
                <wp:start x="0" y="0"/>
                <wp:lineTo x="0" y="21319"/>
                <wp:lineTo x="21499" y="21319"/>
                <wp:lineTo x="21499" y="0"/>
                <wp:lineTo x="0" y="0"/>
              </wp:wrapPolygon>
            </wp:wrapTight>
            <wp:docPr id="16" name="图片 16" descr="宫同昌老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宫同昌老师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D4F">
        <w:rPr>
          <w:rFonts w:ascii="微软雅黑" w:eastAsia="微软雅黑" w:hAnsi="微软雅黑" w:hint="eastAsia"/>
          <w:b/>
          <w:color w:val="FFC000"/>
          <w:sz w:val="28"/>
          <w:szCs w:val="28"/>
        </w:rPr>
        <w:t>宫同昌老师：</w:t>
      </w:r>
      <w:r w:rsidRPr="007F1439">
        <w:rPr>
          <w:rFonts w:ascii="微软雅黑" w:eastAsia="微软雅黑" w:hAnsi="微软雅黑" w:hint="eastAsia"/>
          <w:b/>
          <w:color w:val="000000"/>
          <w:sz w:val="28"/>
          <w:szCs w:val="28"/>
        </w:rPr>
        <w:t xml:space="preserve">                                           </w:t>
      </w:r>
    </w:p>
    <w:p w:rsidR="00D81532" w:rsidRPr="00D81532" w:rsidRDefault="00D81532" w:rsidP="00D9245F">
      <w:pPr>
        <w:snapToGrid w:val="0"/>
        <w:spacing w:after="0" w:line="360" w:lineRule="exact"/>
        <w:rPr>
          <w:rFonts w:ascii="宋体" w:hAnsi="宋体"/>
          <w:bCs/>
          <w:color w:val="000000"/>
          <w:sz w:val="21"/>
          <w:szCs w:val="21"/>
        </w:rPr>
      </w:pPr>
      <w:r w:rsidRPr="00D81532">
        <w:rPr>
          <w:rFonts w:ascii="宋体" w:hAnsi="宋体" w:hint="eastAsia"/>
          <w:bCs/>
          <w:color w:val="000000"/>
          <w:sz w:val="21"/>
          <w:szCs w:val="21"/>
        </w:rPr>
        <w:t>北京惠德培训学院首席培训讲师</w:t>
      </w:r>
      <w:r w:rsidRPr="00D81532">
        <w:rPr>
          <w:rFonts w:ascii="宋体" w:hAnsi="宋体" w:hint="eastAsia"/>
          <w:bCs/>
          <w:color w:val="000000"/>
          <w:sz w:val="21"/>
          <w:szCs w:val="21"/>
        </w:rPr>
        <w:t xml:space="preserve"> </w:t>
      </w:r>
    </w:p>
    <w:p w:rsidR="00D81532" w:rsidRPr="00D81532" w:rsidRDefault="00D81532" w:rsidP="00D9245F">
      <w:pPr>
        <w:snapToGrid w:val="0"/>
        <w:spacing w:after="0" w:line="360" w:lineRule="exact"/>
        <w:rPr>
          <w:rFonts w:ascii="宋体" w:hAnsi="宋体"/>
          <w:bCs/>
          <w:color w:val="000000"/>
          <w:sz w:val="21"/>
          <w:szCs w:val="21"/>
        </w:rPr>
      </w:pPr>
      <w:r w:rsidRPr="00D81532">
        <w:rPr>
          <w:rFonts w:ascii="宋体" w:hAnsi="宋体" w:hint="eastAsia"/>
          <w:color w:val="000000"/>
          <w:sz w:val="21"/>
          <w:szCs w:val="21"/>
        </w:rPr>
        <w:t>清华大学、</w:t>
      </w:r>
      <w:r w:rsidRPr="00D81532">
        <w:rPr>
          <w:rFonts w:ascii="宋体" w:hAnsi="宋体" w:hint="eastAsia"/>
          <w:bCs/>
          <w:color w:val="000000"/>
          <w:sz w:val="21"/>
          <w:szCs w:val="21"/>
        </w:rPr>
        <w:t>北京大学、浙江大学特邀ＣＲＭ与大数据、电子商务讲师</w:t>
      </w:r>
    </w:p>
    <w:p w:rsidR="00D81532" w:rsidRPr="00D81532" w:rsidRDefault="00D81532" w:rsidP="00D9245F">
      <w:pPr>
        <w:snapToGrid w:val="0"/>
        <w:spacing w:after="0" w:line="360" w:lineRule="exact"/>
        <w:rPr>
          <w:rFonts w:ascii="宋体" w:hAnsi="宋体"/>
          <w:color w:val="000000"/>
          <w:sz w:val="21"/>
          <w:szCs w:val="21"/>
        </w:rPr>
      </w:pPr>
      <w:r w:rsidRPr="00D81532">
        <w:rPr>
          <w:rFonts w:ascii="宋体" w:hAnsi="宋体" w:hint="eastAsia"/>
          <w:color w:val="000000"/>
          <w:sz w:val="21"/>
          <w:szCs w:val="21"/>
        </w:rPr>
        <w:lastRenderedPageBreak/>
        <w:t>京东大学特聘讲师</w:t>
      </w:r>
    </w:p>
    <w:p w:rsidR="00D81532" w:rsidRPr="00D81532" w:rsidRDefault="00D81532" w:rsidP="00D9245F">
      <w:pPr>
        <w:snapToGrid w:val="0"/>
        <w:spacing w:after="0" w:line="360" w:lineRule="exact"/>
        <w:rPr>
          <w:rFonts w:ascii="宋体" w:hAnsi="宋体"/>
          <w:color w:val="000000"/>
          <w:sz w:val="21"/>
          <w:szCs w:val="21"/>
        </w:rPr>
      </w:pPr>
      <w:r w:rsidRPr="00D81532">
        <w:rPr>
          <w:rFonts w:ascii="宋体" w:hAnsi="宋体" w:hint="eastAsia"/>
          <w:color w:val="000000"/>
          <w:sz w:val="21"/>
          <w:szCs w:val="21"/>
        </w:rPr>
        <w:t>北</w:t>
      </w:r>
      <w:proofErr w:type="gramStart"/>
      <w:r w:rsidRPr="00D81532">
        <w:rPr>
          <w:rFonts w:ascii="宋体" w:hAnsi="宋体" w:hint="eastAsia"/>
          <w:color w:val="000000"/>
          <w:sz w:val="21"/>
          <w:szCs w:val="21"/>
        </w:rPr>
        <w:t>汽教育</w:t>
      </w:r>
      <w:proofErr w:type="gramEnd"/>
      <w:r w:rsidRPr="00D81532">
        <w:rPr>
          <w:rFonts w:ascii="宋体" w:hAnsi="宋体" w:hint="eastAsia"/>
          <w:color w:val="000000"/>
          <w:sz w:val="21"/>
          <w:szCs w:val="21"/>
        </w:rPr>
        <w:t>集团、上汽集团培训中心特聘讲师</w:t>
      </w:r>
    </w:p>
    <w:p w:rsidR="00D81532" w:rsidRPr="00D81532" w:rsidRDefault="00D81532" w:rsidP="00D9245F">
      <w:pPr>
        <w:snapToGrid w:val="0"/>
        <w:spacing w:after="0" w:line="360" w:lineRule="exact"/>
        <w:rPr>
          <w:rFonts w:ascii="宋体" w:hAnsi="宋体"/>
          <w:color w:val="000000"/>
          <w:sz w:val="21"/>
          <w:szCs w:val="21"/>
        </w:rPr>
      </w:pPr>
      <w:r w:rsidRPr="00D81532">
        <w:rPr>
          <w:rFonts w:ascii="宋体" w:hAnsi="宋体" w:hint="eastAsia"/>
          <w:color w:val="000000"/>
          <w:sz w:val="21"/>
          <w:szCs w:val="21"/>
        </w:rPr>
        <w:t>微软中国商务管理解决方案特聘讲师</w:t>
      </w:r>
      <w:r w:rsidRPr="00D81532">
        <w:rPr>
          <w:rFonts w:ascii="宋体" w:hAnsi="宋体" w:hint="eastAsia"/>
          <w:color w:val="000000"/>
          <w:sz w:val="21"/>
          <w:szCs w:val="21"/>
        </w:rPr>
        <w:t xml:space="preserve">                                     </w:t>
      </w:r>
    </w:p>
    <w:p w:rsidR="00D81532" w:rsidRPr="00D81532" w:rsidRDefault="00D81532" w:rsidP="00D9245F">
      <w:pPr>
        <w:snapToGrid w:val="0"/>
        <w:spacing w:after="0" w:line="360" w:lineRule="exact"/>
        <w:rPr>
          <w:rFonts w:ascii="宋体" w:hAnsi="宋体"/>
          <w:bCs/>
          <w:color w:val="000000"/>
          <w:sz w:val="21"/>
          <w:szCs w:val="21"/>
        </w:rPr>
      </w:pPr>
      <w:r w:rsidRPr="00D81532">
        <w:rPr>
          <w:rFonts w:ascii="宋体" w:hAnsi="宋体" w:hint="eastAsia"/>
          <w:bCs/>
          <w:color w:val="000000"/>
          <w:sz w:val="21"/>
          <w:szCs w:val="21"/>
        </w:rPr>
        <w:t>国际电子商务师联合会特聘客户关系管理与大数据讲师</w:t>
      </w:r>
    </w:p>
    <w:p w:rsidR="00D81532" w:rsidRPr="00D81532" w:rsidRDefault="00D81532" w:rsidP="00D9245F">
      <w:pPr>
        <w:snapToGrid w:val="0"/>
        <w:spacing w:after="0" w:line="360" w:lineRule="exact"/>
        <w:rPr>
          <w:rFonts w:ascii="宋体" w:hAnsi="宋体"/>
          <w:bCs/>
          <w:color w:val="000000"/>
          <w:sz w:val="21"/>
          <w:szCs w:val="21"/>
        </w:rPr>
      </w:pPr>
      <w:r w:rsidRPr="00D81532">
        <w:rPr>
          <w:rFonts w:ascii="宋体" w:hAnsi="宋体" w:hint="eastAsia"/>
          <w:bCs/>
          <w:color w:val="000000"/>
          <w:sz w:val="21"/>
          <w:szCs w:val="21"/>
        </w:rPr>
        <w:t>清华大学</w:t>
      </w:r>
      <w:r w:rsidRPr="00D81532">
        <w:rPr>
          <w:rFonts w:ascii="宋体" w:hAnsi="宋体" w:hint="eastAsia"/>
          <w:bCs/>
          <w:color w:val="000000"/>
          <w:sz w:val="21"/>
          <w:szCs w:val="21"/>
        </w:rPr>
        <w:t>MBA</w:t>
      </w:r>
      <w:r w:rsidRPr="00D81532">
        <w:rPr>
          <w:rFonts w:ascii="宋体" w:hAnsi="宋体" w:hint="eastAsia"/>
          <w:bCs/>
          <w:color w:val="000000"/>
          <w:sz w:val="21"/>
          <w:szCs w:val="21"/>
        </w:rPr>
        <w:t>管理培训俱乐部常务理事</w:t>
      </w:r>
    </w:p>
    <w:p w:rsidR="00D81532" w:rsidRPr="00D81532" w:rsidRDefault="00D81532" w:rsidP="00D9245F">
      <w:pPr>
        <w:snapToGrid w:val="0"/>
        <w:spacing w:after="0" w:line="360" w:lineRule="exact"/>
        <w:rPr>
          <w:rFonts w:ascii="宋体" w:hAnsi="宋体"/>
          <w:bCs/>
          <w:color w:val="000000"/>
          <w:sz w:val="21"/>
          <w:szCs w:val="21"/>
        </w:rPr>
      </w:pPr>
      <w:r w:rsidRPr="00D81532">
        <w:rPr>
          <w:rFonts w:ascii="宋体" w:hAnsi="宋体" w:hint="eastAsia"/>
          <w:bCs/>
          <w:color w:val="000000"/>
          <w:sz w:val="21"/>
          <w:szCs w:val="21"/>
        </w:rPr>
        <w:t>新华报业传媒集团旗下《培训》杂志理事会成员</w:t>
      </w:r>
    </w:p>
    <w:p w:rsidR="00D81532" w:rsidRPr="00464DCE" w:rsidRDefault="00D81532" w:rsidP="00D9245F">
      <w:pPr>
        <w:snapToGrid w:val="0"/>
        <w:spacing w:after="0" w:line="360" w:lineRule="exact"/>
        <w:rPr>
          <w:rFonts w:ascii="微软雅黑" w:eastAsia="微软雅黑" w:hAnsi="微软雅黑"/>
          <w:bCs/>
          <w:color w:val="000000"/>
          <w:szCs w:val="21"/>
        </w:rPr>
      </w:pPr>
      <w:r w:rsidRPr="00464DCE">
        <w:rPr>
          <w:rFonts w:ascii="微软雅黑" w:eastAsia="微软雅黑" w:hAnsi="微软雅黑" w:hint="eastAsia"/>
          <w:b/>
          <w:bCs/>
          <w:color w:val="000000"/>
          <w:szCs w:val="21"/>
        </w:rPr>
        <w:t>教育背景：</w:t>
      </w:r>
      <w:r w:rsidRPr="00464DCE">
        <w:rPr>
          <w:rFonts w:ascii="微软雅黑" w:eastAsia="微软雅黑" w:hAnsi="微软雅黑" w:hint="eastAsia"/>
          <w:bCs/>
          <w:color w:val="000000"/>
          <w:szCs w:val="21"/>
        </w:rPr>
        <w:t>清华大学经济管理学院工商管理硕士</w:t>
      </w:r>
    </w:p>
    <w:p w:rsidR="00D81532" w:rsidRPr="00174D4F" w:rsidRDefault="00D81532" w:rsidP="00D9245F">
      <w:pPr>
        <w:snapToGrid w:val="0"/>
        <w:spacing w:after="0" w:line="360" w:lineRule="exact"/>
        <w:rPr>
          <w:rFonts w:ascii="微软雅黑" w:eastAsia="微软雅黑" w:hAnsi="微软雅黑"/>
          <w:b/>
          <w:bCs/>
          <w:color w:val="7030A0"/>
          <w:szCs w:val="21"/>
        </w:rPr>
      </w:pPr>
      <w:r w:rsidRPr="00174D4F">
        <w:rPr>
          <w:rFonts w:ascii="微软雅黑" w:eastAsia="微软雅黑" w:hAnsi="微软雅黑" w:hint="eastAsia"/>
          <w:b/>
          <w:bCs/>
          <w:color w:val="7030A0"/>
          <w:szCs w:val="21"/>
        </w:rPr>
        <w:t>主要工作经历及业绩</w:t>
      </w:r>
    </w:p>
    <w:p w:rsidR="00D81532" w:rsidRPr="00D9245F" w:rsidRDefault="00D81532" w:rsidP="00D9245F">
      <w:pPr>
        <w:snapToGrid w:val="0"/>
        <w:spacing w:after="0" w:line="360" w:lineRule="exact"/>
        <w:rPr>
          <w:rFonts w:ascii="宋体" w:eastAsia="宋体" w:hAnsi="宋体"/>
          <w:bCs/>
          <w:color w:val="000000"/>
          <w:sz w:val="21"/>
          <w:szCs w:val="21"/>
        </w:rPr>
      </w:pPr>
      <w:r w:rsidRPr="00D9245F">
        <w:rPr>
          <w:rFonts w:ascii="宋体" w:eastAsia="宋体" w:hAnsi="宋体" w:hint="eastAsia"/>
          <w:bCs/>
          <w:color w:val="000000"/>
          <w:sz w:val="21"/>
          <w:szCs w:val="21"/>
        </w:rPr>
        <w:t>现任北京惠德培训学院首席讲师、北京同昌惠德科技有限公司总裁、国际电子商务师联合会北京管理中心主任；曾任美国著名CRM软件产品咨询顾问；香港上市公司总裁助理；外企销售部经理；亚星汽车山西分公司经理；清华大学EMBA项目主管；国家“八五”、“九五”重点军工项目主任，所参加项目曾获部级科技进步二等奖；</w:t>
      </w:r>
    </w:p>
    <w:p w:rsidR="00D81532" w:rsidRPr="00D9245F" w:rsidRDefault="00D81532" w:rsidP="00D9245F">
      <w:pPr>
        <w:snapToGrid w:val="0"/>
        <w:spacing w:after="0" w:line="360" w:lineRule="exact"/>
        <w:rPr>
          <w:rFonts w:ascii="宋体" w:eastAsia="宋体" w:hAnsi="宋体"/>
          <w:bCs/>
          <w:color w:val="000000"/>
          <w:sz w:val="21"/>
          <w:szCs w:val="21"/>
        </w:rPr>
      </w:pPr>
      <w:r w:rsidRPr="00D9245F">
        <w:rPr>
          <w:rFonts w:ascii="宋体" w:eastAsia="宋体" w:hAnsi="宋体" w:hint="eastAsia"/>
          <w:bCs/>
          <w:color w:val="000000"/>
          <w:sz w:val="21"/>
          <w:szCs w:val="21"/>
        </w:rPr>
        <w:t>擅长客户关系管理</w:t>
      </w:r>
      <w:r w:rsidRPr="00D9245F">
        <w:rPr>
          <w:rFonts w:ascii="宋体" w:eastAsia="宋体" w:hAnsi="宋体"/>
          <w:bCs/>
          <w:color w:val="000000"/>
          <w:sz w:val="21"/>
          <w:szCs w:val="21"/>
        </w:rPr>
        <w:t>(CRM)</w:t>
      </w:r>
      <w:r w:rsidRPr="00D9245F">
        <w:rPr>
          <w:rFonts w:ascii="宋体" w:eastAsia="宋体" w:hAnsi="宋体" w:hint="eastAsia"/>
          <w:bCs/>
          <w:color w:val="000000"/>
          <w:sz w:val="21"/>
          <w:szCs w:val="21"/>
        </w:rPr>
        <w:t>与大数据、服务体系、服务营销、、企业电子商务、产业互联网、人工智能等领域的培训与咨询；具有扎实的理论功底，丰富的行业知识及企业管理经验，能将复杂深奥的理论用浅显的企业实践案例加以阐述，讲课擅长启发、互动。</w:t>
      </w:r>
    </w:p>
    <w:p w:rsidR="00D81532" w:rsidRPr="00D9245F" w:rsidRDefault="00D81532" w:rsidP="00D9245F">
      <w:pPr>
        <w:snapToGrid w:val="0"/>
        <w:spacing w:after="0" w:line="360" w:lineRule="exact"/>
        <w:rPr>
          <w:rFonts w:ascii="宋体" w:eastAsia="宋体" w:hAnsi="宋体"/>
          <w:b/>
          <w:bCs/>
          <w:color w:val="7030A0"/>
          <w:sz w:val="21"/>
          <w:szCs w:val="21"/>
        </w:rPr>
      </w:pPr>
      <w:r w:rsidRPr="00D9245F">
        <w:rPr>
          <w:rFonts w:ascii="宋体" w:eastAsia="宋体" w:hAnsi="宋体" w:hint="eastAsia"/>
          <w:b/>
          <w:bCs/>
          <w:color w:val="7030A0"/>
          <w:sz w:val="21"/>
          <w:szCs w:val="21"/>
        </w:rPr>
        <w:t>主讲课程有：</w:t>
      </w:r>
    </w:p>
    <w:p w:rsidR="00D81532" w:rsidRPr="00D9245F" w:rsidRDefault="00D81532" w:rsidP="00D9245F">
      <w:pPr>
        <w:snapToGrid w:val="0"/>
        <w:spacing w:after="0" w:line="360" w:lineRule="exact"/>
        <w:rPr>
          <w:rFonts w:ascii="宋体" w:eastAsia="宋体" w:hAnsi="宋体"/>
          <w:bCs/>
          <w:color w:val="000000"/>
          <w:sz w:val="21"/>
          <w:szCs w:val="21"/>
        </w:rPr>
      </w:pPr>
      <w:r w:rsidRPr="00D9245F">
        <w:rPr>
          <w:rFonts w:ascii="宋体" w:eastAsia="宋体" w:hAnsi="宋体" w:hint="eastAsia"/>
          <w:b/>
          <w:bCs/>
          <w:color w:val="000000"/>
          <w:sz w:val="21"/>
          <w:szCs w:val="21"/>
        </w:rPr>
        <w:t>1.客户关系管理系列</w:t>
      </w:r>
      <w:r w:rsidRPr="00D9245F">
        <w:rPr>
          <w:rFonts w:ascii="宋体" w:eastAsia="宋体" w:hAnsi="宋体" w:hint="eastAsia"/>
          <w:bCs/>
          <w:color w:val="000000"/>
          <w:sz w:val="21"/>
          <w:szCs w:val="21"/>
        </w:rPr>
        <w:t>：《客户关系管理与营销创新》、《企业营销战略与客户关系管理》、 《客户关系管理与大数据》、《360°客户关系管理》、《客户关系管理与需求挖掘》、《用户思维与客户关系管理》、《大客户关系管理》、《客户关系管理维护与提升》、《医药行业的客户关系管理》、《大客户销售与客户关系管理》、等；</w:t>
      </w:r>
    </w:p>
    <w:p w:rsidR="00D81532" w:rsidRPr="00D9245F" w:rsidRDefault="00D81532" w:rsidP="00D9245F">
      <w:pPr>
        <w:spacing w:after="0" w:line="360" w:lineRule="exact"/>
        <w:rPr>
          <w:rFonts w:ascii="宋体" w:eastAsia="宋体" w:hAnsi="宋体"/>
          <w:bCs/>
          <w:color w:val="000000"/>
          <w:sz w:val="21"/>
          <w:szCs w:val="21"/>
        </w:rPr>
      </w:pPr>
      <w:r w:rsidRPr="00D9245F">
        <w:rPr>
          <w:rFonts w:ascii="宋体" w:eastAsia="宋体" w:hAnsi="宋体" w:hint="eastAsia"/>
          <w:b/>
          <w:bCs/>
          <w:color w:val="000000"/>
          <w:sz w:val="21"/>
          <w:szCs w:val="21"/>
        </w:rPr>
        <w:t>2.客户服务系列</w:t>
      </w:r>
      <w:r w:rsidRPr="00D9245F">
        <w:rPr>
          <w:rFonts w:ascii="宋体" w:eastAsia="宋体" w:hAnsi="宋体" w:hint="eastAsia"/>
          <w:bCs/>
          <w:color w:val="000000"/>
          <w:sz w:val="21"/>
          <w:szCs w:val="21"/>
        </w:rPr>
        <w:t>：《服务营销--大数据时代的制造业向服务业转型》、 《以客户为中心的客户服务体系》、《服务营销》、《互联网+时代的服务利润链管理》、《服务营销与利润价值链管理》、《B</w:t>
      </w:r>
      <w:r w:rsidRPr="00D9245F">
        <w:rPr>
          <w:rFonts w:ascii="宋体" w:eastAsia="宋体" w:hAnsi="宋体"/>
          <w:bCs/>
          <w:color w:val="000000"/>
          <w:sz w:val="21"/>
          <w:szCs w:val="21"/>
        </w:rPr>
        <w:t>2B</w:t>
      </w:r>
      <w:r w:rsidRPr="00D9245F">
        <w:rPr>
          <w:rFonts w:ascii="宋体" w:eastAsia="宋体" w:hAnsi="宋体" w:hint="eastAsia"/>
          <w:bCs/>
          <w:color w:val="000000"/>
          <w:sz w:val="21"/>
          <w:szCs w:val="21"/>
        </w:rPr>
        <w:t>服务营销与创新》、《大数据时代制造业如何向服务业转型》；</w:t>
      </w:r>
    </w:p>
    <w:p w:rsidR="00D81532" w:rsidRPr="00D9245F" w:rsidRDefault="00D81532" w:rsidP="00D9245F">
      <w:pPr>
        <w:snapToGrid w:val="0"/>
        <w:spacing w:after="0" w:line="360" w:lineRule="exact"/>
        <w:rPr>
          <w:rFonts w:ascii="宋体" w:eastAsia="宋体" w:hAnsi="宋体"/>
          <w:bCs/>
          <w:color w:val="000000"/>
          <w:sz w:val="21"/>
          <w:szCs w:val="21"/>
        </w:rPr>
      </w:pPr>
      <w:r w:rsidRPr="00D9245F">
        <w:rPr>
          <w:rFonts w:ascii="宋体" w:eastAsia="宋体" w:hAnsi="宋体" w:hint="eastAsia"/>
          <w:b/>
          <w:bCs/>
          <w:color w:val="000000"/>
          <w:sz w:val="21"/>
          <w:szCs w:val="21"/>
        </w:rPr>
        <w:t>3.互联网+电子商务系列：</w:t>
      </w:r>
      <w:r w:rsidRPr="00D9245F">
        <w:rPr>
          <w:rFonts w:ascii="宋体" w:eastAsia="宋体" w:hAnsi="宋体" w:hint="eastAsia"/>
          <w:bCs/>
          <w:color w:val="000000"/>
          <w:sz w:val="21"/>
          <w:szCs w:val="21"/>
        </w:rPr>
        <w:t>《互联网+时代的电子商务与网络营销》、《电子商务与网络营销》、《互联网思维与管理创新》《互联网+与工业4.0》、《工业互联网与大数据》、《大数据与人工智能》等；</w:t>
      </w:r>
    </w:p>
    <w:p w:rsidR="00D81532" w:rsidRPr="00D9245F" w:rsidRDefault="00D81532" w:rsidP="00D81532">
      <w:pPr>
        <w:snapToGrid w:val="0"/>
        <w:rPr>
          <w:rFonts w:ascii="宋体" w:eastAsia="宋体" w:hAnsi="宋体"/>
          <w:bCs/>
          <w:color w:val="000000"/>
          <w:sz w:val="21"/>
          <w:szCs w:val="21"/>
        </w:rPr>
      </w:pPr>
      <w:r w:rsidRPr="00D9245F">
        <w:rPr>
          <w:rFonts w:ascii="宋体" w:eastAsia="宋体" w:hAnsi="宋体" w:hint="eastAsia"/>
          <w:b/>
          <w:bCs/>
          <w:color w:val="FFC000"/>
          <w:sz w:val="21"/>
          <w:szCs w:val="21"/>
          <w:highlight w:val="yellow"/>
        </w:rPr>
        <w:t>主要著作</w:t>
      </w:r>
      <w:r w:rsidRPr="00D9245F">
        <w:rPr>
          <w:rFonts w:ascii="宋体" w:eastAsia="宋体" w:hAnsi="宋体" w:hint="eastAsia"/>
          <w:bCs/>
          <w:color w:val="FFC000"/>
          <w:sz w:val="21"/>
          <w:szCs w:val="21"/>
          <w:highlight w:val="yellow"/>
        </w:rPr>
        <w:t>：</w:t>
      </w:r>
      <w:r w:rsidRPr="00D9245F">
        <w:rPr>
          <w:rFonts w:ascii="宋体" w:eastAsia="宋体" w:hAnsi="宋体" w:hint="eastAsia"/>
          <w:bCs/>
          <w:color w:val="000000"/>
          <w:sz w:val="21"/>
          <w:szCs w:val="21"/>
        </w:rPr>
        <w:t>中国科学文化音像出版社出版的</w:t>
      </w:r>
      <w:r w:rsidRPr="00D9245F">
        <w:rPr>
          <w:rFonts w:ascii="宋体" w:eastAsia="宋体" w:hAnsi="宋体" w:hint="eastAsia"/>
          <w:bCs/>
          <w:color w:val="000000"/>
          <w:sz w:val="21"/>
          <w:szCs w:val="21"/>
          <w:highlight w:val="yellow"/>
        </w:rPr>
        <w:t>商学院E</w:t>
      </w:r>
      <w:r w:rsidRPr="00D9245F">
        <w:rPr>
          <w:rFonts w:ascii="宋体" w:eastAsia="宋体" w:hAnsi="宋体"/>
          <w:bCs/>
          <w:color w:val="000000"/>
          <w:sz w:val="21"/>
          <w:szCs w:val="21"/>
          <w:highlight w:val="yellow"/>
        </w:rPr>
        <w:t>MBA</w:t>
      </w:r>
      <w:r w:rsidRPr="00D9245F">
        <w:rPr>
          <w:rFonts w:ascii="宋体" w:eastAsia="宋体" w:hAnsi="宋体" w:hint="eastAsia"/>
          <w:bCs/>
          <w:color w:val="000000"/>
          <w:sz w:val="21"/>
          <w:szCs w:val="21"/>
          <w:highlight w:val="yellow"/>
        </w:rPr>
        <w:t>课程</w:t>
      </w:r>
      <w:r w:rsidRPr="00D9245F">
        <w:rPr>
          <w:rFonts w:ascii="宋体" w:eastAsia="宋体" w:hAnsi="宋体" w:hint="eastAsia"/>
          <w:bCs/>
          <w:color w:val="000000"/>
          <w:sz w:val="21"/>
          <w:szCs w:val="21"/>
        </w:rPr>
        <w:t>《开车学管理</w:t>
      </w:r>
      <w:r w:rsidRPr="00D9245F">
        <w:rPr>
          <w:rFonts w:ascii="宋体" w:eastAsia="宋体" w:hAnsi="宋体"/>
          <w:bCs/>
          <w:color w:val="000000"/>
          <w:sz w:val="21"/>
          <w:szCs w:val="21"/>
        </w:rPr>
        <w:t>-</w:t>
      </w:r>
      <w:r w:rsidRPr="00D9245F">
        <w:rPr>
          <w:rFonts w:ascii="宋体" w:eastAsia="宋体" w:hAnsi="宋体" w:hint="eastAsia"/>
          <w:bCs/>
          <w:color w:val="000000"/>
          <w:sz w:val="21"/>
          <w:szCs w:val="21"/>
          <w:highlight w:val="yellow"/>
        </w:rPr>
        <w:t>电子商务与网络营销</w:t>
      </w:r>
      <w:r w:rsidRPr="00D9245F">
        <w:rPr>
          <w:rFonts w:ascii="宋体" w:eastAsia="宋体" w:hAnsi="宋体" w:hint="eastAsia"/>
          <w:bCs/>
          <w:color w:val="000000"/>
          <w:sz w:val="21"/>
          <w:szCs w:val="21"/>
        </w:rPr>
        <w:t>》CD光盘。</w:t>
      </w:r>
    </w:p>
    <w:p w:rsidR="00D81532" w:rsidRPr="00D9245F" w:rsidRDefault="00D9245F" w:rsidP="00D81532">
      <w:pPr>
        <w:snapToGrid w:val="0"/>
        <w:rPr>
          <w:rFonts w:ascii="微软雅黑" w:eastAsia="微软雅黑" w:hAnsi="微软雅黑"/>
          <w:b/>
          <w:bCs/>
          <w:color w:val="7030A0"/>
          <w:szCs w:val="21"/>
        </w:rPr>
      </w:pPr>
      <w:r w:rsidRPr="00D9245F">
        <w:rPr>
          <w:rFonts w:ascii="宋体" w:eastAsia="宋体" w:hAnsi="宋体"/>
          <w:noProof/>
          <w:sz w:val="21"/>
          <w:szCs w:val="21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5806130</wp:posOffset>
            </wp:positionH>
            <wp:positionV relativeFrom="paragraph">
              <wp:posOffset>-172704</wp:posOffset>
            </wp:positionV>
            <wp:extent cx="615950" cy="574675"/>
            <wp:effectExtent l="0" t="0" r="0" b="0"/>
            <wp:wrapThrough wrapText="bothSides">
              <wp:wrapPolygon edited="0">
                <wp:start x="0" y="0"/>
                <wp:lineTo x="0" y="20765"/>
                <wp:lineTo x="20709" y="20765"/>
                <wp:lineTo x="20709" y="0"/>
                <wp:lineTo x="0" y="0"/>
              </wp:wrapPolygon>
            </wp:wrapThrough>
            <wp:docPr id="15" name="图片 15" descr="D:\2016宣传照片\电子商务与网络营销光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:\2016宣传照片\电子商务与网络营销光盘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532" w:rsidRPr="00D9245F">
        <w:rPr>
          <w:rFonts w:ascii="微软雅黑" w:eastAsia="微软雅黑" w:hAnsi="微软雅黑" w:hint="eastAsia"/>
          <w:b/>
          <w:bCs/>
          <w:color w:val="7030A0"/>
          <w:szCs w:val="21"/>
        </w:rPr>
        <w:t>曾服务过的企业：</w:t>
      </w:r>
    </w:p>
    <w:p w:rsidR="00D81532" w:rsidRPr="00D9245F" w:rsidRDefault="00D81532" w:rsidP="00D9245F">
      <w:pPr>
        <w:snapToGrid w:val="0"/>
        <w:spacing w:after="0" w:line="360" w:lineRule="exact"/>
        <w:rPr>
          <w:rFonts w:ascii="宋体" w:eastAsia="宋体" w:hAnsi="宋体"/>
          <w:color w:val="000000"/>
          <w:sz w:val="21"/>
          <w:szCs w:val="21"/>
        </w:rPr>
      </w:pPr>
      <w:r w:rsidRPr="00D9245F">
        <w:rPr>
          <w:rFonts w:ascii="宋体" w:eastAsia="宋体" w:hAnsi="宋体" w:hint="eastAsia"/>
          <w:b/>
          <w:color w:val="000000"/>
          <w:sz w:val="21"/>
          <w:szCs w:val="21"/>
        </w:rPr>
        <w:t>高校总裁班</w:t>
      </w:r>
      <w:r w:rsidRPr="00D9245F">
        <w:rPr>
          <w:rFonts w:ascii="宋体" w:eastAsia="宋体" w:hAnsi="宋体" w:hint="eastAsia"/>
          <w:color w:val="000000"/>
          <w:sz w:val="21"/>
          <w:szCs w:val="21"/>
        </w:rPr>
        <w:t>：北京大学继教学院、清华大学继教学院、浙江大学继教学院、上海交大、南京大学研修班等</w:t>
      </w:r>
    </w:p>
    <w:p w:rsidR="00D81532" w:rsidRPr="00D9245F" w:rsidRDefault="00D81532" w:rsidP="00D9245F">
      <w:pPr>
        <w:snapToGrid w:val="0"/>
        <w:spacing w:after="0" w:line="360" w:lineRule="exact"/>
        <w:rPr>
          <w:rFonts w:ascii="宋体" w:eastAsia="宋体" w:hAnsi="宋体"/>
          <w:color w:val="000000"/>
          <w:sz w:val="21"/>
          <w:szCs w:val="21"/>
        </w:rPr>
      </w:pPr>
      <w:r w:rsidRPr="00D9245F">
        <w:rPr>
          <w:rFonts w:ascii="宋体" w:eastAsia="宋体" w:hAnsi="宋体" w:hint="eastAsia"/>
          <w:b/>
          <w:color w:val="000000"/>
          <w:sz w:val="21"/>
          <w:szCs w:val="21"/>
        </w:rPr>
        <w:t>企业大学：</w:t>
      </w:r>
      <w:r w:rsidRPr="00D9245F">
        <w:rPr>
          <w:rFonts w:ascii="宋体" w:eastAsia="宋体" w:hAnsi="宋体" w:hint="eastAsia"/>
          <w:color w:val="000000"/>
          <w:sz w:val="21"/>
          <w:szCs w:val="21"/>
        </w:rPr>
        <w:t>京东大学、上汽集团培训中心、北汽集团教育中心、金风大学、苏宁大学等</w:t>
      </w:r>
    </w:p>
    <w:p w:rsidR="00D81532" w:rsidRPr="00D9245F" w:rsidRDefault="00D81532" w:rsidP="00D9245F">
      <w:pPr>
        <w:snapToGrid w:val="0"/>
        <w:spacing w:after="0" w:line="360" w:lineRule="exact"/>
        <w:rPr>
          <w:rFonts w:ascii="宋体" w:eastAsia="宋体" w:hAnsi="宋体"/>
          <w:color w:val="000000"/>
          <w:sz w:val="21"/>
          <w:szCs w:val="21"/>
        </w:rPr>
      </w:pPr>
      <w:r w:rsidRPr="00D9245F">
        <w:rPr>
          <w:rFonts w:ascii="宋体" w:eastAsia="宋体" w:hAnsi="宋体" w:hint="eastAsia"/>
          <w:b/>
          <w:color w:val="000000"/>
          <w:sz w:val="21"/>
          <w:szCs w:val="21"/>
        </w:rPr>
        <w:t>大型国企：</w:t>
      </w:r>
      <w:r w:rsidRPr="00D9245F">
        <w:rPr>
          <w:rFonts w:ascii="宋体" w:eastAsia="宋体" w:hAnsi="宋体" w:hint="eastAsia"/>
          <w:color w:val="000000"/>
          <w:sz w:val="21"/>
          <w:szCs w:val="21"/>
        </w:rPr>
        <w:t>人民银行、上汽集团、中信集团、中粮集团、中国航空工业集团、中石油、首都机场、中国烟草公司、国家电网、中国国航、京东方、南方航空公司…</w:t>
      </w:r>
    </w:p>
    <w:p w:rsidR="00D81532" w:rsidRPr="00D9245F" w:rsidRDefault="00D81532" w:rsidP="00D9245F">
      <w:pPr>
        <w:snapToGrid w:val="0"/>
        <w:spacing w:after="0" w:line="360" w:lineRule="exact"/>
        <w:rPr>
          <w:rFonts w:ascii="宋体" w:eastAsia="宋体" w:hAnsi="宋体"/>
          <w:color w:val="000000"/>
          <w:sz w:val="21"/>
          <w:szCs w:val="21"/>
        </w:rPr>
      </w:pPr>
      <w:r w:rsidRPr="00D9245F">
        <w:rPr>
          <w:rFonts w:ascii="宋体" w:eastAsia="宋体" w:hAnsi="宋体" w:hint="eastAsia"/>
          <w:b/>
          <w:color w:val="000000"/>
          <w:sz w:val="21"/>
          <w:szCs w:val="21"/>
        </w:rPr>
        <w:t>医疗、医药行业：</w:t>
      </w:r>
      <w:r w:rsidRPr="00D9245F">
        <w:rPr>
          <w:rFonts w:ascii="宋体" w:eastAsia="宋体" w:hAnsi="宋体" w:hint="eastAsia"/>
          <w:color w:val="000000"/>
          <w:sz w:val="21"/>
          <w:szCs w:val="21"/>
        </w:rPr>
        <w:t>GE医疗、西门子医疗、拜耳药业、上海国药集团、辉瑞制药</w:t>
      </w:r>
      <w:r w:rsidRPr="00D9245F">
        <w:rPr>
          <w:rFonts w:ascii="宋体" w:eastAsia="宋体" w:hAnsi="宋体"/>
          <w:color w:val="000000"/>
          <w:sz w:val="21"/>
          <w:szCs w:val="21"/>
        </w:rPr>
        <w:t>…</w:t>
      </w:r>
    </w:p>
    <w:p w:rsidR="00D81532" w:rsidRPr="00D9245F" w:rsidRDefault="00D81532" w:rsidP="00D9245F">
      <w:pPr>
        <w:snapToGrid w:val="0"/>
        <w:spacing w:after="0" w:line="360" w:lineRule="exact"/>
        <w:rPr>
          <w:rFonts w:ascii="宋体" w:eastAsia="宋体" w:hAnsi="宋体"/>
          <w:color w:val="000000"/>
          <w:sz w:val="21"/>
          <w:szCs w:val="21"/>
        </w:rPr>
      </w:pPr>
      <w:r w:rsidRPr="00D9245F">
        <w:rPr>
          <w:rFonts w:ascii="宋体" w:eastAsia="宋体" w:hAnsi="宋体" w:hint="eastAsia"/>
          <w:b/>
          <w:color w:val="000000"/>
          <w:sz w:val="21"/>
          <w:szCs w:val="21"/>
        </w:rPr>
        <w:t>汽车行业：</w:t>
      </w:r>
      <w:r w:rsidRPr="00D9245F">
        <w:rPr>
          <w:rFonts w:ascii="宋体" w:eastAsia="宋体" w:hAnsi="宋体" w:hint="eastAsia"/>
          <w:color w:val="000000"/>
          <w:sz w:val="21"/>
          <w:szCs w:val="21"/>
        </w:rPr>
        <w:t>戴姆勒-奔驰、长安汽车、北汽集团、福田汽车、宇通集团、长安标致、中车集团</w:t>
      </w:r>
      <w:r w:rsidRPr="00D9245F">
        <w:rPr>
          <w:rFonts w:ascii="宋体" w:eastAsia="宋体" w:hAnsi="宋体"/>
          <w:color w:val="000000"/>
          <w:sz w:val="21"/>
          <w:szCs w:val="21"/>
        </w:rPr>
        <w:t>…</w:t>
      </w:r>
    </w:p>
    <w:p w:rsidR="00D81532" w:rsidRPr="00D9245F" w:rsidRDefault="00D81532" w:rsidP="00D9245F">
      <w:pPr>
        <w:snapToGrid w:val="0"/>
        <w:spacing w:after="0" w:line="360" w:lineRule="exact"/>
        <w:rPr>
          <w:rFonts w:ascii="宋体" w:eastAsia="宋体" w:hAnsi="宋体"/>
          <w:b/>
          <w:color w:val="000000"/>
          <w:sz w:val="21"/>
          <w:szCs w:val="21"/>
        </w:rPr>
      </w:pPr>
      <w:r w:rsidRPr="00D9245F">
        <w:rPr>
          <w:rFonts w:ascii="宋体" w:eastAsia="宋体" w:hAnsi="宋体" w:hint="eastAsia"/>
          <w:b/>
          <w:color w:val="000000"/>
          <w:sz w:val="21"/>
          <w:szCs w:val="21"/>
        </w:rPr>
        <w:t>农业行业：</w:t>
      </w:r>
      <w:r w:rsidRPr="00D9245F">
        <w:rPr>
          <w:rFonts w:ascii="宋体" w:eastAsia="宋体" w:hAnsi="宋体" w:hint="eastAsia"/>
          <w:color w:val="000000"/>
          <w:sz w:val="21"/>
          <w:szCs w:val="21"/>
        </w:rPr>
        <w:t>国家农业部、中国农大、中牧集团、中粮、山东金正大</w:t>
      </w:r>
      <w:r w:rsidRPr="00D9245F">
        <w:rPr>
          <w:rFonts w:ascii="宋体" w:eastAsia="宋体" w:hAnsi="宋体"/>
          <w:color w:val="000000"/>
          <w:sz w:val="21"/>
          <w:szCs w:val="21"/>
        </w:rPr>
        <w:t>…</w:t>
      </w:r>
    </w:p>
    <w:p w:rsidR="00D81532" w:rsidRPr="00D9245F" w:rsidRDefault="00D81532" w:rsidP="00D9245F">
      <w:pPr>
        <w:snapToGrid w:val="0"/>
        <w:spacing w:after="0" w:line="360" w:lineRule="exact"/>
        <w:rPr>
          <w:rFonts w:ascii="宋体" w:eastAsia="宋体" w:hAnsi="宋体"/>
          <w:color w:val="000000"/>
          <w:sz w:val="21"/>
          <w:szCs w:val="21"/>
        </w:rPr>
      </w:pPr>
      <w:r w:rsidRPr="00D9245F">
        <w:rPr>
          <w:rFonts w:ascii="宋体" w:eastAsia="宋体" w:hAnsi="宋体" w:hint="eastAsia"/>
          <w:b/>
          <w:color w:val="000000"/>
          <w:sz w:val="21"/>
          <w:szCs w:val="21"/>
        </w:rPr>
        <w:t>金融行业：</w:t>
      </w:r>
      <w:r w:rsidRPr="00D9245F">
        <w:rPr>
          <w:rFonts w:ascii="宋体" w:eastAsia="宋体" w:hAnsi="宋体" w:hint="eastAsia"/>
          <w:color w:val="000000"/>
          <w:sz w:val="21"/>
          <w:szCs w:val="21"/>
        </w:rPr>
        <w:t>中国人民银行清算总中心、中国银行、上海交通银行、中国建设银行、新华保险、阳光保险、中国人寿、新华人寿、浙江永安期货、中谷期货…</w:t>
      </w:r>
    </w:p>
    <w:p w:rsidR="00D81532" w:rsidRPr="00D9245F" w:rsidRDefault="00D81532" w:rsidP="00D9245F">
      <w:pPr>
        <w:snapToGrid w:val="0"/>
        <w:spacing w:after="0" w:line="360" w:lineRule="exact"/>
        <w:rPr>
          <w:rFonts w:ascii="宋体" w:eastAsia="宋体" w:hAnsi="宋体"/>
          <w:color w:val="000000"/>
          <w:sz w:val="21"/>
          <w:szCs w:val="21"/>
        </w:rPr>
      </w:pPr>
      <w:r w:rsidRPr="00D9245F">
        <w:rPr>
          <w:rFonts w:ascii="宋体" w:eastAsia="宋体" w:hAnsi="宋体" w:hint="eastAsia"/>
          <w:b/>
          <w:color w:val="000000"/>
          <w:sz w:val="21"/>
          <w:szCs w:val="21"/>
        </w:rPr>
        <w:t>制物流运输业：</w:t>
      </w:r>
      <w:r w:rsidRPr="00D9245F">
        <w:rPr>
          <w:rFonts w:ascii="宋体" w:eastAsia="宋体" w:hAnsi="宋体" w:hint="eastAsia"/>
          <w:color w:val="000000"/>
          <w:sz w:val="21"/>
          <w:szCs w:val="21"/>
        </w:rPr>
        <w:t>京东物流</w:t>
      </w:r>
      <w:r w:rsidRPr="00D9245F">
        <w:rPr>
          <w:rFonts w:ascii="宋体" w:eastAsia="宋体" w:hAnsi="宋体" w:hint="eastAsia"/>
          <w:b/>
          <w:color w:val="000000"/>
          <w:sz w:val="21"/>
          <w:szCs w:val="21"/>
        </w:rPr>
        <w:t>、</w:t>
      </w:r>
      <w:r w:rsidRPr="00D9245F">
        <w:rPr>
          <w:rFonts w:ascii="宋体" w:eastAsia="宋体" w:hAnsi="宋体" w:hint="eastAsia"/>
          <w:color w:val="000000"/>
          <w:sz w:val="21"/>
          <w:szCs w:val="21"/>
        </w:rPr>
        <w:t>EMS、安徽安德物流有限公司、大顺发物流、国药物流、UPS、德</w:t>
      </w:r>
      <w:proofErr w:type="gramStart"/>
      <w:r w:rsidRPr="00D9245F">
        <w:rPr>
          <w:rFonts w:ascii="宋体" w:eastAsia="宋体" w:hAnsi="宋体" w:hint="eastAsia"/>
          <w:color w:val="000000"/>
          <w:sz w:val="21"/>
          <w:szCs w:val="21"/>
        </w:rPr>
        <w:t>邦</w:t>
      </w:r>
      <w:proofErr w:type="gramEnd"/>
      <w:r w:rsidRPr="00D9245F">
        <w:rPr>
          <w:rFonts w:ascii="宋体" w:eastAsia="宋体" w:hAnsi="宋体" w:hint="eastAsia"/>
          <w:color w:val="000000"/>
          <w:sz w:val="21"/>
          <w:szCs w:val="21"/>
        </w:rPr>
        <w:t>物流</w:t>
      </w:r>
      <w:r w:rsidRPr="00D9245F">
        <w:rPr>
          <w:rFonts w:ascii="宋体" w:eastAsia="宋体" w:hAnsi="宋体"/>
          <w:color w:val="000000"/>
          <w:sz w:val="21"/>
          <w:szCs w:val="21"/>
        </w:rPr>
        <w:t>…</w:t>
      </w:r>
    </w:p>
    <w:p w:rsidR="00D81532" w:rsidRPr="00D9245F" w:rsidRDefault="00D81532" w:rsidP="00D9245F">
      <w:pPr>
        <w:snapToGrid w:val="0"/>
        <w:spacing w:after="0" w:line="360" w:lineRule="exact"/>
        <w:rPr>
          <w:rFonts w:ascii="宋体" w:eastAsia="宋体" w:hAnsi="宋体"/>
          <w:color w:val="000000"/>
          <w:sz w:val="21"/>
          <w:szCs w:val="21"/>
        </w:rPr>
      </w:pPr>
      <w:r w:rsidRPr="00D9245F">
        <w:rPr>
          <w:rFonts w:ascii="宋体" w:eastAsia="宋体" w:hAnsi="宋体" w:hint="eastAsia"/>
          <w:b/>
          <w:color w:val="000000"/>
          <w:sz w:val="21"/>
          <w:szCs w:val="21"/>
        </w:rPr>
        <w:lastRenderedPageBreak/>
        <w:t>制造业：</w:t>
      </w:r>
      <w:r w:rsidRPr="00D9245F">
        <w:rPr>
          <w:rFonts w:ascii="宋体" w:eastAsia="宋体" w:hAnsi="宋体" w:hint="eastAsia"/>
          <w:color w:val="000000"/>
          <w:sz w:val="21"/>
          <w:szCs w:val="21"/>
        </w:rPr>
        <w:t>三一重工、重庆康明斯、岛津集团、</w:t>
      </w:r>
      <w:r w:rsidRPr="00D9245F">
        <w:rPr>
          <w:rFonts w:ascii="宋体" w:eastAsia="宋体" w:hAnsi="宋体"/>
          <w:color w:val="000000"/>
          <w:sz w:val="21"/>
          <w:szCs w:val="21"/>
        </w:rPr>
        <w:t>爱普生</w:t>
      </w:r>
      <w:r w:rsidRPr="00D9245F">
        <w:rPr>
          <w:rFonts w:ascii="宋体" w:eastAsia="宋体" w:hAnsi="宋体" w:hint="eastAsia"/>
          <w:color w:val="000000"/>
          <w:sz w:val="21"/>
          <w:szCs w:val="21"/>
        </w:rPr>
        <w:t>（中国）有限公司</w:t>
      </w:r>
      <w:r w:rsidRPr="00D9245F">
        <w:rPr>
          <w:rFonts w:ascii="宋体" w:eastAsia="宋体" w:hAnsi="宋体"/>
          <w:color w:val="000000"/>
          <w:sz w:val="21"/>
          <w:szCs w:val="21"/>
        </w:rPr>
        <w:t>、时代电气</w:t>
      </w:r>
      <w:r w:rsidRPr="00D9245F">
        <w:rPr>
          <w:rFonts w:ascii="宋体" w:eastAsia="宋体" w:hAnsi="宋体" w:hint="eastAsia"/>
          <w:color w:val="000000"/>
          <w:sz w:val="21"/>
          <w:szCs w:val="21"/>
        </w:rPr>
        <w:t xml:space="preserve">股份有限公司… </w:t>
      </w:r>
    </w:p>
    <w:p w:rsidR="00D81532" w:rsidRPr="00D9245F" w:rsidRDefault="00D81532" w:rsidP="00D9245F">
      <w:pPr>
        <w:snapToGrid w:val="0"/>
        <w:spacing w:after="0" w:line="360" w:lineRule="exact"/>
        <w:rPr>
          <w:rFonts w:ascii="宋体" w:eastAsia="宋体" w:hAnsi="宋体"/>
          <w:color w:val="000000"/>
          <w:sz w:val="21"/>
          <w:szCs w:val="21"/>
        </w:rPr>
      </w:pPr>
      <w:r w:rsidRPr="00D9245F">
        <w:rPr>
          <w:rFonts w:ascii="宋体" w:eastAsia="宋体" w:hAnsi="宋体" w:hint="eastAsia"/>
          <w:b/>
          <w:color w:val="000000"/>
          <w:sz w:val="21"/>
          <w:szCs w:val="21"/>
        </w:rPr>
        <w:t>零售行业：</w:t>
      </w:r>
      <w:r w:rsidRPr="00D9245F">
        <w:rPr>
          <w:rFonts w:ascii="宋体" w:eastAsia="宋体" w:hAnsi="宋体" w:hint="eastAsia"/>
          <w:color w:val="000000"/>
          <w:sz w:val="21"/>
          <w:szCs w:val="21"/>
        </w:rPr>
        <w:t>苏宁电器、王府井百货、天虹百货、</w:t>
      </w:r>
      <w:proofErr w:type="gramStart"/>
      <w:r w:rsidRPr="00D9245F">
        <w:rPr>
          <w:rFonts w:ascii="宋体" w:eastAsia="宋体" w:hAnsi="宋体"/>
          <w:color w:val="000000"/>
          <w:sz w:val="21"/>
          <w:szCs w:val="21"/>
        </w:rPr>
        <w:t>劲牌酒业</w:t>
      </w:r>
      <w:proofErr w:type="gramEnd"/>
      <w:r w:rsidRPr="00D9245F">
        <w:rPr>
          <w:rFonts w:ascii="宋体" w:eastAsia="宋体" w:hAnsi="宋体"/>
          <w:color w:val="000000"/>
          <w:sz w:val="21"/>
          <w:szCs w:val="21"/>
        </w:rPr>
        <w:t>、金六福酒、蒙牛</w:t>
      </w:r>
      <w:r w:rsidRPr="00D9245F">
        <w:rPr>
          <w:rFonts w:ascii="宋体" w:eastAsia="宋体" w:hAnsi="宋体" w:hint="eastAsia"/>
          <w:color w:val="000000"/>
          <w:sz w:val="21"/>
          <w:szCs w:val="21"/>
        </w:rPr>
        <w:t>乳业</w:t>
      </w:r>
      <w:r w:rsidRPr="00D9245F">
        <w:rPr>
          <w:rFonts w:ascii="宋体" w:eastAsia="宋体" w:hAnsi="宋体"/>
          <w:color w:val="000000"/>
          <w:sz w:val="21"/>
          <w:szCs w:val="21"/>
        </w:rPr>
        <w:t>、</w:t>
      </w:r>
      <w:r w:rsidRPr="00D9245F">
        <w:rPr>
          <w:rFonts w:ascii="宋体" w:eastAsia="宋体" w:hAnsi="宋体" w:hint="eastAsia"/>
          <w:color w:val="000000"/>
          <w:sz w:val="21"/>
          <w:szCs w:val="21"/>
        </w:rPr>
        <w:t>铁骑力士</w:t>
      </w:r>
      <w:r w:rsidRPr="00D9245F">
        <w:rPr>
          <w:rFonts w:ascii="宋体" w:eastAsia="宋体" w:hAnsi="宋体"/>
          <w:color w:val="000000"/>
          <w:sz w:val="21"/>
          <w:szCs w:val="21"/>
        </w:rPr>
        <w:t xml:space="preserve"> </w:t>
      </w:r>
      <w:r w:rsidRPr="00D9245F">
        <w:rPr>
          <w:rFonts w:ascii="宋体" w:eastAsia="宋体" w:hAnsi="宋体" w:hint="eastAsia"/>
          <w:color w:val="000000"/>
          <w:sz w:val="21"/>
          <w:szCs w:val="21"/>
        </w:rPr>
        <w:t>…</w:t>
      </w:r>
      <w:bookmarkEnd w:id="0"/>
    </w:p>
    <w:p w:rsidR="00D81532" w:rsidRDefault="00D81532" w:rsidP="00D81532">
      <w:pPr>
        <w:rPr>
          <w:rFonts w:ascii="宋体" w:hAnsi="宋体"/>
          <w:b/>
          <w:bCs/>
          <w:color w:val="000000"/>
          <w:kern w:val="0"/>
          <w:sz w:val="18"/>
          <w:szCs w:val="18"/>
        </w:rPr>
      </w:pPr>
      <w:r>
        <w:rPr>
          <w:rFonts w:ascii="ˎ̥" w:hAnsi="ˎ̥" w:cs="宋体" w:hint="eastAsia"/>
          <w:kern w:val="0"/>
          <w:sz w:val="18"/>
          <w:szCs w:val="18"/>
        </w:rPr>
        <w:t xml:space="preserve">------------------------------------------------------------------------------------------------------------------------------------------  </w:t>
      </w:r>
    </w:p>
    <w:p w:rsidR="00D81532" w:rsidRDefault="00D81532" w:rsidP="00D81532">
      <w:pPr>
        <w:jc w:val="center"/>
        <w:rPr>
          <w:rFonts w:ascii="Arial" w:hAnsi="Arial"/>
          <w:b/>
        </w:rPr>
      </w:pPr>
      <w:r w:rsidRPr="00917B2A">
        <w:rPr>
          <w:rFonts w:ascii="宋体" w:hAnsi="宋体" w:hint="eastAsia"/>
          <w:b/>
          <w:color w:val="7030A0"/>
          <w:kern w:val="0"/>
        </w:rPr>
        <w:t>《客户</w:t>
      </w:r>
      <w:r w:rsidR="00D9245F">
        <w:rPr>
          <w:rFonts w:ascii="宋体" w:hAnsi="宋体" w:hint="eastAsia"/>
          <w:b/>
          <w:color w:val="7030A0"/>
          <w:kern w:val="0"/>
        </w:rPr>
        <w:t>分类与</w:t>
      </w:r>
      <w:r w:rsidRPr="00917B2A">
        <w:rPr>
          <w:rFonts w:ascii="宋体" w:hAnsi="宋体" w:hint="eastAsia"/>
          <w:b/>
          <w:color w:val="7030A0"/>
          <w:kern w:val="0"/>
        </w:rPr>
        <w:t>关系管理》</w:t>
      </w:r>
      <w:r>
        <w:rPr>
          <w:rFonts w:ascii="宋体" w:hAnsi="宋体" w:hint="eastAsia"/>
          <w:b/>
          <w:color w:val="000000"/>
          <w:kern w:val="0"/>
        </w:rPr>
        <w:t xml:space="preserve">  </w:t>
      </w:r>
      <w:r>
        <w:rPr>
          <w:rFonts w:ascii="Arial" w:hAnsi="Arial" w:hint="eastAsia"/>
          <w:b/>
        </w:rPr>
        <w:t xml:space="preserve">   </w:t>
      </w:r>
      <w:r w:rsidRPr="00917B2A">
        <w:rPr>
          <w:rFonts w:ascii="Arial" w:hAnsi="Arial" w:hint="eastAsia"/>
          <w:b/>
          <w:color w:val="7030A0"/>
        </w:rPr>
        <w:t xml:space="preserve"> </w:t>
      </w:r>
      <w:r w:rsidRPr="00917B2A">
        <w:rPr>
          <w:rFonts w:ascii="Arial" w:hAnsi="Arial"/>
          <w:b/>
          <w:color w:val="7030A0"/>
        </w:rPr>
        <w:t>报名</w:t>
      </w:r>
      <w:r w:rsidRPr="00917B2A">
        <w:rPr>
          <w:rFonts w:ascii="Arial" w:hAnsi="Arial" w:hint="eastAsia"/>
          <w:b/>
          <w:color w:val="7030A0"/>
        </w:rPr>
        <w:t>回执</w:t>
      </w:r>
      <w:r w:rsidRPr="00917B2A">
        <w:rPr>
          <w:rFonts w:ascii="Arial" w:hAnsi="Arial"/>
          <w:b/>
          <w:color w:val="7030A0"/>
        </w:rPr>
        <w:t>表</w:t>
      </w:r>
    </w:p>
    <w:tbl>
      <w:tblPr>
        <w:tblW w:w="8632" w:type="dxa"/>
        <w:tblInd w:w="11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35"/>
        <w:gridCol w:w="898"/>
        <w:gridCol w:w="1082"/>
        <w:gridCol w:w="720"/>
        <w:gridCol w:w="720"/>
        <w:gridCol w:w="720"/>
        <w:gridCol w:w="900"/>
        <w:gridCol w:w="1260"/>
        <w:gridCol w:w="897"/>
      </w:tblGrid>
      <w:tr w:rsidR="00D81532" w:rsidTr="00201834">
        <w:trPr>
          <w:trHeight w:val="457"/>
        </w:trPr>
        <w:tc>
          <w:tcPr>
            <w:tcW w:w="1435" w:type="dxa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公司名称</w:t>
            </w:r>
          </w:p>
        </w:tc>
        <w:tc>
          <w:tcPr>
            <w:tcW w:w="7197" w:type="dxa"/>
            <w:gridSpan w:val="8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</w:tr>
      <w:tr w:rsidR="00D81532" w:rsidTr="00201834">
        <w:trPr>
          <w:trHeight w:val="449"/>
        </w:trPr>
        <w:tc>
          <w:tcPr>
            <w:tcW w:w="1435" w:type="dxa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联系人</w:t>
            </w:r>
          </w:p>
        </w:tc>
        <w:tc>
          <w:tcPr>
            <w:tcW w:w="898" w:type="dxa"/>
            <w:tcBorders>
              <w:right w:val="single" w:sz="4" w:space="0" w:color="auto"/>
            </w:tcBorders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  <w:tc>
          <w:tcPr>
            <w:tcW w:w="1082" w:type="dxa"/>
            <w:tcBorders>
              <w:left w:val="single" w:sz="4" w:space="0" w:color="auto"/>
            </w:tcBorders>
            <w:vAlign w:val="center"/>
          </w:tcPr>
          <w:p w:rsidR="00D81532" w:rsidRDefault="00D81532" w:rsidP="00201834">
            <w:pPr>
              <w:ind w:firstLineChars="100" w:firstLine="230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职务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D81532" w:rsidRDefault="00D81532" w:rsidP="00201834">
            <w:pPr>
              <w:ind w:firstLineChars="50" w:firstLine="115"/>
              <w:rPr>
                <w:rFonts w:ascii="Arial" w:hAnsi="Arial"/>
              </w:rPr>
            </w:pPr>
            <w:r>
              <w:rPr>
                <w:rFonts w:ascii="Arial" w:hAnsi="Arial"/>
              </w:rPr>
              <w:t>联系电话</w:t>
            </w:r>
          </w:p>
        </w:tc>
        <w:tc>
          <w:tcPr>
            <w:tcW w:w="3057" w:type="dxa"/>
            <w:gridSpan w:val="3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</w:tr>
      <w:tr w:rsidR="00D81532" w:rsidTr="00201834">
        <w:trPr>
          <w:trHeight w:val="469"/>
        </w:trPr>
        <w:tc>
          <w:tcPr>
            <w:tcW w:w="1435" w:type="dxa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公司地址</w:t>
            </w:r>
          </w:p>
        </w:tc>
        <w:tc>
          <w:tcPr>
            <w:tcW w:w="5040" w:type="dxa"/>
            <w:gridSpan w:val="6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D81532" w:rsidRDefault="00D81532" w:rsidP="00201834">
            <w:pPr>
              <w:ind w:firstLineChars="150" w:firstLine="345"/>
              <w:rPr>
                <w:rFonts w:ascii="Arial" w:hAnsi="Arial"/>
              </w:rPr>
            </w:pPr>
            <w:r>
              <w:rPr>
                <w:rFonts w:ascii="Arial" w:hAnsi="Arial"/>
              </w:rPr>
              <w:t>邮编</w:t>
            </w:r>
          </w:p>
        </w:tc>
        <w:tc>
          <w:tcPr>
            <w:tcW w:w="897" w:type="dxa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</w:tr>
      <w:tr w:rsidR="00D81532" w:rsidTr="00201834">
        <w:trPr>
          <w:trHeight w:val="461"/>
        </w:trPr>
        <w:tc>
          <w:tcPr>
            <w:tcW w:w="1435" w:type="dxa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</w:t>
            </w:r>
            <w:r>
              <w:rPr>
                <w:rFonts w:ascii="Arial" w:hAnsi="Arial" w:hint="eastAsia"/>
              </w:rPr>
              <w:t>-</w:t>
            </w:r>
            <w:r>
              <w:rPr>
                <w:rFonts w:ascii="Arial" w:hAnsi="Arial"/>
              </w:rPr>
              <w:t>mail</w:t>
            </w:r>
          </w:p>
        </w:tc>
        <w:tc>
          <w:tcPr>
            <w:tcW w:w="1980" w:type="dxa"/>
            <w:gridSpan w:val="2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D81532" w:rsidRDefault="00D81532" w:rsidP="00201834">
            <w:pPr>
              <w:ind w:firstLineChars="150" w:firstLine="345"/>
              <w:rPr>
                <w:rFonts w:ascii="Arial" w:hAnsi="Arial"/>
              </w:rPr>
            </w:pPr>
            <w:r>
              <w:rPr>
                <w:rFonts w:ascii="Arial" w:hAnsi="Arial"/>
              </w:rPr>
              <w:t>传真</w:t>
            </w:r>
          </w:p>
        </w:tc>
        <w:tc>
          <w:tcPr>
            <w:tcW w:w="1620" w:type="dxa"/>
            <w:gridSpan w:val="2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  <w:tc>
          <w:tcPr>
            <w:tcW w:w="1260" w:type="dxa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参</w:t>
            </w:r>
            <w:r>
              <w:rPr>
                <w:rFonts w:ascii="Arial" w:hAnsi="Arial" w:hint="eastAsia"/>
              </w:rPr>
              <w:t>加</w:t>
            </w:r>
            <w:r>
              <w:rPr>
                <w:rFonts w:ascii="Arial" w:hAnsi="Arial"/>
              </w:rPr>
              <w:t>人数</w:t>
            </w:r>
          </w:p>
        </w:tc>
        <w:tc>
          <w:tcPr>
            <w:tcW w:w="897" w:type="dxa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</w:tr>
      <w:tr w:rsidR="00D81532" w:rsidTr="00201834">
        <w:trPr>
          <w:trHeight w:val="465"/>
        </w:trPr>
        <w:tc>
          <w:tcPr>
            <w:tcW w:w="1435" w:type="dxa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报名人</w:t>
            </w:r>
            <w:r>
              <w:rPr>
                <w:rFonts w:ascii="Arial" w:hAnsi="Arial"/>
              </w:rPr>
              <w:t>姓名</w:t>
            </w:r>
          </w:p>
        </w:tc>
        <w:tc>
          <w:tcPr>
            <w:tcW w:w="898" w:type="dxa"/>
            <w:tcBorders>
              <w:right w:val="single" w:sz="4" w:space="0" w:color="auto"/>
            </w:tcBorders>
            <w:vAlign w:val="center"/>
          </w:tcPr>
          <w:p w:rsidR="00D81532" w:rsidRDefault="00D81532" w:rsidP="00201834">
            <w:pPr>
              <w:ind w:firstLineChars="50" w:firstLine="115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性别</w:t>
            </w:r>
          </w:p>
        </w:tc>
        <w:tc>
          <w:tcPr>
            <w:tcW w:w="108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81532" w:rsidRDefault="00D81532" w:rsidP="00201834">
            <w:pPr>
              <w:ind w:firstLineChars="100" w:firstLine="230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职务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81532" w:rsidRDefault="00D81532" w:rsidP="00201834">
            <w:pPr>
              <w:ind w:firstLineChars="50" w:firstLine="115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办公电话</w:t>
            </w: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  <w:vAlign w:val="center"/>
          </w:tcPr>
          <w:p w:rsidR="00D81532" w:rsidRDefault="00D81532" w:rsidP="00201834">
            <w:pPr>
              <w:ind w:firstLineChars="200" w:firstLine="460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手机</w:t>
            </w:r>
          </w:p>
        </w:tc>
        <w:tc>
          <w:tcPr>
            <w:tcW w:w="2157" w:type="dxa"/>
            <w:gridSpan w:val="2"/>
            <w:vAlign w:val="center"/>
          </w:tcPr>
          <w:p w:rsidR="00D81532" w:rsidRDefault="00D81532" w:rsidP="00201834">
            <w:pPr>
              <w:ind w:firstLineChars="300" w:firstLine="690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 xml:space="preserve">E-mail </w:t>
            </w:r>
          </w:p>
        </w:tc>
      </w:tr>
      <w:tr w:rsidR="00D81532" w:rsidTr="00201834">
        <w:trPr>
          <w:trHeight w:val="448"/>
        </w:trPr>
        <w:tc>
          <w:tcPr>
            <w:tcW w:w="1435" w:type="dxa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  <w:tc>
          <w:tcPr>
            <w:tcW w:w="898" w:type="dxa"/>
            <w:tcBorders>
              <w:right w:val="single" w:sz="4" w:space="0" w:color="auto"/>
            </w:tcBorders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  <w:tc>
          <w:tcPr>
            <w:tcW w:w="2157" w:type="dxa"/>
            <w:gridSpan w:val="2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</w:tr>
      <w:tr w:rsidR="00D81532" w:rsidTr="00201834">
        <w:trPr>
          <w:trHeight w:val="448"/>
        </w:trPr>
        <w:tc>
          <w:tcPr>
            <w:tcW w:w="1435" w:type="dxa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  <w:tc>
          <w:tcPr>
            <w:tcW w:w="898" w:type="dxa"/>
            <w:tcBorders>
              <w:right w:val="single" w:sz="4" w:space="0" w:color="auto"/>
            </w:tcBorders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  <w:tc>
          <w:tcPr>
            <w:tcW w:w="1082" w:type="dxa"/>
            <w:tcBorders>
              <w:left w:val="single" w:sz="4" w:space="0" w:color="auto"/>
            </w:tcBorders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  <w:tc>
          <w:tcPr>
            <w:tcW w:w="1440" w:type="dxa"/>
            <w:gridSpan w:val="2"/>
            <w:tcBorders>
              <w:right w:val="single" w:sz="4" w:space="0" w:color="auto"/>
            </w:tcBorders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  <w:tc>
          <w:tcPr>
            <w:tcW w:w="2157" w:type="dxa"/>
            <w:gridSpan w:val="2"/>
            <w:vAlign w:val="center"/>
          </w:tcPr>
          <w:p w:rsidR="00D81532" w:rsidRDefault="00D81532" w:rsidP="00201834">
            <w:pPr>
              <w:rPr>
                <w:rFonts w:ascii="Arial" w:hAnsi="Arial"/>
              </w:rPr>
            </w:pPr>
          </w:p>
        </w:tc>
      </w:tr>
    </w:tbl>
    <w:p w:rsidR="00D81532" w:rsidRDefault="00D81532" w:rsidP="00D8153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sz w:val="18"/>
          <w:szCs w:val="18"/>
        </w:rPr>
        <w:t>欢迎填写同昌惠德培训报名表，</w:t>
      </w:r>
      <w:hyperlink r:id="rId18" w:history="1">
        <w:r w:rsidRPr="001E7E81">
          <w:rPr>
            <w:rStyle w:val="af4"/>
            <w:rFonts w:ascii="Arial" w:hAnsi="Arial" w:cs="Arial" w:hint="eastAsia"/>
            <w:sz w:val="18"/>
            <w:szCs w:val="18"/>
          </w:rPr>
          <w:t>请填写回传到</w:t>
        </w:r>
        <w:r w:rsidRPr="001E7E81">
          <w:rPr>
            <w:rStyle w:val="af4"/>
            <w:rFonts w:ascii="Arial" w:hAnsi="Arial" w:cs="Arial" w:hint="eastAsia"/>
            <w:sz w:val="18"/>
            <w:szCs w:val="18"/>
          </w:rPr>
          <w:t>t</w:t>
        </w:r>
        <w:r w:rsidRPr="001E7E81">
          <w:rPr>
            <w:rStyle w:val="af4"/>
            <w:rFonts w:ascii="Arial" w:hAnsi="Arial" w:cs="Arial"/>
            <w:sz w:val="18"/>
            <w:szCs w:val="18"/>
          </w:rPr>
          <w:t>raining@huide.net</w:t>
        </w:r>
      </w:hyperlink>
      <w:r>
        <w:rPr>
          <w:rFonts w:ascii="Arial" w:hAnsi="Arial" w:cs="Arial" w:hint="eastAsia"/>
          <w:sz w:val="18"/>
          <w:szCs w:val="18"/>
        </w:rPr>
        <w:t>，</w:t>
      </w:r>
      <w:proofErr w:type="gramStart"/>
      <w:r>
        <w:rPr>
          <w:rFonts w:ascii="Arial" w:hAnsi="Arial" w:cs="Arial" w:hint="eastAsia"/>
          <w:sz w:val="18"/>
          <w:szCs w:val="18"/>
        </w:rPr>
        <w:t>或者微信至</w:t>
      </w:r>
      <w:proofErr w:type="gramEnd"/>
      <w:r>
        <w:rPr>
          <w:rFonts w:ascii="Arial" w:hAnsi="Arial" w:cs="Arial" w:hint="eastAsia"/>
          <w:sz w:val="18"/>
          <w:szCs w:val="18"/>
        </w:rPr>
        <w:t>：</w:t>
      </w:r>
      <w:r>
        <w:rPr>
          <w:rFonts w:ascii="Arial" w:hAnsi="Arial" w:cs="Arial" w:hint="eastAsia"/>
          <w:sz w:val="18"/>
          <w:szCs w:val="18"/>
        </w:rPr>
        <w:t>18721806712</w:t>
      </w:r>
    </w:p>
    <w:p w:rsidR="00D81532" w:rsidRDefault="00D81532" w:rsidP="00D9245F">
      <w:pPr>
        <w:snapToGrid w:val="0"/>
        <w:spacing w:after="0" w:line="360" w:lineRule="exact"/>
        <w:rPr>
          <w:rFonts w:ascii="宋体" w:hAnsi="宋体"/>
        </w:rPr>
      </w:pPr>
      <w:r>
        <w:rPr>
          <w:rFonts w:ascii="宋体" w:hAnsi="宋体" w:hint="eastAsia"/>
        </w:rPr>
        <w:t>付款方式：支付宝、微信、现金、支票、</w:t>
      </w:r>
      <w:proofErr w:type="gramStart"/>
      <w:r>
        <w:rPr>
          <w:rFonts w:ascii="宋体" w:hAnsi="宋体" w:hint="eastAsia"/>
        </w:rPr>
        <w:t>转帐</w:t>
      </w:r>
      <w:proofErr w:type="gramEnd"/>
      <w:r>
        <w:rPr>
          <w:rFonts w:ascii="宋体" w:hAnsi="宋体" w:hint="eastAsia"/>
        </w:rPr>
        <w:t>，报名截止到开课前一周</w:t>
      </w:r>
      <w:r>
        <w:rPr>
          <w:rFonts w:ascii="宋体" w:hAnsi="宋体" w:hint="eastAsia"/>
        </w:rPr>
        <w:t xml:space="preserve">  </w:t>
      </w:r>
    </w:p>
    <w:p w:rsidR="00D81532" w:rsidRDefault="00D81532" w:rsidP="00D9245F">
      <w:pPr>
        <w:snapToGrid w:val="0"/>
        <w:spacing w:after="0" w:line="360" w:lineRule="exact"/>
        <w:rPr>
          <w:rFonts w:ascii="宋体" w:hAnsi="宋体"/>
        </w:rPr>
      </w:pPr>
      <w:r>
        <w:rPr>
          <w:rFonts w:ascii="宋体" w:hAnsi="宋体" w:hint="eastAsia"/>
        </w:rPr>
        <w:t>开户名</w:t>
      </w:r>
      <w:r>
        <w:rPr>
          <w:rFonts w:ascii="宋体" w:hAnsi="宋体"/>
        </w:rPr>
        <w:t>：</w:t>
      </w:r>
      <w:r>
        <w:rPr>
          <w:rFonts w:ascii="宋体" w:hAnsi="宋体" w:hint="eastAsia"/>
        </w:rPr>
        <w:t>北京同昌惠德科技</w:t>
      </w:r>
      <w:r>
        <w:rPr>
          <w:rFonts w:ascii="宋体" w:hAnsi="宋体"/>
        </w:rPr>
        <w:t>有限公司</w:t>
      </w:r>
    </w:p>
    <w:p w:rsidR="00D81532" w:rsidRDefault="00D81532" w:rsidP="00D9245F">
      <w:pPr>
        <w:snapToGrid w:val="0"/>
        <w:spacing w:after="0" w:line="360" w:lineRule="exact"/>
        <w:rPr>
          <w:rFonts w:ascii="宋体" w:hAnsi="宋体"/>
        </w:rPr>
      </w:pPr>
      <w:r>
        <w:rPr>
          <w:rFonts w:ascii="宋体" w:hAnsi="宋体"/>
        </w:rPr>
        <w:t>开户行：</w:t>
      </w:r>
      <w:r>
        <w:rPr>
          <w:rFonts w:ascii="宋体" w:hAnsi="宋体" w:hint="eastAsia"/>
        </w:rPr>
        <w:t>中国民生银行北京劲松支行</w:t>
      </w:r>
    </w:p>
    <w:p w:rsidR="00D81532" w:rsidRDefault="00D81532" w:rsidP="00D9245F">
      <w:pPr>
        <w:snapToGrid w:val="0"/>
        <w:spacing w:after="0" w:line="360" w:lineRule="exact"/>
        <w:rPr>
          <w:rFonts w:ascii="宋体" w:hAnsi="宋体"/>
        </w:rPr>
      </w:pPr>
      <w:r>
        <w:rPr>
          <w:rFonts w:ascii="宋体" w:hAnsi="宋体"/>
        </w:rPr>
        <w:t>帐</w:t>
      </w:r>
      <w:r>
        <w:rPr>
          <w:rFonts w:ascii="宋体" w:hAnsi="宋体" w:hint="eastAsia"/>
        </w:rPr>
        <w:t xml:space="preserve">  </w:t>
      </w:r>
      <w:r>
        <w:rPr>
          <w:rFonts w:ascii="宋体" w:hAnsi="宋体"/>
        </w:rPr>
        <w:t>号：</w:t>
      </w:r>
      <w:r>
        <w:rPr>
          <w:rFonts w:ascii="宋体" w:hAnsi="宋体" w:hint="eastAsia"/>
        </w:rPr>
        <w:t xml:space="preserve">0131014170004426  </w:t>
      </w:r>
    </w:p>
    <w:p w:rsidR="00D81532" w:rsidRDefault="00D81532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/>
          <w:color w:val="000000"/>
          <w:sz w:val="18"/>
        </w:rPr>
      </w:pPr>
    </w:p>
    <w:p w:rsidR="004D0B7A" w:rsidRDefault="004D0B7A" w:rsidP="00D81532">
      <w:pPr>
        <w:pStyle w:val="aff8"/>
        <w:rPr>
          <w:rFonts w:ascii="宋体" w:hAnsi="宋体" w:hint="eastAsia"/>
          <w:color w:val="000000"/>
          <w:sz w:val="18"/>
        </w:rPr>
      </w:pPr>
      <w:bookmarkStart w:id="1" w:name="_GoBack"/>
      <w:bookmarkEnd w:id="1"/>
    </w:p>
    <w:p w:rsidR="00D81532" w:rsidRDefault="00D81532" w:rsidP="00D81532">
      <w:pPr>
        <w:pStyle w:val="aff8"/>
        <w:spacing w:after="0"/>
        <w:ind w:firstLineChars="50" w:firstLine="120"/>
        <w:rPr>
          <w:rFonts w:ascii="宋体" w:hAnsi="宋体"/>
          <w:b/>
          <w:color w:val="7030A0"/>
          <w:sz w:val="24"/>
        </w:rPr>
      </w:pPr>
      <w:r w:rsidRPr="00E42AFF">
        <w:rPr>
          <w:rFonts w:ascii="宋体" w:hAnsi="宋体" w:hint="eastAsia"/>
          <w:b/>
          <w:color w:val="7030A0"/>
          <w:sz w:val="24"/>
        </w:rPr>
        <w:t xml:space="preserve"> 部分培训照片：</w:t>
      </w:r>
    </w:p>
    <w:p w:rsidR="00D81532" w:rsidRPr="006420D1" w:rsidRDefault="00D81532" w:rsidP="00D81532">
      <w:pPr>
        <w:pStyle w:val="aff8"/>
        <w:spacing w:after="0"/>
        <w:ind w:firstLineChars="50" w:firstLine="105"/>
        <w:rPr>
          <w:rFonts w:ascii="宋体" w:hAnsi="宋体"/>
          <w:b/>
          <w:color w:val="7030A0"/>
          <w:szCs w:val="21"/>
        </w:rPr>
      </w:pPr>
      <w:r w:rsidRPr="006420D1">
        <w:rPr>
          <w:rFonts w:ascii="宋体" w:hAnsi="宋体" w:hint="eastAsia"/>
          <w:color w:val="7030A0"/>
          <w:szCs w:val="21"/>
        </w:rPr>
        <w:t xml:space="preserve">《客户关系管理与大数据》公开课 </w:t>
      </w:r>
      <w:r w:rsidRPr="006420D1">
        <w:rPr>
          <w:rFonts w:ascii="宋体" w:hAnsi="宋体"/>
          <w:b/>
          <w:color w:val="7030A0"/>
          <w:szCs w:val="21"/>
        </w:rPr>
        <w:t xml:space="preserve">      </w:t>
      </w:r>
      <w:r>
        <w:rPr>
          <w:rFonts w:ascii="宋体" w:hAnsi="宋体"/>
          <w:b/>
          <w:color w:val="7030A0"/>
          <w:szCs w:val="21"/>
        </w:rPr>
        <w:t xml:space="preserve">         </w:t>
      </w:r>
      <w:r w:rsidRPr="006420D1">
        <w:rPr>
          <w:rFonts w:ascii="宋体" w:hAnsi="宋体"/>
          <w:b/>
          <w:color w:val="7030A0"/>
          <w:szCs w:val="21"/>
        </w:rPr>
        <w:t xml:space="preserve"> </w:t>
      </w:r>
      <w:r w:rsidRPr="006420D1">
        <w:rPr>
          <w:rFonts w:ascii="宋体" w:hAnsi="宋体" w:hint="eastAsia"/>
          <w:color w:val="7030A0"/>
          <w:szCs w:val="21"/>
        </w:rPr>
        <w:t>京东大学《客户关系管理维护与挖潜》</w:t>
      </w:r>
      <w:r w:rsidRPr="006420D1">
        <w:rPr>
          <w:rFonts w:ascii="宋体" w:hAnsi="宋体"/>
          <w:color w:val="7030A0"/>
          <w:szCs w:val="21"/>
        </w:rPr>
        <w:t xml:space="preserve">  </w:t>
      </w:r>
    </w:p>
    <w:p w:rsidR="00D81532" w:rsidRDefault="00D81532" w:rsidP="00D81532">
      <w:pPr>
        <w:pStyle w:val="aff8"/>
        <w:jc w:val="left"/>
        <w:rPr>
          <w:rFonts w:ascii="宋体" w:hAnsi="宋体"/>
          <w:color w:val="000000"/>
          <w:sz w:val="18"/>
        </w:rPr>
      </w:pPr>
      <w:r w:rsidRPr="00E42AFF">
        <w:rPr>
          <w:b/>
          <w:noProof/>
          <w:color w:val="7030A0"/>
          <w:sz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24765</wp:posOffset>
            </wp:positionV>
            <wp:extent cx="2750185" cy="1801495"/>
            <wp:effectExtent l="0" t="0" r="0" b="0"/>
            <wp:wrapTight wrapText="bothSides">
              <wp:wrapPolygon edited="0">
                <wp:start x="0" y="0"/>
                <wp:lineTo x="0" y="21471"/>
                <wp:lineTo x="21396" y="21471"/>
                <wp:lineTo x="21396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4E3">
        <w:rPr>
          <w:noProof/>
        </w:rPr>
        <w:drawing>
          <wp:inline distT="0" distB="0" distL="0" distR="0">
            <wp:extent cx="2825115" cy="17621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32" w:rsidRPr="006420D1" w:rsidRDefault="00D81532" w:rsidP="00D81532">
      <w:pPr>
        <w:pStyle w:val="aff8"/>
        <w:rPr>
          <w:rFonts w:ascii="宋体" w:hAnsi="宋体"/>
          <w:color w:val="7030A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202565</wp:posOffset>
            </wp:positionV>
            <wp:extent cx="2463800" cy="1630045"/>
            <wp:effectExtent l="0" t="0" r="0" b="0"/>
            <wp:wrapTight wrapText="bothSides">
              <wp:wrapPolygon edited="0">
                <wp:start x="0" y="0"/>
                <wp:lineTo x="0" y="21457"/>
                <wp:lineTo x="21377" y="21457"/>
                <wp:lineTo x="21377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0D1">
        <w:rPr>
          <w:noProof/>
          <w:color w:val="7030A0"/>
          <w:szCs w:val="21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227965</wp:posOffset>
            </wp:positionV>
            <wp:extent cx="2977515" cy="1553845"/>
            <wp:effectExtent l="0" t="0" r="0" b="0"/>
            <wp:wrapTight wrapText="bothSides">
              <wp:wrapPolygon edited="0">
                <wp:start x="0" y="0"/>
                <wp:lineTo x="0" y="21450"/>
                <wp:lineTo x="21420" y="21450"/>
                <wp:lineTo x="21420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0D1">
        <w:rPr>
          <w:rFonts w:ascii="宋体" w:hAnsi="宋体" w:hint="eastAsia"/>
          <w:color w:val="7030A0"/>
          <w:sz w:val="18"/>
          <w:szCs w:val="18"/>
        </w:rPr>
        <w:t xml:space="preserve">培训杂志年度服务会展主题演讲 </w:t>
      </w:r>
      <w:r w:rsidRPr="006420D1">
        <w:rPr>
          <w:rFonts w:ascii="宋体" w:hAnsi="宋体"/>
          <w:color w:val="7030A0"/>
          <w:sz w:val="18"/>
          <w:szCs w:val="18"/>
        </w:rPr>
        <w:t xml:space="preserve">                </w:t>
      </w:r>
      <w:r>
        <w:rPr>
          <w:rFonts w:ascii="宋体" w:hAnsi="宋体"/>
          <w:color w:val="7030A0"/>
          <w:sz w:val="18"/>
          <w:szCs w:val="18"/>
        </w:rPr>
        <w:t xml:space="preserve">        </w:t>
      </w:r>
      <w:r w:rsidRPr="006420D1">
        <w:rPr>
          <w:rFonts w:ascii="宋体" w:hAnsi="宋体"/>
          <w:color w:val="7030A0"/>
          <w:sz w:val="18"/>
          <w:szCs w:val="18"/>
        </w:rPr>
        <w:t xml:space="preserve"> </w:t>
      </w:r>
      <w:r w:rsidRPr="006420D1">
        <w:rPr>
          <w:rFonts w:ascii="宋体" w:hAnsi="宋体" w:hint="eastAsia"/>
          <w:color w:val="7030A0"/>
          <w:sz w:val="18"/>
          <w:szCs w:val="18"/>
        </w:rPr>
        <w:t>中核集团《项目型企业客户关系管理与维护》</w:t>
      </w:r>
    </w:p>
    <w:p w:rsidR="00D81532" w:rsidRPr="00214AF7" w:rsidRDefault="00D81532" w:rsidP="00D81532">
      <w:pPr>
        <w:pStyle w:val="aff8"/>
        <w:rPr>
          <w:b/>
          <w:noProof/>
        </w:rPr>
      </w:pPr>
      <w:r>
        <w:rPr>
          <w:rFonts w:hint="eastAsia"/>
          <w:b/>
          <w:noProof/>
        </w:rPr>
        <w:t>北京大学总裁研修班《客户关系管理》</w:t>
      </w:r>
      <w:r>
        <w:rPr>
          <w:rFonts w:hint="eastAsia"/>
          <w:b/>
          <w:noProof/>
        </w:rPr>
        <w:t xml:space="preserve"> </w:t>
      </w:r>
      <w:r>
        <w:rPr>
          <w:b/>
          <w:noProof/>
        </w:rPr>
        <w:t xml:space="preserve">                 </w:t>
      </w:r>
      <w:r>
        <w:rPr>
          <w:rFonts w:hint="eastAsia"/>
          <w:b/>
          <w:noProof/>
        </w:rPr>
        <w:t>首都机场集团《客户分类管理》</w:t>
      </w:r>
    </w:p>
    <w:p w:rsidR="00D81532" w:rsidRPr="00BB721D" w:rsidRDefault="00D81532" w:rsidP="00D81532">
      <w:pPr>
        <w:pStyle w:val="aff8"/>
        <w:rPr>
          <w:rFonts w:ascii="宋体" w:hAnsi="宋体"/>
          <w:color w:val="7030A0"/>
          <w:szCs w:val="21"/>
        </w:rPr>
      </w:pPr>
      <w:r w:rsidRPr="00F474E3">
        <w:rPr>
          <w:noProof/>
        </w:rPr>
        <w:drawing>
          <wp:inline distT="0" distB="0" distL="0" distR="0">
            <wp:extent cx="2423795" cy="1739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color w:val="7030A0"/>
          <w:szCs w:val="21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21590</wp:posOffset>
            </wp:positionV>
            <wp:extent cx="3122930" cy="1759585"/>
            <wp:effectExtent l="0" t="0" r="0" b="0"/>
            <wp:wrapTight wrapText="bothSides">
              <wp:wrapPolygon edited="0">
                <wp:start x="0" y="0"/>
                <wp:lineTo x="0" y="21280"/>
                <wp:lineTo x="21477" y="21280"/>
                <wp:lineTo x="21477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532" w:rsidRDefault="00D81532" w:rsidP="00D81532">
      <w:pPr>
        <w:pStyle w:val="aff8"/>
        <w:rPr>
          <w:rFonts w:ascii="宋体" w:hAnsi="宋体"/>
          <w:color w:val="7030A0"/>
          <w:szCs w:val="21"/>
        </w:rPr>
      </w:pPr>
    </w:p>
    <w:p w:rsidR="00D81532" w:rsidRDefault="00D81532" w:rsidP="00D81532">
      <w:pPr>
        <w:pStyle w:val="aff8"/>
        <w:rPr>
          <w:rFonts w:ascii="宋体" w:hAnsi="宋体"/>
          <w:color w:val="7030A0"/>
          <w:szCs w:val="21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297180</wp:posOffset>
            </wp:positionV>
            <wp:extent cx="2512695" cy="1605915"/>
            <wp:effectExtent l="0" t="0" r="0" b="0"/>
            <wp:wrapTight wrapText="bothSides">
              <wp:wrapPolygon edited="0">
                <wp:start x="0" y="0"/>
                <wp:lineTo x="0" y="21267"/>
                <wp:lineTo x="21453" y="21267"/>
                <wp:lineTo x="21453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0D1">
        <w:rPr>
          <w:rFonts w:ascii="宋体" w:hAnsi="宋体" w:hint="eastAsia"/>
          <w:color w:val="7030A0"/>
          <w:szCs w:val="21"/>
        </w:rPr>
        <w:t>苏宁《电商客户关系管理与会员制精准营销》</w:t>
      </w:r>
      <w:r>
        <w:rPr>
          <w:rFonts w:ascii="宋体" w:hAnsi="宋体" w:hint="eastAsia"/>
          <w:color w:val="7030A0"/>
          <w:szCs w:val="21"/>
        </w:rPr>
        <w:t xml:space="preserve"> </w:t>
      </w:r>
      <w:r>
        <w:rPr>
          <w:rFonts w:ascii="宋体" w:hAnsi="宋体"/>
          <w:color w:val="7030A0"/>
          <w:szCs w:val="21"/>
        </w:rPr>
        <w:t xml:space="preserve">  </w:t>
      </w:r>
      <w:r>
        <w:rPr>
          <w:rFonts w:ascii="宋体" w:hAnsi="宋体" w:hint="eastAsia"/>
          <w:color w:val="7030A0"/>
          <w:szCs w:val="21"/>
        </w:rPr>
        <w:t xml:space="preserve">培训杂志年会主题演讲《CRM与大数据》 </w:t>
      </w:r>
    </w:p>
    <w:p w:rsidR="00D81532" w:rsidRPr="00C57217" w:rsidRDefault="00D81532" w:rsidP="00D81532">
      <w:pPr>
        <w:pStyle w:val="aff8"/>
        <w:rPr>
          <w:rFonts w:ascii="宋体" w:hAnsi="宋体"/>
          <w:color w:val="7030A0"/>
          <w:szCs w:val="21"/>
        </w:rPr>
      </w:pPr>
      <w:r w:rsidRPr="006420D1">
        <w:rPr>
          <w:noProof/>
          <w:color w:val="7030A0"/>
          <w:szCs w:val="21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108585</wp:posOffset>
            </wp:positionV>
            <wp:extent cx="2789555" cy="1548130"/>
            <wp:effectExtent l="0" t="0" r="0" b="0"/>
            <wp:wrapTight wrapText="bothSides">
              <wp:wrapPolygon edited="0">
                <wp:start x="0" y="0"/>
                <wp:lineTo x="0" y="21263"/>
                <wp:lineTo x="21389" y="21263"/>
                <wp:lineTo x="21389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0D1">
        <w:rPr>
          <w:rFonts w:ascii="宋体" w:hAnsi="宋体" w:hint="eastAsia"/>
          <w:color w:val="7030A0"/>
          <w:szCs w:val="21"/>
        </w:rPr>
        <w:t xml:space="preserve"> </w:t>
      </w:r>
      <w:r w:rsidRPr="006420D1">
        <w:rPr>
          <w:rFonts w:ascii="宋体" w:hAnsi="宋体"/>
          <w:color w:val="7030A0"/>
          <w:szCs w:val="21"/>
        </w:rPr>
        <w:t xml:space="preserve">         </w:t>
      </w:r>
    </w:p>
    <w:p w:rsidR="00D81532" w:rsidRPr="00D81532" w:rsidRDefault="00D81532" w:rsidP="00816332">
      <w:pPr>
        <w:spacing w:after="0" w:line="360" w:lineRule="exact"/>
        <w:rPr>
          <w:rFonts w:ascii="宋体" w:eastAsia="宋体" w:hAnsi="宋体"/>
          <w:color w:val="000000"/>
          <w:sz w:val="21"/>
          <w:szCs w:val="21"/>
        </w:rPr>
      </w:pPr>
    </w:p>
    <w:sectPr w:rsidR="00D81532" w:rsidRPr="00D81532" w:rsidSect="00917BC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39"/>
      <w:pgMar w:top="1148" w:right="1050" w:bottom="1148" w:left="105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42A" w:rsidRDefault="0079042A">
      <w:pPr>
        <w:spacing w:after="0" w:line="240" w:lineRule="auto"/>
      </w:pPr>
      <w:r>
        <w:separator/>
      </w:r>
    </w:p>
  </w:endnote>
  <w:endnote w:type="continuationSeparator" w:id="0">
    <w:p w:rsidR="0079042A" w:rsidRDefault="00790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  <w:font w:name="STFangsong">
    <w:altName w:val="华文仿宋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 Light">
    <w:altName w:val="微软雅黑"/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A71" w:rsidRDefault="00DF0D7E">
    <w:r>
      <w:rPr>
        <w:rFonts w:hint="eastAsia"/>
      </w:rPr>
      <w:t xml:space="preserve">                                            </w:t>
    </w:r>
    <w:r>
      <w:rPr>
        <w:rFonts w:hint="eastAsia"/>
      </w:rPr>
      <w:t>宫同昌讲师主讲</w:t>
    </w:r>
  </w:p>
  <w:p w:rsidR="009F5A71" w:rsidRDefault="007351A2">
    <w:pPr>
      <w:pStyle w:val="aff4"/>
    </w:pPr>
    <w:r>
      <w:rPr>
        <w:lang w:val="zh-CN"/>
      </w:rPr>
      <w:t xml:space="preserve"> </w:t>
    </w:r>
    <w:r w:rsidR="00E5389A">
      <w:fldChar w:fldCharType="begin"/>
    </w:r>
    <w:r>
      <w:instrText>PAGE   \* MERGEFORMAT</w:instrText>
    </w:r>
    <w:r w:rsidR="00E5389A">
      <w:fldChar w:fldCharType="separate"/>
    </w:r>
    <w:r w:rsidR="00917BCD" w:rsidRPr="00917BCD">
      <w:rPr>
        <w:noProof/>
        <w:sz w:val="24"/>
        <w:szCs w:val="24"/>
        <w:lang w:val="zh-CN"/>
      </w:rPr>
      <w:t>2</w:t>
    </w:r>
    <w:r w:rsidR="00E5389A"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A71" w:rsidRPr="00816332" w:rsidRDefault="00917BCD" w:rsidP="00816332">
    <w:pPr>
      <w:pStyle w:val="a5"/>
      <w:rPr>
        <w:sz w:val="18"/>
        <w:szCs w:val="18"/>
      </w:rPr>
    </w:pPr>
    <w:r w:rsidRPr="00816332">
      <w:rPr>
        <w:rFonts w:hint="eastAsia"/>
        <w:sz w:val="18"/>
        <w:szCs w:val="18"/>
      </w:rPr>
      <w:t>北京同昌惠德科技有限公司</w:t>
    </w:r>
    <w:r w:rsidRPr="00816332">
      <w:rPr>
        <w:rFonts w:hint="eastAsia"/>
        <w:sz w:val="18"/>
        <w:szCs w:val="18"/>
      </w:rPr>
      <w:tab/>
      <w:t>010-85892607/021-32562896 ,13910665376</w:t>
    </w:r>
    <w:r w:rsidRPr="00816332">
      <w:rPr>
        <w:rFonts w:hint="eastAsia"/>
        <w:sz w:val="18"/>
        <w:szCs w:val="18"/>
      </w:rPr>
      <w:t>，</w:t>
    </w:r>
    <w:hyperlink r:id="rId1" w:history="1">
      <w:r w:rsidRPr="00816332">
        <w:rPr>
          <w:rStyle w:val="af4"/>
          <w:rFonts w:hint="eastAsia"/>
          <w:sz w:val="18"/>
          <w:szCs w:val="18"/>
          <w:u w:val="none"/>
        </w:rPr>
        <w:t>training@huide.net</w:t>
      </w:r>
    </w:hyperlink>
    <w:r w:rsidR="00816332" w:rsidRPr="00816332">
      <w:rPr>
        <w:rStyle w:val="af4"/>
        <w:rFonts w:hint="eastAsia"/>
        <w:sz w:val="18"/>
        <w:szCs w:val="18"/>
        <w:u w:val="none"/>
      </w:rPr>
      <w:t xml:space="preserve">        </w:t>
    </w:r>
    <w:r w:rsidR="00816332" w:rsidRPr="00816332">
      <w:rPr>
        <w:rFonts w:hint="eastAsia"/>
        <w:sz w:val="20"/>
      </w:rPr>
      <w:t xml:space="preserve">          </w:t>
    </w:r>
    <w:r w:rsidR="007351A2" w:rsidRPr="00816332">
      <w:rPr>
        <w:sz w:val="20"/>
      </w:rPr>
      <w:t xml:space="preserve"> </w:t>
    </w:r>
    <w:r w:rsidR="00E5389A" w:rsidRPr="00816332">
      <w:rPr>
        <w:sz w:val="18"/>
        <w:szCs w:val="18"/>
      </w:rPr>
      <w:fldChar w:fldCharType="begin"/>
    </w:r>
    <w:r w:rsidR="007351A2" w:rsidRPr="00816332">
      <w:rPr>
        <w:sz w:val="18"/>
        <w:szCs w:val="18"/>
      </w:rPr>
      <w:instrText>PAGE   \* MERGEFORMAT</w:instrText>
    </w:r>
    <w:r w:rsidR="00E5389A" w:rsidRPr="00816332">
      <w:rPr>
        <w:sz w:val="18"/>
        <w:szCs w:val="18"/>
      </w:rPr>
      <w:fldChar w:fldCharType="separate"/>
    </w:r>
    <w:r w:rsidR="00C331BC" w:rsidRPr="00C331BC">
      <w:rPr>
        <w:noProof/>
        <w:sz w:val="18"/>
        <w:szCs w:val="18"/>
        <w:lang w:val="zh-CN"/>
      </w:rPr>
      <w:t>2</w:t>
    </w:r>
    <w:r w:rsidR="00E5389A" w:rsidRPr="00816332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D7E" w:rsidRPr="00D81532" w:rsidRDefault="00D81532" w:rsidP="00D81532">
    <w:pPr>
      <w:pStyle w:val="a5"/>
    </w:pPr>
    <w:r w:rsidRPr="00685066">
      <w:rPr>
        <w:rFonts w:ascii="宋体" w:hAnsi="宋体" w:hint="eastAsia"/>
        <w:color w:val="7030A0"/>
        <w:sz w:val="15"/>
        <w:szCs w:val="15"/>
      </w:rPr>
      <w:t>惠德培训学院</w:t>
    </w:r>
    <w:r w:rsidRPr="00685066">
      <w:rPr>
        <w:rFonts w:ascii="宋体" w:hAnsi="宋体" w:hint="eastAsia"/>
        <w:color w:val="7030A0"/>
        <w:sz w:val="15"/>
        <w:szCs w:val="15"/>
      </w:rPr>
      <w:t>-</w:t>
    </w:r>
    <w:r w:rsidRPr="00685066">
      <w:rPr>
        <w:rFonts w:ascii="宋体" w:hAnsi="宋体" w:hint="eastAsia"/>
        <w:color w:val="7030A0"/>
        <w:sz w:val="15"/>
        <w:szCs w:val="15"/>
      </w:rPr>
      <w:t>领先的</w:t>
    </w:r>
    <w:r w:rsidRPr="00685066">
      <w:rPr>
        <w:rFonts w:ascii="宋体" w:hAnsi="宋体" w:hint="eastAsia"/>
        <w:color w:val="7030A0"/>
        <w:sz w:val="15"/>
        <w:szCs w:val="15"/>
      </w:rPr>
      <w:t>CRM</w:t>
    </w:r>
    <w:r w:rsidRPr="00685066">
      <w:rPr>
        <w:rFonts w:ascii="宋体" w:hAnsi="宋体" w:hint="eastAsia"/>
        <w:color w:val="7030A0"/>
        <w:sz w:val="15"/>
        <w:szCs w:val="15"/>
      </w:rPr>
      <w:t>与大数据培训、咨询机构！</w:t>
    </w:r>
    <w:r w:rsidRPr="00685066">
      <w:rPr>
        <w:rFonts w:ascii="宋体" w:hAnsi="宋体"/>
        <w:color w:val="7030A0"/>
        <w:sz w:val="15"/>
        <w:szCs w:val="15"/>
      </w:rPr>
      <w:t>010-</w:t>
    </w:r>
    <w:r w:rsidRPr="00685066">
      <w:rPr>
        <w:rFonts w:ascii="宋体" w:hAnsi="宋体" w:hint="eastAsia"/>
        <w:color w:val="7030A0"/>
        <w:sz w:val="15"/>
        <w:szCs w:val="15"/>
      </w:rPr>
      <w:t>8589</w:t>
    </w:r>
    <w:r>
      <w:rPr>
        <w:rFonts w:ascii="宋体" w:hAnsi="宋体" w:hint="eastAsia"/>
        <w:color w:val="7030A0"/>
        <w:sz w:val="15"/>
        <w:szCs w:val="15"/>
      </w:rPr>
      <w:t>2607</w:t>
    </w:r>
    <w:r w:rsidRPr="00685066">
      <w:rPr>
        <w:rFonts w:ascii="宋体" w:hAnsi="宋体"/>
        <w:color w:val="7030A0"/>
        <w:sz w:val="15"/>
        <w:szCs w:val="15"/>
      </w:rPr>
      <w:t>/</w:t>
    </w:r>
    <w:r w:rsidRPr="00685066">
      <w:rPr>
        <w:rFonts w:ascii="宋体" w:hAnsi="宋体" w:hint="eastAsia"/>
        <w:color w:val="7030A0"/>
        <w:sz w:val="15"/>
        <w:szCs w:val="15"/>
      </w:rPr>
      <w:t>021-32562896</w:t>
    </w:r>
    <w:r w:rsidRPr="00685066">
      <w:rPr>
        <w:rFonts w:ascii="宋体" w:hAnsi="宋体" w:hint="eastAsia"/>
        <w:color w:val="7030A0"/>
        <w:sz w:val="15"/>
        <w:szCs w:val="15"/>
      </w:rPr>
      <w:t>，</w:t>
    </w:r>
    <w:r w:rsidRPr="00685066">
      <w:rPr>
        <w:rFonts w:ascii="宋体" w:hAnsi="宋体" w:hint="eastAsia"/>
        <w:color w:val="7030A0"/>
        <w:sz w:val="15"/>
        <w:szCs w:val="15"/>
      </w:rPr>
      <w:t>18721806712</w:t>
    </w:r>
    <w:r w:rsidRPr="00685066">
      <w:rPr>
        <w:rFonts w:ascii="宋体" w:hAnsi="宋体" w:hint="eastAsia"/>
        <w:color w:val="7030A0"/>
        <w:sz w:val="15"/>
        <w:szCs w:val="15"/>
      </w:rPr>
      <w:t>，</w:t>
    </w:r>
    <w:r w:rsidRPr="00685066">
      <w:rPr>
        <w:rFonts w:ascii="宋体" w:hAnsi="宋体"/>
        <w:color w:val="7030A0"/>
        <w:sz w:val="15"/>
        <w:szCs w:val="15"/>
      </w:rPr>
      <w:t>QQ</w:t>
    </w:r>
    <w:r w:rsidRPr="00685066">
      <w:rPr>
        <w:rFonts w:ascii="宋体" w:hAnsi="宋体" w:hint="eastAsia"/>
        <w:color w:val="7030A0"/>
        <w:sz w:val="15"/>
        <w:szCs w:val="15"/>
      </w:rPr>
      <w:t>:188298026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42A" w:rsidRDefault="0079042A">
      <w:pPr>
        <w:spacing w:after="0" w:line="240" w:lineRule="auto"/>
      </w:pPr>
      <w:r>
        <w:separator/>
      </w:r>
    </w:p>
  </w:footnote>
  <w:footnote w:type="continuationSeparator" w:id="0">
    <w:p w:rsidR="0079042A" w:rsidRDefault="00790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A71" w:rsidRDefault="0079042A">
    <w:pPr>
      <w:pStyle w:val="aff6"/>
    </w:pPr>
    <w:sdt>
      <w:sdtPr>
        <w:alias w:val="标题"/>
        <w:id w:val="78894101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D81532">
          <w:t>《客户分类与管理》邀请函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A71" w:rsidRDefault="0079042A" w:rsidP="004E00F6">
    <w:pPr>
      <w:pStyle w:val="aff7"/>
      <w:ind w:right="400" w:firstLineChars="3300" w:firstLine="6607"/>
      <w:jc w:val="left"/>
    </w:pPr>
    <w:sdt>
      <w:sdtPr>
        <w:alias w:val="标题"/>
        <w:id w:val="23034816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D81532">
          <w:t>《客户分类与管理》邀请函</w:t>
        </w:r>
      </w:sdtContent>
    </w:sdt>
    <w:r w:rsidR="003F69AA">
      <w:rPr>
        <w:rFonts w:hint="eastAsia"/>
      </w:rPr>
      <w:t>课纲介绍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BCD" w:rsidRPr="00D81532" w:rsidRDefault="00917BCD">
    <w:pPr>
      <w:pStyle w:val="a7"/>
      <w:rPr>
        <w:color w:val="7030A0"/>
        <w:sz w:val="21"/>
        <w:szCs w:val="21"/>
      </w:rPr>
    </w:pPr>
    <w:r>
      <w:rPr>
        <w:noProof/>
      </w:rPr>
      <w:drawing>
        <wp:inline distT="0" distB="0" distL="0" distR="0" wp14:anchorId="32916B17" wp14:editId="0FC60F40">
          <wp:extent cx="1047750" cy="371475"/>
          <wp:effectExtent l="0" t="0" r="0" b="9525"/>
          <wp:docPr id="11" name="图片 11" descr="同昌惠德logo20150417···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同昌惠德logo20150417···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="00D81532">
      <w:t xml:space="preserve">                                                         </w:t>
    </w:r>
    <w:r w:rsidR="00D81532" w:rsidRPr="00D81532">
      <w:rPr>
        <w:rFonts w:hint="eastAsia"/>
        <w:color w:val="7030A0"/>
        <w:sz w:val="21"/>
        <w:szCs w:val="21"/>
      </w:rPr>
      <w:t>惠德客户关系管理系列课程</w:t>
    </w:r>
    <w:r w:rsidR="00D81532" w:rsidRPr="00D81532">
      <w:rPr>
        <w:rFonts w:hint="eastAsia"/>
        <w:color w:val="7030A0"/>
        <w:sz w:val="21"/>
        <w:szCs w:val="21"/>
      </w:rPr>
      <w:t>-</w:t>
    </w:r>
    <w:r w:rsidR="00D81532">
      <w:rPr>
        <w:rFonts w:hint="eastAsia"/>
        <w:color w:val="7030A0"/>
        <w:sz w:val="21"/>
        <w:szCs w:val="21"/>
      </w:rPr>
      <w:t>-</w:t>
    </w:r>
    <w:r w:rsidR="00D81532" w:rsidRPr="00D81532">
      <w:rPr>
        <w:rFonts w:hint="eastAsia"/>
        <w:color w:val="7030A0"/>
        <w:sz w:val="21"/>
        <w:szCs w:val="21"/>
      </w:rPr>
      <w:t>客户分类与管理</w:t>
    </w:r>
    <w:r w:rsidRPr="00D81532">
      <w:rPr>
        <w:rFonts w:ascii="宋体" w:hAnsi="宋体"/>
        <w:color w:val="7030A0"/>
        <w:sz w:val="21"/>
        <w:szCs w:val="2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5"/>
      <w:lvlText w:val=""/>
      <w:lvlJc w:val="left"/>
      <w:pPr>
        <w:ind w:left="1584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4"/>
      <w:lvlText w:val=""/>
      <w:lvlJc w:val="left"/>
      <w:pPr>
        <w:ind w:left="144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3"/>
      <w:lvlText w:val=""/>
      <w:lvlJc w:val="left"/>
      <w:pPr>
        <w:ind w:left="864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2"/>
      <w:lvlText w:val=""/>
      <w:lvlJc w:val="left"/>
      <w:pPr>
        <w:ind w:left="720" w:hanging="360"/>
      </w:pPr>
      <w:rPr>
        <w:rFonts w:ascii="Wingdings 2" w:eastAsia="Wingdings 2" w:hAnsi="Wingdings 2" w:hint="default"/>
      </w:rPr>
    </w:lvl>
  </w:abstractNum>
  <w:abstractNum w:abstractNumId="4" w15:restartNumberingAfterBreak="0">
    <w:nsid w:val="FFFFFF89"/>
    <w:multiLevelType w:val="singleLevel"/>
    <w:tmpl w:val="90B050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mbol" w:hAnsi="Symbol" w:hint="default"/>
      </w:rPr>
    </w:lvl>
  </w:abstractNum>
  <w:abstractNum w:abstractNumId="5" w15:restartNumberingAfterBreak="0">
    <w:nsid w:val="2AB17A9B"/>
    <w:multiLevelType w:val="multilevel"/>
    <w:tmpl w:val="0409001D"/>
    <w:styleLink w:val="a"/>
    <w:lvl w:ilvl="0">
      <w:start w:val="1"/>
      <w:numFmt w:val="bullet"/>
      <w:lvlText w:val=""/>
      <w:lvlJc w:val="left"/>
      <w:pPr>
        <w:ind w:left="360" w:hanging="360"/>
      </w:pPr>
      <w:rPr>
        <w:rFonts w:ascii="Wingdings 2" w:eastAsia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C880799"/>
    <w:multiLevelType w:val="hybridMultilevel"/>
    <w:tmpl w:val="B7F49C8A"/>
    <w:lvl w:ilvl="0" w:tplc="557000B0">
      <w:start w:val="1"/>
      <w:numFmt w:val="bullet"/>
      <w:pStyle w:val="a0"/>
      <w:lvlText w:val=""/>
      <w:lvlJc w:val="left"/>
      <w:pPr>
        <w:ind w:left="360" w:hanging="360"/>
      </w:pPr>
      <w:rPr>
        <w:rFonts w:ascii="Wingdings 2" w:eastAsia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3E6A19E9"/>
    <w:multiLevelType w:val="hybridMultilevel"/>
    <w:tmpl w:val="7D5E0984"/>
    <w:lvl w:ilvl="0" w:tplc="0409000B">
      <w:start w:val="1"/>
      <w:numFmt w:val="bullet"/>
      <w:lvlText w:val=""/>
      <w:lvlJc w:val="left"/>
      <w:pPr>
        <w:ind w:left="6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10" w:hanging="420"/>
      </w:pPr>
      <w:rPr>
        <w:rFonts w:ascii="Wingdings" w:hAnsi="Wingdings" w:hint="default"/>
      </w:rPr>
    </w:lvl>
  </w:abstractNum>
  <w:abstractNum w:abstractNumId="8" w15:restartNumberingAfterBreak="0">
    <w:nsid w:val="41046773"/>
    <w:multiLevelType w:val="hybridMultilevel"/>
    <w:tmpl w:val="47E23076"/>
    <w:lvl w:ilvl="0" w:tplc="C494DD3E">
      <w:start w:val="3"/>
      <w:numFmt w:val="bullet"/>
      <w:lvlText w:val="-"/>
      <w:lvlJc w:val="left"/>
      <w:pPr>
        <w:ind w:left="360" w:hanging="360"/>
      </w:pPr>
      <w:rPr>
        <w:rFonts w:ascii="Tw Cen MT" w:eastAsiaTheme="majorEastAsia" w:hAnsi="Tw Cen MT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4314DE0"/>
    <w:multiLevelType w:val="hybridMultilevel"/>
    <w:tmpl w:val="A14EC708"/>
    <w:lvl w:ilvl="0" w:tplc="04090009">
      <w:start w:val="1"/>
      <w:numFmt w:val="bullet"/>
      <w:lvlText w:val=""/>
      <w:lvlJc w:val="left"/>
      <w:pPr>
        <w:ind w:left="6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1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5"/>
  </w:num>
  <w:num w:numId="12">
    <w:abstractNumId w:val="6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5"/>
  </w:num>
  <w:num w:numId="18">
    <w:abstractNumId w:val="6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5"/>
  </w:num>
  <w:num w:numId="24">
    <w:abstractNumId w:val="8"/>
  </w:num>
  <w:num w:numId="25">
    <w:abstractNumId w:val="7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removeDateAndTime/>
  <w:bordersDoNotSurroundHeader/>
  <w:bordersDoNotSurroundFooter/>
  <w:proofState w:spelling="clean" w:grammar="clean"/>
  <w:attachedTemplate r:id="rId1"/>
  <w:defaultTabStop w:val="720"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1AB5"/>
    <w:rsid w:val="00013C5C"/>
    <w:rsid w:val="00014DD9"/>
    <w:rsid w:val="001437FB"/>
    <w:rsid w:val="002500BF"/>
    <w:rsid w:val="002801B8"/>
    <w:rsid w:val="002F09E4"/>
    <w:rsid w:val="00320E90"/>
    <w:rsid w:val="0036748B"/>
    <w:rsid w:val="00383EC3"/>
    <w:rsid w:val="003F18B9"/>
    <w:rsid w:val="003F69AA"/>
    <w:rsid w:val="00431AB5"/>
    <w:rsid w:val="004358A0"/>
    <w:rsid w:val="004469DA"/>
    <w:rsid w:val="00487101"/>
    <w:rsid w:val="0049399A"/>
    <w:rsid w:val="004D0B7A"/>
    <w:rsid w:val="004E00F6"/>
    <w:rsid w:val="005C3370"/>
    <w:rsid w:val="00642ABD"/>
    <w:rsid w:val="006D5478"/>
    <w:rsid w:val="007351A2"/>
    <w:rsid w:val="0079042A"/>
    <w:rsid w:val="008118F6"/>
    <w:rsid w:val="00816332"/>
    <w:rsid w:val="00917BCD"/>
    <w:rsid w:val="0092522D"/>
    <w:rsid w:val="00972016"/>
    <w:rsid w:val="009A4A44"/>
    <w:rsid w:val="009F5A71"/>
    <w:rsid w:val="00A27FDE"/>
    <w:rsid w:val="00A30C86"/>
    <w:rsid w:val="00A46032"/>
    <w:rsid w:val="00A76DA6"/>
    <w:rsid w:val="00B81A11"/>
    <w:rsid w:val="00B93C8F"/>
    <w:rsid w:val="00BA0924"/>
    <w:rsid w:val="00C1572E"/>
    <w:rsid w:val="00C331BC"/>
    <w:rsid w:val="00CC6B00"/>
    <w:rsid w:val="00CF780D"/>
    <w:rsid w:val="00D07580"/>
    <w:rsid w:val="00D81532"/>
    <w:rsid w:val="00D9245F"/>
    <w:rsid w:val="00DF0D7E"/>
    <w:rsid w:val="00E5389A"/>
    <w:rsid w:val="00E74865"/>
    <w:rsid w:val="00F6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7584F6"/>
  <w15:docId w15:val="{2A205415-B6B4-4DBC-8DD6-1A3B94E64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kern w:val="24"/>
        <w:sz w:val="23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972016"/>
    <w:pPr>
      <w:spacing w:after="180" w:line="264" w:lineRule="auto"/>
    </w:pPr>
  </w:style>
  <w:style w:type="paragraph" w:styleId="1">
    <w:name w:val="heading 1"/>
    <w:basedOn w:val="a1"/>
    <w:next w:val="a1"/>
    <w:link w:val="10"/>
    <w:uiPriority w:val="9"/>
    <w:unhideWhenUsed/>
    <w:qFormat/>
    <w:rsid w:val="00972016"/>
    <w:pPr>
      <w:spacing w:before="300" w:after="80" w:line="240" w:lineRule="auto"/>
      <w:outlineLvl w:val="0"/>
    </w:pPr>
    <w:rPr>
      <w:rFonts w:asciiTheme="majorHAnsi" w:eastAsiaTheme="majorEastAsia" w:hAnsiTheme="majorHAnsi"/>
      <w:caps/>
      <w:color w:val="775F55" w:themeColor="text2"/>
      <w:sz w:val="32"/>
      <w:szCs w:val="32"/>
    </w:rPr>
  </w:style>
  <w:style w:type="paragraph" w:styleId="20">
    <w:name w:val="heading 2"/>
    <w:basedOn w:val="a1"/>
    <w:next w:val="a1"/>
    <w:link w:val="21"/>
    <w:uiPriority w:val="9"/>
    <w:unhideWhenUsed/>
    <w:qFormat/>
    <w:rsid w:val="00972016"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30">
    <w:name w:val="heading 3"/>
    <w:basedOn w:val="a1"/>
    <w:next w:val="a1"/>
    <w:link w:val="31"/>
    <w:uiPriority w:val="9"/>
    <w:unhideWhenUsed/>
    <w:qFormat/>
    <w:rsid w:val="00972016"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972016"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972016"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72016"/>
    <w:pPr>
      <w:spacing w:after="0"/>
      <w:outlineLvl w:val="5"/>
    </w:pPr>
    <w:rPr>
      <w:b/>
      <w:color w:val="DD8047" w:themeColor="accent2"/>
      <w:spacing w:val="1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72016"/>
    <w:pPr>
      <w:spacing w:after="0"/>
      <w:outlineLvl w:val="6"/>
    </w:pPr>
    <w:rPr>
      <w:smallCaps/>
      <w:color w:val="000000" w:themeColor="text1"/>
      <w:spacing w:val="1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72016"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72016"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标题 1 字符"/>
    <w:basedOn w:val="a2"/>
    <w:link w:val="1"/>
    <w:uiPriority w:val="9"/>
    <w:rsid w:val="00972016"/>
    <w:rPr>
      <w:rFonts w:asciiTheme="majorHAnsi" w:eastAsiaTheme="majorEastAsia" w:hAnsiTheme="majorHAnsi" w:cs="Times New Roman"/>
      <w:caps/>
      <w:color w:val="775F55" w:themeColor="text2"/>
      <w:sz w:val="32"/>
      <w:szCs w:val="32"/>
    </w:rPr>
  </w:style>
  <w:style w:type="character" w:customStyle="1" w:styleId="21">
    <w:name w:val="标题 2 字符"/>
    <w:basedOn w:val="a2"/>
    <w:link w:val="20"/>
    <w:uiPriority w:val="9"/>
    <w:rsid w:val="00972016"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31">
    <w:name w:val="标题 3 字符"/>
    <w:basedOn w:val="a2"/>
    <w:link w:val="30"/>
    <w:uiPriority w:val="9"/>
    <w:rsid w:val="00972016"/>
    <w:rPr>
      <w:rFonts w:cs="Times New Roman"/>
      <w:b/>
      <w:color w:val="000000" w:themeColor="text1"/>
      <w:spacing w:val="10"/>
      <w:sz w:val="23"/>
      <w:szCs w:val="23"/>
    </w:rPr>
  </w:style>
  <w:style w:type="paragraph" w:styleId="a5">
    <w:name w:val="footer"/>
    <w:basedOn w:val="a1"/>
    <w:link w:val="a6"/>
    <w:uiPriority w:val="99"/>
    <w:unhideWhenUsed/>
    <w:rsid w:val="00972016"/>
    <w:pPr>
      <w:tabs>
        <w:tab w:val="center" w:pos="4320"/>
        <w:tab w:val="right" w:pos="8640"/>
      </w:tabs>
    </w:pPr>
  </w:style>
  <w:style w:type="character" w:customStyle="1" w:styleId="a6">
    <w:name w:val="页脚 字符"/>
    <w:basedOn w:val="a2"/>
    <w:link w:val="a5"/>
    <w:uiPriority w:val="99"/>
    <w:rsid w:val="00972016"/>
    <w:rPr>
      <w:rFonts w:cs="Times New Roman"/>
      <w:sz w:val="23"/>
      <w:szCs w:val="23"/>
    </w:rPr>
  </w:style>
  <w:style w:type="paragraph" w:styleId="a7">
    <w:name w:val="header"/>
    <w:basedOn w:val="a1"/>
    <w:link w:val="a8"/>
    <w:unhideWhenUsed/>
    <w:rsid w:val="00972016"/>
    <w:pPr>
      <w:tabs>
        <w:tab w:val="center" w:pos="4320"/>
        <w:tab w:val="right" w:pos="8640"/>
      </w:tabs>
    </w:pPr>
  </w:style>
  <w:style w:type="character" w:customStyle="1" w:styleId="a8">
    <w:name w:val="页眉 字符"/>
    <w:basedOn w:val="a2"/>
    <w:link w:val="a7"/>
    <w:uiPriority w:val="99"/>
    <w:rsid w:val="00972016"/>
    <w:rPr>
      <w:rFonts w:cs="Times New Roman"/>
      <w:sz w:val="23"/>
      <w:szCs w:val="23"/>
    </w:rPr>
  </w:style>
  <w:style w:type="paragraph" w:styleId="a9">
    <w:name w:val="Intense Quote"/>
    <w:basedOn w:val="a1"/>
    <w:link w:val="aa"/>
    <w:uiPriority w:val="30"/>
    <w:qFormat/>
    <w:rsid w:val="00972016"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aa">
    <w:name w:val="明显引用 字符"/>
    <w:basedOn w:val="a2"/>
    <w:link w:val="a9"/>
    <w:uiPriority w:val="30"/>
    <w:rsid w:val="00972016"/>
    <w:rPr>
      <w:rFonts w:cs="Times New Roman"/>
      <w:b/>
      <w:color w:val="DD8047" w:themeColor="accent2"/>
      <w:sz w:val="23"/>
      <w:szCs w:val="23"/>
      <w:shd w:val="clear" w:color="auto" w:fill="FFFFFF" w:themeFill="background1"/>
    </w:rPr>
  </w:style>
  <w:style w:type="paragraph" w:styleId="ab">
    <w:name w:val="Subtitle"/>
    <w:basedOn w:val="a1"/>
    <w:link w:val="ac"/>
    <w:uiPriority w:val="11"/>
    <w:qFormat/>
    <w:rsid w:val="00972016"/>
    <w:pPr>
      <w:spacing w:after="720" w:line="240" w:lineRule="auto"/>
    </w:pPr>
    <w:rPr>
      <w:rFonts w:asciiTheme="majorHAnsi" w:eastAsiaTheme="majorEastAsia" w:hAnsiTheme="majorHAnsi"/>
      <w:b/>
      <w:caps/>
      <w:color w:val="DD8047" w:themeColor="accent2"/>
      <w:spacing w:val="50"/>
      <w:sz w:val="24"/>
      <w:szCs w:val="24"/>
    </w:rPr>
  </w:style>
  <w:style w:type="character" w:customStyle="1" w:styleId="ac">
    <w:name w:val="副标题 字符"/>
    <w:basedOn w:val="a2"/>
    <w:link w:val="ab"/>
    <w:uiPriority w:val="11"/>
    <w:rsid w:val="00972016"/>
    <w:rPr>
      <w:rFonts w:asciiTheme="majorHAnsi" w:eastAsiaTheme="majorEastAsia" w:hAnsiTheme="majorHAnsi" w:cs="Times New Roman"/>
      <w:b/>
      <w:caps/>
      <w:color w:val="DD8047" w:themeColor="accent2"/>
      <w:spacing w:val="50"/>
      <w:sz w:val="24"/>
    </w:rPr>
  </w:style>
  <w:style w:type="paragraph" w:styleId="ad">
    <w:name w:val="Title"/>
    <w:basedOn w:val="a1"/>
    <w:link w:val="ae"/>
    <w:uiPriority w:val="10"/>
    <w:qFormat/>
    <w:rsid w:val="00972016"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ae">
    <w:name w:val="标题 字符"/>
    <w:basedOn w:val="a2"/>
    <w:link w:val="ad"/>
    <w:uiPriority w:val="10"/>
    <w:rsid w:val="00972016"/>
    <w:rPr>
      <w:rFonts w:cs="Times New Roman"/>
      <w:color w:val="775F55" w:themeColor="text2"/>
      <w:sz w:val="72"/>
      <w:szCs w:val="72"/>
    </w:rPr>
  </w:style>
  <w:style w:type="paragraph" w:styleId="af">
    <w:name w:val="Balloon Text"/>
    <w:basedOn w:val="a1"/>
    <w:link w:val="af0"/>
    <w:uiPriority w:val="99"/>
    <w:semiHidden/>
    <w:unhideWhenUsed/>
    <w:rsid w:val="00972016"/>
    <w:rPr>
      <w:rFonts w:ascii="Tahoma" w:eastAsia="Tahoma" w:hAnsi="Tahoma" w:cs="Tahoma"/>
      <w:sz w:val="16"/>
      <w:szCs w:val="16"/>
    </w:rPr>
  </w:style>
  <w:style w:type="character" w:customStyle="1" w:styleId="af0">
    <w:name w:val="批注框文本 字符"/>
    <w:basedOn w:val="a2"/>
    <w:link w:val="af"/>
    <w:uiPriority w:val="99"/>
    <w:semiHidden/>
    <w:rsid w:val="00972016"/>
    <w:rPr>
      <w:rFonts w:ascii="Tahoma" w:eastAsia="Tahoma" w:hAnsi="Tahoma" w:cs="Tahoma"/>
      <w:sz w:val="16"/>
      <w:szCs w:val="16"/>
    </w:rPr>
  </w:style>
  <w:style w:type="character" w:styleId="af1">
    <w:name w:val="Book Title"/>
    <w:basedOn w:val="a2"/>
    <w:uiPriority w:val="33"/>
    <w:qFormat/>
    <w:rsid w:val="00972016"/>
    <w:rPr>
      <w:rFonts w:asciiTheme="minorHAnsi" w:eastAsiaTheme="minorEastAsia" w:hAnsiTheme="minorHAnsi" w:cs="Times New Roman"/>
      <w:i/>
      <w:color w:val="775F55" w:themeColor="text2"/>
      <w:sz w:val="23"/>
      <w:szCs w:val="23"/>
    </w:rPr>
  </w:style>
  <w:style w:type="paragraph" w:styleId="af2">
    <w:name w:val="caption"/>
    <w:basedOn w:val="a1"/>
    <w:next w:val="a1"/>
    <w:uiPriority w:val="35"/>
    <w:unhideWhenUsed/>
    <w:rsid w:val="00972016"/>
    <w:rPr>
      <w:b/>
      <w:bCs/>
      <w:caps/>
      <w:sz w:val="16"/>
      <w:szCs w:val="16"/>
    </w:rPr>
  </w:style>
  <w:style w:type="character" w:styleId="af3">
    <w:name w:val="Emphasis"/>
    <w:uiPriority w:val="20"/>
    <w:qFormat/>
    <w:rsid w:val="00972016"/>
    <w:rPr>
      <w:rFonts w:asciiTheme="minorHAnsi" w:eastAsiaTheme="minorEastAsia" w:hAnsiTheme="minorHAnsi"/>
      <w:b/>
      <w:i/>
      <w:color w:val="775F55" w:themeColor="text2"/>
      <w:spacing w:val="10"/>
      <w:sz w:val="23"/>
    </w:rPr>
  </w:style>
  <w:style w:type="character" w:customStyle="1" w:styleId="41">
    <w:name w:val="标题 4 字符"/>
    <w:basedOn w:val="a2"/>
    <w:link w:val="40"/>
    <w:uiPriority w:val="9"/>
    <w:semiHidden/>
    <w:rsid w:val="00972016"/>
    <w:rPr>
      <w:rFonts w:cs="Times New Roman"/>
      <w:caps/>
      <w:spacing w:val="14"/>
    </w:rPr>
  </w:style>
  <w:style w:type="character" w:customStyle="1" w:styleId="51">
    <w:name w:val="标题 5 字符"/>
    <w:basedOn w:val="a2"/>
    <w:link w:val="50"/>
    <w:uiPriority w:val="9"/>
    <w:semiHidden/>
    <w:rsid w:val="00972016"/>
    <w:rPr>
      <w:rFonts w:cs="Times New Roman"/>
      <w:b/>
      <w:color w:val="775F55" w:themeColor="text2"/>
      <w:spacing w:val="10"/>
      <w:sz w:val="23"/>
      <w:szCs w:val="23"/>
    </w:rPr>
  </w:style>
  <w:style w:type="character" w:customStyle="1" w:styleId="60">
    <w:name w:val="标题 6 字符"/>
    <w:basedOn w:val="a2"/>
    <w:link w:val="6"/>
    <w:uiPriority w:val="9"/>
    <w:semiHidden/>
    <w:rsid w:val="00972016"/>
    <w:rPr>
      <w:rFonts w:cs="Times New Roman"/>
      <w:b/>
      <w:color w:val="DD8047" w:themeColor="accent2"/>
      <w:spacing w:val="10"/>
      <w:sz w:val="23"/>
      <w:szCs w:val="23"/>
    </w:rPr>
  </w:style>
  <w:style w:type="character" w:customStyle="1" w:styleId="70">
    <w:name w:val="标题 7 字符"/>
    <w:basedOn w:val="a2"/>
    <w:link w:val="7"/>
    <w:uiPriority w:val="9"/>
    <w:semiHidden/>
    <w:rsid w:val="00972016"/>
    <w:rPr>
      <w:rFonts w:cs="Times New Roman"/>
      <w:smallCaps/>
      <w:color w:val="000000" w:themeColor="text1"/>
      <w:spacing w:val="10"/>
      <w:sz w:val="23"/>
      <w:szCs w:val="23"/>
    </w:rPr>
  </w:style>
  <w:style w:type="character" w:customStyle="1" w:styleId="80">
    <w:name w:val="标题 8 字符"/>
    <w:basedOn w:val="a2"/>
    <w:link w:val="8"/>
    <w:uiPriority w:val="9"/>
    <w:semiHidden/>
    <w:rsid w:val="00972016"/>
    <w:rPr>
      <w:rFonts w:cs="Times New Roman"/>
      <w:b/>
      <w:i/>
      <w:color w:val="94B6D2" w:themeColor="accent1"/>
      <w:spacing w:val="10"/>
      <w:sz w:val="24"/>
      <w:szCs w:val="24"/>
    </w:rPr>
  </w:style>
  <w:style w:type="character" w:customStyle="1" w:styleId="90">
    <w:name w:val="标题 9 字符"/>
    <w:basedOn w:val="a2"/>
    <w:link w:val="9"/>
    <w:uiPriority w:val="9"/>
    <w:semiHidden/>
    <w:rsid w:val="00972016"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af4">
    <w:name w:val="Hyperlink"/>
    <w:basedOn w:val="a2"/>
    <w:uiPriority w:val="99"/>
    <w:semiHidden/>
    <w:unhideWhenUsed/>
    <w:rsid w:val="00972016"/>
    <w:rPr>
      <w:color w:val="F7B615" w:themeColor="hyperlink"/>
      <w:u w:val="single"/>
    </w:rPr>
  </w:style>
  <w:style w:type="character" w:styleId="af5">
    <w:name w:val="Intense Emphasis"/>
    <w:basedOn w:val="a2"/>
    <w:uiPriority w:val="21"/>
    <w:qFormat/>
    <w:rsid w:val="00972016"/>
    <w:rPr>
      <w:rFonts w:asciiTheme="minorHAnsi" w:eastAsiaTheme="minorEastAsia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af6">
    <w:name w:val="Intense Reference"/>
    <w:basedOn w:val="a2"/>
    <w:uiPriority w:val="32"/>
    <w:qFormat/>
    <w:rsid w:val="00972016"/>
    <w:rPr>
      <w:rFonts w:asciiTheme="minorHAnsi" w:eastAsiaTheme="minorEastAsia" w:hAnsiTheme="minorHAnsi"/>
      <w:b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af7">
    <w:name w:val="List"/>
    <w:basedOn w:val="a1"/>
    <w:uiPriority w:val="99"/>
    <w:semiHidden/>
    <w:unhideWhenUsed/>
    <w:rsid w:val="00972016"/>
    <w:pPr>
      <w:ind w:left="360" w:hanging="360"/>
    </w:pPr>
  </w:style>
  <w:style w:type="paragraph" w:styleId="22">
    <w:name w:val="List 2"/>
    <w:basedOn w:val="a1"/>
    <w:uiPriority w:val="99"/>
    <w:semiHidden/>
    <w:unhideWhenUsed/>
    <w:rsid w:val="00972016"/>
    <w:pPr>
      <w:ind w:left="720" w:hanging="360"/>
    </w:pPr>
  </w:style>
  <w:style w:type="paragraph" w:styleId="a0">
    <w:name w:val="List Bullet"/>
    <w:basedOn w:val="a1"/>
    <w:uiPriority w:val="36"/>
    <w:unhideWhenUsed/>
    <w:qFormat/>
    <w:rsid w:val="00972016"/>
    <w:pPr>
      <w:numPr>
        <w:numId w:val="18"/>
      </w:numPr>
    </w:pPr>
    <w:rPr>
      <w:sz w:val="24"/>
    </w:rPr>
  </w:style>
  <w:style w:type="paragraph" w:styleId="2">
    <w:name w:val="List Bullet 2"/>
    <w:basedOn w:val="a1"/>
    <w:uiPriority w:val="36"/>
    <w:unhideWhenUsed/>
    <w:qFormat/>
    <w:rsid w:val="00972016"/>
    <w:pPr>
      <w:numPr>
        <w:numId w:val="19"/>
      </w:numPr>
    </w:pPr>
    <w:rPr>
      <w:color w:val="94B6D2" w:themeColor="accent1"/>
    </w:rPr>
  </w:style>
  <w:style w:type="paragraph" w:styleId="3">
    <w:name w:val="List Bullet 3"/>
    <w:basedOn w:val="a1"/>
    <w:uiPriority w:val="36"/>
    <w:unhideWhenUsed/>
    <w:qFormat/>
    <w:rsid w:val="00972016"/>
    <w:pPr>
      <w:numPr>
        <w:numId w:val="20"/>
      </w:numPr>
    </w:pPr>
    <w:rPr>
      <w:color w:val="DD8047" w:themeColor="accent2"/>
    </w:rPr>
  </w:style>
  <w:style w:type="paragraph" w:styleId="4">
    <w:name w:val="List Bullet 4"/>
    <w:basedOn w:val="a1"/>
    <w:uiPriority w:val="36"/>
    <w:unhideWhenUsed/>
    <w:qFormat/>
    <w:rsid w:val="00972016"/>
    <w:pPr>
      <w:numPr>
        <w:numId w:val="21"/>
      </w:numPr>
    </w:pPr>
    <w:rPr>
      <w:caps/>
      <w:spacing w:val="4"/>
    </w:rPr>
  </w:style>
  <w:style w:type="paragraph" w:styleId="5">
    <w:name w:val="List Bullet 5"/>
    <w:basedOn w:val="a1"/>
    <w:uiPriority w:val="36"/>
    <w:unhideWhenUsed/>
    <w:qFormat/>
    <w:rsid w:val="00972016"/>
    <w:pPr>
      <w:numPr>
        <w:numId w:val="22"/>
      </w:numPr>
    </w:pPr>
  </w:style>
  <w:style w:type="paragraph" w:styleId="af8">
    <w:name w:val="List Paragraph"/>
    <w:basedOn w:val="a1"/>
    <w:uiPriority w:val="34"/>
    <w:unhideWhenUsed/>
    <w:qFormat/>
    <w:rsid w:val="00972016"/>
    <w:pPr>
      <w:ind w:left="720"/>
      <w:contextualSpacing/>
    </w:pPr>
  </w:style>
  <w:style w:type="numbering" w:customStyle="1" w:styleId="a">
    <w:name w:val="中间列表样式"/>
    <w:uiPriority w:val="99"/>
    <w:rsid w:val="00972016"/>
    <w:pPr>
      <w:numPr>
        <w:numId w:val="11"/>
      </w:numPr>
    </w:pPr>
  </w:style>
  <w:style w:type="paragraph" w:styleId="af9">
    <w:name w:val="No Spacing"/>
    <w:basedOn w:val="a1"/>
    <w:uiPriority w:val="1"/>
    <w:qFormat/>
    <w:rsid w:val="00972016"/>
    <w:pPr>
      <w:spacing w:after="0" w:line="240" w:lineRule="auto"/>
    </w:pPr>
  </w:style>
  <w:style w:type="character" w:styleId="afa">
    <w:name w:val="Placeholder Text"/>
    <w:basedOn w:val="a2"/>
    <w:uiPriority w:val="99"/>
    <w:unhideWhenUsed/>
    <w:rsid w:val="00972016"/>
    <w:rPr>
      <w:color w:val="808080"/>
    </w:rPr>
  </w:style>
  <w:style w:type="paragraph" w:styleId="afb">
    <w:name w:val="Quote"/>
    <w:basedOn w:val="a1"/>
    <w:link w:val="afc"/>
    <w:uiPriority w:val="29"/>
    <w:qFormat/>
    <w:rsid w:val="00972016"/>
    <w:rPr>
      <w:i/>
      <w:smallCaps/>
      <w:color w:val="775F55" w:themeColor="text2"/>
      <w:spacing w:val="6"/>
    </w:rPr>
  </w:style>
  <w:style w:type="character" w:customStyle="1" w:styleId="afc">
    <w:name w:val="引用 字符"/>
    <w:basedOn w:val="a2"/>
    <w:link w:val="afb"/>
    <w:uiPriority w:val="29"/>
    <w:rsid w:val="00972016"/>
    <w:rPr>
      <w:rFonts w:cs="Times New Roman"/>
      <w:i/>
      <w:smallCaps/>
      <w:color w:val="775F55" w:themeColor="text2"/>
      <w:spacing w:val="6"/>
      <w:sz w:val="23"/>
      <w:szCs w:val="23"/>
    </w:rPr>
  </w:style>
  <w:style w:type="character" w:styleId="afd">
    <w:name w:val="Strong"/>
    <w:uiPriority w:val="22"/>
    <w:qFormat/>
    <w:rsid w:val="00972016"/>
    <w:rPr>
      <w:rFonts w:asciiTheme="minorHAnsi" w:eastAsiaTheme="minorEastAsia" w:hAnsiTheme="minorHAnsi"/>
      <w:b/>
      <w:color w:val="DD8047" w:themeColor="accent2"/>
    </w:rPr>
  </w:style>
  <w:style w:type="character" w:styleId="afe">
    <w:name w:val="Subtle Emphasis"/>
    <w:basedOn w:val="a2"/>
    <w:uiPriority w:val="19"/>
    <w:qFormat/>
    <w:rsid w:val="00972016"/>
    <w:rPr>
      <w:rFonts w:asciiTheme="minorHAnsi" w:eastAsiaTheme="minorEastAsia" w:hAnsiTheme="minorHAnsi"/>
      <w:i/>
      <w:sz w:val="23"/>
    </w:rPr>
  </w:style>
  <w:style w:type="character" w:styleId="aff">
    <w:name w:val="Subtle Reference"/>
    <w:basedOn w:val="a2"/>
    <w:uiPriority w:val="31"/>
    <w:qFormat/>
    <w:rsid w:val="00972016"/>
    <w:rPr>
      <w:rFonts w:asciiTheme="minorHAnsi" w:eastAsiaTheme="minorEastAsia" w:hAnsiTheme="minorHAnsi"/>
      <w:b/>
      <w:i/>
      <w:color w:val="775F55" w:themeColor="text2"/>
      <w:sz w:val="23"/>
    </w:rPr>
  </w:style>
  <w:style w:type="table" w:styleId="aff0">
    <w:name w:val="Table Grid"/>
    <w:basedOn w:val="a3"/>
    <w:uiPriority w:val="1"/>
    <w:rsid w:val="00972016"/>
    <w:pPr>
      <w:spacing w:after="0" w:line="240" w:lineRule="auto"/>
    </w:pPr>
    <w:rPr>
      <w:rFonts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table of authorities"/>
    <w:basedOn w:val="a1"/>
    <w:next w:val="a1"/>
    <w:uiPriority w:val="99"/>
    <w:semiHidden/>
    <w:unhideWhenUsed/>
    <w:rsid w:val="00972016"/>
    <w:pPr>
      <w:ind w:left="220" w:hanging="220"/>
    </w:pPr>
  </w:style>
  <w:style w:type="paragraph" w:styleId="TOC1">
    <w:name w:val="toc 1"/>
    <w:basedOn w:val="a1"/>
    <w:next w:val="a1"/>
    <w:autoRedefine/>
    <w:uiPriority w:val="99"/>
    <w:semiHidden/>
    <w:unhideWhenUsed/>
    <w:rsid w:val="00972016"/>
    <w:pPr>
      <w:tabs>
        <w:tab w:val="right" w:leader="dot" w:pos="8630"/>
      </w:tabs>
      <w:spacing w:before="180" w:after="40" w:line="240" w:lineRule="auto"/>
    </w:pPr>
    <w:rPr>
      <w:b/>
      <w:caps/>
      <w:color w:val="775F55" w:themeColor="text2"/>
    </w:rPr>
  </w:style>
  <w:style w:type="paragraph" w:styleId="TOC2">
    <w:name w:val="toc 2"/>
    <w:basedOn w:val="a1"/>
    <w:next w:val="a1"/>
    <w:autoRedefine/>
    <w:uiPriority w:val="99"/>
    <w:semiHidden/>
    <w:unhideWhenUsed/>
    <w:rsid w:val="00972016"/>
    <w:pPr>
      <w:tabs>
        <w:tab w:val="right" w:leader="dot" w:pos="8630"/>
      </w:tabs>
      <w:spacing w:after="40" w:line="240" w:lineRule="auto"/>
      <w:ind w:left="144"/>
    </w:pPr>
  </w:style>
  <w:style w:type="paragraph" w:styleId="TOC3">
    <w:name w:val="toc 3"/>
    <w:basedOn w:val="a1"/>
    <w:next w:val="a1"/>
    <w:autoRedefine/>
    <w:uiPriority w:val="99"/>
    <w:semiHidden/>
    <w:unhideWhenUsed/>
    <w:qFormat/>
    <w:rsid w:val="00972016"/>
    <w:pPr>
      <w:tabs>
        <w:tab w:val="right" w:leader="dot" w:pos="8630"/>
      </w:tabs>
      <w:spacing w:after="40" w:line="240" w:lineRule="auto"/>
      <w:ind w:left="288"/>
    </w:pPr>
  </w:style>
  <w:style w:type="paragraph" w:styleId="TOC4">
    <w:name w:val="toc 4"/>
    <w:basedOn w:val="a1"/>
    <w:next w:val="a1"/>
    <w:autoRedefine/>
    <w:uiPriority w:val="99"/>
    <w:semiHidden/>
    <w:unhideWhenUsed/>
    <w:qFormat/>
    <w:rsid w:val="00972016"/>
    <w:pPr>
      <w:tabs>
        <w:tab w:val="right" w:leader="dot" w:pos="8630"/>
      </w:tabs>
      <w:spacing w:after="40" w:line="240" w:lineRule="auto"/>
      <w:ind w:left="432"/>
    </w:pPr>
  </w:style>
  <w:style w:type="paragraph" w:styleId="TOC5">
    <w:name w:val="toc 5"/>
    <w:basedOn w:val="a1"/>
    <w:next w:val="a1"/>
    <w:autoRedefine/>
    <w:uiPriority w:val="99"/>
    <w:semiHidden/>
    <w:unhideWhenUsed/>
    <w:qFormat/>
    <w:rsid w:val="00972016"/>
    <w:pPr>
      <w:tabs>
        <w:tab w:val="right" w:leader="dot" w:pos="8630"/>
      </w:tabs>
      <w:spacing w:after="40" w:line="240" w:lineRule="auto"/>
      <w:ind w:left="576"/>
    </w:pPr>
  </w:style>
  <w:style w:type="paragraph" w:styleId="TOC6">
    <w:name w:val="toc 6"/>
    <w:basedOn w:val="a1"/>
    <w:next w:val="a1"/>
    <w:autoRedefine/>
    <w:uiPriority w:val="99"/>
    <w:semiHidden/>
    <w:unhideWhenUsed/>
    <w:qFormat/>
    <w:rsid w:val="00972016"/>
    <w:pPr>
      <w:tabs>
        <w:tab w:val="right" w:leader="dot" w:pos="8630"/>
      </w:tabs>
      <w:spacing w:after="40" w:line="240" w:lineRule="auto"/>
      <w:ind w:left="720"/>
    </w:pPr>
  </w:style>
  <w:style w:type="paragraph" w:styleId="TOC7">
    <w:name w:val="toc 7"/>
    <w:basedOn w:val="a1"/>
    <w:next w:val="a1"/>
    <w:autoRedefine/>
    <w:uiPriority w:val="99"/>
    <w:semiHidden/>
    <w:unhideWhenUsed/>
    <w:qFormat/>
    <w:rsid w:val="00972016"/>
    <w:pPr>
      <w:tabs>
        <w:tab w:val="right" w:leader="dot" w:pos="8630"/>
      </w:tabs>
      <w:spacing w:after="40" w:line="240" w:lineRule="auto"/>
      <w:ind w:left="864"/>
    </w:pPr>
  </w:style>
  <w:style w:type="paragraph" w:styleId="TOC8">
    <w:name w:val="toc 8"/>
    <w:basedOn w:val="a1"/>
    <w:next w:val="a1"/>
    <w:autoRedefine/>
    <w:uiPriority w:val="99"/>
    <w:semiHidden/>
    <w:unhideWhenUsed/>
    <w:qFormat/>
    <w:rsid w:val="00972016"/>
    <w:pPr>
      <w:tabs>
        <w:tab w:val="right" w:leader="dot" w:pos="8630"/>
      </w:tabs>
      <w:spacing w:after="40" w:line="240" w:lineRule="auto"/>
      <w:ind w:left="1008"/>
    </w:pPr>
  </w:style>
  <w:style w:type="paragraph" w:styleId="TOC9">
    <w:name w:val="toc 9"/>
    <w:basedOn w:val="a1"/>
    <w:next w:val="a1"/>
    <w:autoRedefine/>
    <w:uiPriority w:val="99"/>
    <w:semiHidden/>
    <w:unhideWhenUsed/>
    <w:qFormat/>
    <w:rsid w:val="00972016"/>
    <w:pPr>
      <w:tabs>
        <w:tab w:val="right" w:leader="dot" w:pos="8630"/>
      </w:tabs>
      <w:spacing w:after="40" w:line="240" w:lineRule="auto"/>
      <w:ind w:left="1152"/>
    </w:pPr>
  </w:style>
  <w:style w:type="paragraph" w:customStyle="1" w:styleId="aff2">
    <w:name w:val="类别"/>
    <w:basedOn w:val="a1"/>
    <w:uiPriority w:val="49"/>
    <w:rsid w:val="00972016"/>
    <w:pPr>
      <w:spacing w:after="0"/>
    </w:pPr>
    <w:rPr>
      <w:b/>
      <w:sz w:val="24"/>
      <w:szCs w:val="24"/>
    </w:rPr>
  </w:style>
  <w:style w:type="paragraph" w:customStyle="1" w:styleId="aff3">
    <w:name w:val="公司名称"/>
    <w:basedOn w:val="a1"/>
    <w:uiPriority w:val="49"/>
    <w:rsid w:val="00972016"/>
    <w:pPr>
      <w:spacing w:after="0"/>
    </w:pPr>
    <w:rPr>
      <w:rFonts w:cstheme="minorBidi"/>
      <w:sz w:val="36"/>
      <w:szCs w:val="36"/>
    </w:rPr>
  </w:style>
  <w:style w:type="paragraph" w:customStyle="1" w:styleId="aff4">
    <w:name w:val="页脚偶数"/>
    <w:basedOn w:val="a1"/>
    <w:unhideWhenUsed/>
    <w:qFormat/>
    <w:rsid w:val="00972016"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aff5">
    <w:name w:val="奇数页脚"/>
    <w:basedOn w:val="a1"/>
    <w:unhideWhenUsed/>
    <w:qFormat/>
    <w:rsid w:val="00972016"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aff6">
    <w:name w:val="偶数页眉"/>
    <w:basedOn w:val="a1"/>
    <w:unhideWhenUsed/>
    <w:qFormat/>
    <w:rsid w:val="00972016"/>
    <w:pPr>
      <w:pBdr>
        <w:bottom w:val="single" w:sz="4" w:space="1" w:color="94B6D2" w:themeColor="accent1"/>
      </w:pBdr>
      <w:spacing w:after="0" w:line="240" w:lineRule="auto"/>
    </w:pPr>
    <w:rPr>
      <w:b/>
      <w:color w:val="775F55" w:themeColor="text2"/>
      <w:sz w:val="20"/>
    </w:rPr>
  </w:style>
  <w:style w:type="paragraph" w:customStyle="1" w:styleId="aff7">
    <w:name w:val="奇数页眉"/>
    <w:basedOn w:val="a1"/>
    <w:unhideWhenUsed/>
    <w:qFormat/>
    <w:rsid w:val="00972016"/>
    <w:pPr>
      <w:pBdr>
        <w:bottom w:val="single" w:sz="4" w:space="1" w:color="94B6D2" w:themeColor="accent1"/>
      </w:pBdr>
      <w:spacing w:after="0" w:line="240" w:lineRule="auto"/>
      <w:jc w:val="right"/>
    </w:pPr>
    <w:rPr>
      <w:b/>
      <w:color w:val="775F55" w:themeColor="text2"/>
      <w:sz w:val="20"/>
    </w:rPr>
  </w:style>
  <w:style w:type="paragraph" w:customStyle="1" w:styleId="11">
    <w:name w:val="无间隔1"/>
    <w:basedOn w:val="a1"/>
    <w:qFormat/>
    <w:rsid w:val="00972016"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paragraph" w:styleId="aff8">
    <w:name w:val="Body Text"/>
    <w:basedOn w:val="a1"/>
    <w:link w:val="aff9"/>
    <w:uiPriority w:val="99"/>
    <w:rsid w:val="00DF0D7E"/>
    <w:pPr>
      <w:widowControl w:val="0"/>
      <w:spacing w:after="120" w:line="240" w:lineRule="auto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customStyle="1" w:styleId="aff9">
    <w:name w:val="正文文本 字符"/>
    <w:basedOn w:val="a2"/>
    <w:link w:val="aff8"/>
    <w:uiPriority w:val="99"/>
    <w:rsid w:val="00DF0D7E"/>
    <w:rPr>
      <w:rFonts w:ascii="Times New Roman" w:eastAsia="宋体" w:hAnsi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83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mailto:&#35831;&#22635;&#20889;&#22238;&#20256;&#21040;training@huide.net" TargetMode="External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aoke.com/topic/qiyejingying1.htm" TargetMode="External"/><Relationship Id="rId24" Type="http://schemas.openxmlformats.org/officeDocument/2006/relationships/image" Target="media/image12.jpeg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header" Target="header2.xml"/><Relationship Id="rId10" Type="http://schemas.openxmlformats.org/officeDocument/2006/relationships/hyperlink" Target="mailto:training@huide.net" TargetMode="External"/><Relationship Id="rId19" Type="http://schemas.openxmlformats.org/officeDocument/2006/relationships/image" Target="media/image7.jpe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raining@huide.ne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s\AppData\Roaming\Microsoft\Templates\&#25253;&#34920;&#65288;&#20013;&#24615;&#20027;&#39064;&#6528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4CF8E55CEB14862965024B4D56D449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A78FC25-1475-43F0-8043-5EFD44AB0838}"/>
      </w:docPartPr>
      <w:docPartBody>
        <w:p w:rsidR="005D6B65" w:rsidRDefault="00B10FBB" w:rsidP="00B10FBB">
          <w:pPr>
            <w:pStyle w:val="A4CF8E55CEB14862965024B4D56D4495"/>
          </w:pPr>
          <w:r>
            <w:rPr>
              <w:lang w:val="zh-CN"/>
            </w:rPr>
            <w:t>[键入文档标题]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  <w:font w:name="STFangsong">
    <w:altName w:val="华文仿宋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 Light">
    <w:altName w:val="微软雅黑"/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702A"/>
    <w:rsid w:val="00060E94"/>
    <w:rsid w:val="001076A2"/>
    <w:rsid w:val="002152DA"/>
    <w:rsid w:val="005D6B65"/>
    <w:rsid w:val="008145DC"/>
    <w:rsid w:val="008C5FB0"/>
    <w:rsid w:val="008C7BE7"/>
    <w:rsid w:val="0096702A"/>
    <w:rsid w:val="00B10FBB"/>
    <w:rsid w:val="00B301B7"/>
    <w:rsid w:val="00B554E4"/>
    <w:rsid w:val="00C0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5FB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unhideWhenUsed/>
    <w:qFormat/>
    <w:rsid w:val="008C5FB0"/>
    <w:pPr>
      <w:widowControl/>
      <w:spacing w:before="300" w:after="80"/>
      <w:jc w:val="left"/>
      <w:outlineLvl w:val="0"/>
    </w:pPr>
    <w:rPr>
      <w:rFonts w:asciiTheme="majorHAnsi" w:eastAsiaTheme="majorEastAsia" w:hAnsiTheme="majorHAnsi" w:cs="Times New Roman"/>
      <w:caps/>
      <w:color w:val="44546A" w:themeColor="text2"/>
      <w:kern w:val="24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C5FB0"/>
    <w:pPr>
      <w:widowControl/>
      <w:spacing w:before="240" w:after="80" w:line="264" w:lineRule="auto"/>
      <w:jc w:val="left"/>
      <w:outlineLvl w:val="1"/>
    </w:pPr>
    <w:rPr>
      <w:rFonts w:eastAsiaTheme="minorHAnsi" w:cs="Times New Roman"/>
      <w:b/>
      <w:color w:val="4472C4" w:themeColor="accent1"/>
      <w:spacing w:val="20"/>
      <w:kern w:val="24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C5FB0"/>
    <w:pPr>
      <w:widowControl/>
      <w:spacing w:before="240" w:after="60" w:line="264" w:lineRule="auto"/>
      <w:jc w:val="left"/>
      <w:outlineLvl w:val="2"/>
    </w:pPr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F3A681854314E8A80DCB37D9EAF6904">
    <w:name w:val="0F3A681854314E8A80DCB37D9EAF6904"/>
    <w:rsid w:val="008C5FB0"/>
    <w:pPr>
      <w:widowControl w:val="0"/>
      <w:jc w:val="both"/>
    </w:pPr>
  </w:style>
  <w:style w:type="paragraph" w:customStyle="1" w:styleId="D6CF3282CD29421989E1060C69B150E5">
    <w:name w:val="D6CF3282CD29421989E1060C69B150E5"/>
    <w:rsid w:val="008C5FB0"/>
    <w:pPr>
      <w:widowControl w:val="0"/>
      <w:jc w:val="both"/>
    </w:pPr>
  </w:style>
  <w:style w:type="paragraph" w:customStyle="1" w:styleId="34849A73E2784C8CBC761C652FA79055">
    <w:name w:val="34849A73E2784C8CBC761C652FA79055"/>
    <w:rsid w:val="008C5FB0"/>
    <w:pPr>
      <w:widowControl w:val="0"/>
      <w:jc w:val="both"/>
    </w:pPr>
  </w:style>
  <w:style w:type="paragraph" w:customStyle="1" w:styleId="189690B46A2143D180A2239D8EA33BA1">
    <w:name w:val="189690B46A2143D180A2239D8EA33BA1"/>
    <w:rsid w:val="008C5FB0"/>
    <w:pPr>
      <w:widowControl w:val="0"/>
      <w:jc w:val="both"/>
    </w:pPr>
  </w:style>
  <w:style w:type="paragraph" w:customStyle="1" w:styleId="5F25C27A25DB4AF598E5821105D6A266">
    <w:name w:val="5F25C27A25DB4AF598E5821105D6A266"/>
    <w:rsid w:val="008C5FB0"/>
    <w:pPr>
      <w:widowControl w:val="0"/>
      <w:jc w:val="both"/>
    </w:pPr>
  </w:style>
  <w:style w:type="paragraph" w:customStyle="1" w:styleId="A119A90A7AC04AFEA4DA844035388277">
    <w:name w:val="A119A90A7AC04AFEA4DA844035388277"/>
    <w:rsid w:val="008C5FB0"/>
    <w:pPr>
      <w:widowControl w:val="0"/>
      <w:jc w:val="both"/>
    </w:pPr>
  </w:style>
  <w:style w:type="character" w:customStyle="1" w:styleId="10">
    <w:name w:val="标题 1 字符"/>
    <w:basedOn w:val="a0"/>
    <w:link w:val="1"/>
    <w:uiPriority w:val="9"/>
    <w:rsid w:val="008C5FB0"/>
    <w:rPr>
      <w:rFonts w:asciiTheme="majorHAnsi" w:eastAsiaTheme="majorEastAsia" w:hAnsiTheme="majorHAnsi" w:cs="Times New Roman"/>
      <w:caps/>
      <w:color w:val="44546A" w:themeColor="text2"/>
      <w:kern w:val="24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8C5FB0"/>
    <w:rPr>
      <w:rFonts w:eastAsiaTheme="minorHAnsi" w:cs="Times New Roman"/>
      <w:b/>
      <w:color w:val="4472C4" w:themeColor="accent1"/>
      <w:spacing w:val="20"/>
      <w:kern w:val="24"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8C5FB0"/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paragraph" w:styleId="a3">
    <w:name w:val="Intense Quote"/>
    <w:basedOn w:val="a"/>
    <w:link w:val="a4"/>
    <w:uiPriority w:val="30"/>
    <w:qFormat/>
    <w:rsid w:val="008C5FB0"/>
    <w:pPr>
      <w:widowControl/>
      <w:pBdr>
        <w:top w:val="double" w:sz="12" w:space="10" w:color="ED7D31" w:themeColor="accent2"/>
        <w:left w:val="double" w:sz="12" w:space="10" w:color="ED7D31" w:themeColor="accent2"/>
        <w:bottom w:val="double" w:sz="12" w:space="10" w:color="ED7D31" w:themeColor="accent2"/>
        <w:right w:val="double" w:sz="12" w:space="10" w:color="ED7D31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  <w:jc w:val="left"/>
    </w:pPr>
    <w:rPr>
      <w:rFonts w:eastAsiaTheme="minorHAnsi" w:cs="Times New Roman"/>
      <w:b/>
      <w:color w:val="ED7D31" w:themeColor="accent2"/>
      <w:kern w:val="24"/>
      <w:sz w:val="23"/>
      <w:szCs w:val="23"/>
    </w:rPr>
  </w:style>
  <w:style w:type="character" w:customStyle="1" w:styleId="a4">
    <w:name w:val="明显引用 字符"/>
    <w:basedOn w:val="a0"/>
    <w:link w:val="a3"/>
    <w:uiPriority w:val="30"/>
    <w:rsid w:val="008C5FB0"/>
    <w:rPr>
      <w:rFonts w:eastAsiaTheme="minorHAnsi" w:cs="Times New Roman"/>
      <w:b/>
      <w:color w:val="ED7D31" w:themeColor="accent2"/>
      <w:kern w:val="24"/>
      <w:sz w:val="23"/>
      <w:szCs w:val="23"/>
      <w:shd w:val="clear" w:color="auto" w:fill="FFFFFF" w:themeFill="background1"/>
    </w:rPr>
  </w:style>
  <w:style w:type="paragraph" w:customStyle="1" w:styleId="C043D5E88D69432BA99609172ED2C2C2">
    <w:name w:val="C043D5E88D69432BA99609172ED2C2C2"/>
    <w:rsid w:val="008C5FB0"/>
    <w:pPr>
      <w:widowControl w:val="0"/>
      <w:jc w:val="both"/>
    </w:pPr>
  </w:style>
  <w:style w:type="paragraph" w:customStyle="1" w:styleId="1A5ED642F78A441F9A6164A75B395060">
    <w:name w:val="1A5ED642F78A441F9A6164A75B395060"/>
    <w:rsid w:val="00B301B7"/>
    <w:pPr>
      <w:widowControl w:val="0"/>
      <w:jc w:val="both"/>
    </w:pPr>
  </w:style>
  <w:style w:type="paragraph" w:customStyle="1" w:styleId="A4CF8E55CEB14862965024B4D56D4495">
    <w:name w:val="A4CF8E55CEB14862965024B4D56D4495"/>
    <w:rsid w:val="00B10FBB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7.jpeg"/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2016-03-07T00:00:00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0333CDF8-6606-41CB-8781-B195AE9EC5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报表（中性主题）</Template>
  <TotalTime>72</TotalTime>
  <Pages>5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《客户分类与管理》邀请函</dc:title>
  <dc:subject>--客户关系管理最核心的方法与技巧之一</dc:subject>
  <dc:creator>宫同昌</dc:creator>
  <cp:keywords/>
  <cp:lastModifiedBy>Beccaye</cp:lastModifiedBy>
  <cp:revision>18</cp:revision>
  <cp:lastPrinted>2017-10-11T02:55:00Z</cp:lastPrinted>
  <dcterms:created xsi:type="dcterms:W3CDTF">2016-03-07T12:27:00Z</dcterms:created>
  <dcterms:modified xsi:type="dcterms:W3CDTF">2018-11-15T13:37:00Z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