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bCs w:val="0"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关键人才选拔与赋能设计</w:t>
      </w:r>
    </w:p>
    <w:p>
      <w:pPr>
        <w:spacing w:line="360" w:lineRule="auto"/>
        <w:jc w:val="both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FF0000"/>
          <w:sz w:val="24"/>
          <w:szCs w:val="24"/>
        </w:rPr>
        <w:t>主办单位：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万课网(www.wankepx.com)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FF0000"/>
          <w:sz w:val="24"/>
          <w:szCs w:val="24"/>
        </w:rPr>
        <w:t>开课时间:</w:t>
      </w:r>
      <w:r>
        <w:rPr>
          <w:rFonts w:hint="eastAsia" w:ascii="微软雅黑" w:hAnsi="微软雅黑" w:eastAsia="微软雅黑" w:cs="微软雅黑"/>
          <w:b/>
          <w:color w:val="FF0000"/>
          <w:sz w:val="24"/>
          <w:szCs w:val="24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4月11-12日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南京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FF0000"/>
          <w:sz w:val="24"/>
          <w:szCs w:val="24"/>
        </w:rPr>
        <w:t>学习投资:</w:t>
      </w:r>
      <w:r>
        <w:rPr>
          <w:rFonts w:hint="eastAsia" w:ascii="微软雅黑" w:hAnsi="微软雅黑" w:eastAsia="微软雅黑" w:cs="微软雅黑"/>
          <w:b/>
          <w:color w:val="FF0000"/>
          <w:sz w:val="24"/>
          <w:szCs w:val="24"/>
          <w:lang w:val="en-US" w:eastAsia="zh-CN"/>
        </w:rPr>
        <w:t xml:space="preserve">    </w:t>
      </w:r>
      <w:bookmarkStart w:id="1" w:name="_GoBack"/>
      <w:bookmarkEnd w:id="1"/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800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元/人(包括培训、培训教材、场地费等) 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FF0000"/>
          <w:sz w:val="24"/>
          <w:szCs w:val="24"/>
        </w:rPr>
        <w:t>咨询电话：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13764930682 QQ: 2516670360  联系人：丽丽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FF0000"/>
          <w:sz w:val="24"/>
          <w:szCs w:val="24"/>
        </w:rPr>
        <w:t>学员对象：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企业董事长、股东、总经理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等中高层管理人员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bCs w:val="0"/>
          <w:color w:val="FF000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FF0000"/>
          <w:sz w:val="24"/>
          <w:szCs w:val="24"/>
          <w:lang w:eastAsia="zh-CN"/>
        </w:rPr>
        <w:t>课程收益：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掌握企业企业关键人才评估的重要维度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和指标。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解读不同的企业发展周期人才使用的规律和模式。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赋能——为关键人才提供高效工作的环境和工具。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微软雅黑" w:hAnsi="微软雅黑" w:eastAsia="微软雅黑" w:cs="微软雅黑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通过访谈技术解读关键候选人的关键胜任力。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color w:val="FF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color w:val="FF0000"/>
          <w:sz w:val="24"/>
          <w:szCs w:val="24"/>
        </w:rPr>
        <w:t>课程大纲：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第一模块：企业生命周期与人才配置                        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1、企业生命周期的阶段性特性和问题诊断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2、中国民营企业人才使用的四个典型周期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3、初创型企业的突破型人才配置方法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4、成长型企业的人才陷阱与预防措施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5、规范时期的人才引进与合理搭配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6、企业如何解决管理层的新老替换问题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第二模块：关键人才甄选与访谈技术                   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1、关键人才的标准属性讨论分析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2、关键人才访谈的习惯性三大陷阱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3、关键人才甄选前的五项基础准备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4、访谈一：其职业优势和职业天赋是什么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5、访谈二：其自我约束和自我激励水平高低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6、访谈三：其综合思考及经验总结与学习能力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7、访谈四：其实际工作解决问题的思路与落地能力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第三模块：企业价值观与人才成长                           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1、价值观对企业发展的深层次影响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2、什么样的人会长期地追随你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3、企业核心价值观是如何影响员工发展的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4、如何提炼一个企业价值观的脸谱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5、价值观冲突对组织的破坏力分析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第四模块：选拔高胜任能力的管理者                        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1、高效管理者的成功胜任要素分析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2、访谈一：如何鉴别候选人的绩效突破欲望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3、访谈二：如何鉴别候选人的团队领导能力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3、访谈三：如何鉴别候选人的协调影响能力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4、访谈四：如何评估候选人的战略思考能力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5、高效管理者的人才数据模型分享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第五模块：赋能—关键人才的融入与激励                         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1、融入过程中的6大陷阱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2、关键人才融入我们应该做什么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3、空降兵应该注意的特别事项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3、如何帮助关键人才配备团队搭档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4、制定关键人才的有效激励政策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" w:hAnsi="微软雅黑" w:eastAsia="微软雅黑" w:cs="微软雅黑"/>
          <w:bCs/>
          <w:color w:val="00000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</w:rPr>
        <w:t>讲师简介</w:t>
      </w:r>
      <w:r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bookmarkStart w:id="0" w:name="OLE_LINK2"/>
      <w:r>
        <w:rPr>
          <w:rFonts w:hint="eastAsia" w:ascii="微软雅黑" w:hAnsi="微软雅黑" w:eastAsia="微软雅黑" w:cs="微软雅黑"/>
          <w:b/>
          <w:bCs/>
          <w:color w:val="000000"/>
          <w:sz w:val="24"/>
          <w:szCs w:val="24"/>
          <w:lang w:val="en-US" w:eastAsia="zh-CN"/>
        </w:rPr>
        <w:t>龙平 老师</w:t>
      </w:r>
    </w:p>
    <w:bookmarkEnd w:id="0"/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资深人才评鉴与招聘专家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多家上市公司人力资源顾问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中央电视台&lt;劳动与就业&gt;栏目专家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北京大学人力资本总裁班 主讲师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br w:type="textWrapping"/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清华大学继续教育学院 客座教授</w:t>
      </w:r>
    </w:p>
    <w:p>
      <w:pPr>
        <w:spacing w:line="360" w:lineRule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中国猎头研究中心高级研究员 </w:t>
      </w:r>
    </w:p>
    <w:p>
      <w:pPr>
        <w:spacing w:line="360" w:lineRule="auto"/>
        <w:rPr>
          <w:rFonts w:hint="eastAsia" w:ascii="微软雅黑" w:hAnsi="微软雅黑" w:eastAsia="微软雅黑" w:cs="微软雅黑"/>
          <w:color w:val="984807" w:themeColor="accent6" w:themeShade="80"/>
          <w:sz w:val="24"/>
          <w:szCs w:val="24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21"/>
      </w:pBd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-1114425</wp:posOffset>
          </wp:positionH>
          <wp:positionV relativeFrom="paragraph">
            <wp:posOffset>-702310</wp:posOffset>
          </wp:positionV>
          <wp:extent cx="2895600" cy="1181100"/>
          <wp:effectExtent l="19050" t="0" r="0" b="0"/>
          <wp:wrapNone/>
          <wp:docPr id="1" name="图片 0" descr="wan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wank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956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A6"/>
    <w:rsid w:val="0000037E"/>
    <w:rsid w:val="0007432C"/>
    <w:rsid w:val="000A401B"/>
    <w:rsid w:val="000C1F10"/>
    <w:rsid w:val="00100ACC"/>
    <w:rsid w:val="00140F60"/>
    <w:rsid w:val="001669B7"/>
    <w:rsid w:val="00173933"/>
    <w:rsid w:val="00174FF0"/>
    <w:rsid w:val="00190055"/>
    <w:rsid w:val="001C2FBB"/>
    <w:rsid w:val="001D41E2"/>
    <w:rsid w:val="001D688B"/>
    <w:rsid w:val="0020023E"/>
    <w:rsid w:val="00232835"/>
    <w:rsid w:val="0023311A"/>
    <w:rsid w:val="00251080"/>
    <w:rsid w:val="0026385B"/>
    <w:rsid w:val="00291149"/>
    <w:rsid w:val="00297F23"/>
    <w:rsid w:val="002B4459"/>
    <w:rsid w:val="002B4AE7"/>
    <w:rsid w:val="002D2B9A"/>
    <w:rsid w:val="002E2825"/>
    <w:rsid w:val="002F0776"/>
    <w:rsid w:val="00300C45"/>
    <w:rsid w:val="003105A3"/>
    <w:rsid w:val="00361F22"/>
    <w:rsid w:val="003711D2"/>
    <w:rsid w:val="00385B06"/>
    <w:rsid w:val="00394AD4"/>
    <w:rsid w:val="003B2592"/>
    <w:rsid w:val="003B3CD8"/>
    <w:rsid w:val="003E3E5A"/>
    <w:rsid w:val="003F3B2D"/>
    <w:rsid w:val="003F6643"/>
    <w:rsid w:val="00404D89"/>
    <w:rsid w:val="00447EA4"/>
    <w:rsid w:val="004602F1"/>
    <w:rsid w:val="004904C4"/>
    <w:rsid w:val="004A40AA"/>
    <w:rsid w:val="005472D0"/>
    <w:rsid w:val="005672A1"/>
    <w:rsid w:val="005673CC"/>
    <w:rsid w:val="005B73E3"/>
    <w:rsid w:val="005C0DA7"/>
    <w:rsid w:val="005D10C4"/>
    <w:rsid w:val="005E7E54"/>
    <w:rsid w:val="00606DA4"/>
    <w:rsid w:val="00626D7D"/>
    <w:rsid w:val="006B38B5"/>
    <w:rsid w:val="006B4FA7"/>
    <w:rsid w:val="006C7EB2"/>
    <w:rsid w:val="006D7475"/>
    <w:rsid w:val="006F0900"/>
    <w:rsid w:val="00704A12"/>
    <w:rsid w:val="007942A7"/>
    <w:rsid w:val="007E129B"/>
    <w:rsid w:val="007E346E"/>
    <w:rsid w:val="008319F1"/>
    <w:rsid w:val="00833FA6"/>
    <w:rsid w:val="00835A67"/>
    <w:rsid w:val="00844996"/>
    <w:rsid w:val="008461C8"/>
    <w:rsid w:val="0086550B"/>
    <w:rsid w:val="0089273F"/>
    <w:rsid w:val="008C7C80"/>
    <w:rsid w:val="00934AE6"/>
    <w:rsid w:val="009545E7"/>
    <w:rsid w:val="00956C37"/>
    <w:rsid w:val="009A6ADD"/>
    <w:rsid w:val="009C7AC6"/>
    <w:rsid w:val="00A12427"/>
    <w:rsid w:val="00A14F8C"/>
    <w:rsid w:val="00A3582A"/>
    <w:rsid w:val="00AA54FF"/>
    <w:rsid w:val="00AB2A43"/>
    <w:rsid w:val="00AC14CA"/>
    <w:rsid w:val="00AC157D"/>
    <w:rsid w:val="00AC3DA5"/>
    <w:rsid w:val="00AF3BC6"/>
    <w:rsid w:val="00B17BBC"/>
    <w:rsid w:val="00B20904"/>
    <w:rsid w:val="00B266A0"/>
    <w:rsid w:val="00BC3923"/>
    <w:rsid w:val="00C016A7"/>
    <w:rsid w:val="00CB521F"/>
    <w:rsid w:val="00CD0631"/>
    <w:rsid w:val="00CD52DA"/>
    <w:rsid w:val="00D30AB0"/>
    <w:rsid w:val="00D737DF"/>
    <w:rsid w:val="00D8104A"/>
    <w:rsid w:val="00DD13E5"/>
    <w:rsid w:val="00DF1C63"/>
    <w:rsid w:val="00E20001"/>
    <w:rsid w:val="00E217EF"/>
    <w:rsid w:val="00E837BA"/>
    <w:rsid w:val="00E97AFD"/>
    <w:rsid w:val="00EC1DE2"/>
    <w:rsid w:val="00EE62B1"/>
    <w:rsid w:val="00F07821"/>
    <w:rsid w:val="00F22741"/>
    <w:rsid w:val="00F31215"/>
    <w:rsid w:val="00F31C9E"/>
    <w:rsid w:val="00F5573C"/>
    <w:rsid w:val="00F7432B"/>
    <w:rsid w:val="00F858D5"/>
    <w:rsid w:val="00FF4894"/>
    <w:rsid w:val="04C40BAF"/>
    <w:rsid w:val="0C795DDE"/>
    <w:rsid w:val="0E8544C5"/>
    <w:rsid w:val="147019C4"/>
    <w:rsid w:val="15482CB4"/>
    <w:rsid w:val="1DB37835"/>
    <w:rsid w:val="28D90300"/>
    <w:rsid w:val="30DE1447"/>
    <w:rsid w:val="36743B08"/>
    <w:rsid w:val="37CB0404"/>
    <w:rsid w:val="4BDA3149"/>
    <w:rsid w:val="4EC4605F"/>
    <w:rsid w:val="4F6A5C86"/>
    <w:rsid w:val="501F2869"/>
    <w:rsid w:val="52DA0C05"/>
    <w:rsid w:val="554666B5"/>
    <w:rsid w:val="6AEF0538"/>
    <w:rsid w:val="7A5E6F34"/>
    <w:rsid w:val="7B383805"/>
    <w:rsid w:val="7F20268C"/>
    <w:rsid w:val="7FAC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0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360</Words>
  <Characters>2054</Characters>
  <Lines>17</Lines>
  <Paragraphs>4</Paragraphs>
  <TotalTime>2</TotalTime>
  <ScaleCrop>false</ScaleCrop>
  <LinksUpToDate>false</LinksUpToDate>
  <CharactersWithSpaces>2410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2015-03-03T02:19:00Z</dcterms:created>
  <dc:creator>AutoBVT</dc:creator>
  <cp:lastModifiedBy>乐师经纪周周</cp:lastModifiedBy>
  <dcterms:modified xsi:type="dcterms:W3CDTF">2019-12-09T08:52:47Z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