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3E8C" w14:textId="197BC678" w:rsidR="00161308" w:rsidRPr="006C25F8" w:rsidRDefault="00C21CDC">
      <w:pPr>
        <w:rPr>
          <w:rFonts w:ascii="微软雅黑" w:eastAsia="微软雅黑" w:hAnsi="微软雅黑"/>
          <w:sz w:val="24"/>
          <w:szCs w:val="28"/>
        </w:rPr>
      </w:pPr>
      <w:r w:rsidRPr="006C25F8">
        <w:rPr>
          <w:rFonts w:ascii="微软雅黑" w:eastAsia="微软雅黑" w:hAnsi="微软雅黑" w:hint="eastAsia"/>
          <w:sz w:val="24"/>
          <w:szCs w:val="28"/>
        </w:rPr>
        <w:t>向华为学习</w:t>
      </w:r>
      <w:r w:rsidRPr="006C25F8">
        <w:rPr>
          <w:rFonts w:ascii="微软雅黑" w:eastAsia="微软雅黑" w:hAnsi="微软雅黑"/>
          <w:sz w:val="24"/>
          <w:szCs w:val="28"/>
        </w:rPr>
        <w:t>_干部人才班：锻造能打仗、打硬仗、打胜仗的干部队伍与专业人才</w:t>
      </w:r>
    </w:p>
    <w:p w14:paraId="1FA8776E" w14:textId="77777777" w:rsidR="00C21CDC" w:rsidRPr="006C25F8" w:rsidRDefault="00C21CDC" w:rsidP="00C21CDC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14:paraId="4AE7C016" w14:textId="3C79972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适合对象</w:t>
      </w:r>
    </w:p>
    <w:p w14:paraId="37C0F7D1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董事长、总裁、CHO、业务高管团队、人力资源总监等</w:t>
      </w:r>
    </w:p>
    <w:p w14:paraId="00EFCF0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AE587E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学习费用</w:t>
      </w:r>
      <w:bookmarkStart w:id="0" w:name="_GoBack"/>
      <w:bookmarkEnd w:id="0"/>
    </w:p>
    <w:p w14:paraId="229A516D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9800元/人</w:t>
      </w:r>
    </w:p>
    <w:p w14:paraId="153298A8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1171CE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培训时间</w:t>
      </w:r>
    </w:p>
    <w:p w14:paraId="7EBC2D5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4月17-18日·上海，6月19-20日·上海，8月28-29日·深圳，10月30-31日·上海，12月25-26日·深圳</w:t>
      </w:r>
    </w:p>
    <w:p w14:paraId="1423F797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2DE09F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企业人才管理困境</w:t>
      </w:r>
    </w:p>
    <w:p w14:paraId="5B300ADC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1、 公司有中长期业务战略，但没有人才规划，人才供应成为公司发展瓶颈。</w:t>
      </w:r>
    </w:p>
    <w:p w14:paraId="5D1D8F7C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2、 公司缺乏干部管理机制，没有干部选拔标准，干部能上不能下，内部山头主义、人才板结。</w:t>
      </w:r>
    </w:p>
    <w:p w14:paraId="521661A9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3、 公司没有干部培养体系，缺少干部梯队和人才储备，公司不得不迁就人才。</w:t>
      </w:r>
    </w:p>
    <w:p w14:paraId="3FAD7386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4、 公司没有专业人才管理机制，没有任职标准，专业人才展通道和培养机制不健全。</w:t>
      </w:r>
    </w:p>
    <w:p w14:paraId="7C35C16E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54A8C6D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课程核心价值</w:t>
      </w:r>
    </w:p>
    <w:p w14:paraId="07FA07FE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1、 系统性学习华为人才管理架构，从业务战略解码到人才规划。</w:t>
      </w:r>
    </w:p>
    <w:p w14:paraId="1E115F5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2、 学习华为干部管理实践，选拔制而不是培养制，包括干部的选、用、留、流、育、管。</w:t>
      </w:r>
    </w:p>
    <w:p w14:paraId="1B8230D8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3、 学习华为专业人才管理实践，专业任职资格牵引专业人才培养。</w:t>
      </w:r>
    </w:p>
    <w:p w14:paraId="6C988B75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4、 学习干部人才发展方法，掌握典型干部人才培养发展项目的设计方法。</w:t>
      </w:r>
    </w:p>
    <w:p w14:paraId="332B022A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3FEC613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干部与人才管理核心理念</w:t>
      </w:r>
    </w:p>
    <w:p w14:paraId="30017EF3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1、人才不是核心竞争力，对人才的有效管理才是核心竞争力</w:t>
      </w:r>
    </w:p>
    <w:p w14:paraId="44700505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2、我们需要人才，但不迁就人才，因为我们有源源不断的人才</w:t>
      </w:r>
    </w:p>
    <w:p w14:paraId="187D7B5E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3、坚持选拔制、淘汰制，而不是培养制</w:t>
      </w:r>
    </w:p>
    <w:p w14:paraId="20F283DE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2B99067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课程大纲</w:t>
      </w:r>
    </w:p>
    <w:p w14:paraId="73E56E18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第一天、打造专业“铁军”的任职资格与发展方案</w:t>
      </w:r>
    </w:p>
    <w:p w14:paraId="43BD952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一、任职资格-通过任职资格管理建立专业人才标准、进行识别与发展</w:t>
      </w:r>
    </w:p>
    <w:p w14:paraId="5B0F5AD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1.  专业任职资格标准应用</w:t>
      </w:r>
    </w:p>
    <w:p w14:paraId="771C14D6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对员工的价值    </w:t>
      </w:r>
    </w:p>
    <w:p w14:paraId="0B583AD3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开发指导原则</w:t>
      </w:r>
    </w:p>
    <w:p w14:paraId="52D5657A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从结构V2.0到结构V3.0</w:t>
      </w:r>
    </w:p>
    <w:p w14:paraId="5FA2D555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销售专业任职资格标准架构示例</w:t>
      </w:r>
    </w:p>
    <w:p w14:paraId="04DEF9D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分层通用定义</w:t>
      </w:r>
    </w:p>
    <w:p w14:paraId="79229BE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2.  专业委员会运作</w:t>
      </w:r>
    </w:p>
    <w:p w14:paraId="3FC37948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任职资格管理责任主体</w:t>
      </w:r>
    </w:p>
    <w:p w14:paraId="491097F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主要职责</w:t>
      </w:r>
    </w:p>
    <w:p w14:paraId="1CA2021F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任职资格认证——流程</w:t>
      </w:r>
    </w:p>
    <w:p w14:paraId="0E38259F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B080DBF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二、专业人才发展——系统的员工学习资源建设</w:t>
      </w:r>
    </w:p>
    <w:p w14:paraId="1F0408B8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1.  专业任职学习地图及课程体系建设案例  ( 学习地图输出示例 )</w:t>
      </w:r>
    </w:p>
    <w:p w14:paraId="78CF3463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( 学习设计核心流程方法 )    ( 课程形式：面授、胶片类、网页类、多媒体类 )</w:t>
      </w:r>
    </w:p>
    <w:p w14:paraId="4019A6FC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2.  团队能力提升方法论</w:t>
      </w:r>
    </w:p>
    <w:p w14:paraId="3327F67A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案例：( 网络产品解决方案</w:t>
      </w:r>
      <w:proofErr w:type="gramStart"/>
      <w:r w:rsidRPr="00C21CDC">
        <w:rPr>
          <w:rFonts w:ascii="微软雅黑" w:eastAsia="微软雅黑" w:hAnsi="微软雅黑" w:cs="宋体"/>
          <w:kern w:val="0"/>
          <w:sz w:val="24"/>
          <w:szCs w:val="24"/>
        </w:rPr>
        <w:t>部能力</w:t>
      </w:r>
      <w:proofErr w:type="gramEnd"/>
      <w:r w:rsidRPr="00C21CDC">
        <w:rPr>
          <w:rFonts w:ascii="微软雅黑" w:eastAsia="微软雅黑" w:hAnsi="微软雅黑" w:cs="宋体"/>
          <w:kern w:val="0"/>
          <w:sz w:val="24"/>
          <w:szCs w:val="24"/>
        </w:rPr>
        <w:t>提升项目 )    ( 能力提升系统解决方案框架 )</w:t>
      </w:r>
    </w:p>
    <w:p w14:paraId="1F27738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786AC6C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三、 专业人才管理——绩效管理在华为的价值链及人才管理的实践</w:t>
      </w:r>
    </w:p>
    <w:p w14:paraId="14918A8C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1.  案例：怎样将犯人安全高效运往澳大利亚</w:t>
      </w:r>
    </w:p>
    <w:p w14:paraId="2E7CD223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关于绩效管理的几个核心理念</w:t>
      </w:r>
    </w:p>
    <w:p w14:paraId="059641D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个人绩效管理过程</w:t>
      </w:r>
    </w:p>
    <w:p w14:paraId="70678BC5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绩效管理的最终目标</w:t>
      </w:r>
    </w:p>
    <w:p w14:paraId="4F6A0225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2.  个人绩效管理运作流程</w:t>
      </w:r>
    </w:p>
    <w:p w14:paraId="30E12FC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高管：人与目标比+自己和自己比</w:t>
      </w:r>
    </w:p>
    <w:p w14:paraId="49F2426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作业类员工：人与标准比，牵引简化考核</w:t>
      </w:r>
    </w:p>
    <w:p w14:paraId="6DE94459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一般管理者与专业员工：先人与标准比，再人与人比</w:t>
      </w:r>
    </w:p>
    <w:p w14:paraId="28F0049E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AEDE5A9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第二天、导向商业成功的干部管理机制</w:t>
      </w:r>
    </w:p>
    <w:p w14:paraId="33904A1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一、支撑业务战略实现的干部管理</w:t>
      </w:r>
    </w:p>
    <w:p w14:paraId="4176B84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1.  战略成功的两个关键：方向大致正确，组织始终充满活力</w:t>
      </w:r>
    </w:p>
    <w:p w14:paraId="02879166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2.  企业人才管理框架——蓬生麻中，不扶自直</w:t>
      </w:r>
    </w:p>
    <w:p w14:paraId="25E1AC3B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3.  支撑业务战略实现的干部管理全景图</w:t>
      </w:r>
    </w:p>
    <w:p w14:paraId="5D99136C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48B0BB9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二、干部使命与责任</w:t>
      </w:r>
    </w:p>
    <w:p w14:paraId="754D8ADA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1.  企业的各级管理者存在的理由和价值</w:t>
      </w:r>
    </w:p>
    <w:p w14:paraId="3AD4B47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2.  干部的使命与责任</w:t>
      </w:r>
    </w:p>
    <w:p w14:paraId="0D1B5EF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E16221C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三、干部标准与导向</w:t>
      </w:r>
    </w:p>
    <w:p w14:paraId="62276EDA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1.  干部标准</w:t>
      </w:r>
    </w:p>
    <w:p w14:paraId="1DD4839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2.  能力与经验</w:t>
      </w:r>
    </w:p>
    <w:p w14:paraId="7CC88B3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3.  示例：执行力——激励与发展团队</w:t>
      </w:r>
    </w:p>
    <w:p w14:paraId="3490F37A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4.  关键岗位角色定位/能力/经验要求</w:t>
      </w:r>
    </w:p>
    <w:p w14:paraId="37D961F8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5.  基于干部标准通用框架匹配岗位要求</w:t>
      </w:r>
    </w:p>
    <w:p w14:paraId="299027FC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6.  干部导向要求是否决条件</w:t>
      </w:r>
    </w:p>
    <w:p w14:paraId="1A5AAD9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3C13DF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四、干部使用与管理</w:t>
      </w:r>
    </w:p>
    <w:p w14:paraId="4771E4BF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1.  继任计划实践</w:t>
      </w:r>
    </w:p>
    <w:p w14:paraId="776154F1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继任计划——公司在干部选拔任用中存在的普遍问题</w:t>
      </w:r>
    </w:p>
    <w:p w14:paraId="6C048E6B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通过继任计划对干部资源进行精细化管理和发展（干部队伍建设）</w:t>
      </w:r>
    </w:p>
    <w:p w14:paraId="05D89C3B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有效的继任计划解决四大风险</w:t>
      </w:r>
    </w:p>
    <w:p w14:paraId="61EE329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继任计划——对干部资源“一盘棋盘点”，对“梯队建设”提前布局</w:t>
      </w:r>
    </w:p>
    <w:p w14:paraId="0A16A1D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继任计划的核心呈现——继任梯队</w:t>
      </w:r>
    </w:p>
    <w:p w14:paraId="214AB129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2.  选拔与在岗管理实践</w:t>
      </w:r>
    </w:p>
    <w:p w14:paraId="497B2A6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是选拔制，不是培养制——猛将必发于卒伍，宰相必取于州郡</w:t>
      </w:r>
    </w:p>
    <w:p w14:paraId="15161686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利用优势，人尽其才——用人所长，不求全责备</w:t>
      </w:r>
    </w:p>
    <w:p w14:paraId="0B6ABE2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干部的考核与激励原则</w:t>
      </w:r>
    </w:p>
    <w:p w14:paraId="190D2C0B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各级管理者坚持自我批判</w:t>
      </w:r>
    </w:p>
    <w:p w14:paraId="295F67FB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干部行权管理</w:t>
      </w:r>
    </w:p>
    <w:p w14:paraId="4C24D4AF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干部作风建设与干部监察</w:t>
      </w:r>
    </w:p>
    <w:p w14:paraId="3C0028DF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干部工作作风</w:t>
      </w:r>
    </w:p>
    <w:p w14:paraId="6D2CD10B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干部任期与流动</w:t>
      </w:r>
    </w:p>
    <w:p w14:paraId="6B5C919F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干部能上能下</w:t>
      </w:r>
    </w:p>
    <w:p w14:paraId="594B801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干部不胜任淘汰</w:t>
      </w:r>
    </w:p>
    <w:p w14:paraId="407CD708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05212FE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五、干部发展与培养</w:t>
      </w:r>
    </w:p>
    <w:p w14:paraId="37AF5FE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1.  选拔制和淘汰制，不是培养制</w:t>
      </w:r>
    </w:p>
    <w:p w14:paraId="5DFE3120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2.  企业大学业务范围&amp;办学理念</w:t>
      </w:r>
    </w:p>
    <w:p w14:paraId="7BAF7229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3.  人才培养解决方案</w:t>
      </w:r>
    </w:p>
    <w:p w14:paraId="14BB916C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4.  自我负责、自我提高为主，只在转身关键节点提供付费项目支撑</w:t>
      </w:r>
    </w:p>
    <w:p w14:paraId="7AC69FE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5.  基于岗位职责的角色认知，干什么就学什么，实战实用（GMDP发展项目）</w:t>
      </w:r>
    </w:p>
    <w:p w14:paraId="30F0EEDB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6.  GM角色同心圆模型</w:t>
      </w:r>
    </w:p>
    <w:p w14:paraId="2608194F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7.  打通人才金字塔：从人才辈出到</w:t>
      </w:r>
      <w:proofErr w:type="gramStart"/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人才倍出</w:t>
      </w:r>
      <w:proofErr w:type="gramEnd"/>
    </w:p>
    <w:p w14:paraId="1FBFA5B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8.  领导力开发——打造各级业务的火车头</w:t>
      </w:r>
    </w:p>
    <w:p w14:paraId="164467C5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94DBCB1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主讲嘉宾</w:t>
      </w:r>
    </w:p>
    <w:p w14:paraId="164CC11F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常青</w:t>
      </w:r>
    </w:p>
    <w:p w14:paraId="19998E8B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华为公司原人才管理部部长、华为返聘专家</w:t>
      </w:r>
    </w:p>
    <w:p w14:paraId="32FE1A87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94C711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管理实践&amp;咨询经历：</w:t>
      </w:r>
    </w:p>
    <w:p w14:paraId="649AE368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22年华为工作经历，2018年华为内部退休，并返聘为华为专家。曾任华为集团某体系人才管理部部长，负责近7000人的专业人才管理和300名中高层干部管理。先后担任过人才管理部部长、华为大学学习发展方案部部长、营销培训中心主任等职，在人才管理、干部管理、学习发展、任职资格等人力资源领域具有丰富实践经验。常老师既有营销业务线的工作经验，又有多年的干部管理与人才发展经验，对于干部与专业人才队伍的建设有系统实战的经验。</w:t>
      </w:r>
    </w:p>
    <w:p w14:paraId="2512F023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2934302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主导过华为公司销售培训体系建设，基层管理者发展项目（FMDP）、国家代表发展项目（GMDP）、华为高研班、本地高端人才发展项目等多个人才发展项目。</w:t>
      </w:r>
    </w:p>
    <w:p w14:paraId="467E8AD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FA0BE74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主要研究与咨询方向：</w:t>
      </w:r>
    </w:p>
    <w:p w14:paraId="54B7675E" w14:textId="77777777" w:rsidR="00C21CDC" w:rsidRPr="00C21CDC" w:rsidRDefault="00C21CDC" w:rsidP="00C21CD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C21CDC">
        <w:rPr>
          <w:rFonts w:ascii="微软雅黑" w:eastAsia="微软雅黑" w:hAnsi="微软雅黑" w:cs="宋体"/>
          <w:kern w:val="0"/>
          <w:sz w:val="24"/>
          <w:szCs w:val="24"/>
        </w:rPr>
        <w:t>人才管理、干部管理、专业任职资格体系、系统人才发展方案、课程体系设计</w:t>
      </w:r>
    </w:p>
    <w:p w14:paraId="535B970B" w14:textId="77777777" w:rsidR="00C21CDC" w:rsidRPr="006C25F8" w:rsidRDefault="00C21CDC">
      <w:pPr>
        <w:rPr>
          <w:rFonts w:ascii="微软雅黑" w:eastAsia="微软雅黑" w:hAnsi="微软雅黑" w:hint="eastAsia"/>
        </w:rPr>
      </w:pPr>
    </w:p>
    <w:sectPr w:rsidR="00C21CDC" w:rsidRPr="006C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7"/>
    <w:rsid w:val="00222167"/>
    <w:rsid w:val="00454474"/>
    <w:rsid w:val="006C25F8"/>
    <w:rsid w:val="00C21CDC"/>
    <w:rsid w:val="00C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EB1B"/>
  <w15:chartTrackingRefBased/>
  <w15:docId w15:val="{2AC48C34-2960-400E-BBA2-09774823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Wong</dc:creator>
  <cp:keywords/>
  <dc:description/>
  <cp:lastModifiedBy>John Wong</cp:lastModifiedBy>
  <cp:revision>3</cp:revision>
  <dcterms:created xsi:type="dcterms:W3CDTF">2020-02-19T08:23:00Z</dcterms:created>
  <dcterms:modified xsi:type="dcterms:W3CDTF">2020-02-19T08:23:00Z</dcterms:modified>
</cp:coreProperties>
</file>