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right="2906"/>
        <w:jc w:val="right"/>
        <w:rPr>
          <w:b/>
          <w:color w:val="000000" w:themeColor="text1"/>
          <w:sz w:val="52"/>
          <w:szCs w:val="52"/>
        </w:rPr>
      </w:pPr>
      <w:r>
        <w:rPr>
          <w:sz w:val="52"/>
          <w:szCs w:val="52"/>
        </w:rPr>
        <w:pict>
          <v:shape id="Text Box 18" o:spid="_x0000_s1026" o:spt="202" type="#_x0000_t202" style="position:absolute;left:0pt;margin-left:10.1pt;margin-top:20.5pt;height:60pt;width:533.25pt;z-index:25165414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left="1260" w:right="1024" w:firstLine="261" w:firstLineChars="50"/>
                    <w:jc w:val="left"/>
                    <w:rPr>
                      <w:rFonts w:ascii="黑体" w:hAnsi="宋体" w:eastAsia="黑体"/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Hearing Protection &amp; Noise Control</w:t>
                  </w:r>
                </w:p>
                <w:p/>
              </w:txbxContent>
            </v:textbox>
          </v:shape>
        </w:pict>
      </w:r>
      <w:r>
        <w:rPr>
          <w:rFonts w:hint="eastAsia"/>
          <w:sz w:val="52"/>
          <w:szCs w:val="5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40005</wp:posOffset>
            </wp:positionV>
            <wp:extent cx="1008380" cy="965835"/>
            <wp:effectExtent l="0" t="0" r="1270" b="0"/>
            <wp:wrapNone/>
            <wp:docPr id="25" name="图片 25" descr="微信图片_2017092103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17092103463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52"/>
          <w:szCs w:val="52"/>
        </w:rPr>
        <w:t>听力保护与噪音控制</w:t>
      </w:r>
    </w:p>
    <w:p>
      <w:pPr>
        <w:wordWrap w:val="0"/>
        <w:ind w:firstLine="420"/>
        <w:jc w:val="right"/>
        <w:rPr>
          <w:b/>
          <w:color w:val="FF6600"/>
          <w:sz w:val="48"/>
          <w:szCs w:val="48"/>
        </w:rPr>
      </w:pPr>
      <w:r>
        <w:rPr>
          <w:sz w:val="40"/>
          <w:szCs w:val="40"/>
        </w:rPr>
        <w:pict>
          <v:rect id="矩形 1" o:spid="_x0000_s1039" o:spt="1" style="position:absolute;left:0pt;margin-left:-104.7pt;margin-top:26.15pt;height:16.7pt;width:773.2pt;z-index:251656192;v-text-anchor:middle;mso-width-relative:page;mso-height-relative:page;" fillcolor="#DEECD7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">
            <v:path arrowok="t"/>
            <v:fill type="gradient" on="t" color2="#BADBAC" colors="0f #DEECD7;32768f #CCE1C2;65536f #BADBAC" focus="100%" focussize="0f,0f" rotate="t">
              <o:fill type="gradientUnscaled" v:ext="backwardCompatible"/>
            </v:fill>
            <v:stroke weight="0.5pt" color="#70AD47"/>
            <v:imagedata o:title=""/>
            <o:lock v:ext="edit"/>
          </v:rect>
        </w:pict>
      </w:r>
      <w:r>
        <w:rPr>
          <w:rFonts w:hint="eastAsia"/>
          <w:b/>
          <w:color w:val="FF6600"/>
          <w:sz w:val="44"/>
          <w:szCs w:val="44"/>
        </w:rPr>
        <w:t xml:space="preserve">  </w:t>
      </w:r>
      <w:r>
        <w:rPr>
          <w:rFonts w:hint="eastAsia"/>
          <w:b/>
          <w:color w:val="FF6600"/>
          <w:sz w:val="48"/>
          <w:szCs w:val="48"/>
        </w:rPr>
        <w:t xml:space="preserve"> </w:t>
      </w:r>
    </w:p>
    <w:p>
      <w:pPr>
        <w:ind w:firstLine="840" w:firstLineChars="400"/>
        <w:rPr>
          <w:b/>
          <w:color w:val="FF6600"/>
          <w:sz w:val="48"/>
          <w:szCs w:val="48"/>
        </w:rPr>
      </w:pPr>
      <w: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270510</wp:posOffset>
            </wp:positionV>
            <wp:extent cx="2073275" cy="340360"/>
            <wp:effectExtent l="0" t="0" r="3175" b="2540"/>
            <wp:wrapNone/>
            <wp:docPr id="36" name="图片 36" descr="课程背景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课程背景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right"/>
        <w:rPr>
          <w:rFonts w:ascii="黑体" w:hAnsi="宋体" w:eastAsia="黑体"/>
          <w:szCs w:val="21"/>
        </w:rPr>
      </w:pPr>
    </w:p>
    <w:p>
      <w:pPr>
        <w:jc w:val="right"/>
        <w:rPr>
          <w:rFonts w:ascii="黑体" w:hAnsi="宋体" w:eastAsia="黑体"/>
          <w:szCs w:val="21"/>
        </w:rPr>
      </w:pPr>
      <w:r>
        <w:pict>
          <v:shape id="文本框 30" o:spid="_x0000_s1027" o:spt="202" type="#_x0000_t202" style="position:absolute;left:0pt;margin-left:-1.4pt;margin-top:5.65pt;height:138.8pt;width:525.85pt;z-index:25166643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110" w:firstLineChars="50"/>
                    <w:rPr>
                      <w:rFonts w:ascii="黑体" w:hAnsi="宋体" w:eastAsia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1.员工的职业健康越来越受到社会、企业和个人的关注。公司内的职业危害是什么？</w:t>
                  </w:r>
                </w:p>
                <w:p>
                  <w:pPr>
                    <w:ind w:firstLine="110" w:firstLineChars="50"/>
                    <w:rPr>
                      <w:rFonts w:ascii="黑体" w:hAnsi="宋体" w:eastAsia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2.听力损失人员很多，如何进行区分噪声岗位和非噪声岗位？</w:t>
                  </w:r>
                </w:p>
                <w:p>
                  <w:pPr>
                    <w:ind w:firstLine="110" w:firstLineChars="50"/>
                    <w:rPr>
                      <w:rFonts w:ascii="黑体" w:hAnsi="宋体" w:eastAsia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3.听力损失后如何区分或判定与岗位噪声有关，还是无关？</w:t>
                  </w:r>
                </w:p>
                <w:p>
                  <w:pPr>
                    <w:ind w:firstLine="110" w:firstLineChars="50"/>
                    <w:rPr>
                      <w:rFonts w:ascii="黑体" w:hAnsi="宋体" w:eastAsia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4.发生疑似噪声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聋</w:t>
                  </w: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，如何进行岗位调整？如何安排？</w:t>
                  </w:r>
                </w:p>
                <w:p>
                  <w:pPr>
                    <w:ind w:firstLine="110" w:firstLineChars="50"/>
                    <w:rPr>
                      <w:rFonts w:ascii="黑体" w:hAnsi="宋体" w:eastAsia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5.噪声控制如何做？如何改变员工行为习惯？如何消除噪声？</w:t>
                  </w:r>
                </w:p>
                <w:p>
                  <w:pPr>
                    <w:ind w:left="325" w:leftChars="50" w:hanging="220" w:hangingChars="100"/>
                    <w:rPr>
                      <w:rFonts w:ascii="黑体" w:hAnsi="宋体" w:eastAsia="黑体"/>
                      <w:sz w:val="22"/>
                      <w:szCs w:val="22"/>
                    </w:rPr>
                  </w:pPr>
                  <w:r>
                    <w:rPr>
                      <w:rFonts w:ascii="黑体" w:hAnsi="宋体" w:eastAsia="黑体"/>
                      <w:sz w:val="22"/>
                      <w:szCs w:val="22"/>
                    </w:rPr>
                    <w:t>6</w:t>
                  </w: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.本课程融入了新修订的2015版《职业病危害因素分类目录》的要求，为需要提升职业健康管理方法/技能的企业管理者提供帮助，讲解相关法规要求和降噪措施，分享优秀企业最佳实践，使企业的职业健康日常管理更规范，减少职业健康管理不到位而带来的风险。</w:t>
                  </w:r>
                </w:p>
              </w:txbxContent>
            </v:textbox>
          </v:shape>
        </w:pict>
      </w:r>
    </w:p>
    <w:p>
      <w:pPr>
        <w:ind w:firstLine="440" w:firstLineChars="200"/>
        <w:rPr>
          <w:rFonts w:ascii="黑体" w:hAnsi="宋体" w:eastAsia="黑体"/>
          <w:sz w:val="22"/>
          <w:szCs w:val="22"/>
        </w:rPr>
      </w:pPr>
    </w:p>
    <w:p>
      <w:pPr>
        <w:tabs>
          <w:tab w:val="left" w:pos="1155"/>
        </w:tabs>
        <w:spacing w:line="240" w:lineRule="exact"/>
        <w:rPr>
          <w:rFonts w:ascii="宋体" w:hAnsi="宋体"/>
          <w:b/>
          <w:color w:val="000000"/>
          <w:sz w:val="22"/>
          <w:szCs w:val="22"/>
          <w:u w:val="thick"/>
        </w:rPr>
      </w:pPr>
    </w:p>
    <w:p>
      <w:pPr>
        <w:ind w:firstLine="440" w:firstLineChars="200"/>
        <w:rPr>
          <w:rFonts w:ascii="黑体" w:hAnsi="宋体" w:eastAsia="黑体"/>
          <w:sz w:val="22"/>
          <w:szCs w:val="22"/>
        </w:rPr>
      </w:pPr>
    </w:p>
    <w:p>
      <w:pPr>
        <w:ind w:firstLine="440" w:firstLineChars="200"/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  <w: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171450</wp:posOffset>
            </wp:positionV>
            <wp:extent cx="2052955" cy="351155"/>
            <wp:effectExtent l="0" t="0" r="4445" b="10795"/>
            <wp:wrapNone/>
            <wp:docPr id="37" name="图片 37" descr="教学大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教学大纲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540" w:firstLineChars="300"/>
        <w:rPr>
          <w:sz w:val="18"/>
        </w:rPr>
      </w:pPr>
    </w:p>
    <w:p>
      <w:pPr>
        <w:ind w:firstLine="540" w:firstLineChars="300"/>
        <w:rPr>
          <w:rFonts w:ascii="黑体" w:hAnsi="宋体" w:eastAsia="黑体"/>
          <w:sz w:val="22"/>
          <w:szCs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 w:val="18"/>
          <w:szCs w:val="18"/>
        </w:rPr>
        <w:pict>
          <v:shape id="文本框 83" o:spid="_x0000_s1028" o:spt="202" type="#_x0000_t202" style="position:absolute;left:0pt;margin-left:153.75pt;margin-top:314.1pt;height:121.95pt;width:196.5pt;z-index:25165516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">
            <v:path arrowok="t"/>
            <v:fill focussize="0,0"/>
            <v:stroke weight="1pt" color="#9BBB59" joinstyle="miter"/>
            <v:imagedata o:title=""/>
            <o:lock v:ext="edit"/>
            <v:shadow on="t" type="perspective" color="#D8D8D8" opacity="32768f" offset="0pt,-1pt" origin="32768f,32768f" matrix=",56756f,,32768f"/>
            <v:textbox>
              <w:txbxContent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ind w:left="15" w:leftChars="7"/>
                    <w:rPr>
                      <w:rFonts w:ascii="黑体" w:hAnsi="黑体" w:eastAsia="黑体" w:cs="黑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/>
                      <w:sz w:val="24"/>
                    </w:rPr>
                    <w:t>噪声控制方法</w:t>
                  </w:r>
                </w:p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ind w:left="15" w:leftChars="7"/>
                    <w:rPr>
                      <w:rFonts w:ascii="黑体" w:hAnsi="黑体" w:eastAsia="黑体" w:cs="黑体"/>
                      <w:b/>
                      <w:bCs/>
                      <w:color w:val="000000"/>
                      <w:sz w:val="24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firstLineChars="0"/>
                    <w:rPr>
                      <w:rFonts w:ascii="黑体" w:hAnsi="黑体" w:eastAsia="黑体" w:cs="黑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</w:rPr>
                    <w:t>噪声产生原理</w:t>
                  </w:r>
                </w:p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ind w:left="15" w:leftChars="7"/>
                    <w:rPr>
                      <w:rFonts w:ascii="黑体" w:hAnsi="黑体" w:eastAsia="黑体" w:cs="黑体"/>
                      <w:bCs/>
                      <w:color w:val="000000"/>
                      <w:sz w:val="24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firstLineChars="0"/>
                    <w:rPr>
                      <w:rFonts w:ascii="黑体" w:hAnsi="黑体" w:eastAsia="黑体" w:cs="黑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</w:rPr>
                    <w:t>噪声消除/降低常见方法</w:t>
                  </w:r>
                </w:p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ind w:left="15" w:leftChars="7"/>
                    <w:rPr>
                      <w:rFonts w:ascii="黑体" w:hAnsi="黑体" w:eastAsia="黑体" w:cs="黑体"/>
                      <w:bCs/>
                      <w:color w:val="000000"/>
                      <w:sz w:val="24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firstLineChars="0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</w:rPr>
                    <w:t>噪声消除/降低实际应用实例</w:t>
                  </w:r>
                </w:p>
              </w:txbxContent>
            </v:textbox>
          </v:shape>
        </w:pict>
      </w:r>
      <w:r>
        <w:rPr>
          <w:rFonts w:ascii="宋体" w:hAnsi="宋体"/>
          <w:sz w:val="18"/>
          <w:szCs w:val="18"/>
        </w:rPr>
        <w:pict>
          <v:shape id="文本框 92" o:spid="_x0000_s1029" o:spt="202" type="#_x0000_t202" style="position:absolute;left:0pt;margin-left:129.15pt;margin-top:195.25pt;height:70.4pt;width:259.4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">
            <v:path arrowok="t"/>
            <v:fill focussize="0,0"/>
            <v:stroke weight="1pt" color="#9BBB59" joinstyle="miter"/>
            <v:imagedata o:title=""/>
            <o:lock v:ext="edit"/>
            <v:shadow on="t" type="perspective" color="#D8D8D8" opacity="32768f" offset="0pt,-1pt" origin="32768f,32768f" matrix=",56756f,,32768f"/>
            <v:textbox>
              <w:txbxContent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rPr>
                      <w:rFonts w:ascii="黑体" w:hAnsi="黑体" w:eastAsia="黑体" w:cs="黑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/>
                      <w:sz w:val="24"/>
                    </w:rPr>
                    <w:t>职业健康危害暴露评估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2"/>
                      <w:szCs w:val="22"/>
                    </w:rPr>
                    <w:t>车间噪声与听力检测间的关系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2"/>
                      <w:szCs w:val="22"/>
                    </w:rPr>
                    <w:t>噪声岗位与非噪声岗位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2"/>
                      <w:szCs w:val="22"/>
                    </w:rPr>
                    <w:t>听力检测所需覆盖人群和频率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2"/>
                      <w:szCs w:val="22"/>
                    </w:rPr>
                    <w:t>噪声暴露评估，听力损失实例分析和评估方法</w:t>
                  </w:r>
                </w:p>
              </w:txbxContent>
            </v:textbox>
          </v:shape>
        </w:pict>
      </w:r>
      <w:r>
        <w:rPr>
          <w:rFonts w:ascii="宋体" w:hAnsi="宋体"/>
          <w:sz w:val="18"/>
          <w:szCs w:val="18"/>
        </w:rPr>
        <w:pict>
          <v:shape id="文本框 91" o:spid="_x0000_s1030" o:spt="202" type="#_x0000_t202" style="position:absolute;left:0pt;margin-left:-2.75pt;margin-top:43.9pt;height:105.4pt;width:214.1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">
            <v:path arrowok="t"/>
            <v:fill focussize="0,0"/>
            <v:stroke weight="1pt" color="#9BBB59" joinstyle="miter"/>
            <v:imagedata o:title=""/>
            <o:lock v:ext="edit"/>
            <v:shadow on="t" type="perspective" color="#D8D8D8" opacity="32768f" offset="0pt,-1pt" origin="32768f,32768f" matrix=",56756f,,32768f"/>
            <v:textbox>
              <w:txbxContent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rPr>
                      <w:rFonts w:ascii="黑体" w:hAnsi="宋体" w:eastAsia="黑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bCs/>
                      <w:color w:val="000000"/>
                      <w:sz w:val="24"/>
                    </w:rPr>
                    <w:t>职业健康发展和管理概述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left="660" w:hanging="482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职业健康管理原则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left="660" w:hanging="482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职业健康暴露控制优先顺序和策略</w:t>
                  </w:r>
                </w:p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rPr>
                      <w:rFonts w:ascii="黑体" w:hAnsi="宋体" w:eastAsia="黑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bCs/>
                      <w:color w:val="000000"/>
                      <w:sz w:val="24"/>
                    </w:rPr>
                    <w:t>职业健康法规要求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不同经营阶段的职业健康要求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员工健康危害的医学监督要求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 xml:space="preserve">职业健康规则遵守的实践和管理原  </w:t>
                  </w: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理</w:t>
                  </w:r>
                </w:p>
              </w:txbxContent>
            </v:textbox>
          </v:shape>
        </w:pict>
      </w:r>
      <w:r>
        <w:rPr>
          <w:rFonts w:ascii="宋体" w:hAnsi="宋体"/>
        </w:rPr>
        <w:pict>
          <v:shape id="文本框 82" o:spid="_x0000_s1031" o:spt="202" type="#_x0000_t202" style="position:absolute;left:0pt;margin-left:325.85pt;margin-top:42.95pt;height:134.05pt;width:198.5pt;z-index:25165721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">
            <v:path arrowok="t"/>
            <v:fill focussize="0,0"/>
            <v:stroke weight="1pt" color="#9BBB59" joinstyle="miter"/>
            <v:imagedata o:title=""/>
            <o:lock v:ext="edit"/>
            <v:shadow on="t" type="perspective" color="#D8D8D8" opacity="32768f" offset="0pt,-1pt" origin="32768f,32768f" matrix=",56756f,,32768f"/>
            <v:textbox>
              <w:txbxContent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rPr>
                      <w:rFonts w:ascii="黑体" w:hAnsi="宋体" w:eastAsia="黑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bCs/>
                      <w:color w:val="000000"/>
                      <w:sz w:val="24"/>
                    </w:rPr>
                    <w:t>职业健康危害识别和管理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left="675" w:hanging="482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职业健康危害种类（化学品，噪音，辐射，生物危害）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left="675" w:hanging="482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噪声影响及危害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left" w:pos="525"/>
                      <w:tab w:val="left" w:pos="1575"/>
                    </w:tabs>
                    <w:spacing w:line="240" w:lineRule="exact"/>
                    <w:ind w:left="675" w:hanging="482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噪声对听力损失原理</w:t>
                  </w:r>
                </w:p>
                <w:p>
                  <w:pPr>
                    <w:tabs>
                      <w:tab w:val="left" w:pos="525"/>
                      <w:tab w:val="left" w:pos="1575"/>
                    </w:tabs>
                    <w:spacing w:line="240" w:lineRule="exact"/>
                    <w:rPr>
                      <w:rFonts w:ascii="黑体" w:hAnsi="宋体" w:eastAsia="黑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bCs/>
                      <w:color w:val="000000"/>
                      <w:sz w:val="24"/>
                    </w:rPr>
                    <w:t>医学监督程序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ind w:firstLine="220" w:firstLineChars="100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噪声暴露的医学监督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ind w:firstLine="220" w:firstLineChars="100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噪声聋的预防措施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val="left" w:pos="525"/>
                      <w:tab w:val="left" w:pos="1575"/>
                      <w:tab w:val="clear" w:pos="312"/>
                    </w:tabs>
                    <w:spacing w:line="240" w:lineRule="exact"/>
                    <w:ind w:firstLine="220" w:firstLineChars="100"/>
                    <w:rPr>
                      <w:rFonts w:ascii="黑体" w:hAnsi="宋体" w:eastAsia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color w:val="000000"/>
                      <w:sz w:val="22"/>
                      <w:szCs w:val="22"/>
                    </w:rPr>
                    <w:t>听力检测和管理</w:t>
                  </w:r>
                </w:p>
              </w:txbxContent>
            </v:textbox>
          </v:shape>
        </w:pict>
      </w:r>
      <w:r>
        <w:rPr>
          <w:sz w:val="18"/>
        </w:rPr>
        <w:pict>
          <v:shape id="右箭头 16" o:spid="_x0000_s1038" o:spt="13" type="#_x0000_t13" style="position:absolute;left:0pt;margin-left:227.15pt;margin-top:95.2pt;height:19.15pt;width:80pt;z-index:251658240;v-text-anchor:middle;mso-width-relative:page;mso-height-relative:page;" fillcolor="#5B9BD5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" adj="19015">
            <v:path arrowok="t"/>
            <v:fill on="t" focussize="0,0"/>
            <v:stroke weight="1pt" color="#2D5171" joinstyle="miter"/>
            <v:imagedata o:title=""/>
            <o:lock v:ext="edit"/>
          </v:shape>
        </w:pict>
      </w:r>
      <w:r>
        <w:rPr>
          <w:sz w:val="18"/>
        </w:rPr>
        <w:pict>
          <v:shape id="圆角右箭头 18" o:spid="_x0000_s1037" style="position:absolute;left:0pt;flip:x;margin-left:62.65pt;margin-top:205.55pt;height:50pt;width:43.3pt;rotation:5898240f;z-index:251661312;v-text-anchor:middle;mso-width-relative:page;mso-height-relative:page;" fillcolor="#5B9BD5" filled="t" stroked="t" coordsize="54991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" path="m0,635000l0,309324c0,176452,107714,68738,240586,68738l412433,68739,412433,0,549910,137478,412433,274955,412433,206216,240586,206216c183641,206216,137478,252379,137478,309324l137478,635000,0,635000xe">
            <v:path arrowok="t" o:connecttype="custom" o:connectlocs="0,635000;0,309324;240586,68738;412433,68739;412433,0;549910,137478;412433,274955;412433,206216;240586,206216;137478,309324;137478,635000;0,635000" o:connectangles="0,0,0,0,0,0,0,0,0,0,0,0"/>
            <v:fill on="t" focussize="0,0"/>
            <v:stroke weight="1pt" color="#2D5171" joinstyle="miter"/>
            <v:imagedata o:title=""/>
            <o:lock v:ext="edit"/>
          </v:shape>
        </w:pict>
      </w:r>
      <w:r>
        <w:rPr>
          <w:sz w:val="18"/>
        </w:rPr>
        <w:pict>
          <v:shape id="圆角右箭头 17" o:spid="_x0000_s1036" style="position:absolute;left:0pt;margin-left:418.6pt;margin-top:210.2pt;height:41.65pt;width:35.85pt;rotation:11796480f;z-index:251660288;v-text-anchor:middle;mso-width-relative:page;mso-height-relative:page;" fillcolor="#5B9BD5" filled="t" stroked="t" coordsize="455295,528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" path="m0,528955l0,279792c0,156698,99787,56911,222881,56911l341471,56912,341471,0,455295,113824,341471,227648,341471,170736,222881,170736c162650,170736,113824,219562,113824,279793l113824,528955,0,528955xe">
            <v:path arrowok="t" o:connecttype="custom" o:connectlocs="0,528955;0,279792;222881,56911;341471,56912;341471,0;455295,113824;341471,227648;341471,170736;222881,170736;113824,279793;113824,528955;0,528955" o:connectangles="0,0,0,0,0,0,0,0,0,0,0,0"/>
            <v:fill on="t" focussize="0,0"/>
            <v:stroke weight="1pt" color="#2D5171" joinstyle="miter"/>
            <v:imagedata o:title=""/>
            <o:lock v:ext="edit"/>
          </v:shape>
        </w:pict>
      </w:r>
      <w:r>
        <w:rPr>
          <w:rFonts w:hint="eastAsia" w:ascii="黑体" w:hAnsi="宋体" w:eastAsia="黑体"/>
          <w:sz w:val="22"/>
          <w:szCs w:val="22"/>
        </w:rPr>
        <w:t xml:space="preserve"> </w:t>
      </w:r>
    </w:p>
    <w:p>
      <w:pPr>
        <w:spacing w:line="300" w:lineRule="exact"/>
        <w:ind w:left="103" w:hanging="102" w:hangingChars="49"/>
        <w:rPr>
          <w:rFonts w:ascii="黑体" w:hAnsi="宋体" w:eastAsia="黑体"/>
          <w:szCs w:val="21"/>
        </w:rPr>
      </w:pPr>
    </w:p>
    <w:p>
      <w:pPr>
        <w:spacing w:line="300" w:lineRule="exact"/>
        <w:rPr>
          <w:rFonts w:ascii="黑体" w:hAnsi="宋体" w:eastAsia="黑体"/>
          <w:szCs w:val="21"/>
        </w:rPr>
      </w:pPr>
      <w: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2052955" cy="333375"/>
            <wp:effectExtent l="19050" t="0" r="4445" b="0"/>
            <wp:wrapNone/>
            <wp:docPr id="3" name="图片 3" descr="GL{@WHW(KA%KWTAF89(3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L{@WHW(KA%KWTAF89(3DLY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" w:firstLineChars="200"/>
        <w:rPr>
          <w:rFonts w:ascii="黑体" w:hAnsi="宋体" w:eastAsia="黑体"/>
          <w:szCs w:val="21"/>
        </w:rPr>
      </w:pPr>
      <w:bookmarkStart w:id="0" w:name="_GoBack"/>
      <w:bookmarkEnd w:id="0"/>
      <w:r>
        <w:rPr>
          <w:sz w:val="18"/>
        </w:rPr>
        <w:pict>
          <v:shape id="文本框 28" o:spid="_x0000_s1033" o:spt="202" type="#_x0000_t202" style="position:absolute;left:0pt;margin-left:-4.7pt;margin-top:320.45pt;height:169.9pt;width:526.65pt;z-index:251663360;v-text-anchor:middle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afterLines="50"/>
                    <w:ind w:left="1104" w:hanging="1104" w:hangingChars="500"/>
                    <w:rPr>
                      <w:rFonts w:ascii="黑体" w:hAnsi="宋体" w:eastAsia="黑体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适合人员：</w:t>
                  </w:r>
                  <w:r>
                    <w:rPr>
                      <w:rFonts w:hint="eastAsia" w:ascii="黑体" w:hAnsi="宋体" w:eastAsia="黑体"/>
                      <w:color w:val="000000" w:themeColor="text1"/>
                      <w:sz w:val="22"/>
                      <w:szCs w:val="22"/>
                    </w:rPr>
                    <w:t>EHS主管、EHS经理、EHS工程师、厂医、职业卫生师、现场班组长及相关EHS管理人员等。</w:t>
                  </w:r>
                </w:p>
                <w:p>
                  <w:pPr>
                    <w:adjustRightInd w:val="0"/>
                    <w:snapToGrid w:val="0"/>
                    <w:spacing w:afterLines="50"/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地   点：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广州</w:t>
                  </w:r>
                </w:p>
                <w:p>
                  <w:pPr>
                    <w:ind w:right="2115" w:rightChars="1007"/>
                    <w:rPr>
                      <w:rFonts w:hint="default" w:ascii="黑体" w:hAnsi="宋体" w:eastAsia="黑体"/>
                      <w:b w:val="0"/>
                      <w:bCs w:val="0"/>
                      <w:color w:val="000000" w:themeColor="text1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lang w:eastAsia="zh-CN"/>
                    </w:rPr>
                    <w:t>投</w:t>
                  </w:r>
                  <w:r>
                    <w:rPr>
                      <w:rFonts w:hint="eastAsia" w:ascii="黑体" w:hAnsi="宋体" w:eastAsia="黑体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 xml:space="preserve">   </w:t>
                  </w:r>
                  <w:r>
                    <w:rPr>
                      <w:rFonts w:hint="eastAsia" w:ascii="黑体" w:hAnsi="宋体" w:eastAsia="黑体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lang w:eastAsia="zh-CN"/>
                    </w:rPr>
                    <w:t>资：</w:t>
                  </w:r>
                  <w:r>
                    <w:rPr>
                      <w:rFonts w:hint="eastAsia" w:ascii="黑体" w:hAnsi="宋体" w:eastAsia="黑体"/>
                      <w:b w:val="0"/>
                      <w:bCs w:val="0"/>
                      <w:color w:val="000000" w:themeColor="text1"/>
                      <w:sz w:val="22"/>
                      <w:szCs w:val="22"/>
                      <w:u w:val="none"/>
                      <w:lang w:val="en-US" w:eastAsia="zh-CN"/>
                    </w:rPr>
                    <w:t>2520元/天，包含午餐费、授课费、资料费、茶点。</w:t>
                  </w:r>
                </w:p>
                <w:p>
                  <w:pPr>
                    <w:ind w:right="2115" w:rightChars="1007"/>
                    <w:rPr>
                      <w:rFonts w:ascii="黑体" w:hAnsi="宋体" w:eastAsia="黑体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联   系：</w:t>
                  </w:r>
                  <w:r>
                    <w:rPr>
                      <w:rFonts w:hint="eastAsia" w:ascii="黑体" w:hAnsi="黑体" w:eastAsia="黑体"/>
                      <w:b/>
                      <w:color w:val="000000"/>
                      <w:sz w:val="22"/>
                      <w:szCs w:val="22"/>
                      <w:lang w:eastAsia="zh-CN"/>
                    </w:rPr>
                    <w:t>龙杏仪</w:t>
                  </w:r>
                  <w:r>
                    <w:rPr>
                      <w:rFonts w:hint="eastAsia" w:ascii="黑体" w:hAnsi="黑体" w:eastAsia="黑体"/>
                      <w:b/>
                      <w:color w:val="000000"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/>
                      <w:color w:val="000000"/>
                      <w:sz w:val="22"/>
                      <w:szCs w:val="22"/>
                    </w:rPr>
                    <w:t xml:space="preserve">020-22268286*106 / </w:t>
                  </w:r>
                  <w:r>
                    <w:rPr>
                      <w:rFonts w:hint="eastAsia" w:ascii="黑体" w:hAnsi="黑体" w:eastAsia="黑体"/>
                      <w:color w:val="000000"/>
                      <w:sz w:val="22"/>
                      <w:szCs w:val="22"/>
                      <w:lang w:val="en-US" w:eastAsia="zh-CN"/>
                    </w:rPr>
                    <w:t>13631347743</w:t>
                  </w:r>
                  <w:r>
                    <w:rPr>
                      <w:rFonts w:hint="eastAsia" w:ascii="黑体" w:hAnsi="黑体" w:eastAsia="黑体"/>
                      <w:color w:val="000000"/>
                      <w:sz w:val="22"/>
                      <w:szCs w:val="22"/>
                    </w:rPr>
                    <w:t xml:space="preserve"> / </w:t>
                  </w:r>
                  <w:r>
                    <w:rPr>
                      <w:rFonts w:hint="eastAsia" w:ascii="黑体" w:hAnsi="黑体" w:eastAsia="黑体"/>
                      <w:color w:val="000000"/>
                      <w:sz w:val="22"/>
                      <w:szCs w:val="22"/>
                      <w:lang w:val="en-US" w:eastAsia="zh-CN"/>
                    </w:rPr>
                    <w:t>Anne.long</w:t>
                  </w:r>
                  <w:r>
                    <w:rPr>
                      <w:rFonts w:hint="eastAsia" w:ascii="黑体" w:hAnsi="黑体" w:eastAsia="黑体"/>
                      <w:color w:val="000000"/>
                      <w:sz w:val="22"/>
                      <w:szCs w:val="22"/>
                    </w:rPr>
                    <w:t>@ehs-gsd.com</w:t>
                  </w:r>
                </w:p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pict>
          <v:shape id="文本框 2" o:spid="_x0000_s1032" o:spt="202" type="#_x0000_t202" style="position:absolute;left:0pt;margin-left:4.5pt;margin-top:189pt;height:112.5pt;width:515.3pt;z-index:25166438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440" w:firstLineChars="20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共生代（中国）公司是一家专业致力于环境、职业健康&amp;安全领域的咨询服务机构，为企业提供专业的EHS服务。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其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专业、高品质的服务在行内享有盛名。服务范围包括咨询项目、EHS培训服务、EHS法律法规服务、现场风险评估与改善服务、二方审核服务等等。</w:t>
                  </w:r>
                </w:p>
                <w:p>
                  <w:pPr>
                    <w:ind w:firstLine="440" w:firstLineChars="20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共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生代细致的服务流程，准备的定位，使每次服务都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能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获得良好的效果，与从多知名企业建立了长期的合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作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关系。如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中集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集团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，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广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汽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丰田，拜耳，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百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特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医疗，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粤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电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集团，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等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等。共生代因服务的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实用</w:t>
                  </w:r>
                  <w:r>
                    <w:rPr>
                      <w:rFonts w:ascii="黑体" w:hAnsi="黑体" w:eastAsia="黑体" w:cs="黑体"/>
                      <w:sz w:val="22"/>
                      <w:szCs w:val="22"/>
                    </w:rPr>
                    <w:t>性、操作性与实效性受到许多不同行业的青睐</w:t>
                  </w: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。</w:t>
                  </w:r>
                </w:p>
                <w:p>
                  <w:pPr>
                    <w:ind w:firstLine="480" w:firstLineChars="200"/>
                    <w:rPr>
                      <w:rFonts w:ascii="黑体" w:hAnsi="黑体" w:eastAsia="黑体" w:cs="黑体"/>
                      <w:sz w:val="24"/>
                    </w:rPr>
                  </w:pPr>
                </w:p>
                <w:p>
                  <w:pPr>
                    <w:ind w:firstLine="480" w:firstLineChars="200"/>
                    <w:rPr>
                      <w:rFonts w:ascii="黑体" w:hAnsi="黑体" w:eastAsia="黑体" w:cs="黑体"/>
                      <w:sz w:val="24"/>
                    </w:rPr>
                  </w:pPr>
                </w:p>
                <w:p>
                  <w:pPr>
                    <w:ind w:firstLine="480" w:firstLineChars="200"/>
                    <w:rPr>
                      <w:rFonts w:ascii="黑体" w:hAnsi="黑体" w:eastAsia="黑体" w:cs="黑体"/>
                      <w:sz w:val="24"/>
                    </w:rPr>
                  </w:pPr>
                </w:p>
              </w:txbxContent>
            </v:textbox>
          </v:shape>
        </w:pict>
      </w:r>
      <w:r>
        <w:rPr>
          <w:sz w:val="18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4000500</wp:posOffset>
            </wp:positionV>
            <wp:extent cx="2047875" cy="352425"/>
            <wp:effectExtent l="19050" t="0" r="9525" b="0"/>
            <wp:wrapTight wrapText="bothSides">
              <wp:wrapPolygon>
                <wp:start x="-201" y="0"/>
                <wp:lineTo x="-201" y="21016"/>
                <wp:lineTo x="21700" y="21016"/>
                <wp:lineTo x="21700" y="0"/>
                <wp:lineTo x="-201" y="0"/>
              </wp:wrapPolygon>
            </wp:wrapTight>
            <wp:docPr id="47" name="图片 47" descr="日程安排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日程安排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pict>
          <v:shape id="文本框 4" o:spid="_x0000_s1034" o:spt="202" type="#_x0000_t202" style="position:absolute;left:0pt;margin-left:16.6pt;margin-top:425pt;height:121.7pt;width:491.65pt;z-index:25166540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  <w:u w:val="double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2"/>
                      <w:szCs w:val="22"/>
                      <w:u w:val="doubl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2"/>
                      <w:szCs w:val="22"/>
                      <w:u w:val="double"/>
                    </w:rPr>
                    <w:t>本课程开设为公开课程和企业内训两种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2"/>
                      <w:szCs w:val="22"/>
                      <w:u w:val="double"/>
                    </w:rPr>
                  </w:pPr>
                </w:p>
                <w:p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 w:ascii="黑体" w:hAnsi="宋体" w:eastAsia="黑体"/>
                      <w:color w:val="000000" w:themeColor="text1"/>
                      <w:sz w:val="24"/>
                    </w:rPr>
                    <w:t>若提供企业内部培训服务，则课程带有行业及产品的针对性；课程开始前需针对其典型工作现场进行现场信息收集，对于课程的大量案例也将来源于该企业.</w:t>
                  </w:r>
                </w:p>
              </w:txbxContent>
            </v:textbox>
          </v:shape>
        </w:pict>
      </w:r>
      <w:r>
        <w:rPr>
          <w:sz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1943100</wp:posOffset>
            </wp:positionV>
            <wp:extent cx="2074545" cy="361950"/>
            <wp:effectExtent l="19050" t="0" r="1905" b="0"/>
            <wp:wrapNone/>
            <wp:docPr id="45" name="图片 45" descr="Q[`[X9Y9S`]R__`5$WI{U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Q[`[X9Y9S`]R__`5$WI{U3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pict>
          <v:shape id="文本框 38" o:spid="_x0000_s1035" o:spt="202" type="#_x0000_t202" style="position:absolute;left:0pt;margin-left:1.6pt;margin-top:25.35pt;height:111.55pt;width:526.85pt;z-index:25166745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110" w:firstLineChars="5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通过课程您将：</w:t>
                  </w:r>
                </w:p>
                <w:p>
                  <w:pPr>
                    <w:ind w:firstLine="330" w:firstLineChars="15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 xml:space="preserve">熟悉职业健康法规要求 </w:t>
                  </w:r>
                </w:p>
                <w:p>
                  <w:pPr>
                    <w:ind w:firstLine="330" w:firstLineChars="15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了解怎样实施企业的职业健康管理计划</w:t>
                  </w:r>
                </w:p>
                <w:p>
                  <w:pPr>
                    <w:ind w:firstLine="330" w:firstLineChars="15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知道怎样评估员工的噪声暴露风险和危害控制</w:t>
                  </w:r>
                </w:p>
                <w:p>
                  <w:pPr>
                    <w:ind w:firstLine="330" w:firstLineChars="15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知道现在实用的噪声聋管理方式和职业健康状况测评机制</w:t>
                  </w:r>
                </w:p>
                <w:p>
                  <w:pPr>
                    <w:ind w:firstLine="330" w:firstLineChars="150"/>
                    <w:rPr>
                      <w:rFonts w:ascii="黑体" w:hAnsi="黑体" w:eastAsia="黑体" w:cs="黑体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2"/>
                    </w:rPr>
                    <w:t>知道怎样消除、降低噪声</w:t>
                  </w:r>
                </w:p>
              </w:txbxContent>
            </v:textbox>
          </v:shape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1833"/>
    <w:multiLevelType w:val="singleLevel"/>
    <w:tmpl w:val="5A53183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 w:firstLine="0"/>
      </w:pPr>
    </w:lvl>
  </w:abstractNum>
  <w:abstractNum w:abstractNumId="1">
    <w:nsid w:val="5A53197A"/>
    <w:multiLevelType w:val="singleLevel"/>
    <w:tmpl w:val="5A53197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 w:firstLine="0"/>
      </w:pPr>
    </w:lvl>
  </w:abstractNum>
  <w:abstractNum w:abstractNumId="2">
    <w:nsid w:val="5A531A3B"/>
    <w:multiLevelType w:val="singleLevel"/>
    <w:tmpl w:val="5A531A3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55" w:firstLine="0"/>
      </w:pPr>
    </w:lvl>
  </w:abstractNum>
  <w:abstractNum w:abstractNumId="3">
    <w:nsid w:val="5A531B3E"/>
    <w:multiLevelType w:val="singleLevel"/>
    <w:tmpl w:val="5A531B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531B99"/>
    <w:multiLevelType w:val="singleLevel"/>
    <w:tmpl w:val="5A531B9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abstractNum w:abstractNumId="5">
    <w:nsid w:val="5FF46A27"/>
    <w:multiLevelType w:val="multilevel"/>
    <w:tmpl w:val="5FF46A2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391E2A"/>
    <w:rsid w:val="00057F93"/>
    <w:rsid w:val="000A20EB"/>
    <w:rsid w:val="0013191F"/>
    <w:rsid w:val="00153F2B"/>
    <w:rsid w:val="001F0F46"/>
    <w:rsid w:val="00213D4C"/>
    <w:rsid w:val="00247EC6"/>
    <w:rsid w:val="00280F91"/>
    <w:rsid w:val="002964A8"/>
    <w:rsid w:val="002D08DA"/>
    <w:rsid w:val="002D7C63"/>
    <w:rsid w:val="003B2734"/>
    <w:rsid w:val="00406E19"/>
    <w:rsid w:val="00415940"/>
    <w:rsid w:val="00483203"/>
    <w:rsid w:val="00483C67"/>
    <w:rsid w:val="004A5DE9"/>
    <w:rsid w:val="004C49C8"/>
    <w:rsid w:val="005F3895"/>
    <w:rsid w:val="006374B4"/>
    <w:rsid w:val="00692E5D"/>
    <w:rsid w:val="006E256E"/>
    <w:rsid w:val="006F6E88"/>
    <w:rsid w:val="0072648C"/>
    <w:rsid w:val="0078145F"/>
    <w:rsid w:val="00784C27"/>
    <w:rsid w:val="00795D57"/>
    <w:rsid w:val="007971BF"/>
    <w:rsid w:val="00824513"/>
    <w:rsid w:val="00831CF1"/>
    <w:rsid w:val="008B73EA"/>
    <w:rsid w:val="00903362"/>
    <w:rsid w:val="00941D8E"/>
    <w:rsid w:val="00942283"/>
    <w:rsid w:val="00994FA6"/>
    <w:rsid w:val="00A85F6A"/>
    <w:rsid w:val="00AC4084"/>
    <w:rsid w:val="00AD5015"/>
    <w:rsid w:val="00AD50B6"/>
    <w:rsid w:val="00AE2B0D"/>
    <w:rsid w:val="00AF7FF6"/>
    <w:rsid w:val="00B020E8"/>
    <w:rsid w:val="00B32E89"/>
    <w:rsid w:val="00B836D1"/>
    <w:rsid w:val="00B963EE"/>
    <w:rsid w:val="00C84636"/>
    <w:rsid w:val="00CA672F"/>
    <w:rsid w:val="00CE6352"/>
    <w:rsid w:val="00D712E4"/>
    <w:rsid w:val="00DB350A"/>
    <w:rsid w:val="00E0106B"/>
    <w:rsid w:val="00EF74A9"/>
    <w:rsid w:val="00F82ABD"/>
    <w:rsid w:val="01215A0D"/>
    <w:rsid w:val="08CB4391"/>
    <w:rsid w:val="0BA84FD0"/>
    <w:rsid w:val="0C497175"/>
    <w:rsid w:val="111C5475"/>
    <w:rsid w:val="17ED79E4"/>
    <w:rsid w:val="18F46F83"/>
    <w:rsid w:val="1E2472DA"/>
    <w:rsid w:val="229C3366"/>
    <w:rsid w:val="24607541"/>
    <w:rsid w:val="27E4366C"/>
    <w:rsid w:val="2CD41D48"/>
    <w:rsid w:val="47897412"/>
    <w:rsid w:val="50F514E3"/>
    <w:rsid w:val="515A2330"/>
    <w:rsid w:val="55391E2A"/>
    <w:rsid w:val="56825696"/>
    <w:rsid w:val="60D17C45"/>
    <w:rsid w:val="69B2325D"/>
    <w:rsid w:val="6BB65A93"/>
    <w:rsid w:val="75E02B7B"/>
    <w:rsid w:val="760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9"/>
    <customShpInfo spid="_x0000_s1027"/>
    <customShpInfo spid="_x0000_s1028"/>
    <customShpInfo spid="_x0000_s1029"/>
    <customShpInfo spid="_x0000_s1030"/>
    <customShpInfo spid="_x0000_s1031"/>
    <customShpInfo spid="_x0000_s1038"/>
    <customShpInfo spid="_x0000_s1037"/>
    <customShpInfo spid="_x0000_s1036"/>
    <customShpInfo spid="_x0000_s1033"/>
    <customShpInfo spid="_x0000_s1032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</Words>
  <Characters>46</Characters>
  <Lines>1</Lines>
  <Paragraphs>1</Paragraphs>
  <TotalTime>2</TotalTime>
  <ScaleCrop>false</ScaleCrop>
  <LinksUpToDate>false</LinksUpToDate>
  <CharactersWithSpaces>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Administrator</dc:creator>
  <cp:lastModifiedBy> 樱桃小王纸.</cp:lastModifiedBy>
  <dcterms:modified xsi:type="dcterms:W3CDTF">2019-12-22T00:48:53Z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