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BD" w:rsidRDefault="00B436E4">
      <w:pPr>
        <w:tabs>
          <w:tab w:val="left" w:pos="1890"/>
        </w:tabs>
        <w:spacing w:line="300" w:lineRule="auto"/>
        <w:jc w:val="center"/>
        <w:rPr>
          <w:rFonts w:ascii="微软雅黑" w:eastAsia="微软雅黑" w:hAnsi="微软雅黑"/>
          <w:b/>
          <w:sz w:val="44"/>
          <w:szCs w:val="44"/>
        </w:rPr>
      </w:pPr>
      <w:r>
        <w:rPr>
          <w:rFonts w:ascii="微软雅黑" w:eastAsia="微软雅黑" w:hAnsi="微软雅黑" w:hint="eastAsia"/>
          <w:b/>
          <w:sz w:val="44"/>
          <w:szCs w:val="44"/>
        </w:rPr>
        <w:t>流程变革赋能训练营</w:t>
      </w:r>
    </w:p>
    <w:p w:rsidR="00CD5C85" w:rsidRDefault="00051029" w:rsidP="006E4D5A">
      <w:pPr>
        <w:tabs>
          <w:tab w:val="left" w:pos="1890"/>
        </w:tabs>
        <w:spacing w:line="300" w:lineRule="auto"/>
        <w:jc w:val="center"/>
        <w:rPr>
          <w:rFonts w:ascii="宋体" w:hAnsi="宋体" w:hint="eastAsia"/>
          <w:b/>
          <w:color w:val="000000"/>
          <w:szCs w:val="21"/>
        </w:rPr>
      </w:pPr>
      <w:r w:rsidRPr="005C5550">
        <w:rPr>
          <w:rFonts w:ascii="宋体" w:hAnsi="宋体" w:hint="eastAsia"/>
          <w:b/>
          <w:color w:val="000000"/>
          <w:szCs w:val="21"/>
        </w:rPr>
        <w:t>北京</w:t>
      </w:r>
      <w:r w:rsidR="00CD5C85" w:rsidRPr="005C5550">
        <w:rPr>
          <w:rFonts w:ascii="宋体" w:hAnsi="宋体" w:hint="eastAsia"/>
          <w:b/>
          <w:color w:val="000000"/>
          <w:szCs w:val="21"/>
        </w:rPr>
        <w:t xml:space="preserve"> </w:t>
      </w:r>
      <w:r w:rsidR="00645959" w:rsidRPr="005C5550">
        <w:rPr>
          <w:rFonts w:ascii="宋体" w:hAnsi="宋体" w:hint="eastAsia"/>
          <w:b/>
          <w:color w:val="000000"/>
          <w:szCs w:val="21"/>
        </w:rPr>
        <w:t xml:space="preserve">  2021年</w:t>
      </w:r>
      <w:r w:rsidR="00CD5C85" w:rsidRPr="005C5550">
        <w:rPr>
          <w:rFonts w:ascii="宋体" w:hAnsi="宋体" w:hint="eastAsia"/>
          <w:b/>
          <w:color w:val="000000"/>
          <w:szCs w:val="21"/>
        </w:rPr>
        <w:t>1月</w:t>
      </w:r>
      <w:r w:rsidRPr="005C5550">
        <w:rPr>
          <w:rFonts w:ascii="宋体" w:hAnsi="宋体" w:hint="eastAsia"/>
          <w:b/>
          <w:color w:val="000000"/>
          <w:szCs w:val="21"/>
        </w:rPr>
        <w:t>7</w:t>
      </w:r>
      <w:r w:rsidR="00CD5C85" w:rsidRPr="005C5550">
        <w:rPr>
          <w:rFonts w:ascii="宋体" w:hAnsi="宋体" w:hint="eastAsia"/>
          <w:b/>
          <w:color w:val="000000"/>
          <w:szCs w:val="21"/>
        </w:rPr>
        <w:t>-10日</w:t>
      </w:r>
    </w:p>
    <w:p w:rsidR="0042628C" w:rsidRDefault="0042628C" w:rsidP="0042628C">
      <w:pPr>
        <w:spacing w:line="420" w:lineRule="exact"/>
        <w:rPr>
          <w:rFonts w:ascii="仿宋_GB2312" w:eastAsia="仿宋_GB2312" w:hint="eastAsia"/>
          <w:sz w:val="24"/>
        </w:rPr>
      </w:pPr>
      <w:r>
        <w:rPr>
          <w:rFonts w:ascii="仿宋_GB2312" w:eastAsia="仿宋_GB2312" w:hint="eastAsia"/>
          <w:b/>
          <w:bCs/>
          <w:sz w:val="24"/>
        </w:rPr>
        <w:t>【主办单位】</w:t>
      </w:r>
      <w:r>
        <w:rPr>
          <w:rFonts w:ascii="仿宋_GB2312" w:eastAsia="仿宋_GB2312" w:hint="eastAsia"/>
          <w:sz w:val="24"/>
        </w:rPr>
        <w:t xml:space="preserve"> 创世纪培训网  ( www.peixungo.com )</w:t>
      </w:r>
    </w:p>
    <w:p w:rsidR="0042628C" w:rsidRDefault="0042628C" w:rsidP="0042628C">
      <w:pPr>
        <w:rPr>
          <w:rFonts w:ascii="仿宋_GB2312" w:eastAsia="仿宋_GB2312" w:hint="eastAsia"/>
          <w:b/>
          <w:bCs/>
          <w:sz w:val="24"/>
        </w:rPr>
      </w:pPr>
      <w:r>
        <w:rPr>
          <w:rFonts w:ascii="仿宋_GB2312" w:eastAsia="仿宋_GB2312" w:hint="eastAsia"/>
          <w:b/>
          <w:bCs/>
          <w:sz w:val="24"/>
        </w:rPr>
        <w:t>【温馨提示】以上课程可为企业提供上门内</w:t>
      </w:r>
      <w:proofErr w:type="gramStart"/>
      <w:r>
        <w:rPr>
          <w:rFonts w:ascii="仿宋_GB2312" w:eastAsia="仿宋_GB2312" w:hint="eastAsia"/>
          <w:b/>
          <w:bCs/>
          <w:sz w:val="24"/>
        </w:rPr>
        <w:t>训服务</w:t>
      </w:r>
      <w:proofErr w:type="gramEnd"/>
      <w:r>
        <w:rPr>
          <w:rFonts w:ascii="仿宋_GB2312" w:eastAsia="仿宋_GB2312" w:hint="eastAsia"/>
          <w:b/>
          <w:bCs/>
          <w:sz w:val="24"/>
        </w:rPr>
        <w:t>，欢迎来电咨询！</w:t>
      </w:r>
    </w:p>
    <w:p w:rsidR="0042628C" w:rsidRDefault="0042628C" w:rsidP="0042628C">
      <w:pPr>
        <w:rPr>
          <w:rFonts w:ascii="仿宋_GB2312" w:eastAsia="仿宋_GB2312" w:hint="eastAsia"/>
          <w:b/>
          <w:bCs/>
          <w:sz w:val="24"/>
        </w:rPr>
      </w:pPr>
      <w:r>
        <w:rPr>
          <w:rFonts w:ascii="仿宋_GB2312" w:eastAsia="仿宋_GB2312" w:hint="eastAsia"/>
          <w:b/>
          <w:bCs/>
          <w:sz w:val="24"/>
        </w:rPr>
        <w:t>【费    用】</w:t>
      </w:r>
      <w:r w:rsidRPr="00E54643">
        <w:rPr>
          <w:rFonts w:ascii="宋体" w:hAnsi="宋体" w:hint="eastAsia"/>
          <w:b/>
          <w:color w:val="000000"/>
          <w:szCs w:val="21"/>
        </w:rPr>
        <w:t>3000元/人/天,总计12000元/4天（买一送一）</w:t>
      </w:r>
    </w:p>
    <w:p w:rsidR="0042628C" w:rsidRDefault="0042628C" w:rsidP="0042628C">
      <w:pPr>
        <w:rPr>
          <w:rFonts w:ascii="仿宋_GB2312" w:eastAsia="仿宋_GB2312" w:hint="eastAsia"/>
          <w:b/>
          <w:bCs/>
          <w:sz w:val="24"/>
        </w:rPr>
      </w:pPr>
      <w:r>
        <w:rPr>
          <w:rFonts w:ascii="仿宋_GB2312" w:eastAsia="仿宋_GB2312" w:hint="eastAsia"/>
          <w:b/>
          <w:bCs/>
          <w:sz w:val="24"/>
        </w:rPr>
        <w:t>●培-训-报-名-中-心:</w:t>
      </w:r>
    </w:p>
    <w:p w:rsidR="0042628C" w:rsidRPr="00F634CF" w:rsidRDefault="0042628C" w:rsidP="0042628C">
      <w:pPr>
        <w:rPr>
          <w:rFonts w:ascii="仿宋_GB2312" w:eastAsia="仿宋_GB2312" w:hint="eastAsia"/>
          <w:b/>
          <w:bCs/>
          <w:sz w:val="24"/>
        </w:rPr>
      </w:pPr>
      <w:r w:rsidRPr="00F634CF">
        <w:rPr>
          <w:rFonts w:ascii="仿宋_GB2312" w:eastAsia="仿宋_GB2312" w:hint="eastAsia"/>
          <w:b/>
          <w:bCs/>
          <w:sz w:val="24"/>
        </w:rPr>
        <w:t>联系人：陈小姐 (020)84568499 13318737936</w:t>
      </w:r>
    </w:p>
    <w:p w:rsidR="0042628C" w:rsidRPr="0042628C" w:rsidRDefault="0042628C" w:rsidP="0042628C">
      <w:pPr>
        <w:rPr>
          <w:rFonts w:ascii="仿宋_GB2312" w:eastAsia="仿宋_GB2312"/>
          <w:b/>
          <w:bCs/>
          <w:sz w:val="24"/>
        </w:rPr>
      </w:pPr>
      <w:r w:rsidRPr="00F634CF">
        <w:rPr>
          <w:rFonts w:ascii="仿宋_GB2312" w:eastAsia="仿宋_GB2312" w:hint="eastAsia"/>
          <w:b/>
          <w:bCs/>
          <w:sz w:val="24"/>
        </w:rPr>
        <w:t>微信：</w:t>
      </w:r>
      <w:proofErr w:type="spellStart"/>
      <w:proofErr w:type="gramStart"/>
      <w:r w:rsidRPr="00F634CF">
        <w:rPr>
          <w:rFonts w:ascii="仿宋_GB2312" w:eastAsia="仿宋_GB2312" w:hint="eastAsia"/>
          <w:b/>
          <w:bCs/>
          <w:sz w:val="24"/>
        </w:rPr>
        <w:t>peixungo</w:t>
      </w:r>
      <w:proofErr w:type="spellEnd"/>
      <w:proofErr w:type="gramEnd"/>
    </w:p>
    <w:p w:rsidR="001D0FBD" w:rsidRDefault="00B436E4">
      <w:pPr>
        <w:tabs>
          <w:tab w:val="left" w:pos="1890"/>
        </w:tabs>
        <w:spacing w:line="300" w:lineRule="auto"/>
        <w:jc w:val="left"/>
        <w:rPr>
          <w:rFonts w:ascii="微软雅黑" w:eastAsia="微软雅黑" w:hAnsi="微软雅黑"/>
          <w:b/>
          <w:color w:val="C00000"/>
          <w:sz w:val="28"/>
          <w:szCs w:val="28"/>
        </w:rPr>
      </w:pPr>
      <w:r>
        <w:rPr>
          <w:rFonts w:ascii="微软雅黑" w:eastAsia="微软雅黑" w:hAnsi="微软雅黑" w:hint="eastAsia"/>
          <w:b/>
          <w:color w:val="C00000"/>
          <w:sz w:val="28"/>
          <w:szCs w:val="28"/>
        </w:rPr>
        <w:t>课程背景</w:t>
      </w:r>
    </w:p>
    <w:p w:rsidR="001D0FBD" w:rsidRDefault="00B436E4" w:rsidP="0042628C">
      <w:pPr>
        <w:pStyle w:val="Arial2511"/>
        <w:tabs>
          <w:tab w:val="left" w:pos="3960"/>
          <w:tab w:val="left" w:pos="4140"/>
        </w:tabs>
        <w:adjustRightInd w:val="0"/>
        <w:spacing w:beforeLines="25"/>
        <w:ind w:firstLineChars="200" w:firstLine="420"/>
        <w:rPr>
          <w:rFonts w:ascii="微软雅黑" w:eastAsia="微软雅黑" w:hAnsi="微软雅黑"/>
          <w:sz w:val="21"/>
          <w:szCs w:val="21"/>
        </w:rPr>
      </w:pPr>
      <w:r>
        <w:rPr>
          <w:rFonts w:ascii="微软雅黑" w:eastAsia="微软雅黑" w:hAnsi="微软雅黑" w:hint="eastAsia"/>
          <w:sz w:val="21"/>
          <w:szCs w:val="21"/>
        </w:rPr>
        <w:t>企业未来的持续竞争优势将更多地来自流程和组织能力提升，而不仅仅是新产品技术。企业要不断自我创新以保持其差异化的流程竞争能力，就应该采用以流程优化(BPI)为基础的竞争策略。</w:t>
      </w:r>
    </w:p>
    <w:p w:rsidR="001D0FBD" w:rsidRDefault="00B436E4" w:rsidP="0042628C">
      <w:pPr>
        <w:pStyle w:val="Arial2511"/>
        <w:tabs>
          <w:tab w:val="left" w:pos="3960"/>
          <w:tab w:val="left" w:pos="4140"/>
        </w:tabs>
        <w:adjustRightInd w:val="0"/>
        <w:spacing w:beforeLines="25"/>
        <w:ind w:firstLineChars="200" w:firstLine="420"/>
        <w:rPr>
          <w:rFonts w:ascii="微软雅黑" w:eastAsia="微软雅黑" w:hAnsi="微软雅黑"/>
          <w:sz w:val="21"/>
          <w:szCs w:val="21"/>
        </w:rPr>
      </w:pPr>
      <w:r>
        <w:rPr>
          <w:rFonts w:ascii="微软雅黑" w:eastAsia="微软雅黑" w:hAnsi="微软雅黑" w:hint="eastAsia"/>
          <w:sz w:val="21"/>
          <w:szCs w:val="21"/>
        </w:rPr>
        <w:t>根据流程实践结果，大多数国内企业的流程能力还处于不成熟阶段，经验取代流程，多数流程来自本位的职能驱动而不是客户驱动，流程中往往隐含了大量的不增值活动，影响了流程的效率和成本；另外，管理者的角色错位也导致组织价值创造能力被削弱。</w:t>
      </w:r>
    </w:p>
    <w:p w:rsidR="001D0FBD" w:rsidRDefault="00B436E4" w:rsidP="0042628C">
      <w:pPr>
        <w:pStyle w:val="Arial2511"/>
        <w:tabs>
          <w:tab w:val="left" w:pos="3960"/>
          <w:tab w:val="left" w:pos="4140"/>
        </w:tabs>
        <w:adjustRightInd w:val="0"/>
        <w:spacing w:beforeLines="25"/>
        <w:ind w:firstLineChars="200" w:firstLine="420"/>
        <w:rPr>
          <w:rFonts w:ascii="微软雅黑" w:eastAsia="微软雅黑" w:hAnsi="微软雅黑"/>
          <w:sz w:val="21"/>
          <w:szCs w:val="21"/>
        </w:rPr>
      </w:pPr>
      <w:r>
        <w:rPr>
          <w:rFonts w:ascii="微软雅黑" w:eastAsia="微软雅黑" w:hAnsi="微软雅黑" w:hint="eastAsia"/>
          <w:sz w:val="21"/>
          <w:szCs w:val="21"/>
        </w:rPr>
        <w:t>业务管理人员成为流程建设的旁观者而不是责任者，或者有流程意识的管理者缺少系统专业的流程优化方法论引导，是造成流程能力处于不稳定状态的主要原因</w:t>
      </w:r>
    </w:p>
    <w:p w:rsidR="001D0FBD" w:rsidRDefault="00B436E4" w:rsidP="0042628C">
      <w:pPr>
        <w:pStyle w:val="Arial2511"/>
        <w:tabs>
          <w:tab w:val="left" w:pos="3960"/>
          <w:tab w:val="left" w:pos="4140"/>
        </w:tabs>
        <w:adjustRightInd w:val="0"/>
        <w:spacing w:beforeLines="25"/>
        <w:ind w:firstLineChars="200" w:firstLine="420"/>
        <w:rPr>
          <w:rFonts w:ascii="微软雅黑" w:eastAsia="微软雅黑" w:hAnsi="微软雅黑"/>
          <w:b/>
          <w:sz w:val="21"/>
          <w:szCs w:val="21"/>
        </w:rPr>
      </w:pPr>
      <w:r>
        <w:rPr>
          <w:rFonts w:ascii="微软雅黑" w:eastAsia="微软雅黑" w:hAnsi="微软雅黑" w:hint="eastAsia"/>
          <w:sz w:val="21"/>
          <w:szCs w:val="21"/>
        </w:rPr>
        <w:t>宏观经济环境影响、行业市场化竞争的加剧以及企业信息化管理的需求都迫使企业进行流程的优化与重整，以期在速度、成本、质量和客户便利上获得持续的改善。实践证明，</w:t>
      </w:r>
      <w:r>
        <w:rPr>
          <w:rFonts w:ascii="微软雅黑" w:eastAsia="微软雅黑" w:hAnsi="微软雅黑" w:hint="eastAsia"/>
          <w:b/>
          <w:sz w:val="21"/>
          <w:szCs w:val="21"/>
        </w:rPr>
        <w:t>成功的BPI（流程优化）是ERP、CRM、SCM、PDM等信息化管理成功实施的重要前提和保障。</w:t>
      </w:r>
    </w:p>
    <w:p w:rsidR="001D0FBD" w:rsidRDefault="00B436E4" w:rsidP="0042628C">
      <w:pPr>
        <w:pStyle w:val="Arial2511"/>
        <w:tabs>
          <w:tab w:val="left" w:pos="3960"/>
          <w:tab w:val="left" w:pos="4140"/>
        </w:tabs>
        <w:adjustRightInd w:val="0"/>
        <w:spacing w:beforeLines="25"/>
        <w:ind w:firstLineChars="200" w:firstLine="420"/>
        <w:rPr>
          <w:rFonts w:ascii="微软雅黑" w:eastAsia="微软雅黑" w:hAnsi="微软雅黑"/>
          <w:sz w:val="21"/>
          <w:szCs w:val="21"/>
        </w:rPr>
      </w:pPr>
      <w:r>
        <w:rPr>
          <w:rFonts w:ascii="微软雅黑" w:eastAsia="微软雅黑" w:hAnsi="微软雅黑" w:hint="eastAsia"/>
          <w:sz w:val="21"/>
          <w:szCs w:val="21"/>
        </w:rPr>
        <w:t>通过流程优化可以消除流程中大量的非增值活动，并建立客户导向型的、跨部门高效协同合作的团队文化，增强流程对业务绩效的支撑，进一步提升企业的核心竞争力。</w:t>
      </w:r>
    </w:p>
    <w:p w:rsidR="001D0FBD" w:rsidRDefault="00B436E4" w:rsidP="0042628C">
      <w:pPr>
        <w:tabs>
          <w:tab w:val="left" w:pos="1890"/>
        </w:tabs>
        <w:spacing w:beforeLines="100" w:afterLines="25" w:line="480" w:lineRule="exact"/>
        <w:rPr>
          <w:rFonts w:ascii="微软雅黑" w:eastAsia="微软雅黑" w:hAnsi="微软雅黑"/>
          <w:b/>
          <w:color w:val="C00000"/>
          <w:sz w:val="28"/>
          <w:szCs w:val="28"/>
        </w:rPr>
      </w:pPr>
      <w:proofErr w:type="gramStart"/>
      <w:r>
        <w:rPr>
          <w:rFonts w:ascii="微软雅黑" w:eastAsia="微软雅黑" w:hAnsi="微软雅黑" w:hint="eastAsia"/>
          <w:b/>
          <w:color w:val="C00000"/>
          <w:sz w:val="28"/>
          <w:szCs w:val="28"/>
        </w:rPr>
        <w:t>参课对象</w:t>
      </w:r>
      <w:proofErr w:type="gramEnd"/>
    </w:p>
    <w:p w:rsidR="001D0FBD" w:rsidRDefault="00B436E4" w:rsidP="0042628C">
      <w:pPr>
        <w:numPr>
          <w:ilvl w:val="0"/>
          <w:numId w:val="1"/>
        </w:numPr>
        <w:adjustRightInd w:val="0"/>
        <w:snapToGrid w:val="0"/>
        <w:spacing w:beforeLines="50"/>
        <w:ind w:left="340" w:hanging="340"/>
        <w:rPr>
          <w:rFonts w:ascii="微软雅黑" w:eastAsia="微软雅黑" w:hAnsi="微软雅黑"/>
          <w:szCs w:val="21"/>
        </w:rPr>
      </w:pPr>
      <w:r>
        <w:rPr>
          <w:rFonts w:ascii="微软雅黑" w:eastAsia="微软雅黑" w:hAnsi="微软雅黑" w:hint="eastAsia"/>
          <w:szCs w:val="21"/>
        </w:rPr>
        <w:t>总裁/副总裁、总经理/副总经理、COO、CIO、流程建设推进委员会成员（公司高层）</w:t>
      </w:r>
    </w:p>
    <w:p w:rsidR="001D0FBD" w:rsidRDefault="00B436E4" w:rsidP="0042628C">
      <w:pPr>
        <w:numPr>
          <w:ilvl w:val="0"/>
          <w:numId w:val="1"/>
        </w:numPr>
        <w:adjustRightInd w:val="0"/>
        <w:snapToGrid w:val="0"/>
        <w:spacing w:beforeLines="50"/>
        <w:ind w:left="340" w:hanging="340"/>
        <w:rPr>
          <w:rFonts w:ascii="微软雅黑" w:eastAsia="微软雅黑" w:hAnsi="微软雅黑"/>
          <w:szCs w:val="21"/>
        </w:rPr>
      </w:pPr>
      <w:r>
        <w:rPr>
          <w:rFonts w:ascii="微软雅黑" w:eastAsia="微软雅黑" w:hAnsi="微软雅黑" w:hint="eastAsia"/>
          <w:szCs w:val="21"/>
        </w:rPr>
        <w:t>流程建设项目经理及项目组成员（流程拥有者）、流程管理部门负责人及专职人员（企管部/总经办/人力资源部/经营管理部/质量管理部等职能部门总监、经理、优化工程师）、内控部负责人及专职人员、信息化管理部门负责人。</w:t>
      </w:r>
    </w:p>
    <w:p w:rsidR="001D0FBD" w:rsidRDefault="00B436E4" w:rsidP="0042628C">
      <w:pPr>
        <w:tabs>
          <w:tab w:val="left" w:pos="1890"/>
        </w:tabs>
        <w:spacing w:beforeLines="100" w:afterLines="25" w:line="480" w:lineRule="exact"/>
        <w:rPr>
          <w:rFonts w:ascii="微软雅黑" w:eastAsia="微软雅黑" w:hAnsi="微软雅黑"/>
          <w:b/>
          <w:color w:val="C00000"/>
          <w:sz w:val="28"/>
          <w:szCs w:val="28"/>
        </w:rPr>
      </w:pPr>
      <w:r>
        <w:rPr>
          <w:rFonts w:ascii="微软雅黑" w:eastAsia="微软雅黑" w:hAnsi="微软雅黑" w:hint="eastAsia"/>
          <w:b/>
          <w:color w:val="C00000"/>
          <w:sz w:val="28"/>
          <w:szCs w:val="28"/>
        </w:rPr>
        <w:t>课程收益</w:t>
      </w:r>
    </w:p>
    <w:p w:rsidR="001D0FBD" w:rsidRDefault="00B436E4" w:rsidP="0042628C">
      <w:pPr>
        <w:pStyle w:val="ad"/>
        <w:numPr>
          <w:ilvl w:val="0"/>
          <w:numId w:val="2"/>
        </w:numPr>
        <w:spacing w:beforeLines="50"/>
        <w:ind w:left="284" w:firstLineChars="0" w:hanging="284"/>
        <w:rPr>
          <w:rFonts w:ascii="微软雅黑" w:eastAsia="微软雅黑" w:hAnsi="微软雅黑"/>
          <w:szCs w:val="21"/>
        </w:rPr>
      </w:pPr>
      <w:r>
        <w:rPr>
          <w:rFonts w:ascii="微软雅黑" w:eastAsia="微软雅黑" w:hAnsi="微软雅黑" w:hint="eastAsia"/>
          <w:b/>
          <w:szCs w:val="21"/>
        </w:rPr>
        <w:t>掌握流程变革的策略、方法和技巧，有效控制变革的风险，提升变革的成功率，强化高层管理人员变革管理的能力</w:t>
      </w:r>
    </w:p>
    <w:p w:rsidR="001D0FBD" w:rsidRDefault="00B436E4" w:rsidP="0042628C">
      <w:pPr>
        <w:pStyle w:val="ad"/>
        <w:numPr>
          <w:ilvl w:val="0"/>
          <w:numId w:val="2"/>
        </w:numPr>
        <w:spacing w:beforeLines="50"/>
        <w:ind w:left="284" w:firstLineChars="0" w:hanging="284"/>
        <w:rPr>
          <w:rFonts w:ascii="微软雅黑" w:eastAsia="微软雅黑" w:hAnsi="微软雅黑"/>
          <w:b/>
          <w:szCs w:val="21"/>
        </w:rPr>
      </w:pPr>
      <w:r>
        <w:rPr>
          <w:rFonts w:ascii="微软雅黑" w:eastAsia="微软雅黑" w:hAnsi="微软雅黑" w:hint="eastAsia"/>
          <w:b/>
          <w:szCs w:val="21"/>
        </w:rPr>
        <w:t>领会流程端到端和结构化思考方法，掌握流程总揽地图的描述方法、工具和技巧</w:t>
      </w:r>
    </w:p>
    <w:p w:rsidR="001D0FBD" w:rsidRDefault="00B436E4" w:rsidP="0042628C">
      <w:pPr>
        <w:pStyle w:val="ad"/>
        <w:numPr>
          <w:ilvl w:val="0"/>
          <w:numId w:val="2"/>
        </w:numPr>
        <w:spacing w:beforeLines="50"/>
        <w:ind w:left="284" w:firstLineChars="0" w:hanging="284"/>
        <w:rPr>
          <w:rFonts w:ascii="微软雅黑" w:eastAsia="微软雅黑" w:hAnsi="微软雅黑"/>
          <w:szCs w:val="21"/>
        </w:rPr>
      </w:pPr>
      <w:r>
        <w:rPr>
          <w:rFonts w:ascii="微软雅黑" w:eastAsia="微软雅黑" w:hAnsi="微软雅黑" w:hint="eastAsia"/>
          <w:b/>
          <w:szCs w:val="21"/>
        </w:rPr>
        <w:lastRenderedPageBreak/>
        <w:t>掌握流程设计和流程优化的方法、工具和技巧</w:t>
      </w:r>
      <w:r>
        <w:rPr>
          <w:rFonts w:ascii="微软雅黑" w:eastAsia="微软雅黑" w:hAnsi="微软雅黑" w:hint="eastAsia"/>
          <w:szCs w:val="21"/>
        </w:rPr>
        <w:t>；</w:t>
      </w:r>
    </w:p>
    <w:p w:rsidR="001D0FBD" w:rsidRDefault="00B436E4" w:rsidP="0042628C">
      <w:pPr>
        <w:pStyle w:val="ad"/>
        <w:numPr>
          <w:ilvl w:val="0"/>
          <w:numId w:val="2"/>
        </w:numPr>
        <w:spacing w:beforeLines="50"/>
        <w:ind w:left="284" w:firstLineChars="0" w:hanging="284"/>
        <w:rPr>
          <w:rFonts w:ascii="微软雅黑" w:eastAsia="微软雅黑" w:hAnsi="微软雅黑"/>
          <w:b/>
          <w:bCs/>
          <w:szCs w:val="21"/>
        </w:rPr>
      </w:pPr>
      <w:r>
        <w:rPr>
          <w:rFonts w:ascii="微软雅黑" w:eastAsia="微软雅黑" w:hAnsi="微软雅黑" w:hint="eastAsia"/>
          <w:b/>
          <w:bCs/>
          <w:szCs w:val="21"/>
        </w:rPr>
        <w:t>掌握引导跨部门</w:t>
      </w:r>
      <w:proofErr w:type="gramStart"/>
      <w:r>
        <w:rPr>
          <w:rFonts w:ascii="微软雅黑" w:eastAsia="微软雅黑" w:hAnsi="微软雅黑" w:hint="eastAsia"/>
          <w:b/>
          <w:bCs/>
          <w:szCs w:val="21"/>
        </w:rPr>
        <w:t>流程工</w:t>
      </w:r>
      <w:proofErr w:type="gramEnd"/>
      <w:r>
        <w:rPr>
          <w:rFonts w:ascii="微软雅黑" w:eastAsia="微软雅黑" w:hAnsi="微软雅黑" w:hint="eastAsia"/>
          <w:b/>
          <w:bCs/>
          <w:szCs w:val="21"/>
        </w:rPr>
        <w:t>作坊的方法、工具和技巧</w:t>
      </w:r>
    </w:p>
    <w:p w:rsidR="001D0FBD" w:rsidRDefault="001D0FBD">
      <w:pPr>
        <w:adjustRightInd w:val="0"/>
        <w:snapToGrid w:val="0"/>
        <w:rPr>
          <w:rFonts w:ascii="微软雅黑" w:eastAsia="微软雅黑" w:hAnsi="微软雅黑"/>
          <w:b/>
          <w:color w:val="C00000"/>
          <w:sz w:val="28"/>
          <w:szCs w:val="28"/>
        </w:rPr>
      </w:pPr>
    </w:p>
    <w:p w:rsidR="001D0FBD" w:rsidRDefault="001D0FBD">
      <w:pPr>
        <w:adjustRightInd w:val="0"/>
        <w:snapToGrid w:val="0"/>
        <w:rPr>
          <w:rFonts w:ascii="微软雅黑" w:eastAsia="微软雅黑" w:hAnsi="微软雅黑"/>
          <w:b/>
          <w:color w:val="C00000"/>
          <w:sz w:val="28"/>
          <w:szCs w:val="28"/>
        </w:rPr>
      </w:pPr>
    </w:p>
    <w:p w:rsidR="001D0FBD" w:rsidRDefault="001D0FBD">
      <w:pPr>
        <w:adjustRightInd w:val="0"/>
        <w:snapToGrid w:val="0"/>
        <w:rPr>
          <w:rFonts w:ascii="微软雅黑" w:eastAsia="微软雅黑" w:hAnsi="微软雅黑"/>
          <w:b/>
          <w:color w:val="C00000"/>
          <w:sz w:val="28"/>
          <w:szCs w:val="28"/>
        </w:rPr>
      </w:pPr>
    </w:p>
    <w:p w:rsidR="001D0FBD" w:rsidRDefault="001D0FBD">
      <w:pPr>
        <w:adjustRightInd w:val="0"/>
        <w:snapToGrid w:val="0"/>
        <w:rPr>
          <w:rFonts w:ascii="微软雅黑" w:eastAsia="微软雅黑" w:hAnsi="微软雅黑"/>
          <w:b/>
          <w:color w:val="C00000"/>
          <w:sz w:val="28"/>
          <w:szCs w:val="28"/>
        </w:rPr>
      </w:pPr>
    </w:p>
    <w:p w:rsidR="006F52DC" w:rsidRDefault="006F52DC" w:rsidP="0042628C">
      <w:pPr>
        <w:adjustRightInd w:val="0"/>
        <w:snapToGrid w:val="0"/>
        <w:spacing w:beforeLines="25" w:line="300" w:lineRule="auto"/>
        <w:rPr>
          <w:rFonts w:ascii="华文细黑" w:eastAsia="华文细黑" w:hAnsi="华文细黑"/>
          <w:sz w:val="24"/>
          <w:szCs w:val="24"/>
        </w:rPr>
      </w:pPr>
      <w:r>
        <w:rPr>
          <w:rFonts w:ascii="微软雅黑" w:eastAsia="微软雅黑" w:hAnsi="微软雅黑" w:hint="eastAsia"/>
          <w:b/>
          <w:color w:val="C00000"/>
          <w:sz w:val="28"/>
          <w:szCs w:val="28"/>
        </w:rPr>
        <w:t>主讲老师</w:t>
      </w:r>
    </w:p>
    <w:p w:rsidR="006F52DC" w:rsidRDefault="006F52DC" w:rsidP="0042628C">
      <w:pPr>
        <w:numPr>
          <w:ilvl w:val="0"/>
          <w:numId w:val="1"/>
        </w:numPr>
        <w:adjustRightInd w:val="0"/>
        <w:snapToGrid w:val="0"/>
        <w:spacing w:beforeLines="25" w:line="300" w:lineRule="auto"/>
        <w:ind w:left="340" w:hanging="340"/>
        <w:rPr>
          <w:rFonts w:ascii="华文细黑" w:eastAsia="华文细黑" w:hAnsi="华文细黑"/>
          <w:sz w:val="24"/>
          <w:szCs w:val="24"/>
        </w:rPr>
      </w:pPr>
      <w:r>
        <w:rPr>
          <w:rFonts w:ascii="微软雅黑" w:eastAsia="微软雅黑" w:hAnsi="微软雅黑" w:hint="eastAsia"/>
          <w:b/>
          <w:color w:val="000000"/>
          <w:sz w:val="24"/>
          <w:szCs w:val="24"/>
        </w:rPr>
        <w:t>流程管理及组织变革顶尖实务专家——陈志强博士</w:t>
      </w:r>
    </w:p>
    <w:p w:rsidR="006F52DC" w:rsidRDefault="006F52DC" w:rsidP="006F52DC">
      <w:pPr>
        <w:pStyle w:val="4"/>
        <w:ind w:left="420" w:firstLineChars="0" w:firstLine="0"/>
        <w:rPr>
          <w:rFonts w:ascii="宋体" w:eastAsia="宋体" w:hAnsi="宋体"/>
          <w:sz w:val="21"/>
          <w:szCs w:val="21"/>
        </w:rPr>
      </w:pPr>
      <w:r>
        <w:rPr>
          <w:rFonts w:ascii="宋体" w:eastAsia="宋体" w:hAnsi="宋体" w:hint="eastAsia"/>
          <w:sz w:val="21"/>
          <w:szCs w:val="21"/>
        </w:rPr>
        <w:t>杰成咨询董事长，管理工程学博士，中国流程管理领域极有影响力的专家，深圳市管理咨询行业协会副会长，清华大学企业高层班特聘专家、中粮集团标杆管理中心专家委员会成员。拥有18年的流程管理和变革管理的实践经验。</w:t>
      </w:r>
    </w:p>
    <w:p w:rsidR="006F52DC" w:rsidRDefault="006F52DC" w:rsidP="006F52DC">
      <w:pPr>
        <w:pStyle w:val="4"/>
        <w:ind w:left="420" w:firstLineChars="0" w:firstLine="0"/>
        <w:rPr>
          <w:rFonts w:ascii="宋体" w:eastAsia="宋体" w:hAnsi="宋体"/>
          <w:sz w:val="21"/>
          <w:szCs w:val="21"/>
        </w:rPr>
      </w:pPr>
      <w:r>
        <w:rPr>
          <w:rFonts w:ascii="宋体" w:eastAsia="宋体" w:hAnsi="宋体" w:hint="eastAsia"/>
          <w:sz w:val="21"/>
          <w:szCs w:val="21"/>
        </w:rPr>
        <w:t xml:space="preserve">    曾担任华为公司质量部总监、审计部总监、流程优化管理部总监等职位，并兼任华为ISO管理者代表、高级行政干部培训中心高级讲师。参与了多个公司级流程变革项目的策划与实施，也领导过几十个跨部门流程改进项目。作为流程管理部第一任总监，建立了华为流程管理机制，将公司流程优化管理工作例行化。 </w:t>
      </w:r>
    </w:p>
    <w:p w:rsidR="006F52DC" w:rsidRDefault="006F52DC" w:rsidP="006F52DC">
      <w:pPr>
        <w:pStyle w:val="4"/>
        <w:spacing w:line="360" w:lineRule="auto"/>
        <w:ind w:left="420" w:firstLineChars="0" w:firstLine="0"/>
        <w:rPr>
          <w:rFonts w:ascii="宋体" w:eastAsia="宋体" w:hAnsi="宋体"/>
          <w:sz w:val="21"/>
          <w:szCs w:val="21"/>
        </w:rPr>
      </w:pPr>
      <w:r>
        <w:rPr>
          <w:rFonts w:ascii="宋体" w:eastAsia="宋体" w:hAnsi="宋体" w:hint="eastAsia"/>
          <w:sz w:val="21"/>
          <w:szCs w:val="21"/>
        </w:rPr>
        <w:t xml:space="preserve">    进入咨询行业后，带领杰成团队为阿里巴巴、腾讯、网易、中粮、美的、海信、海康威视、蒙牛集团、中石油、中石化等众多知名大中型企业及细分行业的成长型企业提供专业的流程优化培训和咨询服务。基于公司战略和商业模式，帮助客户构建端到端的业务流程体系，提升组织的成长能力；并对企业关键流程实施优化和变革，改进流程绩效，打造流程型组织，以提升竞争优势。陈博士为中国企业流程管理意识和水平的提升做出了一定的贡献，在思想性、专业性和实用性方面受到众多企业的高度好评。</w:t>
      </w:r>
    </w:p>
    <w:p w:rsidR="006F52DC" w:rsidRDefault="006F52DC" w:rsidP="006F52DC">
      <w:pPr>
        <w:spacing w:line="360" w:lineRule="auto"/>
        <w:jc w:val="left"/>
        <w:rPr>
          <w:rFonts w:ascii="宋体" w:hAnsi="宋体"/>
          <w:szCs w:val="21"/>
        </w:rPr>
      </w:pPr>
      <w:r>
        <w:rPr>
          <w:rFonts w:ascii="宋体" w:hAnsi="宋体" w:hint="eastAsia"/>
          <w:szCs w:val="21"/>
        </w:rPr>
        <w:t xml:space="preserve">    陈博士还领导杰成团队开发了国内首套流程审计的要素和标准，以及流程和制度体系管理IT平台（</w:t>
      </w:r>
      <w:r>
        <w:rPr>
          <w:rFonts w:ascii="宋体" w:hAnsi="宋体"/>
          <w:szCs w:val="21"/>
        </w:rPr>
        <w:t>EPROS</w:t>
      </w:r>
      <w:r>
        <w:rPr>
          <w:rFonts w:ascii="宋体" w:hAnsi="宋体" w:hint="eastAsia"/>
          <w:szCs w:val="21"/>
        </w:rPr>
        <w:t>），帮助流程管理部门在公司内系统地推进流程规划、流程设计、流程发布、员工应用以及流程持续优化等工作。</w:t>
      </w:r>
    </w:p>
    <w:p w:rsidR="006F52DC" w:rsidRDefault="006F52DC" w:rsidP="0042628C">
      <w:pPr>
        <w:adjustRightInd w:val="0"/>
        <w:snapToGrid w:val="0"/>
        <w:spacing w:beforeLines="25" w:line="300" w:lineRule="auto"/>
        <w:rPr>
          <w:rFonts w:ascii="华文细黑" w:eastAsia="华文细黑" w:hAnsi="华文细黑"/>
          <w:bCs/>
          <w:sz w:val="24"/>
          <w:szCs w:val="24"/>
        </w:rPr>
      </w:pPr>
      <w:r>
        <w:rPr>
          <w:b/>
          <w:bCs/>
          <w:noProof/>
        </w:rPr>
        <w:drawing>
          <wp:anchor distT="0" distB="0" distL="114300" distR="114300" simplePos="0" relativeHeight="251660288" behindDoc="0" locked="0" layoutInCell="1" allowOverlap="1">
            <wp:simplePos x="0" y="0"/>
            <wp:positionH relativeFrom="margin">
              <wp:posOffset>3173730</wp:posOffset>
            </wp:positionH>
            <wp:positionV relativeFrom="margin">
              <wp:posOffset>1236980</wp:posOffset>
            </wp:positionV>
            <wp:extent cx="2686685" cy="1946910"/>
            <wp:effectExtent l="0" t="0" r="18415" b="15240"/>
            <wp:wrapSquare wrapText="bothSides"/>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686685" cy="1946910"/>
                    </a:xfrm>
                    <a:prstGeom prst="rect">
                      <a:avLst/>
                    </a:prstGeom>
                    <a:noFill/>
                    <a:ln>
                      <a:noFill/>
                    </a:ln>
                  </pic:spPr>
                </pic:pic>
              </a:graphicData>
            </a:graphic>
          </wp:anchor>
        </w:drawing>
      </w:r>
    </w:p>
    <w:p w:rsidR="006F52DC" w:rsidRDefault="006F52DC" w:rsidP="006F52DC">
      <w:pPr>
        <w:numPr>
          <w:ilvl w:val="0"/>
          <w:numId w:val="3"/>
        </w:numPr>
        <w:spacing w:line="360" w:lineRule="auto"/>
        <w:jc w:val="left"/>
        <w:rPr>
          <w:rFonts w:ascii="宋体" w:hAnsi="宋体"/>
          <w:szCs w:val="21"/>
        </w:rPr>
      </w:pPr>
      <w:r>
        <w:rPr>
          <w:rFonts w:ascii="宋体" w:hAnsi="宋体" w:hint="eastAsia"/>
          <w:szCs w:val="21"/>
        </w:rPr>
        <w:t>曾任华为流程管理部总监</w:t>
      </w:r>
    </w:p>
    <w:p w:rsidR="006F52DC" w:rsidRDefault="006F52DC" w:rsidP="006F52DC">
      <w:pPr>
        <w:numPr>
          <w:ilvl w:val="0"/>
          <w:numId w:val="3"/>
        </w:numPr>
        <w:spacing w:line="360" w:lineRule="auto"/>
        <w:jc w:val="left"/>
        <w:rPr>
          <w:rFonts w:ascii="宋体" w:hAnsi="宋体"/>
          <w:szCs w:val="21"/>
        </w:rPr>
      </w:pPr>
      <w:r>
        <w:rPr>
          <w:rFonts w:ascii="宋体" w:hAnsi="宋体" w:hint="eastAsia"/>
          <w:szCs w:val="21"/>
        </w:rPr>
        <w:t>入选“中国管理咨询业十大名家”</w:t>
      </w:r>
    </w:p>
    <w:p w:rsidR="006F52DC" w:rsidRDefault="006F52DC" w:rsidP="006F52DC">
      <w:pPr>
        <w:numPr>
          <w:ilvl w:val="0"/>
          <w:numId w:val="3"/>
        </w:numPr>
        <w:spacing w:line="360" w:lineRule="auto"/>
        <w:jc w:val="left"/>
        <w:rPr>
          <w:rFonts w:ascii="宋体" w:hAnsi="宋体"/>
          <w:szCs w:val="21"/>
        </w:rPr>
      </w:pPr>
      <w:r>
        <w:rPr>
          <w:rFonts w:ascii="宋体" w:hAnsi="宋体" w:hint="eastAsia"/>
          <w:szCs w:val="21"/>
        </w:rPr>
        <w:t>深圳市管理咨询行业协会副会长</w:t>
      </w:r>
    </w:p>
    <w:p w:rsidR="006F52DC" w:rsidRDefault="006F52DC" w:rsidP="006F52DC">
      <w:pPr>
        <w:numPr>
          <w:ilvl w:val="0"/>
          <w:numId w:val="3"/>
        </w:numPr>
        <w:spacing w:line="360" w:lineRule="auto"/>
        <w:jc w:val="left"/>
        <w:rPr>
          <w:rFonts w:ascii="宋体" w:hAnsi="宋体"/>
          <w:szCs w:val="21"/>
        </w:rPr>
      </w:pPr>
      <w:r>
        <w:rPr>
          <w:rFonts w:ascii="宋体" w:hAnsi="宋体" w:hint="eastAsia"/>
          <w:szCs w:val="21"/>
        </w:rPr>
        <w:t>清华大学企业高层经理培训课程特聘专家</w:t>
      </w:r>
    </w:p>
    <w:p w:rsidR="006F52DC" w:rsidRDefault="006F52DC" w:rsidP="006F52DC">
      <w:pPr>
        <w:numPr>
          <w:ilvl w:val="0"/>
          <w:numId w:val="3"/>
        </w:numPr>
        <w:spacing w:line="360" w:lineRule="auto"/>
        <w:jc w:val="left"/>
        <w:rPr>
          <w:rFonts w:ascii="微软雅黑" w:eastAsia="微软雅黑" w:hAnsi="微软雅黑"/>
          <w:b/>
          <w:sz w:val="36"/>
          <w:szCs w:val="36"/>
        </w:rPr>
        <w:sectPr w:rsidR="006F52DC">
          <w:headerReference w:type="default" r:id="rId9"/>
          <w:footerReference w:type="default" r:id="rId10"/>
          <w:pgSz w:w="11906" w:h="16838"/>
          <w:pgMar w:top="1021" w:right="1304" w:bottom="851" w:left="1304" w:header="737" w:footer="680" w:gutter="0"/>
          <w:cols w:space="425"/>
          <w:docGrid w:linePitch="312"/>
        </w:sectPr>
      </w:pPr>
      <w:r>
        <w:rPr>
          <w:rFonts w:ascii="宋体" w:hAnsi="宋体" w:hint="eastAsia"/>
          <w:szCs w:val="21"/>
        </w:rPr>
        <w:lastRenderedPageBreak/>
        <w:t>EPROS产品委员</w:t>
      </w:r>
      <w:r w:rsidR="00666E9D" w:rsidRPr="00666E9D">
        <w:rPr>
          <w:noProof/>
        </w:rPr>
        <w:pict>
          <v:rect id="矩形 61" o:spid="_x0000_s1026" style="position:absolute;left:0;text-align:left;margin-left:0;margin-top:0;width:338.9pt;height:4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" filled="f" stroked="f">
            <v:textbox style="mso-fit-shape-to-text:t">
              <w:txbxContent>
                <w:p w:rsidR="006F52DC" w:rsidRDefault="006F52DC" w:rsidP="006F52DC">
                  <w:pPr>
                    <w:pStyle w:val="a8"/>
                    <w:jc w:val="both"/>
                  </w:pPr>
                </w:p>
              </w:txbxContent>
            </v:textbox>
          </v:rect>
        </w:pict>
      </w:r>
      <w:r>
        <w:rPr>
          <w:rFonts w:hint="eastAsia"/>
        </w:rPr>
        <w:t>会主任</w:t>
      </w:r>
    </w:p>
    <w:p w:rsidR="001D0FBD" w:rsidRDefault="00B436E4">
      <w:pPr>
        <w:tabs>
          <w:tab w:val="left" w:pos="1890"/>
        </w:tabs>
        <w:spacing w:line="300" w:lineRule="auto"/>
        <w:rPr>
          <w:rFonts w:ascii="微软雅黑" w:eastAsia="微软雅黑" w:hAnsi="微软雅黑"/>
          <w:b/>
          <w:sz w:val="36"/>
          <w:szCs w:val="36"/>
        </w:rPr>
      </w:pPr>
      <w:r>
        <w:rPr>
          <w:rFonts w:ascii="微软雅黑" w:eastAsia="微软雅黑" w:hAnsi="微软雅黑" w:hint="eastAsia"/>
          <w:b/>
          <w:sz w:val="36"/>
          <w:szCs w:val="36"/>
        </w:rPr>
        <w:lastRenderedPageBreak/>
        <w:t>Day</w:t>
      </w:r>
      <w:r>
        <w:rPr>
          <w:rFonts w:ascii="微软雅黑" w:eastAsia="微软雅黑" w:hAnsi="微软雅黑"/>
          <w:b/>
          <w:sz w:val="36"/>
          <w:szCs w:val="36"/>
        </w:rPr>
        <w:t>1</w:t>
      </w:r>
      <w:r>
        <w:rPr>
          <w:rFonts w:ascii="微软雅黑" w:eastAsia="微软雅黑" w:hAnsi="微软雅黑" w:hint="eastAsia"/>
          <w:b/>
          <w:sz w:val="36"/>
          <w:szCs w:val="36"/>
        </w:rPr>
        <w:t>战略驱动的流程变革</w:t>
      </w:r>
      <w:bookmarkStart w:id="0" w:name="_Hlk43207600"/>
      <w:r>
        <w:rPr>
          <w:rFonts w:ascii="微软雅黑" w:eastAsia="微软雅黑" w:hAnsi="微软雅黑" w:hint="eastAsia"/>
          <w:b/>
          <w:sz w:val="36"/>
          <w:szCs w:val="36"/>
        </w:rPr>
        <w:t>—打造以客户为中心的流程化组织</w:t>
      </w:r>
      <w:bookmarkEnd w:id="0"/>
    </w:p>
    <w:p w:rsidR="001D0FBD" w:rsidRDefault="00B436E4">
      <w:pPr>
        <w:tabs>
          <w:tab w:val="left" w:pos="1890"/>
        </w:tabs>
        <w:spacing w:line="300" w:lineRule="auto"/>
        <w:rPr>
          <w:rFonts w:ascii="微软雅黑" w:eastAsia="微软雅黑" w:hAnsi="微软雅黑"/>
          <w:b/>
          <w:color w:val="C00000"/>
          <w:sz w:val="28"/>
          <w:szCs w:val="28"/>
        </w:rPr>
      </w:pPr>
      <w:r>
        <w:rPr>
          <w:rFonts w:ascii="微软雅黑" w:eastAsia="微软雅黑" w:hAnsi="微软雅黑" w:hint="eastAsia"/>
          <w:b/>
          <w:color w:val="C00000"/>
          <w:sz w:val="28"/>
          <w:szCs w:val="28"/>
        </w:rPr>
        <w:t>课程背景</w:t>
      </w:r>
    </w:p>
    <w:p w:rsidR="001D0FBD" w:rsidRDefault="00B436E4">
      <w:pPr>
        <w:spacing w:line="360" w:lineRule="auto"/>
        <w:ind w:firstLineChars="200" w:firstLine="420"/>
        <w:rPr>
          <w:rFonts w:ascii="宋体" w:hAnsi="宋体"/>
          <w:szCs w:val="21"/>
        </w:rPr>
      </w:pPr>
      <w:r>
        <w:rPr>
          <w:rFonts w:ascii="宋体" w:hAnsi="宋体" w:hint="eastAsia"/>
          <w:szCs w:val="21"/>
        </w:rPr>
        <w:t>组织能力与战略不同步，如何让干部承担变革责任，推进流程优化与再造，实现责任下移，解放核心管理人员，提升组织成长能力？</w:t>
      </w:r>
    </w:p>
    <w:p w:rsidR="001D0FBD" w:rsidRDefault="00B436E4">
      <w:pPr>
        <w:spacing w:line="360" w:lineRule="auto"/>
        <w:ind w:firstLineChars="200" w:firstLine="420"/>
        <w:rPr>
          <w:rFonts w:ascii="宋体" w:hAnsi="宋体"/>
          <w:szCs w:val="21"/>
        </w:rPr>
      </w:pPr>
      <w:r>
        <w:rPr>
          <w:rFonts w:ascii="宋体" w:hAnsi="宋体" w:hint="eastAsia"/>
          <w:szCs w:val="21"/>
        </w:rPr>
        <w:t>组织协同效率低，对客户需求的响应和交付慢，如何通过端到端流程变革提升组织的产出能力和盈利能力？</w:t>
      </w:r>
    </w:p>
    <w:p w:rsidR="001D0FBD" w:rsidRDefault="00B436E4">
      <w:pPr>
        <w:spacing w:line="360" w:lineRule="auto"/>
        <w:ind w:firstLineChars="200" w:firstLine="420"/>
        <w:rPr>
          <w:rFonts w:ascii="宋体" w:hAnsi="宋体"/>
          <w:szCs w:val="21"/>
        </w:rPr>
      </w:pPr>
      <w:r>
        <w:rPr>
          <w:rFonts w:ascii="宋体" w:hAnsi="宋体" w:hint="eastAsia"/>
          <w:szCs w:val="21"/>
        </w:rPr>
        <w:t>流程对人的依赖性高，职业化人才缺乏，培养人速度慢，如何通过流程的标准化和规范化，加速组织的职业化转型？</w:t>
      </w:r>
    </w:p>
    <w:p w:rsidR="001D0FBD" w:rsidRDefault="00B436E4">
      <w:pPr>
        <w:spacing w:line="360" w:lineRule="auto"/>
        <w:ind w:firstLineChars="200" w:firstLine="420"/>
        <w:rPr>
          <w:rFonts w:ascii="宋体" w:hAnsi="宋体"/>
          <w:szCs w:val="21"/>
        </w:rPr>
      </w:pPr>
      <w:r>
        <w:rPr>
          <w:rFonts w:ascii="宋体" w:hAnsi="宋体" w:hint="eastAsia"/>
          <w:szCs w:val="21"/>
        </w:rPr>
        <w:t>流程变革准备度低，推进流程变革与优化阻力大，如何通过变革管理机制，降低变革风险，提升变革成功率？</w:t>
      </w:r>
    </w:p>
    <w:p w:rsidR="001D0FBD" w:rsidRDefault="00B436E4">
      <w:pPr>
        <w:spacing w:line="360" w:lineRule="auto"/>
        <w:ind w:firstLineChars="200" w:firstLine="420"/>
        <w:rPr>
          <w:rFonts w:ascii="宋体" w:hAnsi="宋体"/>
          <w:szCs w:val="21"/>
        </w:rPr>
      </w:pPr>
      <w:r>
        <w:rPr>
          <w:rFonts w:ascii="宋体" w:hAnsi="宋体" w:hint="eastAsia"/>
          <w:szCs w:val="21"/>
        </w:rPr>
        <w:t>企业管理变革的目标：从职能型组织到流程化组织，从粗放式增长到价值驱动型增长</w:t>
      </w:r>
    </w:p>
    <w:p w:rsidR="001D0FBD" w:rsidRDefault="00B436E4">
      <w:pPr>
        <w:spacing w:line="360" w:lineRule="auto"/>
        <w:ind w:firstLineChars="200" w:firstLine="480"/>
        <w:rPr>
          <w:rFonts w:ascii="宋体" w:hAnsi="宋体"/>
          <w:szCs w:val="21"/>
        </w:rPr>
      </w:pPr>
      <w:r>
        <w:rPr>
          <w:rFonts w:ascii="宋体" w:hAnsi="宋体" w:hint="eastAsia"/>
          <w:sz w:val="24"/>
          <w:szCs w:val="24"/>
        </w:rPr>
        <w:t>通</w:t>
      </w:r>
      <w:r>
        <w:rPr>
          <w:rFonts w:ascii="宋体" w:hAnsi="宋体" w:hint="eastAsia"/>
          <w:szCs w:val="21"/>
        </w:rPr>
        <w:t>过对标学习，强化流程变革意识，了解流程变革的策略和路径，掌握流程变革方法和工具，降低变革风险。</w:t>
      </w:r>
    </w:p>
    <w:p w:rsidR="001D0FBD" w:rsidRDefault="001D0FBD">
      <w:pPr>
        <w:spacing w:line="360" w:lineRule="auto"/>
        <w:rPr>
          <w:rFonts w:ascii="宋体" w:hAnsi="宋体"/>
          <w:szCs w:val="21"/>
        </w:rPr>
      </w:pPr>
    </w:p>
    <w:p w:rsidR="001D0FBD" w:rsidRDefault="00B436E4">
      <w:pPr>
        <w:spacing w:line="360" w:lineRule="auto"/>
        <w:rPr>
          <w:rFonts w:ascii="微软雅黑" w:eastAsia="微软雅黑" w:hAnsi="微软雅黑"/>
          <w:b/>
          <w:color w:val="C00000"/>
          <w:sz w:val="28"/>
          <w:szCs w:val="28"/>
        </w:rPr>
      </w:pPr>
      <w:r>
        <w:rPr>
          <w:rFonts w:ascii="微软雅黑" w:eastAsia="微软雅黑" w:hAnsi="微软雅黑" w:hint="eastAsia"/>
          <w:b/>
          <w:color w:val="C00000"/>
          <w:sz w:val="28"/>
          <w:szCs w:val="28"/>
        </w:rPr>
        <w:t>学习内容</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一、为什么要打造流程化组织</w:t>
      </w:r>
    </w:p>
    <w:p w:rsidR="001D0FBD" w:rsidRDefault="00B436E4" w:rsidP="0042628C">
      <w:pPr>
        <w:spacing w:beforeLines="50" w:line="300" w:lineRule="auto"/>
        <w:ind w:firstLineChars="177" w:firstLine="372"/>
        <w:jc w:val="left"/>
        <w:rPr>
          <w:rFonts w:ascii="宋体" w:hAnsi="宋体"/>
          <w:sz w:val="24"/>
          <w:szCs w:val="24"/>
        </w:rPr>
      </w:pPr>
      <w:r>
        <w:rPr>
          <w:rFonts w:ascii="宋体" w:hAnsi="宋体" w:hint="eastAsia"/>
          <w:szCs w:val="21"/>
        </w:rPr>
        <w:t>1、</w:t>
      </w:r>
      <w:r>
        <w:rPr>
          <w:rFonts w:ascii="宋体" w:hAnsi="宋体" w:hint="eastAsia"/>
          <w:sz w:val="24"/>
          <w:szCs w:val="24"/>
        </w:rPr>
        <w:t>什么是流程化组织</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2、流程化组织带来什么变化</w:t>
      </w:r>
    </w:p>
    <w:p w:rsidR="001D0FBD" w:rsidRDefault="00B436E4" w:rsidP="0042628C">
      <w:pPr>
        <w:numPr>
          <w:ilvl w:val="0"/>
          <w:numId w:val="4"/>
        </w:numPr>
        <w:spacing w:beforeLines="50" w:line="300" w:lineRule="auto"/>
        <w:jc w:val="left"/>
        <w:rPr>
          <w:rFonts w:ascii="宋体" w:hAnsi="宋体"/>
          <w:sz w:val="24"/>
          <w:szCs w:val="24"/>
        </w:rPr>
      </w:pPr>
      <w:r>
        <w:rPr>
          <w:rFonts w:ascii="宋体" w:hAnsi="宋体" w:hint="eastAsia"/>
          <w:sz w:val="24"/>
          <w:szCs w:val="24"/>
        </w:rPr>
        <w:t>从</w:t>
      </w:r>
      <w:proofErr w:type="gramStart"/>
      <w:r>
        <w:rPr>
          <w:rFonts w:ascii="宋体" w:hAnsi="宋体" w:hint="eastAsia"/>
          <w:sz w:val="24"/>
          <w:szCs w:val="24"/>
        </w:rPr>
        <w:t>管控到服务</w:t>
      </w:r>
      <w:proofErr w:type="gramEnd"/>
      <w:r>
        <w:rPr>
          <w:rFonts w:ascii="宋体" w:hAnsi="宋体" w:hint="eastAsia"/>
          <w:sz w:val="24"/>
          <w:szCs w:val="24"/>
        </w:rPr>
        <w:t>——用流程创造商业价值</w:t>
      </w:r>
    </w:p>
    <w:p w:rsidR="001D0FBD" w:rsidRDefault="00B436E4" w:rsidP="0042628C">
      <w:pPr>
        <w:numPr>
          <w:ilvl w:val="0"/>
          <w:numId w:val="4"/>
        </w:numPr>
        <w:spacing w:beforeLines="50" w:line="300" w:lineRule="auto"/>
        <w:jc w:val="left"/>
        <w:rPr>
          <w:rFonts w:ascii="宋体" w:hAnsi="宋体"/>
          <w:sz w:val="24"/>
          <w:szCs w:val="24"/>
        </w:rPr>
      </w:pPr>
      <w:r>
        <w:rPr>
          <w:rFonts w:ascii="宋体" w:hAnsi="宋体" w:hint="eastAsia"/>
          <w:sz w:val="24"/>
          <w:szCs w:val="24"/>
        </w:rPr>
        <w:t>流程标准化和集成化——用流程复制成功</w:t>
      </w:r>
    </w:p>
    <w:p w:rsidR="001D0FBD" w:rsidRDefault="00B436E4" w:rsidP="0042628C">
      <w:pPr>
        <w:numPr>
          <w:ilvl w:val="0"/>
          <w:numId w:val="4"/>
        </w:numPr>
        <w:spacing w:beforeLines="50" w:line="300" w:lineRule="auto"/>
        <w:jc w:val="left"/>
        <w:rPr>
          <w:rFonts w:ascii="宋体" w:hAnsi="宋体"/>
          <w:sz w:val="24"/>
          <w:szCs w:val="24"/>
        </w:rPr>
      </w:pPr>
      <w:r>
        <w:rPr>
          <w:rFonts w:ascii="宋体" w:hAnsi="宋体" w:hint="eastAsia"/>
          <w:sz w:val="24"/>
          <w:szCs w:val="24"/>
        </w:rPr>
        <w:t>去中间化——去除冗余的组织和人员</w:t>
      </w:r>
    </w:p>
    <w:p w:rsidR="001D0FBD" w:rsidRDefault="00B436E4" w:rsidP="0042628C">
      <w:pPr>
        <w:numPr>
          <w:ilvl w:val="0"/>
          <w:numId w:val="4"/>
        </w:numPr>
        <w:spacing w:beforeLines="50" w:line="300" w:lineRule="auto"/>
        <w:jc w:val="left"/>
        <w:rPr>
          <w:rFonts w:ascii="宋体" w:hAnsi="宋体"/>
          <w:sz w:val="24"/>
          <w:szCs w:val="24"/>
        </w:rPr>
      </w:pPr>
      <w:r>
        <w:rPr>
          <w:rFonts w:ascii="宋体" w:hAnsi="宋体" w:hint="eastAsia"/>
          <w:sz w:val="24"/>
          <w:szCs w:val="24"/>
        </w:rPr>
        <w:t>去中心化——用流程解放管理者</w:t>
      </w:r>
    </w:p>
    <w:p w:rsidR="001D0FBD" w:rsidRDefault="00B436E4" w:rsidP="0042628C">
      <w:pPr>
        <w:numPr>
          <w:ilvl w:val="0"/>
          <w:numId w:val="4"/>
        </w:numPr>
        <w:spacing w:beforeLines="50" w:line="300" w:lineRule="auto"/>
        <w:jc w:val="left"/>
        <w:rPr>
          <w:rFonts w:ascii="宋体" w:hAnsi="宋体"/>
          <w:sz w:val="24"/>
          <w:szCs w:val="24"/>
        </w:rPr>
      </w:pPr>
      <w:r>
        <w:rPr>
          <w:rFonts w:ascii="宋体" w:hAnsi="宋体" w:hint="eastAsia"/>
          <w:sz w:val="24"/>
          <w:szCs w:val="24"/>
        </w:rPr>
        <w:t>不仅要做大，关键要做强——用流程打造敏捷和专业的组织</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3、管理者应该具备什么样的变革意识和变革责任</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4、打造流程化组织的阶段和步骤</w:t>
      </w:r>
    </w:p>
    <w:p w:rsidR="001D0FBD" w:rsidRDefault="001D0FBD" w:rsidP="0042628C">
      <w:pPr>
        <w:spacing w:beforeLines="50" w:line="300" w:lineRule="auto"/>
        <w:ind w:firstLineChars="177" w:firstLine="425"/>
        <w:jc w:val="left"/>
        <w:rPr>
          <w:rFonts w:ascii="宋体" w:hAnsi="宋体"/>
          <w:sz w:val="24"/>
          <w:szCs w:val="24"/>
        </w:rPr>
      </w:pPr>
    </w:p>
    <w:p w:rsidR="001D0FBD" w:rsidRDefault="00B436E4" w:rsidP="0042628C">
      <w:pPr>
        <w:spacing w:beforeLines="100" w:line="300" w:lineRule="auto"/>
        <w:jc w:val="left"/>
        <w:rPr>
          <w:rFonts w:ascii="微软雅黑" w:eastAsia="微软雅黑" w:hAnsi="微软雅黑"/>
          <w:b/>
          <w:sz w:val="24"/>
          <w:szCs w:val="24"/>
        </w:rPr>
      </w:pPr>
      <w:r>
        <w:rPr>
          <w:rFonts w:ascii="微软雅黑" w:eastAsia="微软雅黑" w:hAnsi="微软雅黑" w:hint="eastAsia"/>
          <w:b/>
          <w:sz w:val="24"/>
          <w:szCs w:val="24"/>
        </w:rPr>
        <w:lastRenderedPageBreak/>
        <w:t>二、打造流程化组织的变革路径——建立变革基础</w:t>
      </w:r>
    </w:p>
    <w:p w:rsidR="001D0FBD" w:rsidRDefault="00B436E4" w:rsidP="0042628C">
      <w:pPr>
        <w:spacing w:beforeLines="50" w:line="300" w:lineRule="auto"/>
        <w:ind w:firstLineChars="177" w:firstLine="372"/>
        <w:jc w:val="left"/>
        <w:rPr>
          <w:rFonts w:ascii="宋体" w:hAnsi="宋体"/>
          <w:sz w:val="24"/>
          <w:szCs w:val="24"/>
        </w:rPr>
      </w:pPr>
      <w:r>
        <w:rPr>
          <w:rFonts w:ascii="宋体" w:hAnsi="宋体" w:hint="eastAsia"/>
          <w:szCs w:val="21"/>
        </w:rPr>
        <w:t>1、</w:t>
      </w:r>
      <w:r>
        <w:rPr>
          <w:rFonts w:ascii="宋体" w:hAnsi="宋体" w:hint="eastAsia"/>
          <w:sz w:val="24"/>
          <w:szCs w:val="24"/>
        </w:rPr>
        <w:t>流程成熟度现状评估</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2、改造变革环境，提升流程变革准备度</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3、策划和</w:t>
      </w:r>
      <w:proofErr w:type="gramStart"/>
      <w:r>
        <w:rPr>
          <w:rFonts w:ascii="宋体" w:hAnsi="宋体" w:hint="eastAsia"/>
          <w:sz w:val="24"/>
          <w:szCs w:val="24"/>
        </w:rPr>
        <w:t>实施快赢</w:t>
      </w:r>
      <w:proofErr w:type="gramEnd"/>
      <w:r>
        <w:rPr>
          <w:rFonts w:ascii="宋体" w:hAnsi="宋体" w:hint="eastAsia"/>
          <w:sz w:val="24"/>
          <w:szCs w:val="24"/>
        </w:rPr>
        <w:t>项目，提升变革信心</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4、流程体系规划与设计</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5、流程Owner运作机制</w:t>
      </w:r>
    </w:p>
    <w:p w:rsidR="001D0FBD" w:rsidRDefault="00B436E4" w:rsidP="0042628C">
      <w:pPr>
        <w:spacing w:beforeLines="100" w:line="300" w:lineRule="auto"/>
        <w:jc w:val="left"/>
        <w:rPr>
          <w:rFonts w:ascii="微软雅黑" w:eastAsia="微软雅黑" w:hAnsi="微软雅黑"/>
          <w:b/>
          <w:sz w:val="24"/>
          <w:szCs w:val="24"/>
        </w:rPr>
      </w:pPr>
      <w:r>
        <w:rPr>
          <w:rFonts w:ascii="微软雅黑" w:eastAsia="微软雅黑" w:hAnsi="微软雅黑" w:hint="eastAsia"/>
          <w:b/>
          <w:sz w:val="24"/>
          <w:szCs w:val="24"/>
        </w:rPr>
        <w:t>三、打造流程化组织的变革路径——深度变革</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1、流程变革游戏—从订单到回款</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2、组织绩效和流程绩效的关系</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3、建立流程绩效度量和对标体系</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4、战略驱动的流程变革规划</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5、流程变革项目策划</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6、流程变革项目实施</w:t>
      </w:r>
    </w:p>
    <w:p w:rsidR="001D0FBD" w:rsidRDefault="00B436E4" w:rsidP="0042628C">
      <w:pPr>
        <w:spacing w:beforeLines="100" w:line="300" w:lineRule="auto"/>
        <w:jc w:val="left"/>
        <w:rPr>
          <w:rFonts w:ascii="微软雅黑" w:eastAsia="微软雅黑" w:hAnsi="微软雅黑"/>
          <w:b/>
          <w:sz w:val="24"/>
          <w:szCs w:val="24"/>
        </w:rPr>
      </w:pPr>
      <w:r>
        <w:rPr>
          <w:rFonts w:ascii="微软雅黑" w:eastAsia="微软雅黑" w:hAnsi="微软雅黑" w:hint="eastAsia"/>
          <w:b/>
          <w:sz w:val="24"/>
          <w:szCs w:val="24"/>
        </w:rPr>
        <w:t>四、打造流程化组织的变革路径——持续变革</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1、流程能力共享和流程创新——支撑战略转型</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2、流程治理最佳实践模式——将流程变革例行化</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3、流程管理的组织设置和资源配置</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4、流程管理人才的选拔和培养</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5、流程变革的激励机制</w:t>
      </w:r>
    </w:p>
    <w:p w:rsidR="001D0FBD" w:rsidRDefault="00B436E4" w:rsidP="0042628C">
      <w:pPr>
        <w:spacing w:beforeLines="50" w:line="300" w:lineRule="auto"/>
        <w:ind w:firstLineChars="177" w:firstLine="425"/>
        <w:jc w:val="left"/>
        <w:rPr>
          <w:rFonts w:ascii="宋体" w:hAnsi="宋体"/>
          <w:sz w:val="24"/>
          <w:szCs w:val="24"/>
        </w:rPr>
      </w:pPr>
      <w:r>
        <w:rPr>
          <w:rFonts w:ascii="宋体" w:hAnsi="宋体" w:hint="eastAsia"/>
          <w:sz w:val="24"/>
          <w:szCs w:val="24"/>
        </w:rPr>
        <w:t>6、流程管理的IT平台——流程变革引擎和使能器</w:t>
      </w:r>
    </w:p>
    <w:p w:rsidR="001D0FBD" w:rsidRDefault="001D0FBD" w:rsidP="0042628C">
      <w:pPr>
        <w:spacing w:beforeLines="50" w:line="300" w:lineRule="auto"/>
        <w:ind w:firstLineChars="177" w:firstLine="425"/>
        <w:jc w:val="left"/>
        <w:rPr>
          <w:rFonts w:ascii="宋体" w:hAnsi="宋体"/>
          <w:sz w:val="24"/>
          <w:szCs w:val="24"/>
        </w:rPr>
      </w:pPr>
    </w:p>
    <w:p w:rsidR="001D0FBD" w:rsidRDefault="001D0FBD">
      <w:pPr>
        <w:tabs>
          <w:tab w:val="left" w:pos="1890"/>
        </w:tabs>
        <w:spacing w:line="300" w:lineRule="auto"/>
        <w:jc w:val="center"/>
        <w:rPr>
          <w:rFonts w:ascii="微软雅黑" w:eastAsia="微软雅黑" w:hAnsi="微软雅黑"/>
          <w:b/>
          <w:sz w:val="36"/>
          <w:szCs w:val="36"/>
        </w:rPr>
      </w:pPr>
    </w:p>
    <w:p w:rsidR="001D0FBD" w:rsidRDefault="001D0FBD">
      <w:pPr>
        <w:tabs>
          <w:tab w:val="left" w:pos="1890"/>
        </w:tabs>
        <w:spacing w:line="300" w:lineRule="auto"/>
        <w:jc w:val="center"/>
        <w:rPr>
          <w:rFonts w:ascii="微软雅黑" w:eastAsia="微软雅黑" w:hAnsi="微软雅黑"/>
          <w:b/>
          <w:sz w:val="36"/>
          <w:szCs w:val="36"/>
        </w:rPr>
      </w:pPr>
    </w:p>
    <w:p w:rsidR="001D0FBD" w:rsidRDefault="001D0FBD">
      <w:pPr>
        <w:tabs>
          <w:tab w:val="left" w:pos="1890"/>
        </w:tabs>
        <w:spacing w:line="300" w:lineRule="auto"/>
        <w:jc w:val="center"/>
        <w:rPr>
          <w:rFonts w:ascii="微软雅黑" w:eastAsia="微软雅黑" w:hAnsi="微软雅黑"/>
          <w:b/>
          <w:sz w:val="36"/>
          <w:szCs w:val="36"/>
        </w:rPr>
      </w:pP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lastRenderedPageBreak/>
        <w:t>流程变革赋能训练营</w:t>
      </w: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t>——Day</w:t>
      </w:r>
      <w:r>
        <w:rPr>
          <w:rFonts w:ascii="微软雅黑" w:eastAsia="微软雅黑" w:hAnsi="微软雅黑"/>
          <w:b/>
          <w:sz w:val="36"/>
          <w:szCs w:val="36"/>
        </w:rPr>
        <w:t>2流程架构规划</w:t>
      </w:r>
      <w:r>
        <w:rPr>
          <w:rFonts w:ascii="微软雅黑" w:eastAsia="微软雅黑" w:hAnsi="微软雅黑" w:hint="eastAsia"/>
          <w:b/>
          <w:sz w:val="36"/>
          <w:szCs w:val="36"/>
        </w:rPr>
        <w:t>与流程设计</w:t>
      </w:r>
    </w:p>
    <w:p w:rsidR="001D0FBD" w:rsidRDefault="00B436E4">
      <w:pPr>
        <w:tabs>
          <w:tab w:val="left" w:pos="1890"/>
        </w:tabs>
        <w:spacing w:line="300" w:lineRule="auto"/>
        <w:jc w:val="left"/>
        <w:rPr>
          <w:rFonts w:ascii="微软雅黑" w:eastAsia="微软雅黑" w:hAnsi="微软雅黑"/>
          <w:b/>
          <w:sz w:val="36"/>
          <w:szCs w:val="36"/>
        </w:rPr>
      </w:pPr>
      <w:r>
        <w:rPr>
          <w:rFonts w:ascii="微软雅黑" w:eastAsia="微软雅黑" w:hAnsi="微软雅黑" w:hint="eastAsia"/>
          <w:b/>
          <w:color w:val="C00000"/>
          <w:sz w:val="28"/>
          <w:szCs w:val="28"/>
        </w:rPr>
        <w:t>课程背景</w:t>
      </w:r>
    </w:p>
    <w:p w:rsidR="001D0FBD" w:rsidRDefault="00B436E4" w:rsidP="0042628C">
      <w:pPr>
        <w:pStyle w:val="Arial2511"/>
        <w:tabs>
          <w:tab w:val="left" w:pos="3960"/>
          <w:tab w:val="left" w:pos="4140"/>
        </w:tabs>
        <w:spacing w:beforeLines="50" w:line="300" w:lineRule="auto"/>
        <w:ind w:leftChars="50" w:left="105" w:firstLineChars="150" w:firstLine="360"/>
        <w:contextualSpacing/>
        <w:rPr>
          <w:rFonts w:ascii="微软雅黑" w:eastAsia="微软雅黑" w:hAnsi="微软雅黑"/>
          <w:sz w:val="24"/>
          <w:szCs w:val="24"/>
        </w:rPr>
      </w:pPr>
      <w:r>
        <w:rPr>
          <w:rFonts w:ascii="微软雅黑" w:eastAsia="微软雅黑" w:hAnsi="微软雅黑" w:hint="eastAsia"/>
          <w:sz w:val="24"/>
          <w:szCs w:val="24"/>
        </w:rPr>
        <w:t>流程碎片化、流程之间断点多是企业在流程建设中的共性问题，通过流程架构的规划可以有效解决这些问题，也是企业实施流程管理的基础。基于流程架构，可以有序管理流程的设计与更新，并筛选优化机会点，驱动流程变革规划与实施。</w:t>
      </w:r>
    </w:p>
    <w:p w:rsidR="001D0FBD" w:rsidRDefault="00B436E4" w:rsidP="0042628C">
      <w:pPr>
        <w:pStyle w:val="Arial2511"/>
        <w:tabs>
          <w:tab w:val="left" w:pos="3960"/>
          <w:tab w:val="left" w:pos="4140"/>
        </w:tabs>
        <w:spacing w:beforeLines="50" w:line="300" w:lineRule="auto"/>
        <w:ind w:firstLineChars="200" w:firstLine="480"/>
        <w:contextualSpacing/>
        <w:rPr>
          <w:rFonts w:ascii="微软雅黑" w:eastAsia="微软雅黑" w:hAnsi="微软雅黑"/>
          <w:sz w:val="24"/>
          <w:szCs w:val="24"/>
        </w:rPr>
      </w:pPr>
      <w:r>
        <w:rPr>
          <w:rFonts w:ascii="微软雅黑" w:eastAsia="微软雅黑" w:hAnsi="微软雅黑" w:hint="eastAsia"/>
          <w:sz w:val="24"/>
          <w:szCs w:val="24"/>
        </w:rPr>
        <w:t>流程设计的质量直接影响流程的效率和效果，基于专业的方法论，可以输出高质量的流程，赋能业务高效运营。</w:t>
      </w:r>
    </w:p>
    <w:p w:rsidR="001D0FBD" w:rsidRDefault="00B436E4" w:rsidP="0042628C">
      <w:pPr>
        <w:pStyle w:val="Arial2511"/>
        <w:tabs>
          <w:tab w:val="left" w:pos="3960"/>
          <w:tab w:val="left" w:pos="4140"/>
        </w:tabs>
        <w:spacing w:beforeLines="50" w:line="300" w:lineRule="auto"/>
        <w:contextualSpacing/>
        <w:rPr>
          <w:rFonts w:ascii="微软雅黑" w:eastAsia="微软雅黑" w:hAnsi="微软雅黑"/>
          <w:b/>
          <w:color w:val="C00000"/>
          <w:sz w:val="28"/>
          <w:szCs w:val="28"/>
        </w:rPr>
      </w:pPr>
      <w:r>
        <w:rPr>
          <w:rFonts w:ascii="微软雅黑" w:eastAsia="微软雅黑" w:hAnsi="微软雅黑" w:hint="eastAsia"/>
          <w:b/>
          <w:color w:val="C00000"/>
          <w:sz w:val="28"/>
          <w:szCs w:val="28"/>
        </w:rPr>
        <w:t>学习内容</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一</w:t>
      </w:r>
      <w:r>
        <w:rPr>
          <w:rFonts w:ascii="微软雅黑" w:eastAsia="微软雅黑" w:hAnsi="微软雅黑"/>
          <w:b/>
          <w:sz w:val="24"/>
          <w:szCs w:val="24"/>
        </w:rPr>
        <w:t>、</w:t>
      </w:r>
      <w:r>
        <w:rPr>
          <w:rFonts w:ascii="微软雅黑" w:eastAsia="微软雅黑" w:hAnsi="微软雅黑" w:hint="eastAsia"/>
          <w:b/>
          <w:sz w:val="24"/>
          <w:szCs w:val="24"/>
        </w:rPr>
        <w:t>流程架构概述</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1、什么是流程架构</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2、为什么需要流程架构</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3、流程架构的分级标准</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4、流程架构设计的交付件有哪些</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5、流程架构设计的工具</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二</w:t>
      </w:r>
      <w:r>
        <w:rPr>
          <w:rFonts w:ascii="微软雅黑" w:eastAsia="微软雅黑" w:hAnsi="微软雅黑"/>
          <w:b/>
          <w:sz w:val="24"/>
          <w:szCs w:val="24"/>
        </w:rPr>
        <w:t>、</w:t>
      </w:r>
      <w:r>
        <w:rPr>
          <w:rFonts w:ascii="微软雅黑" w:eastAsia="微软雅黑" w:hAnsi="微软雅黑" w:hint="eastAsia"/>
          <w:b/>
          <w:sz w:val="24"/>
          <w:szCs w:val="24"/>
        </w:rPr>
        <w:t>流程架构开发的流程</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1、战略与商业模式解读</w:t>
      </w:r>
    </w:p>
    <w:p w:rsidR="001D0FBD" w:rsidRDefault="00B436E4">
      <w:pPr>
        <w:pStyle w:val="ad"/>
        <w:spacing w:line="360" w:lineRule="auto"/>
        <w:ind w:leftChars="-5" w:hangingChars="4" w:hanging="10"/>
        <w:rPr>
          <w:rFonts w:ascii="微软雅黑" w:eastAsia="微软雅黑" w:hAnsi="微软雅黑"/>
          <w:sz w:val="24"/>
          <w:szCs w:val="24"/>
        </w:rPr>
      </w:pPr>
      <w:r>
        <w:rPr>
          <w:rFonts w:ascii="微软雅黑" w:eastAsia="微软雅黑" w:hAnsi="微软雅黑" w:hint="eastAsia"/>
          <w:sz w:val="24"/>
          <w:szCs w:val="24"/>
        </w:rPr>
        <w:t>2、价值流分析</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sz w:val="24"/>
          <w:szCs w:val="24"/>
        </w:rPr>
        <w:t>3、</w:t>
      </w:r>
      <w:r>
        <w:rPr>
          <w:rFonts w:ascii="微软雅黑" w:eastAsia="微软雅黑" w:hAnsi="微软雅黑" w:hint="eastAsia"/>
          <w:bCs/>
          <w:sz w:val="24"/>
          <w:szCs w:val="24"/>
        </w:rPr>
        <w:t>架构对标</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4、业务能力分解</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5、业务场景分析</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6、搭建流程分类分层框架</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lastRenderedPageBreak/>
        <w:t>7、定义流程卡片（流程架构说明）</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8、设计端到端流程视图</w:t>
      </w:r>
    </w:p>
    <w:p w:rsidR="001D0FBD" w:rsidRDefault="00B436E4">
      <w:pPr>
        <w:pStyle w:val="ad"/>
        <w:numPr>
          <w:ilvl w:val="0"/>
          <w:numId w:val="5"/>
        </w:numPr>
        <w:spacing w:line="360" w:lineRule="auto"/>
        <w:ind w:firstLineChars="0" w:hanging="136"/>
        <w:rPr>
          <w:rFonts w:ascii="微软雅黑" w:eastAsia="微软雅黑" w:hAnsi="微软雅黑"/>
          <w:bCs/>
          <w:sz w:val="24"/>
          <w:szCs w:val="24"/>
        </w:rPr>
      </w:pPr>
      <w:r>
        <w:rPr>
          <w:rFonts w:ascii="微软雅黑" w:eastAsia="微软雅黑" w:hAnsi="微软雅黑" w:hint="eastAsia"/>
          <w:bCs/>
          <w:sz w:val="24"/>
          <w:szCs w:val="24"/>
        </w:rPr>
        <w:t>企业级流程视图</w:t>
      </w:r>
    </w:p>
    <w:p w:rsidR="001D0FBD" w:rsidRDefault="00B436E4">
      <w:pPr>
        <w:pStyle w:val="ad"/>
        <w:numPr>
          <w:ilvl w:val="0"/>
          <w:numId w:val="5"/>
        </w:numPr>
        <w:spacing w:line="360" w:lineRule="auto"/>
        <w:ind w:firstLineChars="0" w:hanging="136"/>
        <w:rPr>
          <w:rFonts w:ascii="微软雅黑" w:eastAsia="微软雅黑" w:hAnsi="微软雅黑"/>
          <w:bCs/>
          <w:sz w:val="24"/>
          <w:szCs w:val="24"/>
        </w:rPr>
      </w:pPr>
      <w:r>
        <w:rPr>
          <w:rFonts w:ascii="微软雅黑" w:eastAsia="微软雅黑" w:hAnsi="微软雅黑" w:hint="eastAsia"/>
          <w:bCs/>
          <w:sz w:val="24"/>
          <w:szCs w:val="24"/>
        </w:rPr>
        <w:t>业务域流程视图</w:t>
      </w:r>
    </w:p>
    <w:p w:rsidR="001D0FBD" w:rsidRDefault="00B436E4">
      <w:pPr>
        <w:pStyle w:val="ad"/>
        <w:numPr>
          <w:ilvl w:val="0"/>
          <w:numId w:val="5"/>
        </w:numPr>
        <w:spacing w:line="360" w:lineRule="auto"/>
        <w:ind w:firstLineChars="0" w:hanging="136"/>
        <w:rPr>
          <w:rFonts w:ascii="微软雅黑" w:eastAsia="微软雅黑" w:hAnsi="微软雅黑"/>
          <w:bCs/>
          <w:sz w:val="24"/>
          <w:szCs w:val="24"/>
        </w:rPr>
      </w:pPr>
      <w:r>
        <w:rPr>
          <w:rFonts w:ascii="微软雅黑" w:eastAsia="微软雅黑" w:hAnsi="微软雅黑" w:hint="eastAsia"/>
          <w:bCs/>
          <w:sz w:val="24"/>
          <w:szCs w:val="24"/>
        </w:rPr>
        <w:t>场景流程视图</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9、组织适配</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１０、流程架构规划最佳实践案例分享</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三</w:t>
      </w:r>
      <w:r>
        <w:rPr>
          <w:rFonts w:ascii="微软雅黑" w:eastAsia="微软雅黑" w:hAnsi="微软雅黑"/>
          <w:b/>
          <w:sz w:val="24"/>
          <w:szCs w:val="24"/>
        </w:rPr>
        <w:t>、</w:t>
      </w:r>
      <w:r>
        <w:rPr>
          <w:rFonts w:ascii="微软雅黑" w:eastAsia="微软雅黑" w:hAnsi="微软雅黑" w:hint="eastAsia"/>
          <w:b/>
          <w:sz w:val="24"/>
          <w:szCs w:val="24"/>
        </w:rPr>
        <w:t>流程分层规划工作坊（L1</w:t>
      </w:r>
      <w:r>
        <w:rPr>
          <w:rFonts w:ascii="微软雅黑" w:eastAsia="微软雅黑" w:hAnsi="微软雅黑"/>
          <w:b/>
          <w:sz w:val="24"/>
          <w:szCs w:val="24"/>
        </w:rPr>
        <w:t>/L2/L3</w:t>
      </w:r>
      <w:r>
        <w:rPr>
          <w:rFonts w:ascii="微软雅黑" w:eastAsia="微软雅黑" w:hAnsi="微软雅黑" w:hint="eastAsia"/>
          <w:b/>
          <w:sz w:val="24"/>
          <w:szCs w:val="24"/>
        </w:rPr>
        <w:t>）</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1、阅读和理解某企业案例</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2、L1流程类识别及流程集成关系图描述</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3、L2流程组识别</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4、L3流程识别</w:t>
      </w:r>
    </w:p>
    <w:p w:rsidR="001D0FBD" w:rsidRDefault="00B436E4">
      <w:pPr>
        <w:spacing w:line="360" w:lineRule="auto"/>
        <w:rPr>
          <w:rFonts w:ascii="微软雅黑" w:eastAsia="微软雅黑" w:hAnsi="微软雅黑"/>
          <w:sz w:val="24"/>
          <w:szCs w:val="24"/>
        </w:rPr>
      </w:pPr>
      <w:r>
        <w:rPr>
          <w:rFonts w:ascii="微软雅黑" w:eastAsia="微软雅黑" w:hAnsi="微软雅黑" w:hint="eastAsia"/>
          <w:sz w:val="24"/>
          <w:szCs w:val="24"/>
        </w:rPr>
        <w:t>5、 流程卡片编写</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四</w:t>
      </w:r>
      <w:r>
        <w:rPr>
          <w:rFonts w:ascii="微软雅黑" w:eastAsia="微软雅黑" w:hAnsi="微软雅黑"/>
          <w:b/>
          <w:sz w:val="24"/>
          <w:szCs w:val="24"/>
        </w:rPr>
        <w:t>、</w:t>
      </w:r>
      <w:r>
        <w:rPr>
          <w:rFonts w:ascii="微软雅黑" w:eastAsia="微软雅黑" w:hAnsi="微软雅黑" w:hint="eastAsia"/>
          <w:b/>
          <w:sz w:val="24"/>
          <w:szCs w:val="24"/>
        </w:rPr>
        <w:t>流程设计需求分析</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１、流程的质量属性</w:t>
      </w:r>
      <w:proofErr w:type="gramStart"/>
      <w:r>
        <w:rPr>
          <w:rFonts w:ascii="微软雅黑" w:eastAsia="微软雅黑" w:hAnsi="微软雅黑" w:hint="eastAsia"/>
          <w:bCs/>
          <w:sz w:val="24"/>
          <w:szCs w:val="24"/>
        </w:rPr>
        <w:t>—什么</w:t>
      </w:r>
      <w:proofErr w:type="gramEnd"/>
      <w:r>
        <w:rPr>
          <w:rFonts w:ascii="微软雅黑" w:eastAsia="微软雅黑" w:hAnsi="微软雅黑" w:hint="eastAsia"/>
          <w:bCs/>
          <w:sz w:val="24"/>
          <w:szCs w:val="24"/>
        </w:rPr>
        <w:t>是好的流程</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２、识别流程在流程架构中的位置</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３、流程的关键要素识别—SIPOC</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４、流程设计的需求分析——财务视角和客户视角</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５、流程设计的需求分析——合</w:t>
      </w:r>
      <w:proofErr w:type="gramStart"/>
      <w:r>
        <w:rPr>
          <w:rFonts w:ascii="微软雅黑" w:eastAsia="微软雅黑" w:hAnsi="微软雅黑" w:hint="eastAsia"/>
          <w:bCs/>
          <w:sz w:val="24"/>
          <w:szCs w:val="24"/>
        </w:rPr>
        <w:t>规风控</w:t>
      </w:r>
      <w:proofErr w:type="gramEnd"/>
      <w:r>
        <w:rPr>
          <w:rFonts w:ascii="微软雅黑" w:eastAsia="微软雅黑" w:hAnsi="微软雅黑" w:hint="eastAsia"/>
          <w:bCs/>
          <w:sz w:val="24"/>
          <w:szCs w:val="24"/>
        </w:rPr>
        <w:t>视角</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６、编制流程设计规格表</w:t>
      </w:r>
    </w:p>
    <w:p w:rsidR="001D0FBD" w:rsidRDefault="00B436E4">
      <w:pPr>
        <w:spacing w:line="360" w:lineRule="auto"/>
        <w:rPr>
          <w:rFonts w:ascii="微软雅黑" w:eastAsia="微软雅黑" w:hAnsi="微软雅黑"/>
          <w:b/>
          <w:sz w:val="24"/>
          <w:szCs w:val="24"/>
        </w:rPr>
      </w:pPr>
      <w:r>
        <w:rPr>
          <w:rFonts w:ascii="微软雅黑" w:eastAsia="微软雅黑" w:hAnsi="微软雅黑" w:hint="eastAsia"/>
          <w:b/>
          <w:sz w:val="24"/>
          <w:szCs w:val="24"/>
        </w:rPr>
        <w:t>五</w:t>
      </w:r>
      <w:r>
        <w:rPr>
          <w:rFonts w:ascii="微软雅黑" w:eastAsia="微软雅黑" w:hAnsi="微软雅黑"/>
          <w:b/>
          <w:sz w:val="24"/>
          <w:szCs w:val="24"/>
        </w:rPr>
        <w:t>、</w:t>
      </w:r>
      <w:r>
        <w:rPr>
          <w:rFonts w:ascii="微软雅黑" w:eastAsia="微软雅黑" w:hAnsi="微软雅黑" w:hint="eastAsia"/>
          <w:b/>
          <w:sz w:val="24"/>
          <w:szCs w:val="24"/>
        </w:rPr>
        <w:t>流程设计原则和标准</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１、流程设计的原则</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lastRenderedPageBreak/>
        <w:t>２、选择流程图最佳实践模板</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３、流程活动、路径、角色、岗位适配</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４、流程KCP设计</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５、流程图元素标准</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６、流程图设计工具</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７、流程文档开发</w:t>
      </w:r>
    </w:p>
    <w:p w:rsidR="001D0FBD" w:rsidRDefault="00B436E4">
      <w:pPr>
        <w:spacing w:line="360" w:lineRule="auto"/>
        <w:rPr>
          <w:rFonts w:ascii="微软雅黑" w:eastAsia="微软雅黑" w:hAnsi="微软雅黑"/>
          <w:bCs/>
          <w:sz w:val="24"/>
          <w:szCs w:val="24"/>
        </w:rPr>
      </w:pPr>
      <w:r>
        <w:rPr>
          <w:rFonts w:ascii="微软雅黑" w:eastAsia="微软雅黑" w:hAnsi="微软雅黑" w:hint="eastAsia"/>
          <w:bCs/>
          <w:sz w:val="24"/>
          <w:szCs w:val="24"/>
        </w:rPr>
        <w:t>８、流程设计最佳实践案例分享</w:t>
      </w: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t>流程变革赋能训练营</w:t>
      </w: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t xml:space="preserve">——Day3 </w:t>
      </w:r>
      <w:r>
        <w:rPr>
          <w:rFonts w:ascii="微软雅黑" w:eastAsia="微软雅黑" w:hAnsi="微软雅黑"/>
          <w:b/>
          <w:sz w:val="36"/>
          <w:szCs w:val="36"/>
        </w:rPr>
        <w:t>流程</w:t>
      </w:r>
      <w:r>
        <w:rPr>
          <w:rFonts w:ascii="微软雅黑" w:eastAsia="微软雅黑" w:hAnsi="微软雅黑" w:hint="eastAsia"/>
          <w:b/>
          <w:sz w:val="36"/>
          <w:szCs w:val="36"/>
        </w:rPr>
        <w:t>绩效管理</w:t>
      </w:r>
    </w:p>
    <w:p w:rsidR="001D0FBD" w:rsidRDefault="00B436E4" w:rsidP="0042628C">
      <w:pPr>
        <w:tabs>
          <w:tab w:val="left" w:pos="1890"/>
        </w:tabs>
        <w:spacing w:beforeLines="250" w:line="300" w:lineRule="auto"/>
        <w:rPr>
          <w:rFonts w:ascii="微软雅黑" w:eastAsia="微软雅黑" w:hAnsi="微软雅黑"/>
          <w:b/>
          <w:color w:val="C00000"/>
          <w:sz w:val="28"/>
          <w:szCs w:val="28"/>
        </w:rPr>
      </w:pPr>
      <w:r>
        <w:rPr>
          <w:rFonts w:ascii="微软雅黑" w:eastAsia="微软雅黑" w:hAnsi="微软雅黑" w:hint="eastAsia"/>
          <w:b/>
          <w:color w:val="C00000"/>
          <w:sz w:val="28"/>
          <w:szCs w:val="28"/>
        </w:rPr>
        <w:t>课程背景</w:t>
      </w:r>
    </w:p>
    <w:p w:rsidR="001D0FBD" w:rsidRDefault="00B436E4">
      <w:pPr>
        <w:pStyle w:val="Arial2511"/>
        <w:tabs>
          <w:tab w:val="left" w:pos="3960"/>
          <w:tab w:val="left" w:pos="4140"/>
        </w:tabs>
        <w:spacing w:before="0" w:line="300" w:lineRule="auto"/>
        <w:ind w:firstLineChars="200" w:firstLine="480"/>
        <w:contextualSpacing/>
        <w:rPr>
          <w:rFonts w:ascii="微软雅黑" w:eastAsia="微软雅黑" w:hAnsi="微软雅黑"/>
          <w:sz w:val="24"/>
          <w:szCs w:val="24"/>
        </w:rPr>
      </w:pPr>
      <w:r>
        <w:rPr>
          <w:rFonts w:ascii="微软雅黑" w:eastAsia="微软雅黑" w:hAnsi="微软雅黑" w:hint="eastAsia"/>
          <w:sz w:val="24"/>
          <w:szCs w:val="24"/>
        </w:rPr>
        <w:t>企业流程的价值是要适配业务目标，但目前企业的流程往往偏离了战略与经营目标。由于缺少流程绩效管理，大量的流程存在低效、客户满意度低，没有测评就没有管理、没有对标就没有变革和进步。</w:t>
      </w:r>
    </w:p>
    <w:p w:rsidR="001D0FBD" w:rsidRDefault="00B436E4">
      <w:pPr>
        <w:pStyle w:val="Arial2511"/>
        <w:tabs>
          <w:tab w:val="left" w:pos="3960"/>
          <w:tab w:val="left" w:pos="4140"/>
        </w:tabs>
        <w:spacing w:before="0" w:line="300" w:lineRule="auto"/>
        <w:ind w:firstLineChars="200" w:firstLine="480"/>
        <w:contextualSpacing/>
        <w:rPr>
          <w:rFonts w:ascii="微软雅黑" w:eastAsia="微软雅黑" w:hAnsi="微软雅黑"/>
          <w:sz w:val="24"/>
          <w:szCs w:val="24"/>
        </w:rPr>
      </w:pPr>
      <w:r>
        <w:rPr>
          <w:rFonts w:ascii="微软雅黑" w:eastAsia="微软雅黑" w:hAnsi="微软雅黑" w:hint="eastAsia"/>
          <w:sz w:val="24"/>
          <w:szCs w:val="24"/>
        </w:rPr>
        <w:t>本课程帮助学员掌握流程绩效指标体系设计的方法，以及如何运用绩效指标来管理流程，并驱动流程的优化和再造。</w:t>
      </w:r>
    </w:p>
    <w:p w:rsidR="001D0FBD" w:rsidRDefault="00B436E4" w:rsidP="0042628C">
      <w:pPr>
        <w:adjustRightInd w:val="0"/>
        <w:snapToGrid w:val="0"/>
        <w:spacing w:beforeLines="25" w:line="300" w:lineRule="auto"/>
        <w:rPr>
          <w:rFonts w:ascii="微软雅黑" w:eastAsia="微软雅黑" w:hAnsi="微软雅黑"/>
          <w:sz w:val="24"/>
          <w:szCs w:val="24"/>
        </w:rPr>
      </w:pPr>
      <w:r>
        <w:rPr>
          <w:rFonts w:ascii="微软雅黑" w:eastAsia="微软雅黑" w:hAnsi="微软雅黑" w:hint="eastAsia"/>
          <w:b/>
          <w:color w:val="C00000"/>
          <w:sz w:val="28"/>
          <w:szCs w:val="28"/>
        </w:rPr>
        <w:t>学习内容</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一、从战略绩效到流程绩效</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、传统绩效管理的挑战</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2、组织绩效和流程绩效的关系</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3、基于战略绩效选择关键业务流程</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4、将战略绩效分解到流程绩效</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5、将流程绩效融入组织绩效管理</w:t>
      </w:r>
    </w:p>
    <w:p w:rsidR="001D0FBD" w:rsidRDefault="00B436E4" w:rsidP="0042628C">
      <w:pPr>
        <w:autoSpaceDE w:val="0"/>
        <w:autoSpaceDN w:val="0"/>
        <w:adjustRightInd w:val="0"/>
        <w:spacing w:beforeLines="2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二、流程绩效指标体系设计</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lastRenderedPageBreak/>
        <w:t>1</w:t>
      </w:r>
      <w:r>
        <w:rPr>
          <w:rFonts w:ascii="微软雅黑" w:eastAsia="微软雅黑" w:hAnsi="微软雅黑" w:hint="eastAsia"/>
          <w:kern w:val="0"/>
          <w:sz w:val="24"/>
          <w:szCs w:val="24"/>
          <w:lang w:val="zh-CN"/>
        </w:rPr>
        <w:t>、流程架构与指标层级</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2、流程指标如何适配业务目标</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3、端到端流程绩效指标设计</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4、子流程指标设计</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5、活动</w:t>
      </w:r>
      <w:proofErr w:type="gramStart"/>
      <w:r>
        <w:rPr>
          <w:rFonts w:ascii="微软雅黑" w:eastAsia="微软雅黑" w:hAnsi="微软雅黑" w:hint="eastAsia"/>
          <w:kern w:val="0"/>
          <w:sz w:val="24"/>
          <w:szCs w:val="24"/>
          <w:lang w:val="zh-CN"/>
        </w:rPr>
        <w:t>级指标</w:t>
      </w:r>
      <w:proofErr w:type="gramEnd"/>
      <w:r>
        <w:rPr>
          <w:rFonts w:ascii="微软雅黑" w:eastAsia="微软雅黑" w:hAnsi="微软雅黑" w:hint="eastAsia"/>
          <w:kern w:val="0"/>
          <w:sz w:val="24"/>
          <w:szCs w:val="24"/>
          <w:lang w:val="zh-CN"/>
        </w:rPr>
        <w:t>设计</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三、流程绩效监控</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、指标筛选</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2、指标词典开发</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3、制作绩效仪表盘</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4、确定流程绩效目标</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5、数据质量管理</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6、实施绩效监控</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四、流程绩效对标，驱动业务变革</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、绩效对标——APQC和业界标杆</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2、APQC指标对</w:t>
      </w:r>
      <w:proofErr w:type="gramStart"/>
      <w:r>
        <w:rPr>
          <w:rFonts w:ascii="微软雅黑" w:eastAsia="微软雅黑" w:hAnsi="微软雅黑" w:hint="eastAsia"/>
          <w:kern w:val="0"/>
          <w:sz w:val="24"/>
          <w:szCs w:val="24"/>
          <w:lang w:val="zh-CN"/>
        </w:rPr>
        <w:t>标系统</w:t>
      </w:r>
      <w:proofErr w:type="gramEnd"/>
      <w:r>
        <w:rPr>
          <w:rFonts w:ascii="微软雅黑" w:eastAsia="微软雅黑" w:hAnsi="微软雅黑" w:hint="eastAsia"/>
          <w:kern w:val="0"/>
          <w:sz w:val="24"/>
          <w:szCs w:val="24"/>
          <w:lang w:val="zh-CN"/>
        </w:rPr>
        <w:t>介绍</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3、绩效对标和变革规划</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4、将流程绩效管理制度化和流程化</w:t>
      </w:r>
    </w:p>
    <w:p w:rsidR="001D0FBD" w:rsidRDefault="001D0FBD">
      <w:pPr>
        <w:tabs>
          <w:tab w:val="left" w:pos="1890"/>
        </w:tabs>
        <w:spacing w:line="300" w:lineRule="auto"/>
        <w:jc w:val="center"/>
        <w:rPr>
          <w:rFonts w:ascii="微软雅黑" w:eastAsia="微软雅黑" w:hAnsi="微软雅黑"/>
          <w:b/>
          <w:sz w:val="36"/>
          <w:szCs w:val="36"/>
        </w:rPr>
      </w:pP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t>流程变革赋能训练营</w:t>
      </w:r>
    </w:p>
    <w:p w:rsidR="001D0FBD" w:rsidRDefault="00B436E4">
      <w:pPr>
        <w:tabs>
          <w:tab w:val="left" w:pos="1890"/>
        </w:tabs>
        <w:spacing w:line="300" w:lineRule="auto"/>
        <w:jc w:val="center"/>
        <w:rPr>
          <w:rFonts w:ascii="微软雅黑" w:eastAsia="微软雅黑" w:hAnsi="微软雅黑"/>
          <w:b/>
          <w:sz w:val="36"/>
          <w:szCs w:val="36"/>
        </w:rPr>
      </w:pPr>
      <w:r>
        <w:rPr>
          <w:rFonts w:ascii="微软雅黑" w:eastAsia="微软雅黑" w:hAnsi="微软雅黑" w:hint="eastAsia"/>
          <w:b/>
          <w:sz w:val="36"/>
          <w:szCs w:val="36"/>
        </w:rPr>
        <w:t>——Day</w:t>
      </w:r>
      <w:r>
        <w:rPr>
          <w:rFonts w:ascii="微软雅黑" w:eastAsia="微软雅黑" w:hAnsi="微软雅黑"/>
          <w:b/>
          <w:sz w:val="36"/>
          <w:szCs w:val="36"/>
        </w:rPr>
        <w:t>4流程</w:t>
      </w:r>
      <w:r>
        <w:rPr>
          <w:rFonts w:ascii="微软雅黑" w:eastAsia="微软雅黑" w:hAnsi="微软雅黑" w:hint="eastAsia"/>
          <w:b/>
          <w:sz w:val="36"/>
          <w:szCs w:val="36"/>
        </w:rPr>
        <w:t>优化</w:t>
      </w:r>
    </w:p>
    <w:p w:rsidR="001D0FBD" w:rsidRDefault="00B436E4" w:rsidP="0042628C">
      <w:pPr>
        <w:tabs>
          <w:tab w:val="left" w:pos="1890"/>
        </w:tabs>
        <w:spacing w:beforeLines="250" w:line="300" w:lineRule="auto"/>
        <w:rPr>
          <w:rFonts w:ascii="微软雅黑" w:eastAsia="微软雅黑" w:hAnsi="微软雅黑"/>
          <w:b/>
          <w:color w:val="C00000"/>
          <w:sz w:val="28"/>
          <w:szCs w:val="28"/>
        </w:rPr>
      </w:pPr>
      <w:r>
        <w:rPr>
          <w:rFonts w:ascii="微软雅黑" w:eastAsia="微软雅黑" w:hAnsi="微软雅黑" w:hint="eastAsia"/>
          <w:b/>
          <w:color w:val="C00000"/>
          <w:sz w:val="28"/>
          <w:szCs w:val="28"/>
        </w:rPr>
        <w:t>课程背景</w:t>
      </w:r>
    </w:p>
    <w:p w:rsidR="001D0FBD" w:rsidRDefault="00B436E4" w:rsidP="0042628C">
      <w:pPr>
        <w:pStyle w:val="Arial2511"/>
        <w:tabs>
          <w:tab w:val="left" w:pos="3960"/>
          <w:tab w:val="left" w:pos="4140"/>
        </w:tabs>
        <w:spacing w:beforeLines="50" w:line="300" w:lineRule="auto"/>
        <w:ind w:firstLineChars="200" w:firstLine="480"/>
        <w:contextualSpacing/>
        <w:rPr>
          <w:rFonts w:ascii="微软雅黑" w:eastAsia="微软雅黑" w:hAnsi="微软雅黑"/>
          <w:sz w:val="24"/>
          <w:szCs w:val="24"/>
        </w:rPr>
      </w:pPr>
      <w:r>
        <w:rPr>
          <w:rFonts w:ascii="微软雅黑" w:eastAsia="微软雅黑" w:hAnsi="微软雅黑" w:hint="eastAsia"/>
          <w:sz w:val="24"/>
          <w:szCs w:val="24"/>
        </w:rPr>
        <w:t>随着组织规模的变大，流程臃肿、协同困难等大公司病会变得突出，影响客户满意度和公司创造财务价值的能力。流程优化可以</w:t>
      </w:r>
      <w:proofErr w:type="gramStart"/>
      <w:r>
        <w:rPr>
          <w:rFonts w:ascii="微软雅黑" w:eastAsia="微软雅黑" w:hAnsi="微软雅黑" w:hint="eastAsia"/>
          <w:sz w:val="24"/>
          <w:szCs w:val="24"/>
        </w:rPr>
        <w:t>帮助组</w:t>
      </w:r>
      <w:proofErr w:type="gramEnd"/>
      <w:r>
        <w:rPr>
          <w:rFonts w:ascii="微软雅黑" w:eastAsia="微软雅黑" w:hAnsi="微软雅黑" w:hint="eastAsia"/>
          <w:sz w:val="24"/>
          <w:szCs w:val="24"/>
        </w:rPr>
        <w:t>组织强化以客户为中心的经营理念，并通过各项专题优化，实现降本增效，提升客户满意度和公司竞争优势。</w:t>
      </w:r>
    </w:p>
    <w:p w:rsidR="001D0FBD" w:rsidRDefault="00B436E4" w:rsidP="0042628C">
      <w:pPr>
        <w:pStyle w:val="Arial2511"/>
        <w:tabs>
          <w:tab w:val="left" w:pos="3960"/>
          <w:tab w:val="left" w:pos="4140"/>
        </w:tabs>
        <w:spacing w:beforeLines="50" w:line="300" w:lineRule="auto"/>
        <w:ind w:firstLineChars="200" w:firstLine="480"/>
        <w:contextualSpacing/>
        <w:rPr>
          <w:rFonts w:ascii="微软雅黑" w:eastAsia="微软雅黑" w:hAnsi="微软雅黑"/>
          <w:sz w:val="24"/>
          <w:szCs w:val="24"/>
        </w:rPr>
      </w:pPr>
      <w:r>
        <w:rPr>
          <w:rFonts w:ascii="微软雅黑" w:eastAsia="微软雅黑" w:hAnsi="微软雅黑" w:hint="eastAsia"/>
          <w:sz w:val="24"/>
          <w:szCs w:val="24"/>
        </w:rPr>
        <w:t>本课程帮助学员了解流程优化项目的推进步骤，掌握流程建模、分析和优化的方法和</w:t>
      </w:r>
      <w:r>
        <w:rPr>
          <w:rFonts w:ascii="微软雅黑" w:eastAsia="微软雅黑" w:hAnsi="微软雅黑" w:hint="eastAsia"/>
          <w:sz w:val="24"/>
          <w:szCs w:val="24"/>
        </w:rPr>
        <w:lastRenderedPageBreak/>
        <w:t>技能。</w:t>
      </w:r>
    </w:p>
    <w:p w:rsidR="001D0FBD" w:rsidRDefault="001D0FBD" w:rsidP="0042628C">
      <w:pPr>
        <w:tabs>
          <w:tab w:val="left" w:pos="1890"/>
        </w:tabs>
        <w:spacing w:beforeLines="200" w:line="300" w:lineRule="auto"/>
        <w:rPr>
          <w:rFonts w:ascii="微软雅黑" w:eastAsia="微软雅黑" w:hAnsi="微软雅黑"/>
          <w:b/>
          <w:color w:val="C00000"/>
          <w:sz w:val="28"/>
          <w:szCs w:val="28"/>
        </w:rPr>
      </w:pPr>
    </w:p>
    <w:p w:rsidR="001D0FBD" w:rsidRDefault="00B436E4" w:rsidP="0042628C">
      <w:pPr>
        <w:tabs>
          <w:tab w:val="left" w:pos="1890"/>
        </w:tabs>
        <w:spacing w:beforeLines="200" w:line="300" w:lineRule="auto"/>
        <w:rPr>
          <w:rFonts w:ascii="微软雅黑" w:eastAsia="微软雅黑" w:hAnsi="微软雅黑"/>
          <w:b/>
          <w:color w:val="C00000"/>
          <w:sz w:val="28"/>
          <w:szCs w:val="28"/>
        </w:rPr>
      </w:pPr>
      <w:r>
        <w:rPr>
          <w:rFonts w:ascii="微软雅黑" w:eastAsia="微软雅黑" w:hAnsi="微软雅黑" w:hint="eastAsia"/>
          <w:b/>
          <w:color w:val="C00000"/>
          <w:sz w:val="28"/>
          <w:szCs w:val="28"/>
        </w:rPr>
        <w:t>学习内容</w:t>
      </w:r>
    </w:p>
    <w:p w:rsidR="001D0FBD" w:rsidRDefault="00B436E4" w:rsidP="0042628C">
      <w:pPr>
        <w:tabs>
          <w:tab w:val="left" w:pos="1890"/>
        </w:tabs>
        <w:spacing w:beforeLines="200" w:line="300" w:lineRule="auto"/>
        <w:rPr>
          <w:rFonts w:ascii="微软雅黑" w:eastAsia="微软雅黑" w:hAnsi="微软雅黑"/>
          <w:b/>
          <w:bCs/>
          <w:kern w:val="0"/>
          <w:sz w:val="24"/>
          <w:szCs w:val="24"/>
        </w:rPr>
      </w:pPr>
      <w:r>
        <w:rPr>
          <w:rFonts w:ascii="微软雅黑" w:eastAsia="微软雅黑" w:hAnsi="微软雅黑" w:hint="eastAsia"/>
          <w:b/>
          <w:bCs/>
          <w:kern w:val="0"/>
          <w:sz w:val="24"/>
          <w:szCs w:val="24"/>
        </w:rPr>
        <w:t>一、业务流程改进项目阶段</w:t>
      </w:r>
      <w:proofErr w:type="gramStart"/>
      <w:r>
        <w:rPr>
          <w:rFonts w:ascii="微软雅黑" w:eastAsia="微软雅黑" w:hAnsi="微软雅黑" w:hint="eastAsia"/>
          <w:b/>
          <w:bCs/>
          <w:kern w:val="0"/>
          <w:sz w:val="24"/>
          <w:szCs w:val="24"/>
        </w:rPr>
        <w:t>一</w:t>
      </w:r>
      <w:proofErr w:type="gramEnd"/>
      <w:r>
        <w:rPr>
          <w:rFonts w:ascii="微软雅黑" w:eastAsia="微软雅黑" w:hAnsi="微软雅黑" w:hint="eastAsia"/>
          <w:b/>
          <w:bCs/>
          <w:kern w:val="0"/>
          <w:sz w:val="24"/>
          <w:szCs w:val="24"/>
        </w:rPr>
        <w:t>：策划和准备</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、战略和业务痛点分析－发现流程优化机会点</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2</w:t>
      </w:r>
      <w:r>
        <w:rPr>
          <w:rFonts w:ascii="微软雅黑" w:eastAsia="微软雅黑" w:hAnsi="微软雅黑" w:hint="eastAsia"/>
          <w:kern w:val="0"/>
          <w:sz w:val="24"/>
          <w:szCs w:val="24"/>
          <w:lang w:val="zh-CN"/>
        </w:rPr>
        <w:t>、目标流程选择</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3</w:t>
      </w:r>
      <w:r>
        <w:rPr>
          <w:rFonts w:ascii="微软雅黑" w:eastAsia="微软雅黑" w:hAnsi="微软雅黑" w:hint="eastAsia"/>
          <w:kern w:val="0"/>
          <w:sz w:val="24"/>
          <w:szCs w:val="24"/>
          <w:lang w:val="zh-CN"/>
        </w:rPr>
        <w:t>、获取项目赞助人的支持</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4、建立项目组织</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5、制定项目卡片</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二、业务流程改进项目阶段二：关注现状（As-Is）</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、收集现状信息</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2、基于业务场景进行流程现状建模（</w:t>
      </w:r>
      <w:r>
        <w:rPr>
          <w:rFonts w:ascii="微软雅黑" w:eastAsia="微软雅黑" w:hAnsi="微软雅黑"/>
          <w:kern w:val="0"/>
          <w:sz w:val="24"/>
          <w:szCs w:val="24"/>
          <w:lang w:val="zh-CN"/>
        </w:rPr>
        <w:t>workshop</w:t>
      </w:r>
      <w:r>
        <w:rPr>
          <w:rFonts w:ascii="微软雅黑" w:eastAsia="微软雅黑" w:hAnsi="微软雅黑" w:hint="eastAsia"/>
          <w:kern w:val="0"/>
          <w:sz w:val="24"/>
          <w:szCs w:val="24"/>
          <w:lang w:val="zh-CN"/>
        </w:rPr>
        <w:t>）</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3、建立流程痛点列表</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4、设定流程优化目标</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5、流程的绩效差距分析</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三、流程优化项目阶段三：重设计（To-Be）</w:t>
      </w:r>
    </w:p>
    <w:p w:rsidR="001D0FBD" w:rsidRDefault="00B436E4" w:rsidP="0042628C">
      <w:pPr>
        <w:autoSpaceDE w:val="0"/>
        <w:autoSpaceDN w:val="0"/>
        <w:adjustRightInd w:val="0"/>
        <w:spacing w:beforeLines="20"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、发现流程优化点</w:t>
      </w:r>
    </w:p>
    <w:p w:rsidR="001D0FBD" w:rsidRDefault="00B436E4" w:rsidP="0042628C">
      <w:pPr>
        <w:numPr>
          <w:ilvl w:val="1"/>
          <w:numId w:val="6"/>
        </w:numPr>
        <w:spacing w:beforeLines="50" w:line="300" w:lineRule="auto"/>
        <w:ind w:left="533"/>
        <w:jc w:val="left"/>
        <w:rPr>
          <w:rFonts w:ascii="微软雅黑" w:eastAsia="微软雅黑" w:hAnsi="微软雅黑"/>
          <w:sz w:val="24"/>
          <w:szCs w:val="24"/>
        </w:rPr>
      </w:pPr>
      <w:r>
        <w:rPr>
          <w:rFonts w:ascii="微软雅黑" w:eastAsia="微软雅黑" w:hAnsi="微软雅黑" w:hint="eastAsia"/>
          <w:sz w:val="24"/>
          <w:szCs w:val="24"/>
        </w:rPr>
        <w:t>流程时间分析法</w:t>
      </w:r>
    </w:p>
    <w:p w:rsidR="001D0FBD" w:rsidRDefault="00B436E4" w:rsidP="0042628C">
      <w:pPr>
        <w:numPr>
          <w:ilvl w:val="1"/>
          <w:numId w:val="6"/>
        </w:numPr>
        <w:spacing w:beforeLines="50" w:line="300" w:lineRule="auto"/>
        <w:ind w:left="533"/>
        <w:jc w:val="left"/>
        <w:rPr>
          <w:rFonts w:ascii="微软雅黑" w:eastAsia="微软雅黑" w:hAnsi="微软雅黑"/>
          <w:sz w:val="24"/>
          <w:szCs w:val="24"/>
        </w:rPr>
      </w:pPr>
      <w:r>
        <w:rPr>
          <w:rFonts w:ascii="微软雅黑" w:eastAsia="微软雅黑" w:hAnsi="微软雅黑" w:hint="eastAsia"/>
          <w:sz w:val="24"/>
          <w:szCs w:val="24"/>
        </w:rPr>
        <w:t>流程成本分析法</w:t>
      </w:r>
    </w:p>
    <w:p w:rsidR="001D0FBD" w:rsidRDefault="00B436E4" w:rsidP="0042628C">
      <w:pPr>
        <w:numPr>
          <w:ilvl w:val="1"/>
          <w:numId w:val="6"/>
        </w:numPr>
        <w:spacing w:beforeLines="50" w:line="300" w:lineRule="auto"/>
        <w:ind w:left="533"/>
        <w:jc w:val="left"/>
        <w:rPr>
          <w:rFonts w:ascii="微软雅黑" w:eastAsia="微软雅黑" w:hAnsi="微软雅黑"/>
          <w:sz w:val="24"/>
          <w:szCs w:val="24"/>
        </w:rPr>
      </w:pPr>
      <w:r>
        <w:rPr>
          <w:rFonts w:ascii="微软雅黑" w:eastAsia="微软雅黑" w:hAnsi="微软雅黑" w:hint="eastAsia"/>
          <w:sz w:val="24"/>
          <w:szCs w:val="24"/>
        </w:rPr>
        <w:t>流程价值分析法</w:t>
      </w:r>
    </w:p>
    <w:p w:rsidR="001D0FBD" w:rsidRDefault="00B436E4" w:rsidP="0042628C">
      <w:pPr>
        <w:numPr>
          <w:ilvl w:val="1"/>
          <w:numId w:val="6"/>
        </w:numPr>
        <w:spacing w:beforeLines="50" w:line="300" w:lineRule="auto"/>
        <w:ind w:left="533"/>
        <w:jc w:val="left"/>
        <w:rPr>
          <w:rFonts w:ascii="微软雅黑" w:eastAsia="微软雅黑" w:hAnsi="微软雅黑"/>
          <w:sz w:val="24"/>
          <w:szCs w:val="24"/>
        </w:rPr>
      </w:pPr>
      <w:r>
        <w:rPr>
          <w:rFonts w:ascii="微软雅黑" w:eastAsia="微软雅黑" w:hAnsi="微软雅黑" w:hint="eastAsia"/>
          <w:sz w:val="24"/>
          <w:szCs w:val="24"/>
        </w:rPr>
        <w:t>流程标杆分析法</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2</w:t>
      </w:r>
      <w:r>
        <w:rPr>
          <w:rFonts w:ascii="微软雅黑" w:eastAsia="微软雅黑" w:hAnsi="微软雅黑" w:hint="eastAsia"/>
          <w:kern w:val="0"/>
          <w:sz w:val="24"/>
          <w:szCs w:val="24"/>
          <w:lang w:val="zh-CN"/>
        </w:rPr>
        <w:t>、设计流程优化方案－应用流程重设计技巧</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3</w:t>
      </w:r>
      <w:r>
        <w:rPr>
          <w:rFonts w:ascii="微软雅黑" w:eastAsia="微软雅黑" w:hAnsi="微软雅黑" w:hint="eastAsia"/>
          <w:kern w:val="0"/>
          <w:sz w:val="24"/>
          <w:szCs w:val="24"/>
          <w:lang w:val="zh-CN"/>
        </w:rPr>
        <w:t>、定义未来流程</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lastRenderedPageBreak/>
        <w:t>4</w:t>
      </w:r>
      <w:r>
        <w:rPr>
          <w:rFonts w:ascii="微软雅黑" w:eastAsia="微软雅黑" w:hAnsi="微软雅黑" w:hint="eastAsia"/>
          <w:kern w:val="0"/>
          <w:sz w:val="24"/>
          <w:szCs w:val="24"/>
          <w:lang w:val="zh-CN"/>
        </w:rPr>
        <w:t>、定义未来组织与IT需求</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5</w:t>
      </w:r>
      <w:r>
        <w:rPr>
          <w:rFonts w:ascii="微软雅黑" w:eastAsia="微软雅黑" w:hAnsi="微软雅黑" w:hint="eastAsia"/>
          <w:kern w:val="0"/>
          <w:sz w:val="24"/>
          <w:szCs w:val="24"/>
          <w:lang w:val="zh-CN"/>
        </w:rPr>
        <w:t>、新流程测试与调整</w:t>
      </w:r>
    </w:p>
    <w:p w:rsidR="001D0FBD" w:rsidRDefault="00B436E4" w:rsidP="0042628C">
      <w:pPr>
        <w:autoSpaceDE w:val="0"/>
        <w:autoSpaceDN w:val="0"/>
        <w:adjustRightInd w:val="0"/>
        <w:spacing w:beforeLines="100" w:afterLines="10" w:line="400" w:lineRule="exact"/>
        <w:jc w:val="left"/>
        <w:rPr>
          <w:rFonts w:ascii="微软雅黑" w:eastAsia="微软雅黑" w:hAnsi="微软雅黑"/>
          <w:b/>
          <w:bCs/>
          <w:kern w:val="0"/>
          <w:sz w:val="24"/>
          <w:szCs w:val="24"/>
        </w:rPr>
      </w:pPr>
      <w:r>
        <w:rPr>
          <w:rFonts w:ascii="微软雅黑" w:eastAsia="微软雅黑" w:hAnsi="微软雅黑" w:hint="eastAsia"/>
          <w:b/>
          <w:bCs/>
          <w:kern w:val="0"/>
          <w:sz w:val="24"/>
          <w:szCs w:val="24"/>
        </w:rPr>
        <w:t>四、流程优化项目阶段四：推行实施</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kern w:val="0"/>
          <w:sz w:val="24"/>
          <w:szCs w:val="24"/>
          <w:lang w:val="zh-CN"/>
        </w:rPr>
        <w:t>1</w:t>
      </w:r>
      <w:r>
        <w:rPr>
          <w:rFonts w:ascii="微软雅黑" w:eastAsia="微软雅黑" w:hAnsi="微软雅黑" w:hint="eastAsia"/>
          <w:kern w:val="0"/>
          <w:sz w:val="24"/>
          <w:szCs w:val="24"/>
          <w:lang w:val="zh-CN"/>
        </w:rPr>
        <w:t>、制定试点计划</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2、定期检查与监控</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3、实施变更管理（修正完善）</w:t>
      </w:r>
    </w:p>
    <w:p w:rsidR="001D0FBD" w:rsidRDefault="00B436E4" w:rsidP="0042628C">
      <w:pPr>
        <w:autoSpaceDE w:val="0"/>
        <w:autoSpaceDN w:val="0"/>
        <w:adjustRightInd w:val="0"/>
        <w:spacing w:beforeLines="25" w:line="400" w:lineRule="exact"/>
        <w:jc w:val="left"/>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4、编写项目成果报告</w:t>
      </w:r>
    </w:p>
    <w:p w:rsidR="001D0FBD" w:rsidRDefault="001D0FBD">
      <w:pPr>
        <w:tabs>
          <w:tab w:val="left" w:pos="1890"/>
        </w:tabs>
        <w:spacing w:line="360" w:lineRule="auto"/>
        <w:rPr>
          <w:rFonts w:ascii="微软雅黑" w:eastAsia="微软雅黑" w:hAnsi="微软雅黑"/>
          <w:b/>
          <w:color w:val="C00000"/>
          <w:sz w:val="28"/>
          <w:szCs w:val="28"/>
        </w:rPr>
      </w:pPr>
    </w:p>
    <w:p w:rsidR="001D0FBD" w:rsidRDefault="00B436E4">
      <w:pPr>
        <w:pStyle w:val="a8"/>
        <w:spacing w:before="0" w:beforeAutospacing="0" w:after="0" w:afterAutospacing="0" w:line="360" w:lineRule="auto"/>
        <w:rPr>
          <w:rFonts w:ascii="微软雅黑" w:eastAsia="微软雅黑" w:hAnsi="微软雅黑"/>
          <w:b/>
          <w:color w:val="C00000"/>
          <w:sz w:val="28"/>
          <w:szCs w:val="28"/>
        </w:rPr>
      </w:pPr>
      <w:bookmarkStart w:id="1" w:name="_Hlk43207241"/>
      <w:r>
        <w:rPr>
          <w:rFonts w:ascii="微软雅黑" w:eastAsia="微软雅黑" w:hAnsi="微软雅黑" w:hint="eastAsia"/>
          <w:b/>
          <w:color w:val="C00000"/>
          <w:sz w:val="28"/>
          <w:szCs w:val="28"/>
        </w:rPr>
        <w:t>学员评价</w:t>
      </w:r>
    </w:p>
    <w:p w:rsidR="001D0FBD" w:rsidRDefault="00B436E4" w:rsidP="0042628C">
      <w:pPr>
        <w:tabs>
          <w:tab w:val="left" w:pos="1890"/>
        </w:tabs>
        <w:spacing w:beforeLines="50" w:line="360" w:lineRule="auto"/>
        <w:rPr>
          <w:rFonts w:ascii="宋体" w:hAnsi="宋体"/>
          <w:bCs/>
          <w:sz w:val="24"/>
          <w:szCs w:val="24"/>
        </w:rPr>
      </w:pPr>
      <w:r>
        <w:rPr>
          <w:rFonts w:ascii="宋体" w:hAnsi="宋体" w:hint="eastAsia"/>
          <w:bCs/>
          <w:sz w:val="24"/>
          <w:szCs w:val="24"/>
        </w:rPr>
        <w:t>我在聚光快速发展阶段就认识了陈志强博士，他的课程对我有很大的冲击，后来的持续辅导，为聚光规模化发展建立了重要的流程基础。</w:t>
      </w:r>
    </w:p>
    <w:p w:rsidR="001D0FBD" w:rsidRDefault="00B436E4" w:rsidP="0042628C">
      <w:pPr>
        <w:tabs>
          <w:tab w:val="left" w:pos="1890"/>
        </w:tabs>
        <w:spacing w:beforeLines="50" w:line="360" w:lineRule="auto"/>
        <w:jc w:val="right"/>
        <w:rPr>
          <w:rFonts w:ascii="宋体" w:hAnsi="宋体"/>
          <w:b/>
          <w:sz w:val="24"/>
          <w:szCs w:val="24"/>
        </w:rPr>
      </w:pPr>
      <w:r>
        <w:rPr>
          <w:rFonts w:ascii="宋体" w:hAnsi="宋体" w:hint="eastAsia"/>
          <w:b/>
          <w:sz w:val="24"/>
          <w:szCs w:val="24"/>
        </w:rPr>
        <w:t>——聚光科技董事长 王建</w:t>
      </w:r>
    </w:p>
    <w:p w:rsidR="001D0FBD" w:rsidRDefault="00B436E4" w:rsidP="0042628C">
      <w:pPr>
        <w:tabs>
          <w:tab w:val="left" w:pos="1890"/>
        </w:tabs>
        <w:spacing w:beforeLines="50" w:line="360" w:lineRule="auto"/>
        <w:rPr>
          <w:rFonts w:ascii="宋体" w:hAnsi="宋体"/>
          <w:bCs/>
          <w:sz w:val="24"/>
          <w:szCs w:val="24"/>
        </w:rPr>
      </w:pPr>
      <w:r>
        <w:rPr>
          <w:rFonts w:ascii="宋体" w:hAnsi="宋体" w:hint="eastAsia"/>
          <w:bCs/>
          <w:sz w:val="24"/>
          <w:szCs w:val="24"/>
        </w:rPr>
        <w:t>陈志强博士的课程为万科流程管理团队带来了很大的启发。他还指导了我们分公司流程优化，提升了分公司流程管理能力。</w:t>
      </w:r>
    </w:p>
    <w:p w:rsidR="001D0FBD" w:rsidRDefault="00B436E4" w:rsidP="0042628C">
      <w:pPr>
        <w:tabs>
          <w:tab w:val="left" w:pos="1890"/>
        </w:tabs>
        <w:spacing w:beforeLines="50" w:line="360" w:lineRule="auto"/>
        <w:jc w:val="right"/>
        <w:rPr>
          <w:rFonts w:ascii="宋体" w:hAnsi="宋体"/>
          <w:b/>
          <w:sz w:val="24"/>
          <w:szCs w:val="24"/>
        </w:rPr>
      </w:pPr>
      <w:r>
        <w:rPr>
          <w:rFonts w:ascii="宋体" w:hAnsi="宋体" w:hint="eastAsia"/>
          <w:b/>
          <w:sz w:val="24"/>
          <w:szCs w:val="24"/>
        </w:rPr>
        <w:t>——万科集团</w:t>
      </w:r>
    </w:p>
    <w:p w:rsidR="001D0FBD" w:rsidRDefault="00B436E4" w:rsidP="0042628C">
      <w:pPr>
        <w:tabs>
          <w:tab w:val="left" w:pos="1890"/>
        </w:tabs>
        <w:spacing w:beforeLines="50" w:line="360" w:lineRule="auto"/>
        <w:rPr>
          <w:rFonts w:ascii="宋体" w:hAnsi="宋体"/>
          <w:bCs/>
          <w:sz w:val="24"/>
          <w:szCs w:val="24"/>
        </w:rPr>
      </w:pPr>
      <w:r>
        <w:rPr>
          <w:rFonts w:ascii="宋体" w:hAnsi="宋体" w:hint="eastAsia"/>
          <w:bCs/>
          <w:sz w:val="24"/>
          <w:szCs w:val="24"/>
        </w:rPr>
        <w:t>陈博士在9年前就开始对我们实施多场培训，他的课生动、专业、实用，对我们的流程建设工作起到较大的指导和促进作用。</w:t>
      </w:r>
    </w:p>
    <w:p w:rsidR="001D0FBD" w:rsidRDefault="00B436E4" w:rsidP="0042628C">
      <w:pPr>
        <w:tabs>
          <w:tab w:val="left" w:pos="1890"/>
        </w:tabs>
        <w:spacing w:beforeLines="50" w:line="360" w:lineRule="auto"/>
        <w:jc w:val="right"/>
        <w:rPr>
          <w:rFonts w:ascii="宋体" w:hAnsi="宋体"/>
          <w:b/>
          <w:sz w:val="24"/>
          <w:szCs w:val="24"/>
        </w:rPr>
      </w:pPr>
      <w:r>
        <w:rPr>
          <w:rFonts w:ascii="宋体" w:hAnsi="宋体" w:hint="eastAsia"/>
          <w:b/>
          <w:sz w:val="24"/>
          <w:szCs w:val="24"/>
        </w:rPr>
        <w:t>——阿里巴巴集团</w:t>
      </w:r>
    </w:p>
    <w:p w:rsidR="001D0FBD" w:rsidRDefault="00B436E4" w:rsidP="0042628C">
      <w:pPr>
        <w:tabs>
          <w:tab w:val="left" w:pos="1890"/>
        </w:tabs>
        <w:spacing w:beforeLines="50" w:line="360" w:lineRule="auto"/>
        <w:rPr>
          <w:rFonts w:ascii="宋体" w:hAnsi="宋体"/>
          <w:bCs/>
          <w:sz w:val="24"/>
          <w:szCs w:val="24"/>
        </w:rPr>
      </w:pPr>
      <w:r>
        <w:rPr>
          <w:rFonts w:ascii="宋体" w:hAnsi="宋体" w:hint="eastAsia"/>
          <w:bCs/>
          <w:sz w:val="24"/>
          <w:szCs w:val="24"/>
        </w:rPr>
        <w:t>陈志强博士是蒙牛集团的老朋友，为我们提供了持续的流程管理培训和指导，对蒙牛流程意识提升和方法论普及起到了较大的贡献。</w:t>
      </w:r>
    </w:p>
    <w:p w:rsidR="001D0FBD" w:rsidRDefault="00B436E4" w:rsidP="0042628C">
      <w:pPr>
        <w:tabs>
          <w:tab w:val="left" w:pos="1890"/>
        </w:tabs>
        <w:spacing w:beforeLines="50" w:line="360" w:lineRule="auto"/>
        <w:jc w:val="right"/>
        <w:rPr>
          <w:rFonts w:ascii="宋体" w:hAnsi="宋体"/>
          <w:b/>
          <w:sz w:val="24"/>
          <w:szCs w:val="24"/>
        </w:rPr>
      </w:pPr>
      <w:r>
        <w:rPr>
          <w:rFonts w:ascii="宋体" w:hAnsi="宋体" w:hint="eastAsia"/>
          <w:b/>
          <w:sz w:val="24"/>
          <w:szCs w:val="24"/>
        </w:rPr>
        <w:t>——</w:t>
      </w:r>
      <w:proofErr w:type="gramStart"/>
      <w:r>
        <w:rPr>
          <w:rFonts w:ascii="宋体" w:hAnsi="宋体" w:hint="eastAsia"/>
          <w:b/>
          <w:sz w:val="24"/>
          <w:szCs w:val="24"/>
        </w:rPr>
        <w:t>蒙牛集团</w:t>
      </w:r>
      <w:proofErr w:type="gramEnd"/>
    </w:p>
    <w:p w:rsidR="006F52DC" w:rsidRDefault="006F52DC" w:rsidP="0042628C">
      <w:pPr>
        <w:tabs>
          <w:tab w:val="left" w:pos="1890"/>
        </w:tabs>
        <w:spacing w:beforeLines="200" w:line="300" w:lineRule="auto"/>
        <w:rPr>
          <w:szCs w:val="24"/>
        </w:rPr>
      </w:pPr>
    </w:p>
    <w:p w:rsidR="006F52DC" w:rsidRDefault="006F52DC" w:rsidP="0042628C">
      <w:pPr>
        <w:spacing w:beforeLines="50" w:line="300" w:lineRule="auto"/>
        <w:rPr>
          <w:szCs w:val="24"/>
        </w:rPr>
      </w:pPr>
    </w:p>
    <w:bookmarkEnd w:id="1"/>
    <w:p w:rsidR="006F52DC" w:rsidRPr="00CD5C85" w:rsidRDefault="006F52DC" w:rsidP="00CD5C85">
      <w:pPr>
        <w:tabs>
          <w:tab w:val="left" w:pos="1890"/>
        </w:tabs>
        <w:spacing w:line="360" w:lineRule="auto"/>
        <w:ind w:left="720"/>
        <w:rPr>
          <w:rFonts w:ascii="微软雅黑" w:eastAsia="微软雅黑" w:hAnsi="微软雅黑"/>
          <w:b/>
          <w:color w:val="C00000"/>
          <w:sz w:val="28"/>
          <w:szCs w:val="28"/>
        </w:rPr>
      </w:pPr>
    </w:p>
    <w:sectPr w:rsidR="006F52DC" w:rsidRPr="00CD5C85" w:rsidSect="000D3B57">
      <w:headerReference w:type="default" r:id="rId11"/>
      <w:footerReference w:type="default" r:id="rId12"/>
      <w:pgSz w:w="11906" w:h="16838"/>
      <w:pgMar w:top="1021" w:right="1304" w:bottom="851" w:left="1304" w:header="737"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E4" w:rsidRDefault="00B436E4">
      <w:r>
        <w:separator/>
      </w:r>
    </w:p>
  </w:endnote>
  <w:endnote w:type="continuationSeparator" w:id="1">
    <w:p w:rsidR="00B436E4" w:rsidRDefault="00B436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DC" w:rsidRDefault="006F52DC">
    <w:pPr>
      <w:pStyle w:val="a6"/>
      <w:tabs>
        <w:tab w:val="clear" w:pos="4153"/>
        <w:tab w:val="clear" w:pos="8306"/>
        <w:tab w:val="center" w:pos="4649"/>
        <w:tab w:val="right" w:pos="9298"/>
      </w:tabs>
      <w:jc w:val="center"/>
      <w:rPr>
        <w:rFonts w:ascii="微软雅黑" w:eastAsia="微软雅黑" w:hAnsi="微软雅黑"/>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BD" w:rsidRDefault="001D0FBD">
    <w:pPr>
      <w:pStyle w:val="a6"/>
      <w:tabs>
        <w:tab w:val="clear" w:pos="4153"/>
        <w:tab w:val="clear" w:pos="8306"/>
        <w:tab w:val="center" w:pos="4649"/>
        <w:tab w:val="right" w:pos="9298"/>
      </w:tabs>
      <w:jc w:val="center"/>
      <w:rPr>
        <w:rFonts w:ascii="微软雅黑" w:eastAsia="微软雅黑" w:hAnsi="微软雅黑"/>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E4" w:rsidRDefault="00B436E4">
      <w:r>
        <w:separator/>
      </w:r>
    </w:p>
  </w:footnote>
  <w:footnote w:type="continuationSeparator" w:id="1">
    <w:p w:rsidR="00B436E4" w:rsidRDefault="00B43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8C" w:rsidRDefault="0042628C" w:rsidP="0042628C">
    <w:pPr>
      <w:pStyle w:val="a7"/>
      <w:pBdr>
        <w:bottom w:val="single" w:sz="6" w:space="2" w:color="auto"/>
      </w:pBdr>
      <w:jc w:val="both"/>
      <w:rPr>
        <w:rFonts w:ascii="宋体" w:hAnsi="宋体" w:hint="eastAsia"/>
        <w:color w:val="0000FF"/>
      </w:rPr>
    </w:pPr>
    <w:r>
      <w:rPr>
        <w:noProof/>
        <w:lang w:val="en-US"/>
      </w:rPr>
      <w:drawing>
        <wp:inline distT="0" distB="0" distL="0" distR="0">
          <wp:extent cx="4324350" cy="54292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4324350" cy="542925"/>
                  </a:xfrm>
                  <a:prstGeom prst="rect">
                    <a:avLst/>
                  </a:prstGeom>
                  <a:noFill/>
                  <a:ln w="9525">
                    <a:noFill/>
                    <a:miter lim="800000"/>
                    <a:headEnd/>
                    <a:tailEnd/>
                  </a:ln>
                </pic:spPr>
              </pic:pic>
            </a:graphicData>
          </a:graphic>
        </wp:inline>
      </w:drawing>
    </w:r>
    <w:r>
      <w:rPr>
        <w:rFonts w:hint="eastAsia"/>
      </w:rPr>
      <w:t xml:space="preserve">                                      </w:t>
    </w:r>
  </w:p>
  <w:p w:rsidR="0042628C" w:rsidRDefault="0042628C" w:rsidP="0042628C">
    <w:pPr>
      <w:pStyle w:val="a7"/>
      <w:pBdr>
        <w:bottom w:val="single" w:sz="6" w:space="2" w:color="auto"/>
      </w:pBdr>
      <w:jc w:val="right"/>
      <w:rPr>
        <w:rFonts w:ascii="宋体" w:hAnsi="宋体"/>
        <w:color w:val="0000FF"/>
      </w:rPr>
    </w:pPr>
    <w:r>
      <w:rPr>
        <w:rFonts w:ascii="宋体" w:hAnsi="宋体" w:hint="eastAsia"/>
        <w:color w:val="0000FF"/>
      </w:rPr>
      <w:t xml:space="preserve">                                    </w:t>
    </w:r>
    <w:r>
      <w:rPr>
        <w:rFonts w:ascii="宋体" w:hAnsi="宋体" w:hint="eastAsia"/>
        <w:color w:val="0000FF"/>
      </w:rPr>
      <w:t>电话：</w:t>
    </w:r>
    <w:r>
      <w:rPr>
        <w:rFonts w:ascii="宋体" w:hAnsi="宋体"/>
        <w:color w:val="0000FF"/>
      </w:rPr>
      <w:t>(0</w:t>
    </w:r>
    <w:r>
      <w:rPr>
        <w:rFonts w:ascii="宋体" w:hAnsi="宋体" w:hint="eastAsia"/>
        <w:color w:val="0000FF"/>
      </w:rPr>
      <w:t>20</w:t>
    </w:r>
    <w:r>
      <w:rPr>
        <w:rFonts w:ascii="宋体" w:hAnsi="宋体"/>
        <w:color w:val="0000FF"/>
      </w:rPr>
      <w:t>)</w:t>
    </w:r>
    <w:r>
      <w:rPr>
        <w:rFonts w:ascii="宋体" w:hAnsi="宋体" w:hint="eastAsia"/>
        <w:color w:val="0000FF"/>
      </w:rPr>
      <w:t>84568499</w:t>
    </w:r>
  </w:p>
  <w:p w:rsidR="006F52DC" w:rsidRPr="0042628C" w:rsidRDefault="0042628C" w:rsidP="0042628C">
    <w:pPr>
      <w:pStyle w:val="a7"/>
      <w:pBdr>
        <w:bottom w:val="single" w:sz="6" w:space="2" w:color="auto"/>
      </w:pBdr>
      <w:jc w:val="right"/>
      <w:rPr>
        <w:rFonts w:ascii="幼圆" w:eastAsia="幼圆"/>
        <w:b/>
        <w:color w:val="FF0000"/>
        <w:sz w:val="44"/>
        <w:szCs w:val="44"/>
      </w:rPr>
    </w:pPr>
    <w:r>
      <w:rPr>
        <w:rFonts w:ascii="宋体" w:hAnsi="宋体" w:hint="eastAsia"/>
        <w:color w:val="0000FF"/>
      </w:rPr>
      <w:t xml:space="preserve">                                    传真：</w:t>
    </w:r>
    <w:r>
      <w:rPr>
        <w:rFonts w:ascii="宋体" w:hAnsi="宋体"/>
        <w:color w:val="0000FF"/>
      </w:rPr>
      <w:t>(02</w:t>
    </w:r>
    <w:r>
      <w:rPr>
        <w:rFonts w:ascii="宋体" w:hAnsi="宋体" w:hint="eastAsia"/>
        <w:color w:val="0000FF"/>
      </w:rPr>
      <w:t>0</w:t>
    </w:r>
    <w:r>
      <w:rPr>
        <w:rFonts w:ascii="宋体" w:hAnsi="宋体"/>
        <w:color w:val="0000FF"/>
      </w:rPr>
      <w:t>)</w:t>
    </w:r>
    <w:r>
      <w:rPr>
        <w:rFonts w:ascii="宋体" w:hAnsi="宋体" w:hint="eastAsia"/>
        <w:color w:val="0000FF"/>
      </w:rPr>
      <w:t>84568499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8C" w:rsidRDefault="0042628C" w:rsidP="0042628C">
    <w:pPr>
      <w:pStyle w:val="a7"/>
      <w:pBdr>
        <w:bottom w:val="single" w:sz="6" w:space="2" w:color="auto"/>
      </w:pBdr>
      <w:jc w:val="both"/>
      <w:rPr>
        <w:rFonts w:ascii="宋体" w:hAnsi="宋体" w:hint="eastAsia"/>
        <w:color w:val="0000FF"/>
      </w:rPr>
    </w:pPr>
    <w:r>
      <w:rPr>
        <w:noProof/>
        <w:lang w:val="en-US"/>
      </w:rPr>
      <w:drawing>
        <wp:inline distT="0" distB="0" distL="0" distR="0">
          <wp:extent cx="4324350" cy="542925"/>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4324350" cy="542925"/>
                  </a:xfrm>
                  <a:prstGeom prst="rect">
                    <a:avLst/>
                  </a:prstGeom>
                  <a:noFill/>
                  <a:ln w="9525">
                    <a:noFill/>
                    <a:miter lim="800000"/>
                    <a:headEnd/>
                    <a:tailEnd/>
                  </a:ln>
                </pic:spPr>
              </pic:pic>
            </a:graphicData>
          </a:graphic>
        </wp:inline>
      </w:drawing>
    </w:r>
    <w:r>
      <w:rPr>
        <w:rFonts w:hint="eastAsia"/>
      </w:rPr>
      <w:t xml:space="preserve">                                      </w:t>
    </w:r>
  </w:p>
  <w:p w:rsidR="0042628C" w:rsidRDefault="0042628C" w:rsidP="0042628C">
    <w:pPr>
      <w:pStyle w:val="a7"/>
      <w:pBdr>
        <w:bottom w:val="single" w:sz="6" w:space="2" w:color="auto"/>
      </w:pBdr>
      <w:jc w:val="right"/>
      <w:rPr>
        <w:rFonts w:ascii="宋体" w:hAnsi="宋体"/>
        <w:color w:val="0000FF"/>
      </w:rPr>
    </w:pPr>
    <w:r>
      <w:rPr>
        <w:rFonts w:ascii="宋体" w:hAnsi="宋体" w:hint="eastAsia"/>
        <w:color w:val="0000FF"/>
      </w:rPr>
      <w:t xml:space="preserve">                                    </w:t>
    </w:r>
    <w:r>
      <w:rPr>
        <w:rFonts w:ascii="宋体" w:hAnsi="宋体" w:hint="eastAsia"/>
        <w:color w:val="0000FF"/>
      </w:rPr>
      <w:t>电话：</w:t>
    </w:r>
    <w:r>
      <w:rPr>
        <w:rFonts w:ascii="宋体" w:hAnsi="宋体"/>
        <w:color w:val="0000FF"/>
      </w:rPr>
      <w:t>(0</w:t>
    </w:r>
    <w:r>
      <w:rPr>
        <w:rFonts w:ascii="宋体" w:hAnsi="宋体" w:hint="eastAsia"/>
        <w:color w:val="0000FF"/>
      </w:rPr>
      <w:t>20</w:t>
    </w:r>
    <w:r>
      <w:rPr>
        <w:rFonts w:ascii="宋体" w:hAnsi="宋体"/>
        <w:color w:val="0000FF"/>
      </w:rPr>
      <w:t>)</w:t>
    </w:r>
    <w:r>
      <w:rPr>
        <w:rFonts w:ascii="宋体" w:hAnsi="宋体" w:hint="eastAsia"/>
        <w:color w:val="0000FF"/>
      </w:rPr>
      <w:t>84568499</w:t>
    </w:r>
  </w:p>
  <w:p w:rsidR="001D0FBD" w:rsidRPr="0042628C" w:rsidRDefault="0042628C" w:rsidP="0042628C">
    <w:pPr>
      <w:pStyle w:val="a7"/>
      <w:pBdr>
        <w:bottom w:val="single" w:sz="6" w:space="2" w:color="auto"/>
      </w:pBdr>
      <w:jc w:val="right"/>
      <w:rPr>
        <w:rFonts w:ascii="幼圆" w:eastAsia="幼圆"/>
        <w:b/>
        <w:color w:val="FF0000"/>
        <w:sz w:val="44"/>
        <w:szCs w:val="44"/>
      </w:rPr>
    </w:pPr>
    <w:r>
      <w:rPr>
        <w:rFonts w:ascii="宋体" w:hAnsi="宋体" w:hint="eastAsia"/>
        <w:color w:val="0000FF"/>
      </w:rPr>
      <w:t xml:space="preserve">                                    传真：</w:t>
    </w:r>
    <w:r>
      <w:rPr>
        <w:rFonts w:ascii="宋体" w:hAnsi="宋体"/>
        <w:color w:val="0000FF"/>
      </w:rPr>
      <w:t>(02</w:t>
    </w:r>
    <w:r>
      <w:rPr>
        <w:rFonts w:ascii="宋体" w:hAnsi="宋体" w:hint="eastAsia"/>
        <w:color w:val="0000FF"/>
      </w:rPr>
      <w:t>0</w:t>
    </w:r>
    <w:r>
      <w:rPr>
        <w:rFonts w:ascii="宋体" w:hAnsi="宋体"/>
        <w:color w:val="0000FF"/>
      </w:rPr>
      <w:t>)</w:t>
    </w:r>
    <w:r>
      <w:rPr>
        <w:rFonts w:ascii="宋体" w:hAnsi="宋体" w:hint="eastAsia"/>
        <w:color w:val="0000FF"/>
      </w:rPr>
      <w:t>84568499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F14"/>
    <w:multiLevelType w:val="multilevel"/>
    <w:tmpl w:val="02EC4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5785493"/>
    <w:multiLevelType w:val="multilevel"/>
    <w:tmpl w:val="15785493"/>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BB65DC"/>
    <w:multiLevelType w:val="multilevel"/>
    <w:tmpl w:val="1CBB65DC"/>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nsid w:val="3C3C08EE"/>
    <w:multiLevelType w:val="multilevel"/>
    <w:tmpl w:val="3C3C08EE"/>
    <w:lvl w:ilvl="0">
      <w:start w:val="1"/>
      <w:numFmt w:val="bullet"/>
      <w:lvlText w:val=""/>
      <w:lvlJc w:val="left"/>
      <w:pPr>
        <w:ind w:left="113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nsid w:val="4C290C77"/>
    <w:multiLevelType w:val="multilevel"/>
    <w:tmpl w:val="4C290C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C831DA6"/>
    <w:multiLevelType w:val="multilevel"/>
    <w:tmpl w:val="6C831D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E5E5A02"/>
    <w:multiLevelType w:val="multilevel"/>
    <w:tmpl w:val="6E5E5A02"/>
    <w:lvl w:ilvl="0">
      <w:start w:val="1"/>
      <w:numFmt w:val="japaneseCounting"/>
      <w:lvlText w:val="%1、"/>
      <w:lvlJc w:val="left"/>
      <w:pPr>
        <w:ind w:left="480" w:hanging="48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D43910"/>
    <w:multiLevelType w:val="multilevel"/>
    <w:tmpl w:val="78D4391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86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07C"/>
    <w:rsid w:val="000009D8"/>
    <w:rsid w:val="00000A74"/>
    <w:rsid w:val="00003922"/>
    <w:rsid w:val="00004465"/>
    <w:rsid w:val="000104AA"/>
    <w:rsid w:val="0001237D"/>
    <w:rsid w:val="00014F46"/>
    <w:rsid w:val="000176AC"/>
    <w:rsid w:val="000208D0"/>
    <w:rsid w:val="00023081"/>
    <w:rsid w:val="000236E8"/>
    <w:rsid w:val="00023F77"/>
    <w:rsid w:val="000272ED"/>
    <w:rsid w:val="00027B7E"/>
    <w:rsid w:val="00030AF7"/>
    <w:rsid w:val="00030B8C"/>
    <w:rsid w:val="00037906"/>
    <w:rsid w:val="000405E4"/>
    <w:rsid w:val="000436D1"/>
    <w:rsid w:val="0004384B"/>
    <w:rsid w:val="00045A28"/>
    <w:rsid w:val="000477CE"/>
    <w:rsid w:val="00050BB2"/>
    <w:rsid w:val="00051029"/>
    <w:rsid w:val="0005251F"/>
    <w:rsid w:val="000536DE"/>
    <w:rsid w:val="00054467"/>
    <w:rsid w:val="00056F65"/>
    <w:rsid w:val="0005729D"/>
    <w:rsid w:val="00057462"/>
    <w:rsid w:val="0006469F"/>
    <w:rsid w:val="0006596F"/>
    <w:rsid w:val="00066FE0"/>
    <w:rsid w:val="00070DA0"/>
    <w:rsid w:val="00071240"/>
    <w:rsid w:val="000764AC"/>
    <w:rsid w:val="000772B1"/>
    <w:rsid w:val="000804AC"/>
    <w:rsid w:val="00082899"/>
    <w:rsid w:val="0008344C"/>
    <w:rsid w:val="00083960"/>
    <w:rsid w:val="00083A79"/>
    <w:rsid w:val="000847B7"/>
    <w:rsid w:val="000853A1"/>
    <w:rsid w:val="00087BE4"/>
    <w:rsid w:val="000908BF"/>
    <w:rsid w:val="00091F73"/>
    <w:rsid w:val="000A2AEB"/>
    <w:rsid w:val="000A3F54"/>
    <w:rsid w:val="000A4202"/>
    <w:rsid w:val="000A565D"/>
    <w:rsid w:val="000B24F6"/>
    <w:rsid w:val="000B3539"/>
    <w:rsid w:val="000B38E2"/>
    <w:rsid w:val="000C0812"/>
    <w:rsid w:val="000C2D91"/>
    <w:rsid w:val="000C3AAC"/>
    <w:rsid w:val="000C48D4"/>
    <w:rsid w:val="000C4E21"/>
    <w:rsid w:val="000C6293"/>
    <w:rsid w:val="000D08C9"/>
    <w:rsid w:val="000D2996"/>
    <w:rsid w:val="000D3B57"/>
    <w:rsid w:val="000D410E"/>
    <w:rsid w:val="000D7044"/>
    <w:rsid w:val="000E059A"/>
    <w:rsid w:val="000E120C"/>
    <w:rsid w:val="000E1EEF"/>
    <w:rsid w:val="000E2542"/>
    <w:rsid w:val="000E36C5"/>
    <w:rsid w:val="000E428E"/>
    <w:rsid w:val="000E5831"/>
    <w:rsid w:val="000E6704"/>
    <w:rsid w:val="000F06DE"/>
    <w:rsid w:val="000F0768"/>
    <w:rsid w:val="000F0B77"/>
    <w:rsid w:val="000F1882"/>
    <w:rsid w:val="000F1A56"/>
    <w:rsid w:val="000F484C"/>
    <w:rsid w:val="00102BE9"/>
    <w:rsid w:val="00103ADC"/>
    <w:rsid w:val="00103FEE"/>
    <w:rsid w:val="001053D8"/>
    <w:rsid w:val="00107ACF"/>
    <w:rsid w:val="00107ED8"/>
    <w:rsid w:val="00107F9C"/>
    <w:rsid w:val="00114511"/>
    <w:rsid w:val="001154C4"/>
    <w:rsid w:val="001159F5"/>
    <w:rsid w:val="00116640"/>
    <w:rsid w:val="00121840"/>
    <w:rsid w:val="00122896"/>
    <w:rsid w:val="00124831"/>
    <w:rsid w:val="00125EF3"/>
    <w:rsid w:val="001274AD"/>
    <w:rsid w:val="00127FA4"/>
    <w:rsid w:val="0013243D"/>
    <w:rsid w:val="00134084"/>
    <w:rsid w:val="0013411D"/>
    <w:rsid w:val="00135858"/>
    <w:rsid w:val="0014107F"/>
    <w:rsid w:val="00141285"/>
    <w:rsid w:val="0014544D"/>
    <w:rsid w:val="001466B5"/>
    <w:rsid w:val="001543A5"/>
    <w:rsid w:val="00156293"/>
    <w:rsid w:val="00157313"/>
    <w:rsid w:val="00160B31"/>
    <w:rsid w:val="00162F16"/>
    <w:rsid w:val="00163370"/>
    <w:rsid w:val="00166003"/>
    <w:rsid w:val="00166401"/>
    <w:rsid w:val="00166C86"/>
    <w:rsid w:val="00166DCA"/>
    <w:rsid w:val="00167A77"/>
    <w:rsid w:val="001706D2"/>
    <w:rsid w:val="00170725"/>
    <w:rsid w:val="001714D0"/>
    <w:rsid w:val="001725BF"/>
    <w:rsid w:val="00173FDC"/>
    <w:rsid w:val="00174F64"/>
    <w:rsid w:val="00175B80"/>
    <w:rsid w:val="00180366"/>
    <w:rsid w:val="0018106A"/>
    <w:rsid w:val="00181CC4"/>
    <w:rsid w:val="00181D46"/>
    <w:rsid w:val="00182D73"/>
    <w:rsid w:val="00184C08"/>
    <w:rsid w:val="00187A10"/>
    <w:rsid w:val="0019153A"/>
    <w:rsid w:val="00192C25"/>
    <w:rsid w:val="00195F73"/>
    <w:rsid w:val="001974EE"/>
    <w:rsid w:val="00197FB4"/>
    <w:rsid w:val="001A625C"/>
    <w:rsid w:val="001B00C4"/>
    <w:rsid w:val="001B0FF5"/>
    <w:rsid w:val="001B22F3"/>
    <w:rsid w:val="001B352E"/>
    <w:rsid w:val="001B5C4B"/>
    <w:rsid w:val="001C4B2A"/>
    <w:rsid w:val="001C56C5"/>
    <w:rsid w:val="001C58F1"/>
    <w:rsid w:val="001C6274"/>
    <w:rsid w:val="001D0FBD"/>
    <w:rsid w:val="001D158F"/>
    <w:rsid w:val="001D51EA"/>
    <w:rsid w:val="001D72B1"/>
    <w:rsid w:val="001E1F6F"/>
    <w:rsid w:val="001E296D"/>
    <w:rsid w:val="001E308F"/>
    <w:rsid w:val="001E41E1"/>
    <w:rsid w:val="001F4345"/>
    <w:rsid w:val="001F523B"/>
    <w:rsid w:val="001F550E"/>
    <w:rsid w:val="001F5882"/>
    <w:rsid w:val="001F5F5D"/>
    <w:rsid w:val="001F6B85"/>
    <w:rsid w:val="001F7502"/>
    <w:rsid w:val="001F7601"/>
    <w:rsid w:val="001F7D69"/>
    <w:rsid w:val="002009A9"/>
    <w:rsid w:val="0020270E"/>
    <w:rsid w:val="002064AA"/>
    <w:rsid w:val="0020717D"/>
    <w:rsid w:val="002124E6"/>
    <w:rsid w:val="00216957"/>
    <w:rsid w:val="00220023"/>
    <w:rsid w:val="00224527"/>
    <w:rsid w:val="002272CF"/>
    <w:rsid w:val="002306A8"/>
    <w:rsid w:val="00232580"/>
    <w:rsid w:val="00237AF2"/>
    <w:rsid w:val="00237DF6"/>
    <w:rsid w:val="00237FB4"/>
    <w:rsid w:val="00241686"/>
    <w:rsid w:val="00244154"/>
    <w:rsid w:val="00247027"/>
    <w:rsid w:val="00251311"/>
    <w:rsid w:val="00251C75"/>
    <w:rsid w:val="00252A59"/>
    <w:rsid w:val="00253C37"/>
    <w:rsid w:val="002549C1"/>
    <w:rsid w:val="00255523"/>
    <w:rsid w:val="00255B98"/>
    <w:rsid w:val="00255F85"/>
    <w:rsid w:val="002619EA"/>
    <w:rsid w:val="00262CA8"/>
    <w:rsid w:val="002630ED"/>
    <w:rsid w:val="00265B46"/>
    <w:rsid w:val="00266201"/>
    <w:rsid w:val="0026651D"/>
    <w:rsid w:val="0026700E"/>
    <w:rsid w:val="00267EF8"/>
    <w:rsid w:val="0027236D"/>
    <w:rsid w:val="0027309B"/>
    <w:rsid w:val="00274080"/>
    <w:rsid w:val="00274F1D"/>
    <w:rsid w:val="00277D6D"/>
    <w:rsid w:val="00280CA7"/>
    <w:rsid w:val="00282CC2"/>
    <w:rsid w:val="002841C3"/>
    <w:rsid w:val="00290398"/>
    <w:rsid w:val="0029322C"/>
    <w:rsid w:val="0029461E"/>
    <w:rsid w:val="00294725"/>
    <w:rsid w:val="00296126"/>
    <w:rsid w:val="00296230"/>
    <w:rsid w:val="002A0A5E"/>
    <w:rsid w:val="002A240D"/>
    <w:rsid w:val="002A3945"/>
    <w:rsid w:val="002A4D76"/>
    <w:rsid w:val="002A555C"/>
    <w:rsid w:val="002A5581"/>
    <w:rsid w:val="002A5847"/>
    <w:rsid w:val="002A72D7"/>
    <w:rsid w:val="002B1243"/>
    <w:rsid w:val="002B174D"/>
    <w:rsid w:val="002B1ED2"/>
    <w:rsid w:val="002B441E"/>
    <w:rsid w:val="002B5685"/>
    <w:rsid w:val="002B7D39"/>
    <w:rsid w:val="002C09D1"/>
    <w:rsid w:val="002C1308"/>
    <w:rsid w:val="002C1F24"/>
    <w:rsid w:val="002C2E3C"/>
    <w:rsid w:val="002C3EA6"/>
    <w:rsid w:val="002C5328"/>
    <w:rsid w:val="002C6A46"/>
    <w:rsid w:val="002C7CB8"/>
    <w:rsid w:val="002D16F0"/>
    <w:rsid w:val="002D20F3"/>
    <w:rsid w:val="002D2EF1"/>
    <w:rsid w:val="002D48D8"/>
    <w:rsid w:val="002D6618"/>
    <w:rsid w:val="002D7463"/>
    <w:rsid w:val="002E1466"/>
    <w:rsid w:val="002E3054"/>
    <w:rsid w:val="002E3AB8"/>
    <w:rsid w:val="002E4BC6"/>
    <w:rsid w:val="002F3380"/>
    <w:rsid w:val="00300358"/>
    <w:rsid w:val="00300AB6"/>
    <w:rsid w:val="00301EEF"/>
    <w:rsid w:val="00303C4B"/>
    <w:rsid w:val="00305639"/>
    <w:rsid w:val="003064C2"/>
    <w:rsid w:val="00310341"/>
    <w:rsid w:val="00310439"/>
    <w:rsid w:val="003122FB"/>
    <w:rsid w:val="00313FFA"/>
    <w:rsid w:val="00314F5F"/>
    <w:rsid w:val="00315D98"/>
    <w:rsid w:val="003170BD"/>
    <w:rsid w:val="00320479"/>
    <w:rsid w:val="00321411"/>
    <w:rsid w:val="0032638E"/>
    <w:rsid w:val="0033474B"/>
    <w:rsid w:val="00336D49"/>
    <w:rsid w:val="00336DD3"/>
    <w:rsid w:val="00341586"/>
    <w:rsid w:val="003422E7"/>
    <w:rsid w:val="003436D1"/>
    <w:rsid w:val="00343A8F"/>
    <w:rsid w:val="00344286"/>
    <w:rsid w:val="0034783E"/>
    <w:rsid w:val="00351037"/>
    <w:rsid w:val="00353D02"/>
    <w:rsid w:val="00354B15"/>
    <w:rsid w:val="003578BE"/>
    <w:rsid w:val="00360014"/>
    <w:rsid w:val="00360B04"/>
    <w:rsid w:val="00362605"/>
    <w:rsid w:val="003675B0"/>
    <w:rsid w:val="003720CC"/>
    <w:rsid w:val="00372859"/>
    <w:rsid w:val="003749C4"/>
    <w:rsid w:val="00375DFD"/>
    <w:rsid w:val="003765FB"/>
    <w:rsid w:val="00377F3B"/>
    <w:rsid w:val="00380709"/>
    <w:rsid w:val="0038391F"/>
    <w:rsid w:val="00383BD7"/>
    <w:rsid w:val="00384509"/>
    <w:rsid w:val="00384B58"/>
    <w:rsid w:val="003854FF"/>
    <w:rsid w:val="003867E6"/>
    <w:rsid w:val="00390BC7"/>
    <w:rsid w:val="0039131A"/>
    <w:rsid w:val="003917BF"/>
    <w:rsid w:val="00393A6D"/>
    <w:rsid w:val="003949D6"/>
    <w:rsid w:val="00395E3F"/>
    <w:rsid w:val="00396FA1"/>
    <w:rsid w:val="003973A6"/>
    <w:rsid w:val="003979A3"/>
    <w:rsid w:val="003A2A1F"/>
    <w:rsid w:val="003A34FF"/>
    <w:rsid w:val="003A3796"/>
    <w:rsid w:val="003A5026"/>
    <w:rsid w:val="003A5672"/>
    <w:rsid w:val="003A67E6"/>
    <w:rsid w:val="003B101B"/>
    <w:rsid w:val="003B659F"/>
    <w:rsid w:val="003B6FB4"/>
    <w:rsid w:val="003B7463"/>
    <w:rsid w:val="003C294B"/>
    <w:rsid w:val="003C3015"/>
    <w:rsid w:val="003C579F"/>
    <w:rsid w:val="003C5AB5"/>
    <w:rsid w:val="003D0015"/>
    <w:rsid w:val="003D0457"/>
    <w:rsid w:val="003D1FE2"/>
    <w:rsid w:val="003D3724"/>
    <w:rsid w:val="003D6B2D"/>
    <w:rsid w:val="003E0CC5"/>
    <w:rsid w:val="003E1F1A"/>
    <w:rsid w:val="003E3F54"/>
    <w:rsid w:val="003E6A15"/>
    <w:rsid w:val="003F3718"/>
    <w:rsid w:val="00400497"/>
    <w:rsid w:val="00401016"/>
    <w:rsid w:val="00402BCE"/>
    <w:rsid w:val="00403748"/>
    <w:rsid w:val="00404EAF"/>
    <w:rsid w:val="0040624A"/>
    <w:rsid w:val="004136F6"/>
    <w:rsid w:val="00413E0F"/>
    <w:rsid w:val="00414599"/>
    <w:rsid w:val="00416399"/>
    <w:rsid w:val="00416D34"/>
    <w:rsid w:val="00417448"/>
    <w:rsid w:val="004214B5"/>
    <w:rsid w:val="00425E62"/>
    <w:rsid w:val="0042628C"/>
    <w:rsid w:val="0042694F"/>
    <w:rsid w:val="00427419"/>
    <w:rsid w:val="00433E6A"/>
    <w:rsid w:val="004356E0"/>
    <w:rsid w:val="00437556"/>
    <w:rsid w:val="004400DB"/>
    <w:rsid w:val="00442495"/>
    <w:rsid w:val="00443472"/>
    <w:rsid w:val="004435E7"/>
    <w:rsid w:val="00446AD3"/>
    <w:rsid w:val="0044733B"/>
    <w:rsid w:val="0044757A"/>
    <w:rsid w:val="004510BD"/>
    <w:rsid w:val="00451876"/>
    <w:rsid w:val="00451D6A"/>
    <w:rsid w:val="00451E60"/>
    <w:rsid w:val="00452C00"/>
    <w:rsid w:val="0045387A"/>
    <w:rsid w:val="00453ADD"/>
    <w:rsid w:val="004558CA"/>
    <w:rsid w:val="004559AC"/>
    <w:rsid w:val="00456197"/>
    <w:rsid w:val="00457A38"/>
    <w:rsid w:val="00457CC1"/>
    <w:rsid w:val="004641A3"/>
    <w:rsid w:val="00464D44"/>
    <w:rsid w:val="00465E03"/>
    <w:rsid w:val="004666D4"/>
    <w:rsid w:val="00467940"/>
    <w:rsid w:val="004700AF"/>
    <w:rsid w:val="00473181"/>
    <w:rsid w:val="004732F1"/>
    <w:rsid w:val="004746A3"/>
    <w:rsid w:val="00476FB5"/>
    <w:rsid w:val="004805AC"/>
    <w:rsid w:val="00480B58"/>
    <w:rsid w:val="004825FC"/>
    <w:rsid w:val="00482FDD"/>
    <w:rsid w:val="00486878"/>
    <w:rsid w:val="00486C91"/>
    <w:rsid w:val="0049040F"/>
    <w:rsid w:val="00490632"/>
    <w:rsid w:val="00491C8F"/>
    <w:rsid w:val="00496B1A"/>
    <w:rsid w:val="00496D1C"/>
    <w:rsid w:val="004A1F6E"/>
    <w:rsid w:val="004A3184"/>
    <w:rsid w:val="004A3998"/>
    <w:rsid w:val="004A6EBE"/>
    <w:rsid w:val="004A7B3F"/>
    <w:rsid w:val="004B10D5"/>
    <w:rsid w:val="004B4D95"/>
    <w:rsid w:val="004B4F4D"/>
    <w:rsid w:val="004C0074"/>
    <w:rsid w:val="004C398F"/>
    <w:rsid w:val="004C685A"/>
    <w:rsid w:val="004C792B"/>
    <w:rsid w:val="004D194F"/>
    <w:rsid w:val="004D266F"/>
    <w:rsid w:val="004D3923"/>
    <w:rsid w:val="004D5169"/>
    <w:rsid w:val="004D6F2D"/>
    <w:rsid w:val="004D7D31"/>
    <w:rsid w:val="004E4DA8"/>
    <w:rsid w:val="004F0A84"/>
    <w:rsid w:val="004F1466"/>
    <w:rsid w:val="004F2F58"/>
    <w:rsid w:val="004F304B"/>
    <w:rsid w:val="00501C48"/>
    <w:rsid w:val="00503245"/>
    <w:rsid w:val="00511126"/>
    <w:rsid w:val="00512596"/>
    <w:rsid w:val="00512C88"/>
    <w:rsid w:val="00513F18"/>
    <w:rsid w:val="00514FF3"/>
    <w:rsid w:val="0051605D"/>
    <w:rsid w:val="00517EA2"/>
    <w:rsid w:val="00520689"/>
    <w:rsid w:val="005207AB"/>
    <w:rsid w:val="00527314"/>
    <w:rsid w:val="0053146C"/>
    <w:rsid w:val="00532332"/>
    <w:rsid w:val="00532C10"/>
    <w:rsid w:val="005360E7"/>
    <w:rsid w:val="005377FB"/>
    <w:rsid w:val="005407D1"/>
    <w:rsid w:val="00541CED"/>
    <w:rsid w:val="00542C90"/>
    <w:rsid w:val="00542CC0"/>
    <w:rsid w:val="0054395E"/>
    <w:rsid w:val="005455B7"/>
    <w:rsid w:val="005547FF"/>
    <w:rsid w:val="00562ABD"/>
    <w:rsid w:val="0056377D"/>
    <w:rsid w:val="00567441"/>
    <w:rsid w:val="00570A6E"/>
    <w:rsid w:val="005723A4"/>
    <w:rsid w:val="00573A80"/>
    <w:rsid w:val="00581A94"/>
    <w:rsid w:val="00583937"/>
    <w:rsid w:val="00584224"/>
    <w:rsid w:val="00586A1A"/>
    <w:rsid w:val="00587328"/>
    <w:rsid w:val="00591BFA"/>
    <w:rsid w:val="00592205"/>
    <w:rsid w:val="00595BB0"/>
    <w:rsid w:val="005974BE"/>
    <w:rsid w:val="005A01D5"/>
    <w:rsid w:val="005A1DCD"/>
    <w:rsid w:val="005A1F1B"/>
    <w:rsid w:val="005A3899"/>
    <w:rsid w:val="005B3E06"/>
    <w:rsid w:val="005B72E6"/>
    <w:rsid w:val="005B7326"/>
    <w:rsid w:val="005B73E6"/>
    <w:rsid w:val="005C1788"/>
    <w:rsid w:val="005C2095"/>
    <w:rsid w:val="005C2AB9"/>
    <w:rsid w:val="005C315A"/>
    <w:rsid w:val="005C4760"/>
    <w:rsid w:val="005C5550"/>
    <w:rsid w:val="005C5DA2"/>
    <w:rsid w:val="005C603E"/>
    <w:rsid w:val="005D1B9E"/>
    <w:rsid w:val="005D1D38"/>
    <w:rsid w:val="005D1E89"/>
    <w:rsid w:val="005D38C4"/>
    <w:rsid w:val="005D3C43"/>
    <w:rsid w:val="005D3DC7"/>
    <w:rsid w:val="005D459C"/>
    <w:rsid w:val="005D5453"/>
    <w:rsid w:val="005D670E"/>
    <w:rsid w:val="005D6AF0"/>
    <w:rsid w:val="005E2757"/>
    <w:rsid w:val="005E4C65"/>
    <w:rsid w:val="005E4C6F"/>
    <w:rsid w:val="005E51F2"/>
    <w:rsid w:val="005E5398"/>
    <w:rsid w:val="005E615B"/>
    <w:rsid w:val="005E6FD4"/>
    <w:rsid w:val="005E7CD8"/>
    <w:rsid w:val="005F0498"/>
    <w:rsid w:val="005F28A0"/>
    <w:rsid w:val="005F2F19"/>
    <w:rsid w:val="005F446C"/>
    <w:rsid w:val="005F4FD6"/>
    <w:rsid w:val="005F604D"/>
    <w:rsid w:val="005F6E09"/>
    <w:rsid w:val="00600853"/>
    <w:rsid w:val="00600AED"/>
    <w:rsid w:val="00604FA9"/>
    <w:rsid w:val="00607A28"/>
    <w:rsid w:val="0061061C"/>
    <w:rsid w:val="00613E72"/>
    <w:rsid w:val="00615FCC"/>
    <w:rsid w:val="0062423C"/>
    <w:rsid w:val="006256CF"/>
    <w:rsid w:val="006272D1"/>
    <w:rsid w:val="00632EB4"/>
    <w:rsid w:val="0063515E"/>
    <w:rsid w:val="00635566"/>
    <w:rsid w:val="00636933"/>
    <w:rsid w:val="006375B3"/>
    <w:rsid w:val="00637877"/>
    <w:rsid w:val="00641D1C"/>
    <w:rsid w:val="00642A92"/>
    <w:rsid w:val="00642D34"/>
    <w:rsid w:val="00643F79"/>
    <w:rsid w:val="00644A4F"/>
    <w:rsid w:val="0064511D"/>
    <w:rsid w:val="00645959"/>
    <w:rsid w:val="00647116"/>
    <w:rsid w:val="00647DF4"/>
    <w:rsid w:val="006506D2"/>
    <w:rsid w:val="00650C63"/>
    <w:rsid w:val="006527B0"/>
    <w:rsid w:val="00653153"/>
    <w:rsid w:val="00655D52"/>
    <w:rsid w:val="00657292"/>
    <w:rsid w:val="006576A3"/>
    <w:rsid w:val="00663C44"/>
    <w:rsid w:val="00663D52"/>
    <w:rsid w:val="006652EB"/>
    <w:rsid w:val="0066559A"/>
    <w:rsid w:val="00665891"/>
    <w:rsid w:val="00665F14"/>
    <w:rsid w:val="006668AD"/>
    <w:rsid w:val="00666E9D"/>
    <w:rsid w:val="00671FA0"/>
    <w:rsid w:val="00673E04"/>
    <w:rsid w:val="006754C8"/>
    <w:rsid w:val="0068157F"/>
    <w:rsid w:val="00683777"/>
    <w:rsid w:val="006853BC"/>
    <w:rsid w:val="00692872"/>
    <w:rsid w:val="00692CF7"/>
    <w:rsid w:val="00692D5D"/>
    <w:rsid w:val="00695D27"/>
    <w:rsid w:val="006A6A0D"/>
    <w:rsid w:val="006B068E"/>
    <w:rsid w:val="006B0E45"/>
    <w:rsid w:val="006B5AD4"/>
    <w:rsid w:val="006B676A"/>
    <w:rsid w:val="006C0E54"/>
    <w:rsid w:val="006C2ED5"/>
    <w:rsid w:val="006C3AA4"/>
    <w:rsid w:val="006C75FD"/>
    <w:rsid w:val="006D1AD0"/>
    <w:rsid w:val="006D5FB4"/>
    <w:rsid w:val="006E2563"/>
    <w:rsid w:val="006E39E9"/>
    <w:rsid w:val="006E4D5A"/>
    <w:rsid w:val="006E4DD7"/>
    <w:rsid w:val="006E515D"/>
    <w:rsid w:val="006F52DC"/>
    <w:rsid w:val="006F5AB4"/>
    <w:rsid w:val="006F65BD"/>
    <w:rsid w:val="006F6BF3"/>
    <w:rsid w:val="006F7146"/>
    <w:rsid w:val="007006AE"/>
    <w:rsid w:val="00701F52"/>
    <w:rsid w:val="0070204C"/>
    <w:rsid w:val="00702F9A"/>
    <w:rsid w:val="007068F4"/>
    <w:rsid w:val="007130B4"/>
    <w:rsid w:val="00716A9E"/>
    <w:rsid w:val="00717C42"/>
    <w:rsid w:val="00721534"/>
    <w:rsid w:val="007236EE"/>
    <w:rsid w:val="00724080"/>
    <w:rsid w:val="007242CC"/>
    <w:rsid w:val="007267C0"/>
    <w:rsid w:val="007316CA"/>
    <w:rsid w:val="00732216"/>
    <w:rsid w:val="007347AD"/>
    <w:rsid w:val="00736442"/>
    <w:rsid w:val="00737094"/>
    <w:rsid w:val="00737236"/>
    <w:rsid w:val="00737242"/>
    <w:rsid w:val="00737A93"/>
    <w:rsid w:val="00745675"/>
    <w:rsid w:val="007470E2"/>
    <w:rsid w:val="00751937"/>
    <w:rsid w:val="0075257C"/>
    <w:rsid w:val="00752FF4"/>
    <w:rsid w:val="007546CB"/>
    <w:rsid w:val="007560C8"/>
    <w:rsid w:val="007567C5"/>
    <w:rsid w:val="00757332"/>
    <w:rsid w:val="00757397"/>
    <w:rsid w:val="00757CEB"/>
    <w:rsid w:val="00757DE7"/>
    <w:rsid w:val="00762485"/>
    <w:rsid w:val="00766569"/>
    <w:rsid w:val="007719EE"/>
    <w:rsid w:val="007735E5"/>
    <w:rsid w:val="00774677"/>
    <w:rsid w:val="00776692"/>
    <w:rsid w:val="00777431"/>
    <w:rsid w:val="00781B33"/>
    <w:rsid w:val="00782F51"/>
    <w:rsid w:val="0078319B"/>
    <w:rsid w:val="007853DB"/>
    <w:rsid w:val="00785BD1"/>
    <w:rsid w:val="00786276"/>
    <w:rsid w:val="007862BF"/>
    <w:rsid w:val="00792B06"/>
    <w:rsid w:val="00793585"/>
    <w:rsid w:val="00794629"/>
    <w:rsid w:val="00795A59"/>
    <w:rsid w:val="007960E4"/>
    <w:rsid w:val="00796D04"/>
    <w:rsid w:val="007A133E"/>
    <w:rsid w:val="007A17C5"/>
    <w:rsid w:val="007A5606"/>
    <w:rsid w:val="007B0808"/>
    <w:rsid w:val="007B2516"/>
    <w:rsid w:val="007B4332"/>
    <w:rsid w:val="007B6A71"/>
    <w:rsid w:val="007B7045"/>
    <w:rsid w:val="007C141D"/>
    <w:rsid w:val="007C1974"/>
    <w:rsid w:val="007C2919"/>
    <w:rsid w:val="007C4787"/>
    <w:rsid w:val="007C5778"/>
    <w:rsid w:val="007C65BD"/>
    <w:rsid w:val="007D2772"/>
    <w:rsid w:val="007D5C07"/>
    <w:rsid w:val="007D5FBE"/>
    <w:rsid w:val="007D6992"/>
    <w:rsid w:val="007D7CD5"/>
    <w:rsid w:val="007E382E"/>
    <w:rsid w:val="007F3EEE"/>
    <w:rsid w:val="007F50C7"/>
    <w:rsid w:val="007F67D4"/>
    <w:rsid w:val="007F6E57"/>
    <w:rsid w:val="00801ACE"/>
    <w:rsid w:val="00802450"/>
    <w:rsid w:val="008026A7"/>
    <w:rsid w:val="0080579A"/>
    <w:rsid w:val="00805943"/>
    <w:rsid w:val="008059D4"/>
    <w:rsid w:val="00810632"/>
    <w:rsid w:val="00810CEE"/>
    <w:rsid w:val="008117A0"/>
    <w:rsid w:val="00811919"/>
    <w:rsid w:val="0081301E"/>
    <w:rsid w:val="00813382"/>
    <w:rsid w:val="008143B3"/>
    <w:rsid w:val="00814AFB"/>
    <w:rsid w:val="00814C1A"/>
    <w:rsid w:val="00815675"/>
    <w:rsid w:val="008157AC"/>
    <w:rsid w:val="0081611F"/>
    <w:rsid w:val="00816317"/>
    <w:rsid w:val="00821090"/>
    <w:rsid w:val="008231B4"/>
    <w:rsid w:val="00824656"/>
    <w:rsid w:val="008260B5"/>
    <w:rsid w:val="00826458"/>
    <w:rsid w:val="00826B4E"/>
    <w:rsid w:val="008305C0"/>
    <w:rsid w:val="008325F9"/>
    <w:rsid w:val="00832761"/>
    <w:rsid w:val="0083387B"/>
    <w:rsid w:val="00835D6F"/>
    <w:rsid w:val="0084023B"/>
    <w:rsid w:val="00841F57"/>
    <w:rsid w:val="00842068"/>
    <w:rsid w:val="0084465C"/>
    <w:rsid w:val="00844FDF"/>
    <w:rsid w:val="008454D5"/>
    <w:rsid w:val="008468DC"/>
    <w:rsid w:val="00846E84"/>
    <w:rsid w:val="00850546"/>
    <w:rsid w:val="00851119"/>
    <w:rsid w:val="008522C5"/>
    <w:rsid w:val="00852562"/>
    <w:rsid w:val="00855FB7"/>
    <w:rsid w:val="00857567"/>
    <w:rsid w:val="008575D8"/>
    <w:rsid w:val="008576C1"/>
    <w:rsid w:val="00857C3C"/>
    <w:rsid w:val="00861CF9"/>
    <w:rsid w:val="00862DF1"/>
    <w:rsid w:val="00864279"/>
    <w:rsid w:val="008656D6"/>
    <w:rsid w:val="008757D1"/>
    <w:rsid w:val="00876136"/>
    <w:rsid w:val="008838DE"/>
    <w:rsid w:val="00885090"/>
    <w:rsid w:val="008911EE"/>
    <w:rsid w:val="0089408C"/>
    <w:rsid w:val="008941D3"/>
    <w:rsid w:val="008959C6"/>
    <w:rsid w:val="008966FB"/>
    <w:rsid w:val="00897591"/>
    <w:rsid w:val="008978C0"/>
    <w:rsid w:val="008A01E5"/>
    <w:rsid w:val="008A12EB"/>
    <w:rsid w:val="008A17B2"/>
    <w:rsid w:val="008A22E4"/>
    <w:rsid w:val="008A3B4A"/>
    <w:rsid w:val="008A515C"/>
    <w:rsid w:val="008A57EE"/>
    <w:rsid w:val="008A6399"/>
    <w:rsid w:val="008B0D69"/>
    <w:rsid w:val="008B43DA"/>
    <w:rsid w:val="008B507F"/>
    <w:rsid w:val="008B55ED"/>
    <w:rsid w:val="008C151F"/>
    <w:rsid w:val="008C1ADE"/>
    <w:rsid w:val="008C20DB"/>
    <w:rsid w:val="008C54B2"/>
    <w:rsid w:val="008D3079"/>
    <w:rsid w:val="008D765D"/>
    <w:rsid w:val="008E1CF4"/>
    <w:rsid w:val="008E32C1"/>
    <w:rsid w:val="008E41A8"/>
    <w:rsid w:val="008E5F07"/>
    <w:rsid w:val="008E7966"/>
    <w:rsid w:val="008F0591"/>
    <w:rsid w:val="008F42EB"/>
    <w:rsid w:val="008F4804"/>
    <w:rsid w:val="008F5198"/>
    <w:rsid w:val="00900E57"/>
    <w:rsid w:val="00902341"/>
    <w:rsid w:val="00911902"/>
    <w:rsid w:val="00912AD4"/>
    <w:rsid w:val="00913AED"/>
    <w:rsid w:val="009147E4"/>
    <w:rsid w:val="00924079"/>
    <w:rsid w:val="0092588D"/>
    <w:rsid w:val="00931B57"/>
    <w:rsid w:val="0093207F"/>
    <w:rsid w:val="00933A7F"/>
    <w:rsid w:val="00933ED0"/>
    <w:rsid w:val="00935049"/>
    <w:rsid w:val="00937B59"/>
    <w:rsid w:val="00940F1A"/>
    <w:rsid w:val="00943705"/>
    <w:rsid w:val="009442BB"/>
    <w:rsid w:val="00947EA0"/>
    <w:rsid w:val="00952384"/>
    <w:rsid w:val="00961B1B"/>
    <w:rsid w:val="00961D69"/>
    <w:rsid w:val="00964647"/>
    <w:rsid w:val="00964977"/>
    <w:rsid w:val="00964B40"/>
    <w:rsid w:val="0096777B"/>
    <w:rsid w:val="0097596C"/>
    <w:rsid w:val="009806C6"/>
    <w:rsid w:val="00982211"/>
    <w:rsid w:val="00984A34"/>
    <w:rsid w:val="00990804"/>
    <w:rsid w:val="0099229B"/>
    <w:rsid w:val="00993875"/>
    <w:rsid w:val="00994702"/>
    <w:rsid w:val="00994A1D"/>
    <w:rsid w:val="00994E73"/>
    <w:rsid w:val="00995289"/>
    <w:rsid w:val="00995E6D"/>
    <w:rsid w:val="00996C93"/>
    <w:rsid w:val="009973A3"/>
    <w:rsid w:val="009975CE"/>
    <w:rsid w:val="009A5533"/>
    <w:rsid w:val="009A55F8"/>
    <w:rsid w:val="009B2217"/>
    <w:rsid w:val="009B2B78"/>
    <w:rsid w:val="009B6AA5"/>
    <w:rsid w:val="009C2C10"/>
    <w:rsid w:val="009C3698"/>
    <w:rsid w:val="009C74F8"/>
    <w:rsid w:val="009D335A"/>
    <w:rsid w:val="009D4D65"/>
    <w:rsid w:val="009E122A"/>
    <w:rsid w:val="009E20F7"/>
    <w:rsid w:val="009E41A2"/>
    <w:rsid w:val="009E5069"/>
    <w:rsid w:val="009F01B1"/>
    <w:rsid w:val="009F0755"/>
    <w:rsid w:val="009F5A39"/>
    <w:rsid w:val="009F7CEC"/>
    <w:rsid w:val="00A0031A"/>
    <w:rsid w:val="00A03D55"/>
    <w:rsid w:val="00A03E0F"/>
    <w:rsid w:val="00A04A0B"/>
    <w:rsid w:val="00A0536B"/>
    <w:rsid w:val="00A0752E"/>
    <w:rsid w:val="00A07F5D"/>
    <w:rsid w:val="00A116C7"/>
    <w:rsid w:val="00A12906"/>
    <w:rsid w:val="00A13F84"/>
    <w:rsid w:val="00A2065F"/>
    <w:rsid w:val="00A217DF"/>
    <w:rsid w:val="00A23FB1"/>
    <w:rsid w:val="00A246D6"/>
    <w:rsid w:val="00A27B56"/>
    <w:rsid w:val="00A30FCC"/>
    <w:rsid w:val="00A362C4"/>
    <w:rsid w:val="00A37D91"/>
    <w:rsid w:val="00A41695"/>
    <w:rsid w:val="00A42A19"/>
    <w:rsid w:val="00A43460"/>
    <w:rsid w:val="00A43ED8"/>
    <w:rsid w:val="00A47C16"/>
    <w:rsid w:val="00A53FC8"/>
    <w:rsid w:val="00A5416B"/>
    <w:rsid w:val="00A54ED0"/>
    <w:rsid w:val="00A5507C"/>
    <w:rsid w:val="00A560A8"/>
    <w:rsid w:val="00A60402"/>
    <w:rsid w:val="00A60B57"/>
    <w:rsid w:val="00A630AC"/>
    <w:rsid w:val="00A6546B"/>
    <w:rsid w:val="00A661F9"/>
    <w:rsid w:val="00A66A84"/>
    <w:rsid w:val="00A6710B"/>
    <w:rsid w:val="00A763CC"/>
    <w:rsid w:val="00A76C4D"/>
    <w:rsid w:val="00A77316"/>
    <w:rsid w:val="00A77427"/>
    <w:rsid w:val="00A80A3C"/>
    <w:rsid w:val="00A81A65"/>
    <w:rsid w:val="00A82056"/>
    <w:rsid w:val="00A820B1"/>
    <w:rsid w:val="00A82B76"/>
    <w:rsid w:val="00A82D50"/>
    <w:rsid w:val="00A830E0"/>
    <w:rsid w:val="00A83A3D"/>
    <w:rsid w:val="00A904A3"/>
    <w:rsid w:val="00A9163B"/>
    <w:rsid w:val="00A948B5"/>
    <w:rsid w:val="00A9525B"/>
    <w:rsid w:val="00A968F6"/>
    <w:rsid w:val="00A97D11"/>
    <w:rsid w:val="00AA07FE"/>
    <w:rsid w:val="00AA0D58"/>
    <w:rsid w:val="00AA3F3F"/>
    <w:rsid w:val="00AA613C"/>
    <w:rsid w:val="00AB1B1D"/>
    <w:rsid w:val="00AB1D5F"/>
    <w:rsid w:val="00AB2674"/>
    <w:rsid w:val="00AB2E7F"/>
    <w:rsid w:val="00AB3B8D"/>
    <w:rsid w:val="00AB5021"/>
    <w:rsid w:val="00AB6C81"/>
    <w:rsid w:val="00AC103F"/>
    <w:rsid w:val="00AC249F"/>
    <w:rsid w:val="00AC32B6"/>
    <w:rsid w:val="00AC7A9D"/>
    <w:rsid w:val="00AD0AB6"/>
    <w:rsid w:val="00AD24D1"/>
    <w:rsid w:val="00AD2F04"/>
    <w:rsid w:val="00AD38EB"/>
    <w:rsid w:val="00AD462C"/>
    <w:rsid w:val="00AD5615"/>
    <w:rsid w:val="00AD62D5"/>
    <w:rsid w:val="00AD6B26"/>
    <w:rsid w:val="00AD76A3"/>
    <w:rsid w:val="00AE1445"/>
    <w:rsid w:val="00AE7E30"/>
    <w:rsid w:val="00AF01AF"/>
    <w:rsid w:val="00AF1014"/>
    <w:rsid w:val="00AF1424"/>
    <w:rsid w:val="00AF211D"/>
    <w:rsid w:val="00AF2E10"/>
    <w:rsid w:val="00AF50BA"/>
    <w:rsid w:val="00AF54D6"/>
    <w:rsid w:val="00B01543"/>
    <w:rsid w:val="00B01E81"/>
    <w:rsid w:val="00B02827"/>
    <w:rsid w:val="00B02B7C"/>
    <w:rsid w:val="00B03673"/>
    <w:rsid w:val="00B039A8"/>
    <w:rsid w:val="00B11B4F"/>
    <w:rsid w:val="00B14662"/>
    <w:rsid w:val="00B14724"/>
    <w:rsid w:val="00B173CF"/>
    <w:rsid w:val="00B20C16"/>
    <w:rsid w:val="00B22302"/>
    <w:rsid w:val="00B23720"/>
    <w:rsid w:val="00B24C42"/>
    <w:rsid w:val="00B24ED9"/>
    <w:rsid w:val="00B30636"/>
    <w:rsid w:val="00B31D8E"/>
    <w:rsid w:val="00B339B4"/>
    <w:rsid w:val="00B3441F"/>
    <w:rsid w:val="00B34DA1"/>
    <w:rsid w:val="00B34FC5"/>
    <w:rsid w:val="00B36460"/>
    <w:rsid w:val="00B41AC8"/>
    <w:rsid w:val="00B436E4"/>
    <w:rsid w:val="00B43C30"/>
    <w:rsid w:val="00B51A3D"/>
    <w:rsid w:val="00B53A97"/>
    <w:rsid w:val="00B56F78"/>
    <w:rsid w:val="00B61513"/>
    <w:rsid w:val="00B63C6E"/>
    <w:rsid w:val="00B653A9"/>
    <w:rsid w:val="00B661A5"/>
    <w:rsid w:val="00B67522"/>
    <w:rsid w:val="00B70B58"/>
    <w:rsid w:val="00B74284"/>
    <w:rsid w:val="00B74779"/>
    <w:rsid w:val="00B75A1E"/>
    <w:rsid w:val="00B76C09"/>
    <w:rsid w:val="00B77B12"/>
    <w:rsid w:val="00B77CA0"/>
    <w:rsid w:val="00B80A04"/>
    <w:rsid w:val="00B815CD"/>
    <w:rsid w:val="00B8180D"/>
    <w:rsid w:val="00B8356F"/>
    <w:rsid w:val="00B83780"/>
    <w:rsid w:val="00B9315B"/>
    <w:rsid w:val="00BA1951"/>
    <w:rsid w:val="00BA4137"/>
    <w:rsid w:val="00BA71FE"/>
    <w:rsid w:val="00BA7593"/>
    <w:rsid w:val="00BB1706"/>
    <w:rsid w:val="00BB22BB"/>
    <w:rsid w:val="00BB4E3B"/>
    <w:rsid w:val="00BB5D0F"/>
    <w:rsid w:val="00BB6188"/>
    <w:rsid w:val="00BB6473"/>
    <w:rsid w:val="00BB7568"/>
    <w:rsid w:val="00BC088E"/>
    <w:rsid w:val="00BC175E"/>
    <w:rsid w:val="00BC1839"/>
    <w:rsid w:val="00BC3F25"/>
    <w:rsid w:val="00BD13E5"/>
    <w:rsid w:val="00BD2FC1"/>
    <w:rsid w:val="00BD57E8"/>
    <w:rsid w:val="00BD7B71"/>
    <w:rsid w:val="00BE0B45"/>
    <w:rsid w:val="00BE1852"/>
    <w:rsid w:val="00BE4995"/>
    <w:rsid w:val="00BE66C6"/>
    <w:rsid w:val="00BE6DCD"/>
    <w:rsid w:val="00BE7730"/>
    <w:rsid w:val="00BF06CF"/>
    <w:rsid w:val="00BF14DF"/>
    <w:rsid w:val="00BF1D8E"/>
    <w:rsid w:val="00BF44A7"/>
    <w:rsid w:val="00BF6319"/>
    <w:rsid w:val="00BF7D83"/>
    <w:rsid w:val="00C01AF6"/>
    <w:rsid w:val="00C01BAD"/>
    <w:rsid w:val="00C051CC"/>
    <w:rsid w:val="00C103DA"/>
    <w:rsid w:val="00C10B40"/>
    <w:rsid w:val="00C12774"/>
    <w:rsid w:val="00C13F46"/>
    <w:rsid w:val="00C162A7"/>
    <w:rsid w:val="00C20774"/>
    <w:rsid w:val="00C208CB"/>
    <w:rsid w:val="00C2106E"/>
    <w:rsid w:val="00C224B2"/>
    <w:rsid w:val="00C2303C"/>
    <w:rsid w:val="00C23A3F"/>
    <w:rsid w:val="00C27814"/>
    <w:rsid w:val="00C3273F"/>
    <w:rsid w:val="00C369C3"/>
    <w:rsid w:val="00C37D6D"/>
    <w:rsid w:val="00C409DA"/>
    <w:rsid w:val="00C423D3"/>
    <w:rsid w:val="00C42B81"/>
    <w:rsid w:val="00C43999"/>
    <w:rsid w:val="00C45EAA"/>
    <w:rsid w:val="00C50D5D"/>
    <w:rsid w:val="00C53C33"/>
    <w:rsid w:val="00C54E8A"/>
    <w:rsid w:val="00C5642B"/>
    <w:rsid w:val="00C56512"/>
    <w:rsid w:val="00C56AA6"/>
    <w:rsid w:val="00C65857"/>
    <w:rsid w:val="00C665AF"/>
    <w:rsid w:val="00C70374"/>
    <w:rsid w:val="00C70E61"/>
    <w:rsid w:val="00C71814"/>
    <w:rsid w:val="00C71A44"/>
    <w:rsid w:val="00C74049"/>
    <w:rsid w:val="00C749E3"/>
    <w:rsid w:val="00C74D3B"/>
    <w:rsid w:val="00C762C1"/>
    <w:rsid w:val="00C76A91"/>
    <w:rsid w:val="00C801EA"/>
    <w:rsid w:val="00C83FC1"/>
    <w:rsid w:val="00C85C19"/>
    <w:rsid w:val="00C93602"/>
    <w:rsid w:val="00C938BF"/>
    <w:rsid w:val="00C94930"/>
    <w:rsid w:val="00C955B4"/>
    <w:rsid w:val="00C96E68"/>
    <w:rsid w:val="00CA0AC2"/>
    <w:rsid w:val="00CA5B3A"/>
    <w:rsid w:val="00CA626C"/>
    <w:rsid w:val="00CB2B36"/>
    <w:rsid w:val="00CC0573"/>
    <w:rsid w:val="00CC3C33"/>
    <w:rsid w:val="00CC4598"/>
    <w:rsid w:val="00CC7790"/>
    <w:rsid w:val="00CD18D2"/>
    <w:rsid w:val="00CD3851"/>
    <w:rsid w:val="00CD5C85"/>
    <w:rsid w:val="00CD6352"/>
    <w:rsid w:val="00CE0128"/>
    <w:rsid w:val="00CF3414"/>
    <w:rsid w:val="00CF440D"/>
    <w:rsid w:val="00CF4D5A"/>
    <w:rsid w:val="00CF7FB0"/>
    <w:rsid w:val="00D033C4"/>
    <w:rsid w:val="00D04CF7"/>
    <w:rsid w:val="00D1047E"/>
    <w:rsid w:val="00D12947"/>
    <w:rsid w:val="00D13B40"/>
    <w:rsid w:val="00D169AF"/>
    <w:rsid w:val="00D218B4"/>
    <w:rsid w:val="00D23ADB"/>
    <w:rsid w:val="00D23BB0"/>
    <w:rsid w:val="00D24761"/>
    <w:rsid w:val="00D25774"/>
    <w:rsid w:val="00D53E4E"/>
    <w:rsid w:val="00D5477E"/>
    <w:rsid w:val="00D571C9"/>
    <w:rsid w:val="00D6230A"/>
    <w:rsid w:val="00D6240B"/>
    <w:rsid w:val="00D63FC7"/>
    <w:rsid w:val="00D70E84"/>
    <w:rsid w:val="00D719A8"/>
    <w:rsid w:val="00D746BE"/>
    <w:rsid w:val="00D7561E"/>
    <w:rsid w:val="00D75899"/>
    <w:rsid w:val="00D7654A"/>
    <w:rsid w:val="00D81AD8"/>
    <w:rsid w:val="00D82C38"/>
    <w:rsid w:val="00D84F4F"/>
    <w:rsid w:val="00D8640F"/>
    <w:rsid w:val="00D87BE3"/>
    <w:rsid w:val="00D94AAE"/>
    <w:rsid w:val="00D95091"/>
    <w:rsid w:val="00D96661"/>
    <w:rsid w:val="00DA2130"/>
    <w:rsid w:val="00DA294B"/>
    <w:rsid w:val="00DA2B65"/>
    <w:rsid w:val="00DA39CE"/>
    <w:rsid w:val="00DA68A7"/>
    <w:rsid w:val="00DA7661"/>
    <w:rsid w:val="00DA7719"/>
    <w:rsid w:val="00DB019C"/>
    <w:rsid w:val="00DB0293"/>
    <w:rsid w:val="00DB1004"/>
    <w:rsid w:val="00DB1033"/>
    <w:rsid w:val="00DB1677"/>
    <w:rsid w:val="00DB480E"/>
    <w:rsid w:val="00DB483B"/>
    <w:rsid w:val="00DB6185"/>
    <w:rsid w:val="00DB7820"/>
    <w:rsid w:val="00DC0739"/>
    <w:rsid w:val="00DD115F"/>
    <w:rsid w:val="00DD11C6"/>
    <w:rsid w:val="00DD1566"/>
    <w:rsid w:val="00DD1D90"/>
    <w:rsid w:val="00DD20D7"/>
    <w:rsid w:val="00DD4574"/>
    <w:rsid w:val="00DD46D9"/>
    <w:rsid w:val="00DD6B9D"/>
    <w:rsid w:val="00DD78FE"/>
    <w:rsid w:val="00DD7C16"/>
    <w:rsid w:val="00DE1149"/>
    <w:rsid w:val="00DE4456"/>
    <w:rsid w:val="00DE66B6"/>
    <w:rsid w:val="00DE6B81"/>
    <w:rsid w:val="00DF3589"/>
    <w:rsid w:val="00DF6D57"/>
    <w:rsid w:val="00E01065"/>
    <w:rsid w:val="00E052E6"/>
    <w:rsid w:val="00E0614F"/>
    <w:rsid w:val="00E06F7C"/>
    <w:rsid w:val="00E073E4"/>
    <w:rsid w:val="00E10389"/>
    <w:rsid w:val="00E10B6E"/>
    <w:rsid w:val="00E11CAC"/>
    <w:rsid w:val="00E12A62"/>
    <w:rsid w:val="00E16C89"/>
    <w:rsid w:val="00E17298"/>
    <w:rsid w:val="00E23D2A"/>
    <w:rsid w:val="00E270CD"/>
    <w:rsid w:val="00E30BDE"/>
    <w:rsid w:val="00E35A18"/>
    <w:rsid w:val="00E36232"/>
    <w:rsid w:val="00E36C4F"/>
    <w:rsid w:val="00E37049"/>
    <w:rsid w:val="00E37782"/>
    <w:rsid w:val="00E42C97"/>
    <w:rsid w:val="00E433AE"/>
    <w:rsid w:val="00E45D89"/>
    <w:rsid w:val="00E461CB"/>
    <w:rsid w:val="00E46940"/>
    <w:rsid w:val="00E47988"/>
    <w:rsid w:val="00E47BC1"/>
    <w:rsid w:val="00E5056E"/>
    <w:rsid w:val="00E54643"/>
    <w:rsid w:val="00E57C00"/>
    <w:rsid w:val="00E57C1F"/>
    <w:rsid w:val="00E6168F"/>
    <w:rsid w:val="00E63368"/>
    <w:rsid w:val="00E63B81"/>
    <w:rsid w:val="00E648BF"/>
    <w:rsid w:val="00E653DC"/>
    <w:rsid w:val="00E6631C"/>
    <w:rsid w:val="00E6715F"/>
    <w:rsid w:val="00E709AC"/>
    <w:rsid w:val="00E715B1"/>
    <w:rsid w:val="00E73D7A"/>
    <w:rsid w:val="00E74280"/>
    <w:rsid w:val="00E74B84"/>
    <w:rsid w:val="00E7560F"/>
    <w:rsid w:val="00E75B4B"/>
    <w:rsid w:val="00E76868"/>
    <w:rsid w:val="00E807A1"/>
    <w:rsid w:val="00E80C8A"/>
    <w:rsid w:val="00E815E1"/>
    <w:rsid w:val="00E82147"/>
    <w:rsid w:val="00E90EB9"/>
    <w:rsid w:val="00E91491"/>
    <w:rsid w:val="00E9462E"/>
    <w:rsid w:val="00E95E3B"/>
    <w:rsid w:val="00E973F3"/>
    <w:rsid w:val="00EA24A0"/>
    <w:rsid w:val="00EA435C"/>
    <w:rsid w:val="00EA6CBE"/>
    <w:rsid w:val="00EB1B51"/>
    <w:rsid w:val="00EB3151"/>
    <w:rsid w:val="00EB3F7F"/>
    <w:rsid w:val="00EB5697"/>
    <w:rsid w:val="00EB5888"/>
    <w:rsid w:val="00EB5B08"/>
    <w:rsid w:val="00EB731C"/>
    <w:rsid w:val="00EC11B6"/>
    <w:rsid w:val="00EC2DF2"/>
    <w:rsid w:val="00EC5B57"/>
    <w:rsid w:val="00EC72B5"/>
    <w:rsid w:val="00ED23D2"/>
    <w:rsid w:val="00ED3F49"/>
    <w:rsid w:val="00ED5553"/>
    <w:rsid w:val="00ED5D83"/>
    <w:rsid w:val="00EE0390"/>
    <w:rsid w:val="00EE4405"/>
    <w:rsid w:val="00EE5FA6"/>
    <w:rsid w:val="00EE73AB"/>
    <w:rsid w:val="00EF116B"/>
    <w:rsid w:val="00EF3952"/>
    <w:rsid w:val="00EF443C"/>
    <w:rsid w:val="00EF52A6"/>
    <w:rsid w:val="00EF6943"/>
    <w:rsid w:val="00F00E4F"/>
    <w:rsid w:val="00F02BFD"/>
    <w:rsid w:val="00F02E2A"/>
    <w:rsid w:val="00F04697"/>
    <w:rsid w:val="00F04D20"/>
    <w:rsid w:val="00F05219"/>
    <w:rsid w:val="00F06ECC"/>
    <w:rsid w:val="00F10FC5"/>
    <w:rsid w:val="00F164A7"/>
    <w:rsid w:val="00F2158D"/>
    <w:rsid w:val="00F23313"/>
    <w:rsid w:val="00F262D6"/>
    <w:rsid w:val="00F27ADF"/>
    <w:rsid w:val="00F32E5C"/>
    <w:rsid w:val="00F34B28"/>
    <w:rsid w:val="00F36072"/>
    <w:rsid w:val="00F369E3"/>
    <w:rsid w:val="00F40C03"/>
    <w:rsid w:val="00F42D71"/>
    <w:rsid w:val="00F44C7A"/>
    <w:rsid w:val="00F47273"/>
    <w:rsid w:val="00F47C91"/>
    <w:rsid w:val="00F50C88"/>
    <w:rsid w:val="00F516FE"/>
    <w:rsid w:val="00F5551A"/>
    <w:rsid w:val="00F56DB5"/>
    <w:rsid w:val="00F609A3"/>
    <w:rsid w:val="00F61668"/>
    <w:rsid w:val="00F62017"/>
    <w:rsid w:val="00F63136"/>
    <w:rsid w:val="00F6667F"/>
    <w:rsid w:val="00F73666"/>
    <w:rsid w:val="00F74247"/>
    <w:rsid w:val="00F747B3"/>
    <w:rsid w:val="00F75F8F"/>
    <w:rsid w:val="00F76585"/>
    <w:rsid w:val="00F82B9B"/>
    <w:rsid w:val="00F83BA3"/>
    <w:rsid w:val="00F84803"/>
    <w:rsid w:val="00F8525E"/>
    <w:rsid w:val="00F864F6"/>
    <w:rsid w:val="00F86FB2"/>
    <w:rsid w:val="00F91D60"/>
    <w:rsid w:val="00F91F07"/>
    <w:rsid w:val="00F93586"/>
    <w:rsid w:val="00F9625A"/>
    <w:rsid w:val="00FA0415"/>
    <w:rsid w:val="00FA0660"/>
    <w:rsid w:val="00FA0A6A"/>
    <w:rsid w:val="00FA27ED"/>
    <w:rsid w:val="00FA3A92"/>
    <w:rsid w:val="00FA404C"/>
    <w:rsid w:val="00FA6652"/>
    <w:rsid w:val="00FB0229"/>
    <w:rsid w:val="00FB1855"/>
    <w:rsid w:val="00FB19D0"/>
    <w:rsid w:val="00FB2B40"/>
    <w:rsid w:val="00FB2FF0"/>
    <w:rsid w:val="00FB428A"/>
    <w:rsid w:val="00FB4F2B"/>
    <w:rsid w:val="00FC0212"/>
    <w:rsid w:val="00FC46CD"/>
    <w:rsid w:val="00FC4864"/>
    <w:rsid w:val="00FC491B"/>
    <w:rsid w:val="00FC5FAF"/>
    <w:rsid w:val="00FC7A57"/>
    <w:rsid w:val="00FD0AAD"/>
    <w:rsid w:val="00FD4B0E"/>
    <w:rsid w:val="00FD5057"/>
    <w:rsid w:val="00FD63E8"/>
    <w:rsid w:val="00FE0FAE"/>
    <w:rsid w:val="00FE1064"/>
    <w:rsid w:val="00FE32A4"/>
    <w:rsid w:val="00FE4382"/>
    <w:rsid w:val="00FE5B5A"/>
    <w:rsid w:val="00FE7934"/>
    <w:rsid w:val="00FF1B53"/>
    <w:rsid w:val="00FF1E11"/>
    <w:rsid w:val="00FF2D12"/>
    <w:rsid w:val="00FF4204"/>
    <w:rsid w:val="00FF6018"/>
    <w:rsid w:val="04C452D8"/>
    <w:rsid w:val="06C31852"/>
    <w:rsid w:val="41046BFD"/>
    <w:rsid w:val="42113C74"/>
    <w:rsid w:val="580F49DE"/>
    <w:rsid w:val="5CC422C9"/>
    <w:rsid w:val="69886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57"/>
    <w:pPr>
      <w:widowControl w:val="0"/>
      <w:jc w:val="both"/>
    </w:pPr>
    <w:rPr>
      <w:kern w:val="2"/>
      <w:sz w:val="21"/>
      <w:szCs w:val="22"/>
    </w:rPr>
  </w:style>
  <w:style w:type="paragraph" w:styleId="2">
    <w:name w:val="heading 2"/>
    <w:basedOn w:val="a"/>
    <w:next w:val="a"/>
    <w:link w:val="2Char"/>
    <w:qFormat/>
    <w:rsid w:val="000D3B57"/>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
    <w:next w:val="a"/>
    <w:link w:val="3Char"/>
    <w:qFormat/>
    <w:rsid w:val="000D3B57"/>
    <w:pPr>
      <w:keepNext/>
      <w:keepLines/>
      <w:spacing w:before="260" w:after="260" w:line="416" w:lineRule="auto"/>
      <w:outlineLvl w:val="2"/>
    </w:pPr>
    <w:rPr>
      <w:rFonts w:ascii="Times New Roman" w:hAnsi="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D3B57"/>
    <w:pPr>
      <w:spacing w:beforeLines="50" w:line="400" w:lineRule="exact"/>
      <w:ind w:firstLine="420"/>
    </w:pPr>
    <w:rPr>
      <w:rFonts w:ascii="Arial" w:hAnsi="Arial"/>
      <w:kern w:val="0"/>
      <w:sz w:val="20"/>
      <w:szCs w:val="21"/>
      <w:lang w:val="zh-CN"/>
    </w:rPr>
  </w:style>
  <w:style w:type="paragraph" w:styleId="a4">
    <w:name w:val="Date"/>
    <w:basedOn w:val="a"/>
    <w:next w:val="a"/>
    <w:link w:val="Char0"/>
    <w:uiPriority w:val="99"/>
    <w:semiHidden/>
    <w:unhideWhenUsed/>
    <w:qFormat/>
    <w:rsid w:val="000D3B57"/>
    <w:pPr>
      <w:ind w:leftChars="2500" w:left="100"/>
    </w:pPr>
    <w:rPr>
      <w:lang w:val="zh-CN"/>
    </w:rPr>
  </w:style>
  <w:style w:type="paragraph" w:styleId="a5">
    <w:name w:val="Balloon Text"/>
    <w:basedOn w:val="a"/>
    <w:link w:val="Char1"/>
    <w:uiPriority w:val="99"/>
    <w:semiHidden/>
    <w:unhideWhenUsed/>
    <w:qFormat/>
    <w:rsid w:val="000D3B57"/>
    <w:rPr>
      <w:kern w:val="0"/>
      <w:sz w:val="18"/>
      <w:szCs w:val="18"/>
      <w:lang w:val="zh-CN"/>
    </w:rPr>
  </w:style>
  <w:style w:type="paragraph" w:styleId="a6">
    <w:name w:val="footer"/>
    <w:basedOn w:val="a"/>
    <w:link w:val="Char2"/>
    <w:uiPriority w:val="99"/>
    <w:unhideWhenUsed/>
    <w:qFormat/>
    <w:rsid w:val="000D3B57"/>
    <w:pPr>
      <w:tabs>
        <w:tab w:val="center" w:pos="4153"/>
        <w:tab w:val="right" w:pos="8306"/>
      </w:tabs>
      <w:snapToGrid w:val="0"/>
      <w:jc w:val="left"/>
    </w:pPr>
    <w:rPr>
      <w:kern w:val="0"/>
      <w:sz w:val="18"/>
      <w:szCs w:val="18"/>
      <w:lang w:val="zh-CN"/>
    </w:rPr>
  </w:style>
  <w:style w:type="paragraph" w:styleId="a7">
    <w:name w:val="header"/>
    <w:basedOn w:val="a"/>
    <w:link w:val="Char3"/>
    <w:unhideWhenUsed/>
    <w:qFormat/>
    <w:rsid w:val="000D3B57"/>
    <w:pPr>
      <w:pBdr>
        <w:bottom w:val="single" w:sz="6" w:space="1" w:color="auto"/>
      </w:pBdr>
      <w:tabs>
        <w:tab w:val="center" w:pos="4153"/>
        <w:tab w:val="right" w:pos="8306"/>
      </w:tabs>
      <w:snapToGrid w:val="0"/>
      <w:jc w:val="center"/>
    </w:pPr>
    <w:rPr>
      <w:kern w:val="0"/>
      <w:sz w:val="18"/>
      <w:szCs w:val="18"/>
      <w:lang w:val="zh-CN"/>
    </w:rPr>
  </w:style>
  <w:style w:type="paragraph" w:styleId="a8">
    <w:name w:val="Normal (Web)"/>
    <w:basedOn w:val="a"/>
    <w:uiPriority w:val="99"/>
    <w:qFormat/>
    <w:rsid w:val="000D3B57"/>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rsid w:val="000D3B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0D3B57"/>
    <w:rPr>
      <w:b/>
      <w:bCs/>
    </w:rPr>
  </w:style>
  <w:style w:type="character" w:styleId="ab">
    <w:name w:val="Hyperlink"/>
    <w:qFormat/>
    <w:rsid w:val="000D3B57"/>
    <w:rPr>
      <w:color w:val="261CDC"/>
      <w:u w:val="single"/>
    </w:rPr>
  </w:style>
  <w:style w:type="character" w:customStyle="1" w:styleId="Char3">
    <w:name w:val="页眉 Char"/>
    <w:link w:val="a7"/>
    <w:uiPriority w:val="99"/>
    <w:qFormat/>
    <w:rsid w:val="000D3B57"/>
    <w:rPr>
      <w:sz w:val="18"/>
      <w:szCs w:val="18"/>
    </w:rPr>
  </w:style>
  <w:style w:type="character" w:customStyle="1" w:styleId="Char1">
    <w:name w:val="批注框文本 Char"/>
    <w:link w:val="a5"/>
    <w:uiPriority w:val="99"/>
    <w:semiHidden/>
    <w:qFormat/>
    <w:rsid w:val="000D3B57"/>
    <w:rPr>
      <w:sz w:val="18"/>
      <w:szCs w:val="18"/>
    </w:rPr>
  </w:style>
  <w:style w:type="character" w:customStyle="1" w:styleId="Char2">
    <w:name w:val="页脚 Char"/>
    <w:link w:val="a6"/>
    <w:uiPriority w:val="99"/>
    <w:qFormat/>
    <w:rsid w:val="000D3B57"/>
    <w:rPr>
      <w:sz w:val="18"/>
      <w:szCs w:val="18"/>
    </w:rPr>
  </w:style>
  <w:style w:type="character" w:customStyle="1" w:styleId="Char">
    <w:name w:val="正文文本缩进 Char"/>
    <w:link w:val="a3"/>
    <w:qFormat/>
    <w:rsid w:val="000D3B57"/>
    <w:rPr>
      <w:rFonts w:ascii="Arial" w:eastAsia="宋体" w:hAnsi="Arial" w:cs="Arial"/>
      <w:szCs w:val="21"/>
    </w:rPr>
  </w:style>
  <w:style w:type="paragraph" w:customStyle="1" w:styleId="1">
    <w:name w:val="列出段落1"/>
    <w:basedOn w:val="a"/>
    <w:uiPriority w:val="99"/>
    <w:qFormat/>
    <w:rsid w:val="000D3B57"/>
    <w:pPr>
      <w:ind w:firstLineChars="200" w:firstLine="420"/>
    </w:pPr>
  </w:style>
  <w:style w:type="character" w:customStyle="1" w:styleId="2Char">
    <w:name w:val="标题 2 Char"/>
    <w:link w:val="2"/>
    <w:qFormat/>
    <w:rsid w:val="000D3B57"/>
    <w:rPr>
      <w:rFonts w:ascii="Arial" w:eastAsia="黑体" w:hAnsi="Arial" w:cs="Times New Roman"/>
      <w:b/>
      <w:bCs/>
      <w:sz w:val="32"/>
      <w:szCs w:val="32"/>
    </w:rPr>
  </w:style>
  <w:style w:type="character" w:customStyle="1" w:styleId="3Char">
    <w:name w:val="标题 3 Char"/>
    <w:link w:val="3"/>
    <w:qFormat/>
    <w:rsid w:val="000D3B57"/>
    <w:rPr>
      <w:rFonts w:ascii="Times New Roman" w:eastAsia="宋体" w:hAnsi="Times New Roman" w:cs="Times New Roman"/>
      <w:b/>
      <w:bCs/>
      <w:sz w:val="32"/>
      <w:szCs w:val="32"/>
    </w:rPr>
  </w:style>
  <w:style w:type="paragraph" w:customStyle="1" w:styleId="10">
    <w:name w:val="列出段落1"/>
    <w:basedOn w:val="a"/>
    <w:qFormat/>
    <w:rsid w:val="000D3B57"/>
    <w:pPr>
      <w:ind w:firstLineChars="200" w:firstLine="420"/>
    </w:pPr>
  </w:style>
  <w:style w:type="paragraph" w:customStyle="1" w:styleId="20">
    <w:name w:val="列出段落2"/>
    <w:basedOn w:val="a"/>
    <w:qFormat/>
    <w:rsid w:val="000D3B57"/>
    <w:pPr>
      <w:ind w:firstLineChars="200" w:firstLine="420"/>
    </w:pPr>
  </w:style>
  <w:style w:type="paragraph" w:customStyle="1" w:styleId="Arial2511">
    <w:name w:val="样式 Arial 小五 段前: 2.5 磅 行距: 固定值 11 磅"/>
    <w:basedOn w:val="a"/>
    <w:qFormat/>
    <w:rsid w:val="000D3B57"/>
    <w:pPr>
      <w:spacing w:before="50"/>
    </w:pPr>
    <w:rPr>
      <w:rFonts w:ascii="Arial" w:hAnsi="Arial"/>
      <w:sz w:val="18"/>
      <w:szCs w:val="20"/>
    </w:rPr>
  </w:style>
  <w:style w:type="paragraph" w:styleId="ac">
    <w:name w:val="No Spacing"/>
    <w:link w:val="Char4"/>
    <w:uiPriority w:val="1"/>
    <w:qFormat/>
    <w:rsid w:val="000D3B57"/>
    <w:rPr>
      <w:sz w:val="22"/>
      <w:szCs w:val="22"/>
    </w:rPr>
  </w:style>
  <w:style w:type="character" w:customStyle="1" w:styleId="Char4">
    <w:name w:val="无间隔 Char"/>
    <w:link w:val="ac"/>
    <w:uiPriority w:val="1"/>
    <w:qFormat/>
    <w:rsid w:val="000D3B57"/>
    <w:rPr>
      <w:sz w:val="22"/>
      <w:szCs w:val="22"/>
      <w:lang w:val="en-US" w:eastAsia="zh-CN" w:bidi="ar-SA"/>
    </w:rPr>
  </w:style>
  <w:style w:type="paragraph" w:customStyle="1" w:styleId="4">
    <w:name w:val="样式4"/>
    <w:basedOn w:val="a"/>
    <w:qFormat/>
    <w:rsid w:val="000D3B57"/>
    <w:pPr>
      <w:topLinePunct/>
      <w:spacing w:line="400" w:lineRule="atLeast"/>
      <w:ind w:firstLineChars="200" w:firstLine="440"/>
    </w:pPr>
    <w:rPr>
      <w:rFonts w:ascii="Times New Roman" w:eastAsia="方正楷体简体" w:hAnsi="Times New Roman"/>
      <w:sz w:val="22"/>
      <w:szCs w:val="24"/>
    </w:rPr>
  </w:style>
  <w:style w:type="character" w:customStyle="1" w:styleId="Char0">
    <w:name w:val="日期 Char"/>
    <w:link w:val="a4"/>
    <w:uiPriority w:val="99"/>
    <w:semiHidden/>
    <w:qFormat/>
    <w:rsid w:val="000D3B57"/>
    <w:rPr>
      <w:kern w:val="2"/>
      <w:sz w:val="21"/>
      <w:szCs w:val="22"/>
    </w:rPr>
  </w:style>
  <w:style w:type="character" w:customStyle="1" w:styleId="11">
    <w:name w:val="未处理的提及1"/>
    <w:uiPriority w:val="99"/>
    <w:semiHidden/>
    <w:unhideWhenUsed/>
    <w:qFormat/>
    <w:rsid w:val="000D3B57"/>
    <w:rPr>
      <w:color w:val="605E5C"/>
      <w:shd w:val="clear" w:color="auto" w:fill="E1DFDD"/>
    </w:rPr>
  </w:style>
  <w:style w:type="paragraph" w:styleId="ad">
    <w:name w:val="List Paragraph"/>
    <w:basedOn w:val="a"/>
    <w:uiPriority w:val="99"/>
    <w:qFormat/>
    <w:rsid w:val="000D3B57"/>
    <w:pPr>
      <w:ind w:firstLineChars="200" w:firstLine="420"/>
    </w:pPr>
  </w:style>
  <w:style w:type="paragraph" w:customStyle="1" w:styleId="30">
    <w:name w:val="列出段落3"/>
    <w:basedOn w:val="a"/>
    <w:qFormat/>
    <w:rsid w:val="00354B15"/>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673</Words>
  <Characters>3841</Characters>
  <Application>Microsoft Office Word</Application>
  <DocSecurity>0</DocSecurity>
  <Lines>32</Lines>
  <Paragraphs>9</Paragraphs>
  <ScaleCrop>false</ScaleCrop>
  <Company>杰成咨询</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以对标促改善，向流程要利润</dc:title>
  <dc:creator>刘兆研</dc:creator>
  <cp:lastModifiedBy>user</cp:lastModifiedBy>
  <cp:revision>35</cp:revision>
  <cp:lastPrinted>2013-02-21T02:34:00Z</cp:lastPrinted>
  <dcterms:created xsi:type="dcterms:W3CDTF">2020-06-29T01:25:00Z</dcterms:created>
  <dcterms:modified xsi:type="dcterms:W3CDTF">2020-11-02T03:31:00Z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