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微软雅黑" w:hAnsi="微软雅黑" w:eastAsia="微软雅黑" w:cs="Arial"/>
          <w:b/>
          <w:smallCaps/>
          <w:color w:val="C00000"/>
          <w:sz w:val="40"/>
          <w:szCs w:val="40"/>
        </w:rPr>
      </w:pPr>
      <w:bookmarkStart w:id="5" w:name="_GoBack"/>
      <w:bookmarkStart w:id="0" w:name="_Toc217304158"/>
      <w:bookmarkStart w:id="1" w:name="_Toc217806101"/>
      <w:bookmarkStart w:id="2" w:name="_Toc250645787"/>
      <w:bookmarkStart w:id="3" w:name="_Toc184221257"/>
      <w:bookmarkStart w:id="4" w:name="_Toc251839981"/>
      <w:r>
        <w:rPr>
          <w:rFonts w:hint="eastAsia" w:ascii="微软雅黑" w:hAnsi="微软雅黑" w:eastAsia="微软雅黑" w:cs="Arial"/>
          <w:b/>
          <w:smallCaps/>
          <w:color w:val="0070C0"/>
          <w:sz w:val="40"/>
          <w:szCs w:val="40"/>
        </w:rPr>
        <w:t>关系营销-中国式客情关系的建立与维护</w:t>
      </w:r>
      <w:bookmarkEnd w:id="5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【课程时间】5月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21-22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日/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</w:rPr>
        <w:t>东莞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【主    讲】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</w:rPr>
        <w:t>李  俊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 xml:space="preserve">  实战营销管理专家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【培训费用】RMB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元/人，会员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张票（含培训费、教材费、税费、茶点）</w:t>
      </w:r>
    </w:p>
    <w:p>
      <w:pPr>
        <w:spacing w:before="0" w:after="0"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【课程对象】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</w:rPr>
        <w:t>销售人员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</w:rPr>
        <w:t>【报名电话】彩云老师 13719291959</w:t>
      </w:r>
    </w:p>
    <w:p>
      <w:pPr>
        <w:spacing w:line="264" w:lineRule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b/>
          <w:smallCap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课程背景</w:t>
      </w:r>
    </w:p>
    <w:p>
      <w:pPr>
        <w:spacing w:before="0" w:after="0" w:line="288" w:lineRule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目前，中国市场同质化严重，产品缺乏表现力，技术缺乏竞争力，关系缺乏持久力，品牌缺乏吸引力，产品销售成交周期较长，销售金额偏大。面对不断变化的市场环境，企业销售人员如何去开发客户？如何与我们的客户建立信任关系？如何维护与发展与客户的持久合作关系？这些问题直接左右企业的营销业绩。</w:t>
      </w:r>
    </w:p>
    <w:p>
      <w:pPr>
        <w:spacing w:before="0" w:after="0" w:line="288" w:lineRule="auto"/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</w:rPr>
        <w:t>本课程以专业化视角及创新突破思维为企业销售人员量身打造“专业、实战、实效”的培训课程，致力于为企业锻造一批素质硬、能力强、心态好、情商高的优秀营销人，拓展客户人脉关系，为企业的长期发展打下坚实的基础。</w:t>
      </w:r>
    </w:p>
    <w:p>
      <w:pPr>
        <w:spacing w:before="0" w:after="0" w:line="288" w:lineRule="auto"/>
        <w:rPr>
          <w:rFonts w:eastAsia="楷体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264" w:lineRule="auto"/>
        <w:rPr>
          <w:rFonts w:ascii="微软雅黑" w:hAnsi="微软雅黑" w:eastAsia="微软雅黑" w:cs="Arial"/>
          <w:b/>
          <w:smallCap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Arial"/>
          <w:b/>
          <w:smallCap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微软雅黑" w:hAnsi="微软雅黑" w:eastAsia="微软雅黑" w:cs="Arial"/>
          <w:b/>
          <w:smallCap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目标：</w:t>
      </w:r>
    </w:p>
    <w:p>
      <w:pPr>
        <w:pStyle w:val="50"/>
        <w:numPr>
          <w:ilvl w:val="0"/>
          <w:numId w:val="8"/>
        </w:numPr>
        <w:spacing w:before="0" w:after="0" w:line="360" w:lineRule="auto"/>
        <w:ind w:left="426" w:hanging="426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学会与客户建立信任关系的方法，拓展人脉</w:t>
      </w:r>
    </w:p>
    <w:p>
      <w:pPr>
        <w:pStyle w:val="50"/>
        <w:numPr>
          <w:ilvl w:val="0"/>
          <w:numId w:val="8"/>
        </w:numPr>
        <w:spacing w:before="0" w:after="0" w:line="360" w:lineRule="auto"/>
        <w:ind w:left="426" w:hanging="426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为客户提供买卖双方认同的解决方案</w:t>
      </w:r>
    </w:p>
    <w:p>
      <w:pPr>
        <w:pStyle w:val="50"/>
        <w:numPr>
          <w:ilvl w:val="0"/>
          <w:numId w:val="8"/>
        </w:numPr>
        <w:spacing w:before="0" w:after="0" w:line="360" w:lineRule="auto"/>
        <w:ind w:left="426" w:hanging="426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掌握与客户关键决策者交往的技巧</w:t>
      </w:r>
    </w:p>
    <w:p>
      <w:pPr>
        <w:pStyle w:val="50"/>
        <w:numPr>
          <w:ilvl w:val="0"/>
          <w:numId w:val="8"/>
        </w:numPr>
        <w:spacing w:before="0" w:after="0" w:line="360" w:lineRule="auto"/>
        <w:ind w:left="426" w:hanging="426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影响客户的采购流程</w:t>
      </w:r>
    </w:p>
    <w:p>
      <w:pPr>
        <w:pStyle w:val="50"/>
        <w:numPr>
          <w:ilvl w:val="0"/>
          <w:numId w:val="8"/>
        </w:numPr>
        <w:spacing w:before="0" w:after="0" w:line="360" w:lineRule="auto"/>
        <w:ind w:left="426" w:hanging="426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界定可评估和预测的风险</w:t>
      </w:r>
    </w:p>
    <w:p>
      <w:pPr>
        <w:spacing w:line="264" w:lineRule="auto"/>
        <w:rPr>
          <w:rFonts w:ascii="微软雅黑" w:hAnsi="微软雅黑" w:eastAsia="微软雅黑" w:cs="Arial"/>
          <w:b/>
          <w:smallCaps/>
          <w:color w:val="FFFFFF" w:themeColor="background1"/>
          <w:sz w:val="24"/>
          <w:szCs w:val="36"/>
        </w:rPr>
      </w:pPr>
      <w:r>
        <w:rPr>
          <w:rFonts w:ascii="微软雅黑" w:hAnsi="微软雅黑" w:eastAsia="微软雅黑" w:cs="Arial"/>
          <w:b/>
          <w:smallCaps/>
          <w:color w:val="000000" w:themeColor="text1"/>
          <w:sz w:val="24"/>
          <w:szCs w:val="36"/>
          <w14:textFill>
            <w14:solidFill>
              <w14:schemeClr w14:val="tx1"/>
            </w14:solidFill>
          </w14:textFill>
        </w:rPr>
        <w:t>课程大纲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第一部分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中国式关系营销基础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利益是纽带，信任是保证</w:t>
      </w:r>
    </w:p>
    <w:p>
      <w:pPr>
        <w:pStyle w:val="50"/>
        <w:numPr>
          <w:ilvl w:val="0"/>
          <w:numId w:val="10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双方的利益</w:t>
      </w:r>
    </w:p>
    <w:p>
      <w:pPr>
        <w:pStyle w:val="50"/>
        <w:numPr>
          <w:ilvl w:val="0"/>
          <w:numId w:val="10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彼此的信任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组织利益与个人利益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对供应商组织的信任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对供应商个人的信任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中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国人建立信任的路径图</w:t>
      </w:r>
    </w:p>
    <w:p>
      <w:pPr>
        <w:spacing w:line="288" w:lineRule="auto"/>
        <w:ind w:left="36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陌生-熟悉-对个人信任-对组织的信任</w:t>
      </w:r>
    </w:p>
    <w:p>
      <w:pPr>
        <w:pStyle w:val="50"/>
        <w:numPr>
          <w:ilvl w:val="0"/>
          <w:numId w:val="11"/>
        </w:numPr>
        <w:spacing w:line="264" w:lineRule="auto"/>
        <w:ind w:firstLineChars="0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中国式关系营销的特点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二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建立信任八大招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熟人牵线搭桥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自信的态度消除客户的疑虑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以有效的沟通技巧，寻求共同语言</w:t>
      </w:r>
    </w:p>
    <w:p>
      <w:pPr>
        <w:tabs>
          <w:tab w:val="left" w:pos="360"/>
        </w:tabs>
        <w:spacing w:line="288" w:lineRule="auto"/>
        <w:ind w:left="360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赞美（如何赞美才不会肉麻？）</w:t>
      </w:r>
    </w:p>
    <w:p>
      <w:pPr>
        <w:tabs>
          <w:tab w:val="left" w:pos="360"/>
        </w:tabs>
        <w:spacing w:line="288" w:lineRule="auto"/>
        <w:ind w:left="360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寒暄（如何寒暄才不会把天给聊死？）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持续拜访、拜访、再拜访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销售人员的人品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成为为客户解决问题的专家</w:t>
      </w:r>
    </w:p>
    <w:p>
      <w:pPr>
        <w:numPr>
          <w:ilvl w:val="0"/>
          <w:numId w:val="9"/>
        </w:numPr>
        <w:spacing w:line="264" w:lineRule="auto"/>
        <w:rPr>
          <w:rFonts w:hint="eastAsia" w:ascii="微软雅黑" w:hAnsi="微软雅黑" w:eastAsia="微软雅黑" w:cs="微软雅黑"/>
          <w:b/>
          <w:bCs/>
          <w:smallCaps/>
          <w:color w:val="0070C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通过第三方证实供应商的实力</w:t>
      </w:r>
    </w:p>
    <w:p>
      <w:pPr>
        <w:numPr>
          <w:ilvl w:val="0"/>
          <w:numId w:val="9"/>
        </w:numPr>
        <w:spacing w:line="264" w:lineRule="auto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礼尚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往来，情感交流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三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与不同性格的客户建立信任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与权威支配型性格的客户的信任建立</w:t>
      </w:r>
    </w:p>
    <w:p>
      <w:pPr>
        <w:pStyle w:val="50"/>
        <w:numPr>
          <w:ilvl w:val="0"/>
          <w:numId w:val="12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与“巴顿将军”类型客户的沟通之道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与热情互动型性格的客户的信任建立</w:t>
      </w:r>
    </w:p>
    <w:p>
      <w:pPr>
        <w:pStyle w:val="50"/>
        <w:numPr>
          <w:ilvl w:val="0"/>
          <w:numId w:val="12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与“克林顿”类型客户的沟通之道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与老好附和型性格的客户的信任建立</w:t>
      </w:r>
    </w:p>
    <w:p>
      <w:pPr>
        <w:pStyle w:val="50"/>
        <w:numPr>
          <w:ilvl w:val="0"/>
          <w:numId w:val="12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与“圣雄甘地”类型客户的沟通之道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与谨慎分析型性格的客户的信任建立</w:t>
      </w:r>
    </w:p>
    <w:p>
      <w:pPr>
        <w:pStyle w:val="50"/>
        <w:numPr>
          <w:ilvl w:val="0"/>
          <w:numId w:val="12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与“比尔•盖茨”类型客户的沟通之道</w:t>
      </w:r>
    </w:p>
    <w:p>
      <w:pPr>
        <w:numPr>
          <w:ilvl w:val="0"/>
          <w:numId w:val="9"/>
        </w:numPr>
        <w:spacing w:line="288" w:lineRule="auto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不同性格的销售人员如何与客户建立信任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四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满足客户的组织利益和个人利益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客户的组织利益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供应商品牌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产品质量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供货速度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产品价格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交易条件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客户的个人利益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职位稳定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个人收益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上级肯定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个人压力</w:t>
      </w:r>
    </w:p>
    <w:p>
      <w:pPr>
        <w:pStyle w:val="50"/>
        <w:numPr>
          <w:ilvl w:val="0"/>
          <w:numId w:val="13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内部关系</w:t>
      </w:r>
    </w:p>
    <w:p>
      <w:pPr>
        <w:numPr>
          <w:ilvl w:val="0"/>
          <w:numId w:val="9"/>
        </w:numPr>
        <w:spacing w:line="288" w:lineRule="auto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中国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人的人情观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五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如何使你的利益与众不同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利益差异化之一：技术壁垒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利益差异化之二：商务壁垒</w:t>
      </w:r>
    </w:p>
    <w:p>
      <w:pPr>
        <w:numPr>
          <w:ilvl w:val="0"/>
          <w:numId w:val="9"/>
        </w:numPr>
        <w:spacing w:line="288" w:lineRule="auto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利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益差异化之三：关系壁垒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六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与客户的关键人建立关系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关键人策略成功六步法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内线和关键人的特征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与关键人建立关系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吃（饭桌礼仪）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喝（喝酒礼仪）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玩（能玩什么）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送礼（送礼礼仪）</w:t>
      </w:r>
    </w:p>
    <w:p>
      <w:pPr>
        <w:pStyle w:val="42"/>
        <w:spacing w:line="276" w:lineRule="auto"/>
        <w:ind w:firstLine="96" w:firstLineChars="40"/>
        <w:rPr>
          <w:rFonts w:ascii="微软雅黑" w:hAnsi="微软雅黑" w:eastAsia="微软雅黑" w:cs="Arial"/>
          <w:b/>
          <w:smallCaps/>
          <w:color w:val="0070C0"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第</w:t>
      </w:r>
      <w:r>
        <w:rPr>
          <w:rFonts w:hint="eastAsia" w:ascii="微软雅黑" w:hAnsi="微软雅黑" w:eastAsia="微软雅黑"/>
          <w:b/>
          <w:sz w:val="24"/>
          <w:szCs w:val="24"/>
        </w:rPr>
        <w:t>七</w:t>
      </w:r>
      <w:r>
        <w:rPr>
          <w:rFonts w:ascii="微软雅黑" w:hAnsi="微软雅黑" w:eastAsia="微软雅黑"/>
          <w:b/>
          <w:sz w:val="24"/>
          <w:szCs w:val="24"/>
        </w:rPr>
        <w:t>部分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客户关系发展不同阶段的对策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客户关系发展的四个阶段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客户开发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初期合作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稳定合作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战略合作阶段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客户开发阶段策略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等待机会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找到关键人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建立关系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技术突破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初期合作阶段策略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客户关系完善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提升客户期望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制造成功机会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稳定合作阶段策略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客户关系完善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提升客户期望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制造成功机会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战略合作阶段策略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战略互补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双边锁定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高层协调</w:t>
      </w:r>
    </w:p>
    <w:p>
      <w:pPr>
        <w:numPr>
          <w:ilvl w:val="0"/>
          <w:numId w:val="9"/>
        </w:numPr>
        <w:spacing w:line="288" w:lineRule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1"/>
          <w:szCs w:val="21"/>
        </w:rPr>
        <w:t>客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户关系倒退、中断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事前监控预警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事中控制与协调、</w:t>
      </w:r>
    </w:p>
    <w:p>
      <w:pPr>
        <w:pStyle w:val="50"/>
        <w:numPr>
          <w:ilvl w:val="0"/>
          <w:numId w:val="14"/>
        </w:numPr>
        <w:tabs>
          <w:tab w:val="left" w:pos="360"/>
        </w:tabs>
        <w:spacing w:line="288" w:lineRule="auto"/>
        <w:ind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事后挽救及修补</w:t>
      </w:r>
    </w:p>
    <w:p>
      <w:pPr>
        <w:spacing w:line="264" w:lineRule="auto"/>
        <w:rPr>
          <w:rFonts w:ascii="微软雅黑" w:hAnsi="微软雅黑" w:eastAsia="微软雅黑" w:cs="Arial"/>
          <w:b/>
          <w:smallCaps/>
          <w:color w:val="0070C0"/>
          <w:sz w:val="24"/>
          <w:szCs w:val="36"/>
        </w:rPr>
      </w:pPr>
    </w:p>
    <w:bookmarkEnd w:id="0"/>
    <w:bookmarkEnd w:id="1"/>
    <w:bookmarkEnd w:id="2"/>
    <w:bookmarkEnd w:id="3"/>
    <w:bookmarkEnd w:id="4"/>
    <w:p>
      <w:pPr>
        <w:rPr>
          <w:rFonts w:hint="eastAsia"/>
        </w:rPr>
      </w:pPr>
      <w:r>
        <w:rPr>
          <w:rFonts w:hint="eastAsia"/>
        </w:rPr>
        <w:t>（全文完）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spacing w:val="43"/>
          <w:kern w:val="0"/>
          <w:sz w:val="28"/>
          <w:szCs w:val="28"/>
        </w:rPr>
        <w:t>老师简介</w:t>
      </w:r>
    </w:p>
    <w:p>
      <w:pPr>
        <w:pStyle w:val="27"/>
        <w:adjustRightInd w:val="0"/>
        <w:snapToGrid w:val="0"/>
        <w:jc w:val="center"/>
        <w:rPr>
          <w:rFonts w:cs="黑体"/>
          <w:b/>
          <w:spacing w:val="43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Cs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-73025</wp:posOffset>
            </wp:positionH>
            <wp:positionV relativeFrom="margin">
              <wp:posOffset>594995</wp:posOffset>
            </wp:positionV>
            <wp:extent cx="2292350" cy="2903220"/>
            <wp:effectExtent l="0" t="0" r="8890" b="7620"/>
            <wp:wrapSquare wrapText="bothSides"/>
            <wp:docPr id="23" name="图片 6" descr="2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23_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黑体"/>
          <w:b/>
          <w:spacing w:val="43"/>
          <w:sz w:val="28"/>
          <w:szCs w:val="28"/>
        </w:rPr>
        <w:t>李俊</w:t>
      </w:r>
    </w:p>
    <w:p>
      <w:pPr>
        <w:pStyle w:val="27"/>
        <w:adjustRightInd w:val="0"/>
        <w:snapToGrid w:val="0"/>
        <w:spacing w:before="0" w:beforeAutospacing="0" w:after="0" w:afterAutospacing="0"/>
        <w:rPr>
          <w:rFonts w:cs="Arial" w:asciiTheme="minorEastAsia" w:hAnsiTheme="minorEastAsia" w:eastAsiaTheme="minorEastAsia"/>
          <w:bCs/>
          <w:sz w:val="28"/>
        </w:rPr>
      </w:pPr>
      <w:r>
        <w:rPr>
          <w:rFonts w:hint="eastAsia" w:cs="Arial" w:asciiTheme="minorEastAsia" w:hAnsiTheme="minorEastAsia" w:eastAsiaTheme="minorEastAsia"/>
          <w:bCs/>
          <w:sz w:val="28"/>
        </w:rPr>
        <w:t>澳洲南格斯大学（SCU）MBA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销售人才复制专家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顾问式销售培训导师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国家认证企业培训师\高级采购师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</w:rPr>
      </w:pPr>
      <w:r>
        <w:rPr>
          <w:rFonts w:cs="Arial" w:asciiTheme="minorEastAsia" w:hAnsiTheme="minorEastAsia" w:eastAsiaTheme="minorEastAsia"/>
          <w:bCs/>
          <w:sz w:val="28"/>
          <w:szCs w:val="24"/>
        </w:rPr>
        <w:t>AACTP</w:t>
      </w: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国际注册培训师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cs="Arial" w:asciiTheme="minorEastAsia" w:hAnsiTheme="minorEastAsia" w:eastAsiaTheme="minorEastAsia"/>
          <w:bCs/>
          <w:sz w:val="28"/>
          <w:szCs w:val="24"/>
        </w:rPr>
        <w:t>C</w:t>
      </w: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＆Ｇ英国伦敦城市行业协会国际培训师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浙江工业大学客座教授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浙江大学、香港财经大学总裁班讲师</w:t>
      </w:r>
    </w:p>
    <w:p>
      <w:pPr>
        <w:pStyle w:val="37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全国多家培训机构销售培训顾问</w:t>
      </w:r>
    </w:p>
    <w:p>
      <w:pPr>
        <w:pStyle w:val="27"/>
        <w:adjustRightInd w:val="0"/>
        <w:snapToGrid w:val="0"/>
        <w:spacing w:before="0" w:beforeAutospacing="0" w:after="0" w:afterAutospacing="0"/>
        <w:rPr>
          <w:rFonts w:cs="Arial" w:asciiTheme="minorEastAsia" w:hAnsiTheme="minorEastAsia" w:eastAsiaTheme="minorEastAsia"/>
          <w:bCs/>
          <w:sz w:val="28"/>
        </w:rPr>
      </w:pPr>
      <w:r>
        <w:rPr>
          <w:rFonts w:hint="eastAsia" w:cs="Arial" w:asciiTheme="minorEastAsia" w:hAnsiTheme="minorEastAsia" w:eastAsiaTheme="minorEastAsia"/>
          <w:bCs/>
          <w:sz w:val="28"/>
        </w:rPr>
        <w:t>1974年出生，现年43岁，常驻广州</w:t>
      </w:r>
    </w:p>
    <w:p/>
    <w:p>
      <w:pPr>
        <w:pStyle w:val="5"/>
        <w:adjustRightInd w:val="0"/>
        <w:snapToGrid w:val="0"/>
        <w:ind w:left="0" w:leftChars="0" w:firstLine="0"/>
        <w:jc w:val="left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部分讲授课程（详见课程大纲）</w:t>
      </w:r>
    </w:p>
    <w:p/>
    <w:p>
      <w:pPr>
        <w:numPr>
          <w:ilvl w:val="0"/>
          <w:numId w:val="15"/>
        </w:numPr>
        <w:spacing w:before="60" w:after="60"/>
        <w:rPr>
          <w:rFonts w:ascii="微软雅黑" w:hAnsi="微软雅黑" w:eastAsia="微软雅黑"/>
          <w:b/>
        </w:rPr>
        <w:sectPr>
          <w:headerReference r:id="rId4" w:type="default"/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销售心态类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《如何成为职业化销售人员》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《销售人员职业化心态魔鬼训练营》</w:t>
      </w:r>
    </w:p>
    <w:p>
      <w:pPr>
        <w:pStyle w:val="37"/>
        <w:numPr>
          <w:ilvl w:val="0"/>
          <w:numId w:val="17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/>
          <w:bCs/>
          <w:szCs w:val="24"/>
        </w:rPr>
      </w:pPr>
      <w:r>
        <w:rPr>
          <w:rFonts w:hint="eastAsia" w:ascii="微软雅黑" w:hAnsi="微软雅黑" w:eastAsia="微软雅黑" w:cs="Arial"/>
          <w:b/>
          <w:bCs/>
          <w:szCs w:val="24"/>
        </w:rPr>
        <w:t>销售个人素质类</w:t>
      </w:r>
    </w:p>
    <w:p>
      <w:pPr>
        <w:pStyle w:val="37"/>
        <w:numPr>
          <w:ilvl w:val="0"/>
          <w:numId w:val="18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Cs w:val="24"/>
        </w:rPr>
      </w:pPr>
      <w:r>
        <w:rPr>
          <w:rFonts w:hint="eastAsia" w:ascii="微软雅黑" w:hAnsi="微软雅黑" w:eastAsia="微软雅黑" w:cs="Arial"/>
          <w:bCs/>
          <w:szCs w:val="24"/>
        </w:rPr>
        <w:t>《销售人员销售目标管理》</w:t>
      </w:r>
    </w:p>
    <w:p>
      <w:pPr>
        <w:pStyle w:val="37"/>
        <w:numPr>
          <w:ilvl w:val="0"/>
          <w:numId w:val="18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Cs w:val="24"/>
        </w:rPr>
      </w:pPr>
      <w:r>
        <w:rPr>
          <w:rFonts w:hint="eastAsia" w:ascii="微软雅黑" w:hAnsi="微软雅黑" w:eastAsia="微软雅黑" w:cs="Arial"/>
          <w:bCs/>
          <w:szCs w:val="24"/>
        </w:rPr>
        <w:t>《大客户销售人员服务礼仪和公关技巧》</w:t>
      </w: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销售技能提升类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《电话销售技巧》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《大客户消费心理学》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《专业销售技巧》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《双赢销售谈判技巧》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《销售账款催收技巧》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《项目型销售及流程管理》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《终端导购现场实战“天龙八步法”法特训营》</w:t>
      </w: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集团大客户销售技巧类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《集团大客户开发及管理技巧》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《大客户销售降龙十八式魔鬼特训营》</w:t>
      </w: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销售团队管理类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《狼性销售团队的建设与管理》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ascii="微软雅黑" w:hAnsi="微软雅黑" w:eastAsia="微软雅黑" w:cs="Arial"/>
          <w:bCs/>
          <w:sz w:val="22"/>
          <w:szCs w:val="22"/>
        </w:rPr>
        <w:t>《</w:t>
      </w:r>
      <w:r>
        <w:rPr>
          <w:rFonts w:hint="eastAsia" w:ascii="微软雅黑" w:hAnsi="微软雅黑" w:eastAsia="微软雅黑" w:cs="Arial"/>
          <w:bCs/>
          <w:sz w:val="22"/>
          <w:szCs w:val="22"/>
        </w:rPr>
        <w:t>培训销售培训师》</w:t>
      </w: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销售渠道开发与管理类</w:t>
      </w:r>
    </w:p>
    <w:p>
      <w:pPr>
        <w:pStyle w:val="37"/>
        <w:numPr>
          <w:ilvl w:val="0"/>
          <w:numId w:val="16"/>
        </w:numPr>
        <w:adjustRightInd w:val="0"/>
        <w:snapToGrid w:val="0"/>
        <w:spacing w:before="0" w:after="0"/>
        <w:ind w:left="0" w:firstLine="0"/>
        <w:rPr>
          <w:rFonts w:ascii="微软雅黑" w:hAnsi="微软雅黑" w:eastAsia="微软雅黑" w:cs="Arial"/>
          <w:bCs/>
          <w:sz w:val="22"/>
          <w:szCs w:val="22"/>
        </w:rPr>
      </w:pPr>
      <w:r>
        <w:rPr>
          <w:rFonts w:hint="eastAsia" w:ascii="微软雅黑" w:hAnsi="微软雅黑" w:eastAsia="微软雅黑" w:cs="Arial"/>
          <w:bCs/>
          <w:sz w:val="22"/>
          <w:szCs w:val="22"/>
        </w:rPr>
        <w:t>《区域市场经销商的开发与管理》</w:t>
      </w:r>
    </w:p>
    <w:p>
      <w:pPr>
        <w:numPr>
          <w:ilvl w:val="0"/>
          <w:numId w:val="15"/>
        </w:numPr>
        <w:adjustRightInd w:val="0"/>
        <w:snapToGrid w:val="0"/>
        <w:ind w:left="0" w:firstLine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经销商大会类</w:t>
      </w:r>
    </w:p>
    <w:p>
      <w:pPr>
        <w:pStyle w:val="50"/>
        <w:numPr>
          <w:ilvl w:val="0"/>
          <w:numId w:val="19"/>
        </w:numPr>
        <w:adjustRightInd w:val="0"/>
        <w:snapToGrid w:val="0"/>
        <w:ind w:left="0" w:firstLine="0" w:firstLineChars="0"/>
        <w:jc w:val="left"/>
      </w:pPr>
      <w:r>
        <w:rPr>
          <w:rFonts w:hint="eastAsia" w:ascii="微软雅黑" w:hAnsi="微软雅黑" w:eastAsia="微软雅黑" w:cs="Arial"/>
          <w:bCs/>
          <w:sz w:val="22"/>
        </w:rPr>
        <w:t>经销商大会</w:t>
      </w:r>
      <w:r>
        <w:rPr>
          <w:rFonts w:ascii="微软雅黑" w:hAnsi="微软雅黑" w:eastAsia="微软雅黑" w:cs="Arial"/>
          <w:bCs/>
          <w:sz w:val="22"/>
        </w:rPr>
        <w:t>——</w:t>
      </w:r>
      <w:r>
        <w:rPr>
          <w:rFonts w:hint="eastAsia" w:ascii="微软雅黑" w:hAnsi="微软雅黑" w:eastAsia="微软雅黑" w:cs="Arial"/>
          <w:bCs/>
          <w:sz w:val="22"/>
        </w:rPr>
        <w:t>《经销商如何做强做大，打造区域强势品牌》</w:t>
      </w:r>
    </w:p>
    <w:p>
      <w:pPr>
        <w:sectPr>
          <w:type w:val="continuous"/>
          <w:pgSz w:w="12242" w:h="15842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/>
    <w:p/>
    <w:p/>
    <w:p/>
    <w:p>
      <w:pPr>
        <w:pStyle w:val="5"/>
        <w:adjustRightInd w:val="0"/>
        <w:snapToGrid w:val="0"/>
        <w:ind w:left="0" w:leftChars="0" w:firstLine="0"/>
        <w:jc w:val="left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个人简介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曾从事消费品和工业品及服务业领域的销售，经历了从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一线业务员</w:t>
      </w:r>
      <w:r>
        <w:rPr>
          <w:rFonts w:hint="eastAsia" w:ascii="微软雅黑" w:hAnsi="微软雅黑" w:eastAsia="微软雅黑"/>
          <w:sz w:val="22"/>
          <w:szCs w:val="22"/>
        </w:rPr>
        <w:t>到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总监</w:t>
      </w:r>
      <w:r>
        <w:rPr>
          <w:rFonts w:hint="eastAsia" w:ascii="微软雅黑" w:hAnsi="微软雅黑" w:eastAsia="微软雅黑"/>
          <w:sz w:val="22"/>
          <w:szCs w:val="22"/>
        </w:rPr>
        <w:t>、从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销售部</w:t>
      </w:r>
      <w:r>
        <w:rPr>
          <w:rFonts w:hint="eastAsia" w:ascii="微软雅黑" w:hAnsi="微软雅黑" w:eastAsia="微软雅黑"/>
          <w:sz w:val="22"/>
          <w:szCs w:val="22"/>
        </w:rPr>
        <w:t>到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市场部</w:t>
      </w:r>
      <w:r>
        <w:rPr>
          <w:rFonts w:hint="eastAsia" w:ascii="微软雅黑" w:hAnsi="微软雅黑" w:eastAsia="微软雅黑"/>
          <w:sz w:val="22"/>
          <w:szCs w:val="22"/>
        </w:rPr>
        <w:t>、从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管理者</w:t>
      </w:r>
      <w:r>
        <w:rPr>
          <w:rFonts w:hint="eastAsia" w:ascii="微软雅黑" w:hAnsi="微软雅黑" w:eastAsia="微软雅黑"/>
          <w:sz w:val="22"/>
          <w:szCs w:val="22"/>
        </w:rPr>
        <w:t>到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培训师</w:t>
      </w:r>
      <w:r>
        <w:rPr>
          <w:rFonts w:hint="eastAsia" w:ascii="微软雅黑" w:hAnsi="微软雅黑" w:eastAsia="微软雅黑"/>
          <w:sz w:val="22"/>
          <w:szCs w:val="22"/>
        </w:rPr>
        <w:t>、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咨询师</w:t>
      </w:r>
      <w:r>
        <w:rPr>
          <w:rFonts w:hint="eastAsia" w:ascii="微软雅黑" w:hAnsi="微软雅黑" w:eastAsia="微软雅黑"/>
          <w:sz w:val="22"/>
          <w:szCs w:val="22"/>
        </w:rPr>
        <w:t>的转变。工作期间，足迹遍及全国各地，在对企业培训发展有深入的研究。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b/>
          <w:color w:val="0070C0"/>
          <w:sz w:val="22"/>
          <w:szCs w:val="22"/>
        </w:rPr>
        <w:t>10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年</w:t>
      </w:r>
      <w:r>
        <w:rPr>
          <w:rFonts w:hint="eastAsia" w:ascii="微软雅黑" w:hAnsi="微软雅黑" w:eastAsia="微软雅黑"/>
          <w:sz w:val="22"/>
          <w:szCs w:val="22"/>
        </w:rPr>
        <w:t>企业培训及咨询经验，不但总结了大量的实战经验，还结合了西方先进的理论体系，经过千锤百炼，设计出“本土化”针对销售人员及销售管理人员的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销售个人基础素质、销售管理、渠道管理、终端销售、营销团队管理</w:t>
      </w:r>
      <w:r>
        <w:rPr>
          <w:rFonts w:hint="eastAsia" w:ascii="微软雅黑" w:hAnsi="微软雅黑" w:eastAsia="微软雅黑"/>
          <w:sz w:val="22"/>
          <w:szCs w:val="22"/>
        </w:rPr>
        <w:t>等实战课程。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培训注重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实战、实效、实用、实操</w:t>
      </w:r>
      <w:r>
        <w:rPr>
          <w:rFonts w:hint="eastAsia" w:ascii="微软雅黑" w:hAnsi="微软雅黑" w:eastAsia="微软雅黑"/>
          <w:sz w:val="22"/>
          <w:szCs w:val="22"/>
        </w:rPr>
        <w:t>，讲授时结合先进而有效的方式，能使学员学以致用、理顺思维并系统化、技能都有显著提高、从而提高了工作能力，也大大提高了短期培训的效能。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专注于企业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销售人才复制</w:t>
      </w:r>
      <w:r>
        <w:rPr>
          <w:rFonts w:hint="eastAsia" w:ascii="微软雅黑" w:hAnsi="微软雅黑" w:eastAsia="微软雅黑"/>
          <w:sz w:val="22"/>
          <w:szCs w:val="22"/>
        </w:rPr>
        <w:t>，设计出基于销售人员及销售管理岗位胜任力课程体系（非单门或者几门课程），通过前期的有针对性调研，中期循序渐进的培训执行，后期的跟踪辅导，并参与企业培训管理制度完善，有效缩短销售人员及销售管理人员人才培养周期，降低人力资源成本，提高</w:t>
      </w:r>
      <w:r>
        <w:rPr>
          <w:rFonts w:hint="eastAsia" w:ascii="微软雅黑" w:hAnsi="微软雅黑" w:eastAsia="微软雅黑"/>
          <w:b/>
          <w:color w:val="0070C0"/>
          <w:sz w:val="22"/>
          <w:szCs w:val="22"/>
        </w:rPr>
        <w:t>企业销售业绩</w:t>
      </w:r>
      <w:r>
        <w:rPr>
          <w:rFonts w:hint="eastAsia" w:ascii="微软雅黑" w:hAnsi="微软雅黑" w:eastAsia="微软雅黑"/>
          <w:sz w:val="22"/>
          <w:szCs w:val="22"/>
        </w:rPr>
        <w:t>，全面提升竞争力。</w:t>
      </w:r>
    </w:p>
    <w:p>
      <w:pPr>
        <w:pStyle w:val="5"/>
        <w:spacing w:before="360" w:after="120" w:line="377" w:lineRule="auto"/>
        <w:ind w:left="0" w:leftChars="0" w:right="600" w:firstLine="0"/>
        <w:jc w:val="both"/>
        <w:rPr>
          <w:rFonts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>近期服务品牌和培训记录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快消品行业：</w:t>
      </w:r>
      <w:r>
        <w:rPr>
          <w:rFonts w:hint="eastAsia" w:ascii="微软雅黑" w:hAnsi="微软雅黑" w:eastAsia="微软雅黑"/>
          <w:sz w:val="21"/>
          <w:szCs w:val="22"/>
        </w:rPr>
        <w:t>美国高露洁牙膏、韩国美即（面膜）化妆品、汤臣倍健、王老吉大健康、统一集团、天球电池、美晨集团、湖南华泽集团（金六福酒业）、肇庆鼎湖山泉、美国蓝带啤酒、</w:t>
      </w:r>
      <w:r>
        <w:rPr>
          <w:rFonts w:ascii="微软雅黑" w:hAnsi="微软雅黑" w:eastAsia="微软雅黑"/>
          <w:sz w:val="21"/>
          <w:szCs w:val="22"/>
        </w:rPr>
        <w:t>UCI-FRAM</w:t>
      </w:r>
      <w:r>
        <w:rPr>
          <w:rFonts w:hint="eastAsia" w:ascii="微软雅黑" w:hAnsi="微软雅黑" w:eastAsia="微软雅黑"/>
          <w:sz w:val="21"/>
          <w:szCs w:val="22"/>
        </w:rPr>
        <w:t>集团、台湾统一集团、费列罗巧克力、好油米、丹姿化妆品、嘉豪食品、沃颜化妆品（微商）、华彬集团（红牛饮料）、尤妮佳、风行牛奶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通讯数码电器行业：</w:t>
      </w:r>
      <w:r>
        <w:rPr>
          <w:rFonts w:hint="eastAsia" w:ascii="微软雅黑" w:hAnsi="微软雅黑" w:eastAsia="微软雅黑"/>
          <w:sz w:val="21"/>
          <w:szCs w:val="22"/>
        </w:rPr>
        <w:t>广电集团、美的集团、</w:t>
      </w:r>
      <w:r>
        <w:rPr>
          <w:rFonts w:ascii="微软雅黑" w:hAnsi="微软雅黑" w:eastAsia="微软雅黑"/>
          <w:sz w:val="21"/>
          <w:szCs w:val="22"/>
        </w:rPr>
        <w:t>TCL</w:t>
      </w:r>
      <w:r>
        <w:rPr>
          <w:rFonts w:hint="eastAsia" w:ascii="微软雅黑" w:hAnsi="微软雅黑" w:eastAsia="微软雅黑"/>
          <w:sz w:val="21"/>
          <w:szCs w:val="22"/>
        </w:rPr>
        <w:t>集团、美国甲骨文软件、韩国三星手机、松山集团、创维集团、飞歌汽车音响、天誉创高</w:t>
      </w:r>
      <w:r>
        <w:rPr>
          <w:rFonts w:ascii="微软雅黑" w:hAnsi="微软雅黑" w:eastAsia="微软雅黑"/>
          <w:sz w:val="21"/>
          <w:szCs w:val="22"/>
        </w:rPr>
        <w:t>LED</w:t>
      </w:r>
      <w:r>
        <w:rPr>
          <w:rFonts w:hint="eastAsia" w:ascii="微软雅黑" w:hAnsi="微软雅黑" w:eastAsia="微软雅黑"/>
          <w:sz w:val="21"/>
          <w:szCs w:val="22"/>
        </w:rPr>
        <w:t>电子液晶屏、电子工业部第七研究所、惠民城电器、中国移动、中国联通、中国电信、深圳万兴科技、松山集团、惠民城电器、汕头邮政局、珠海邮政局、东芝电器、</w:t>
      </w:r>
      <w:r>
        <w:rPr>
          <w:rFonts w:ascii="微软雅黑" w:hAnsi="微软雅黑" w:eastAsia="微软雅黑"/>
          <w:sz w:val="21"/>
          <w:szCs w:val="22"/>
        </w:rPr>
        <w:t>OPPO</w:t>
      </w:r>
      <w:r>
        <w:rPr>
          <w:rFonts w:hint="eastAsia" w:ascii="微软雅黑" w:hAnsi="微软雅黑" w:eastAsia="微软雅黑"/>
          <w:sz w:val="21"/>
          <w:szCs w:val="22"/>
        </w:rPr>
        <w:t>手机、志高空调、美的集团、骏丰频谱、宁波吉德冰箱、老板电器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建材房地产行业：</w:t>
      </w:r>
      <w:r>
        <w:rPr>
          <w:rFonts w:hint="eastAsia" w:ascii="微软雅黑" w:hAnsi="微软雅黑" w:eastAsia="微软雅黑"/>
          <w:sz w:val="21"/>
          <w:szCs w:val="22"/>
        </w:rPr>
        <w:t>广州钢铁企业集团、广州化工集团、雷士照明、晨辉照明、</w:t>
      </w:r>
      <w:r>
        <w:rPr>
          <w:rFonts w:ascii="微软雅黑" w:hAnsi="微软雅黑" w:eastAsia="微软雅黑"/>
          <w:sz w:val="21"/>
          <w:szCs w:val="22"/>
        </w:rPr>
        <w:t>PIANO</w:t>
      </w:r>
      <w:r>
        <w:rPr>
          <w:rFonts w:hint="eastAsia" w:ascii="微软雅黑" w:hAnsi="微软雅黑" w:eastAsia="微软雅黑"/>
          <w:sz w:val="21"/>
          <w:szCs w:val="22"/>
        </w:rPr>
        <w:t>橱柜、月兔橱柜、顾家厨电、千丽照明、嘉美照明、箭牌卫浴、东鹏陶瓷、星冠涂料、华源轩家私、比恩五金、尚高卫浴、东鹏卫浴、华泰照明、本邦照明、顶固五金</w:t>
      </w:r>
      <w:r>
        <w:rPr>
          <w:rFonts w:ascii="微软雅黑" w:hAnsi="微软雅黑" w:eastAsia="微软雅黑"/>
          <w:sz w:val="21"/>
          <w:szCs w:val="22"/>
        </w:rPr>
        <w:t>(</w:t>
      </w:r>
      <w:r>
        <w:rPr>
          <w:rFonts w:hint="eastAsia" w:ascii="微软雅黑" w:hAnsi="微软雅黑" w:eastAsia="微软雅黑"/>
          <w:sz w:val="21"/>
          <w:szCs w:val="22"/>
        </w:rPr>
        <w:t>衣柜</w:t>
      </w:r>
      <w:r>
        <w:rPr>
          <w:rFonts w:ascii="微软雅黑" w:hAnsi="微软雅黑" w:eastAsia="微软雅黑"/>
          <w:sz w:val="21"/>
          <w:szCs w:val="22"/>
        </w:rPr>
        <w:t>)</w:t>
      </w:r>
      <w:r>
        <w:rPr>
          <w:rFonts w:hint="eastAsia" w:ascii="微软雅黑" w:hAnsi="微软雅黑" w:eastAsia="微软雅黑"/>
          <w:sz w:val="21"/>
          <w:szCs w:val="22"/>
        </w:rPr>
        <w:t>、思雅特照明、亿光照明、和成卫浴、金凯德门业、欧派吊顶、兴发铝材、光为照明、松下电材、松下门控、杭州亮晶晶灯饰、富力地产、保利地产、天河城物业集团、广州市农林物业公司、白马怡城物业、嘉裕地产、时代地产、台湾亿光照明、涛涛门业、锦绣明天集成吊顶、朗士照明、吉豪照明、松伟照明、冠雅照明、奥普电器、雄塑集团、钜豪照明、朗能电器、日丰管业、阳光照明、极美照明、欧特朗照明、北辰房地产、集盛建设、长大路桥工程公司、海韵地产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服装皮具行业：</w:t>
      </w:r>
      <w:r>
        <w:rPr>
          <w:rFonts w:hint="eastAsia" w:ascii="微软雅黑" w:hAnsi="微软雅黑" w:eastAsia="微软雅黑"/>
          <w:sz w:val="21"/>
          <w:szCs w:val="22"/>
        </w:rPr>
        <w:t>歌莉娅服装、迪桑娜皮具、卡尔丹顿服装、凡思诺服装、珠海百货商场、爵士丹尼服饰、登喜路皮具、</w:t>
      </w:r>
      <w:r>
        <w:rPr>
          <w:rFonts w:ascii="微软雅黑" w:hAnsi="微软雅黑" w:eastAsia="微软雅黑"/>
          <w:sz w:val="21"/>
          <w:szCs w:val="22"/>
        </w:rPr>
        <w:t>ESPRIT</w:t>
      </w:r>
      <w:r>
        <w:rPr>
          <w:rFonts w:hint="eastAsia" w:ascii="微软雅黑" w:hAnsi="微软雅黑" w:eastAsia="微软雅黑"/>
          <w:sz w:val="21"/>
          <w:szCs w:val="22"/>
        </w:rPr>
        <w:t>床上用品、马天奴服饰、新视线服饰、湖南欧林雅服饰、安踏体育、群豪服饰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制药行业：</w:t>
      </w:r>
      <w:r>
        <w:rPr>
          <w:rFonts w:hint="eastAsia" w:ascii="微软雅黑" w:hAnsi="微软雅黑" w:eastAsia="微软雅黑"/>
          <w:sz w:val="21"/>
          <w:szCs w:val="22"/>
        </w:rPr>
        <w:t>强生集团西安杨森制药、美国赛诺菲制药、河北太阳石制药、杭州民生药业、永信药业、广药集团王老吉药业、华熙福瑞达生物制药、汤臣倍健、卓兴药业、千林健康药业、瑞华药业、华润三九药业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金融保险行业：</w:t>
      </w:r>
      <w:r>
        <w:rPr>
          <w:rFonts w:hint="eastAsia" w:ascii="微软雅黑" w:hAnsi="微软雅黑" w:eastAsia="微软雅黑"/>
          <w:sz w:val="21"/>
          <w:szCs w:val="22"/>
        </w:rPr>
        <w:t>中国人民财产保险、广东发展银行、建设银行、长城保险经纪有限公司、农业银行、中国银行、中国人寿、汇中公估、太平财险、中国邮政、新世纪保险代理、中信银行、PPMONEY(互联网金融)、深圳农商银行、招商银行、农银人寿、交通银行、力恒保险代理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耐用品</w:t>
      </w:r>
      <w:r>
        <w:rPr>
          <w:rFonts w:ascii="微软雅黑" w:hAnsi="微软雅黑" w:eastAsia="微软雅黑"/>
          <w:b/>
          <w:sz w:val="22"/>
          <w:szCs w:val="22"/>
        </w:rPr>
        <w:t>(</w:t>
      </w:r>
      <w:r>
        <w:rPr>
          <w:rFonts w:hint="eastAsia" w:ascii="微软雅黑" w:hAnsi="微软雅黑" w:eastAsia="微软雅黑"/>
          <w:b/>
          <w:sz w:val="22"/>
          <w:szCs w:val="22"/>
        </w:rPr>
        <w:t>工业品</w:t>
      </w:r>
      <w:r>
        <w:rPr>
          <w:rFonts w:ascii="微软雅黑" w:hAnsi="微软雅黑" w:eastAsia="微软雅黑"/>
          <w:b/>
          <w:sz w:val="22"/>
          <w:szCs w:val="22"/>
        </w:rPr>
        <w:t>)</w:t>
      </w:r>
      <w:r>
        <w:rPr>
          <w:rFonts w:hint="eastAsia" w:ascii="微软雅黑" w:hAnsi="微软雅黑" w:eastAsia="微软雅黑"/>
          <w:b/>
          <w:sz w:val="22"/>
          <w:szCs w:val="22"/>
        </w:rPr>
        <w:t>行业：</w:t>
      </w:r>
      <w:r>
        <w:rPr>
          <w:rFonts w:hint="eastAsia" w:ascii="微软雅黑" w:hAnsi="微软雅黑" w:eastAsia="微软雅黑"/>
          <w:sz w:val="21"/>
          <w:szCs w:val="22"/>
        </w:rPr>
        <w:t>穗宁汽配、欢乐岛康体设备、顺德银河摩托、东锐科技、广一泵业、泰晟安防科技、宁波天安电气集团、浙江开关厂、湖南天闻新华印务集团、施耐德电气、钱江电气、千江集团杭州鼎胜集团（五星铝业）、电子工业部第七研究所、杭州中南钢构、浙江清风环境制冷、誉维生物仪器、达路电路、明美显微镜、狄诺生物、力王集团、宇星科技、汉维科技、高铭电子、南方泵业、河北发凯能源开发、浙江桐昆集团、三聚科技、杭州前进齿轮箱、杭州胜达集团、杭州永利百合、中国能建扬州电力设备修造厂、雅达电子、森海环保、森六塑件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旅游行业：</w:t>
      </w:r>
      <w:r>
        <w:rPr>
          <w:rFonts w:hint="eastAsia" w:ascii="微软雅黑" w:hAnsi="微软雅黑" w:eastAsia="微软雅黑"/>
          <w:sz w:val="21"/>
          <w:szCs w:val="22"/>
        </w:rPr>
        <w:t>南方航空、海南航空、珠江国旅、招商票务、美瀛商旅、要出发旅游网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1"/>
          <w:szCs w:val="22"/>
        </w:rPr>
        <w:t>其他行业：</w:t>
      </w:r>
      <w:r>
        <w:rPr>
          <w:rFonts w:hint="eastAsia" w:ascii="微软雅黑" w:hAnsi="微软雅黑" w:eastAsia="微软雅黑"/>
          <w:sz w:val="21"/>
          <w:szCs w:val="22"/>
        </w:rPr>
        <w:t>大道汽车租赁、瑞卡连锁租车、华进联合专利商标代理有限公司、泰国易初（卜蜂）莲花超市、广州酒家利口福集团</w:t>
      </w:r>
      <w:r>
        <w:rPr>
          <w:rFonts w:ascii="微软雅黑" w:hAnsi="微软雅黑" w:eastAsia="微软雅黑"/>
          <w:sz w:val="21"/>
          <w:szCs w:val="22"/>
        </w:rPr>
        <w:t xml:space="preserve"> </w:t>
      </w:r>
      <w:r>
        <w:rPr>
          <w:rFonts w:hint="eastAsia" w:ascii="微软雅黑" w:hAnsi="微软雅黑" w:eastAsia="微软雅黑"/>
          <w:sz w:val="21"/>
          <w:szCs w:val="22"/>
        </w:rPr>
        <w:t>、宜高高尔夫俱乐部、中国《家庭医生》杂志社、台湾华夏物流集团、</w:t>
      </w:r>
      <w:r>
        <w:rPr>
          <w:rFonts w:ascii="微软雅黑" w:hAnsi="微软雅黑" w:eastAsia="微软雅黑"/>
          <w:sz w:val="21"/>
          <w:szCs w:val="22"/>
        </w:rPr>
        <w:t>INTERTEK</w:t>
      </w:r>
      <w:r>
        <w:rPr>
          <w:rFonts w:hint="eastAsia" w:ascii="微软雅黑" w:hAnsi="微软雅黑" w:eastAsia="微软雅黑"/>
          <w:sz w:val="21"/>
          <w:szCs w:val="22"/>
        </w:rPr>
        <w:t>天祥集团（第三方认证机构）、优地广告、湖北利时实业（珠宝）、乐润百货、广东南方电力科学研究院、清远步步高酒店、中国石油、泰莱健身、机场高速集团、骏伯人力资源、浙江物产化工集团、湖南磁悬浮、广州供电局、佛山供电局、南方人才网</w:t>
      </w:r>
    </w:p>
    <w:p>
      <w:pPr>
        <w:pStyle w:val="37"/>
        <w:numPr>
          <w:ilvl w:val="0"/>
          <w:numId w:val="20"/>
        </w:numPr>
        <w:spacing w:line="480" w:lineRule="exact"/>
        <w:rPr>
          <w:rFonts w:ascii="微软雅黑" w:hAnsi="微软雅黑" w:eastAsia="微软雅黑"/>
          <w:sz w:val="21"/>
          <w:szCs w:val="22"/>
        </w:rPr>
      </w:pPr>
      <w:r>
        <w:rPr>
          <w:rFonts w:hint="eastAsia" w:ascii="微软雅黑" w:hAnsi="微软雅黑" w:eastAsia="微软雅黑"/>
          <w:b/>
          <w:sz w:val="21"/>
          <w:szCs w:val="22"/>
        </w:rPr>
        <w:t>公开课（总裁班）客户：</w:t>
      </w:r>
      <w:r>
        <w:rPr>
          <w:rFonts w:hint="eastAsia" w:ascii="微软雅黑" w:hAnsi="微软雅黑" w:eastAsia="微软雅黑"/>
          <w:sz w:val="21"/>
          <w:szCs w:val="22"/>
        </w:rPr>
        <w:t>中山大学、浙江大学、浙江工业大学、香港财经大学、168培训网、杭州时代光华、广东中智光华、仁和众诚人力资源、小榄商会</w:t>
      </w:r>
    </w:p>
    <w:p>
      <w:pPr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111" w:right="1077" w:bottom="1077" w:left="1077" w:header="420" w:footer="340" w:gutter="0"/>
      <w:pgNumType w:fmt="decimal"/>
      <w:cols w:space="425" w:num="1"/>
      <w:docGrid w:linePitch="34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鼎特粗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文鼎新艺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新艺体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楷体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楷体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widowControl/>
      <w:jc w:val="center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50165</wp:posOffset>
          </wp:positionV>
          <wp:extent cx="1685290" cy="437515"/>
          <wp:effectExtent l="0" t="0" r="0" b="635"/>
          <wp:wrapNone/>
          <wp:docPr id="7" name="图片 2" descr="中智光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中智光华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7"/>
      <w:widowControl/>
      <w:tabs>
        <w:tab w:val="left" w:pos="4845"/>
        <w:tab w:val="right" w:pos="8768"/>
      </w:tabs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86360</wp:posOffset>
              </wp:positionV>
              <wp:extent cx="147955" cy="137160"/>
              <wp:effectExtent l="6985" t="6350" r="12700" b="8890"/>
              <wp:wrapNone/>
              <wp:docPr id="6" name="六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4920" y="709295"/>
                        <a:ext cx="147955" cy="137160"/>
                      </a:xfrm>
                      <a:prstGeom prst="hexagon">
                        <a:avLst/>
                      </a:prstGeom>
                      <a:noFill/>
                      <a:ln w="12700" cap="flat" cmpd="sng" algn="ctr">
                        <a:solidFill>
                          <a:srgbClr val="548235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9" type="#_x0000_t9" style="position:absolute;left:0pt;margin-left:344.6pt;margin-top:6.8pt;height:10.8pt;width:11.65pt;z-index:251661312;v-text-anchor:middle;mso-width-relative:page;mso-height-relative:page;" filled="f" stroked="t" coordsize="21600,21600" o:gfxdata="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jw7bDbAAAACQEAAA8AAAAAAAAAAQAgAAAAIgAAAGRycy9kb3ducmV2LnhtbFBLAQIUABQAAAAI&#10;AIdO4kCcvxq9lQIAAAsFAAAOAAAAAAAAAAEAIAAAACoBAABkcnMvZTJvRG9jLnhtbFBLBQYAAAAA&#10;BgAGAFkBAAAxBgAAAAA=&#10;" adj="5006">
              <v:fill on="f" focussize="0,0"/>
              <v:stroke weight="1pt" color="#3F6128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ascii="微软雅黑" w:hAnsi="微软雅黑" w:eastAsia="微软雅黑" w:cs="微软雅黑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4109085</wp:posOffset>
              </wp:positionH>
              <wp:positionV relativeFrom="paragraph">
                <wp:posOffset>95250</wp:posOffset>
              </wp:positionV>
              <wp:extent cx="147955" cy="137160"/>
              <wp:effectExtent l="6985" t="6350" r="12700" b="8890"/>
              <wp:wrapNone/>
              <wp:docPr id="24" name="六边形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55" cy="137160"/>
                      </a:xfrm>
                      <a:prstGeom prst="hexagon">
                        <a:avLst/>
                      </a:prstGeom>
                      <a:noFill/>
                      <a:ln w="12700" cap="flat" cmpd="sng" algn="ctr">
                        <a:solidFill>
                          <a:srgbClr val="FFD966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9" type="#_x0000_t9" style="position:absolute;left:0pt;margin-left:323.55pt;margin-top:7.5pt;height:10.8pt;width:11.65pt;z-index:251662336;v-text-anchor:middle;mso-width-relative:page;mso-height-relative:page;" filled="f" stroked="t" coordsize="21600,21600" o:gfxdata="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BSTvg&#10;2AAAAAkBAAAPAAAAAAAAAAEAIAAAACIAAABkcnMvZG93bnJldi54bWxQSwECFAAUAAAACACHTuJA&#10;LKfl9JMCAAAZBQAADgAAAAAAAAABACAAAAAnAQAAZHJzL2Uyb0RvYy54bWxQSwUGAAAAAAYABgBZ&#10;AQAALAYAAAAA&#10;" adj="5006">
              <v:fill on="f" focussize="0,0"/>
              <v:stroke weight="1pt" color="#FFE8A3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9525</wp:posOffset>
              </wp:positionV>
              <wp:extent cx="147955" cy="137160"/>
              <wp:effectExtent l="6985" t="6350" r="12700" b="8890"/>
              <wp:wrapNone/>
              <wp:docPr id="3" name="六边形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55" cy="137160"/>
                      </a:xfrm>
                      <a:prstGeom prst="hexagon">
                        <a:avLst/>
                      </a:prstGeom>
                      <a:noFill/>
                      <a:ln w="12700" cap="flat" cmpd="sng" algn="ctr">
                        <a:solidFill>
                          <a:srgbClr val="C55A11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六边形 23" o:spid="_x0000_s1026" o:spt="9" type="#_x0000_t9" style="position:absolute;left:0pt;margin-left:334.1pt;margin-top:0.75pt;height:10.8pt;width:11.65pt;z-index:251663360;v-text-anchor:middle;mso-width-relative:page;mso-height-relative:page;" filled="f" stroked="t" coordsize="21600,21600" o:gfxdata="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6AD/L1wAAAAgBAAAP&#10;AAAAAAAAAAEAIAAAACIAAABkcnMvZG93bnJldi54bWxQSwECFAAUAAAACACHTuJAjVw3cosCAAAB&#10;BQAADgAAAAAAAAABACAAAAAmAQAAZHJzL2Uyb0RvYy54bWxQSwUGAAAAAAYABgBZAQAAIwYAAAAA&#10;" adj="5006">
              <v:fill on="f" focussize="0,0"/>
              <v:stroke weight="1pt" color="#94430D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4674870</wp:posOffset>
              </wp:positionH>
              <wp:positionV relativeFrom="paragraph">
                <wp:posOffset>4445</wp:posOffset>
              </wp:positionV>
              <wp:extent cx="147955" cy="137160"/>
              <wp:effectExtent l="6985" t="6350" r="12700" b="8890"/>
              <wp:wrapNone/>
              <wp:docPr id="8" name="六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55" cy="137160"/>
                      </a:xfrm>
                      <a:prstGeom prst="hexagon">
                        <a:avLst/>
                      </a:prstGeom>
                      <a:noFill/>
                      <a:ln w="127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9" type="#_x0000_t9" style="position:absolute;left:0pt;margin-left:368.1pt;margin-top:0.35pt;height:10.8pt;width:11.65pt;z-index:251663360;v-text-anchor:middle;mso-width-relative:page;mso-height-relative:page;" filled="f" stroked="t" coordsize="21600,21600" o:gfxdata="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cY3PrWAAAABwEAAA8AAAAAAAAAAQAgAAAAIgAAAGRy&#10;cy9kb3ducmV2LnhtbFBLAQIUABQAAAAIAIdO4kCZuOsgeQIAAN4EAAAOAAAAAAAAAAEAIAAAACUB&#10;AABkcnMvZTJvRG9jLnhtbFBLBQYAAAAABgAGAFkBAAAQBgAAAAA=&#10;" adj="5006">
              <v:fill on="f" focussize="0,0"/>
              <v:stroke weight="1pt" color="#7030A0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4511040</wp:posOffset>
              </wp:positionH>
              <wp:positionV relativeFrom="paragraph">
                <wp:posOffset>7620</wp:posOffset>
              </wp:positionV>
              <wp:extent cx="147955" cy="137160"/>
              <wp:effectExtent l="6985" t="6350" r="12700" b="8890"/>
              <wp:wrapNone/>
              <wp:docPr id="18" name="六边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55" cy="137160"/>
                      </a:xfrm>
                      <a:prstGeom prst="hexagon">
                        <a:avLst/>
                      </a:prstGeom>
                      <a:noFill/>
                      <a:ln w="12700" cap="flat" cmpd="sng" algn="ctr">
                        <a:solidFill>
                          <a:srgbClr val="2F559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9" type="#_x0000_t9" style="position:absolute;left:0pt;margin-left:355.2pt;margin-top:0.6pt;height:10.8pt;width:11.65pt;z-index:251664384;v-text-anchor:middle;mso-width-relative:page;mso-height-relative:page;" filled="f" stroked="t" coordsize="21600,21600" o:gfxdata="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/RCtjVAAAACAEAAA8AAAAA&#10;AAAAAQAgAAAAIgAAAGRycy9kb3ducmV2LnhtbFBLAQIUABQAAAAIAIdO4kBwG/N0iQIAAAIFAAAO&#10;AAAAAAAAAAEAIAAAACQBAABkcnMvZTJvRG9jLnhtbFBLBQYAAAAABgAGAFkBAAAfBgAAAAA=&#10;" adj="5006">
              <v:fill on="f" focussize="0,0"/>
              <v:stroke weight="1pt" color="#234071" miterlimit="8" joinstyle="miter"/>
              <v:imagedata o:title=""/>
              <o:lock v:ext="edit" aspectratio="f"/>
            </v:shape>
          </w:pict>
        </mc:Fallback>
      </mc:AlternateContent>
    </w:r>
  </w:p>
  <w:p>
    <w:pPr>
      <w:pStyle w:val="17"/>
      <w:widowControl/>
      <w:pBdr>
        <w:bottom w:val="single" w:color="auto" w:sz="4" w:space="0"/>
      </w:pBdr>
      <w:jc w:val="right"/>
      <w:rPr>
        <w:rFonts w:ascii="微软雅黑" w:hAnsi="微软雅黑" w:eastAsia="微软雅黑" w:cs="微软雅黑"/>
        <w:szCs w:val="18"/>
      </w:rPr>
    </w:pPr>
    <w:r>
      <w:rPr>
        <w:rFonts w:ascii="微软雅黑" w:hAnsi="微软雅黑" w:eastAsia="微软雅黑" w:cs="微软雅黑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4244975</wp:posOffset>
              </wp:positionH>
              <wp:positionV relativeFrom="paragraph">
                <wp:posOffset>19050</wp:posOffset>
              </wp:positionV>
              <wp:extent cx="147955" cy="137160"/>
              <wp:effectExtent l="6985" t="6350" r="12700" b="8890"/>
              <wp:wrapNone/>
              <wp:docPr id="21" name="六边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55" cy="137160"/>
                      </a:xfrm>
                      <a:prstGeom prst="hexagon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solidFill>
                          <a:srgbClr val="2E75B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9" type="#_x0000_t9" style="position:absolute;left:0pt;margin-left:334.25pt;margin-top:1.5pt;height:10.8pt;width:11.65pt;z-index:251665408;v-text-anchor:middle;mso-width-relative:page;mso-height-relative:page;" fillcolor="#FFFFFF" filled="t" stroked="t" coordsize="21600,21600" o:gfxdata="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4tN5v9YA&#10;AAAIAQAADwAAAAAAAAABACAAAAAiAAAAZHJzL2Rvd25yZXYueG1sUEsBAhQAFAAAAAgAh07iQBDC&#10;AUmTAgAAKwUAAA4AAAAAAAAAAQAgAAAAJQEAAGRycy9lMm9Eb2MueG1sUEsFBgAAAAAGAAYAWQEA&#10;ACoGAAAAAA==&#10;" adj="5006">
              <v:fill on="t" focussize="0,0"/>
              <v:stroke weight="1pt" color="#225889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 w:cs="微软雅黑"/>
        <w:b/>
        <w:bCs/>
        <w:color w:val="FFC000"/>
        <w:szCs w:val="18"/>
      </w:rPr>
      <w:t>|</w:t>
    </w:r>
    <w:r>
      <w:rPr>
        <w:rFonts w:hint="eastAsia" w:ascii="微软雅黑" w:hAnsi="微软雅黑" w:eastAsia="微软雅黑" w:cs="微软雅黑"/>
        <w:b/>
        <w:bCs/>
        <w:szCs w:val="18"/>
      </w:rPr>
      <w:t>人才发展领导品牌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0"/>
      </w:pBdr>
      <w:spacing w:line="276" w:lineRule="auto"/>
      <w:ind w:right="75"/>
      <w:jc w:val="left"/>
      <w:rPr>
        <w:rFonts w:hint="eastAsia" w:eastAsia="微软雅黑" w:cs="Arial"/>
        <w:i/>
        <w:color w:val="3F3F3F" w:themeColor="background1" w:themeShade="40"/>
        <w:sz w:val="10"/>
        <w:szCs w:val="20"/>
        <w:lang w:eastAsia="zh-CN"/>
      </w:rPr>
    </w:pPr>
    <w:r>
      <w:rPr>
        <w:rFonts w:hint="eastAsia" w:eastAsia="微软雅黑" w:cs="Arial"/>
        <w:i/>
        <w:color w:val="3F3F3F" w:themeColor="background1" w:themeShade="40"/>
        <w:sz w:val="10"/>
        <w:szCs w:val="20"/>
        <w:lang w:eastAsia="zh-CN"/>
      </w:rPr>
      <w:drawing>
        <wp:inline distT="0" distB="0" distL="114300" distR="114300">
          <wp:extent cx="1685925" cy="438150"/>
          <wp:effectExtent l="0" t="0" r="9525" b="0"/>
          <wp:docPr id="1" name="图片 1" descr="160307559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60307559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6145CC0"/>
    <w:multiLevelType w:val="multilevel"/>
    <w:tmpl w:val="06145CC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366C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D5BC5"/>
    <w:multiLevelType w:val="multilevel"/>
    <w:tmpl w:val="0EED5BC5"/>
    <w:lvl w:ilvl="0" w:tentative="0">
      <w:start w:val="1"/>
      <w:numFmt w:val="bullet"/>
      <w:lvlText w:val=""/>
      <w:lvlJc w:val="left"/>
      <w:pPr>
        <w:tabs>
          <w:tab w:val="left" w:pos="284"/>
        </w:tabs>
        <w:ind w:left="284" w:hanging="284"/>
      </w:pPr>
      <w:rPr>
        <w:rFonts w:hint="default" w:ascii="Wingdings" w:hAnsi="Wingdings"/>
        <w:color w:val="3366CC"/>
      </w:rPr>
    </w:lvl>
    <w:lvl w:ilvl="1" w:tentative="0">
      <w:start w:val="1"/>
      <w:numFmt w:val="bullet"/>
      <w:lvlText w:val=""/>
      <w:lvlJc w:val="left"/>
      <w:pPr>
        <w:tabs>
          <w:tab w:val="left" w:pos="410"/>
        </w:tabs>
        <w:ind w:left="410" w:hanging="420"/>
      </w:pPr>
      <w:rPr>
        <w:rFonts w:hint="default" w:ascii="Wingdings" w:hAnsi="Wingdings"/>
        <w:color w:val="FF0000"/>
      </w:rPr>
    </w:lvl>
    <w:lvl w:ilvl="2" w:tentative="0">
      <w:start w:val="1"/>
      <w:numFmt w:val="bullet"/>
      <w:lvlText w:val="−"/>
      <w:lvlJc w:val="left"/>
      <w:pPr>
        <w:tabs>
          <w:tab w:val="left" w:pos="830"/>
        </w:tabs>
        <w:ind w:left="830" w:hanging="420"/>
      </w:pPr>
      <w:rPr>
        <w:rFonts w:hint="eastAsia" w:ascii="微软雅黑" w:hAnsi="微软雅黑" w:eastAsia="微软雅黑"/>
        <w:color w:val="1F497D"/>
      </w:rPr>
    </w:lvl>
    <w:lvl w:ilvl="3" w:tentative="0">
      <w:start w:val="1"/>
      <w:numFmt w:val="bullet"/>
      <w:lvlText w:val=""/>
      <w:lvlJc w:val="left"/>
      <w:pPr>
        <w:tabs>
          <w:tab w:val="left" w:pos="1250"/>
        </w:tabs>
        <w:ind w:left="12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70"/>
        </w:tabs>
        <w:ind w:left="16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0"/>
        </w:tabs>
        <w:ind w:left="20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0"/>
        </w:tabs>
        <w:ind w:left="25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0"/>
        </w:tabs>
        <w:ind w:left="29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0"/>
        </w:tabs>
        <w:ind w:left="3350" w:hanging="420"/>
      </w:pPr>
      <w:rPr>
        <w:rFonts w:hint="default" w:ascii="Wingdings" w:hAnsi="Wingdings"/>
      </w:rPr>
    </w:lvl>
  </w:abstractNum>
  <w:abstractNum w:abstractNumId="2">
    <w:nsid w:val="1FEF3D84"/>
    <w:multiLevelType w:val="multilevel"/>
    <w:tmpl w:val="1FEF3D84"/>
    <w:lvl w:ilvl="0" w:tentative="0">
      <w:start w:val="1"/>
      <w:numFmt w:val="bullet"/>
      <w:pStyle w:val="38"/>
      <w:lvlText w:val=""/>
      <w:lvlJc w:val="left"/>
      <w:pPr>
        <w:tabs>
          <w:tab w:val="left" w:pos="1361"/>
        </w:tabs>
        <w:ind w:left="1361" w:hanging="454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25A0337D"/>
    <w:multiLevelType w:val="multilevel"/>
    <w:tmpl w:val="25A0337D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decimal"/>
      <w:lvlText w:val="%2、"/>
      <w:lvlJc w:val="left"/>
      <w:pPr>
        <w:ind w:left="355" w:hanging="360"/>
      </w:pPr>
      <w:rPr>
        <w:rFonts w:hint="default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55"/>
        </w:tabs>
        <w:ind w:left="125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4">
    <w:nsid w:val="2CD773AA"/>
    <w:multiLevelType w:val="multilevel"/>
    <w:tmpl w:val="2CD773AA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5">
    <w:nsid w:val="37701037"/>
    <w:multiLevelType w:val="multilevel"/>
    <w:tmpl w:val="37701037"/>
    <w:lvl w:ilvl="0" w:tentative="0">
      <w:start w:val="1"/>
      <w:numFmt w:val="bullet"/>
      <w:pStyle w:val="8"/>
      <w:lvlText w:val=""/>
      <w:lvlJc w:val="left"/>
      <w:pPr>
        <w:tabs>
          <w:tab w:val="left" w:pos="845"/>
        </w:tabs>
        <w:ind w:left="845" w:hanging="425"/>
      </w:pPr>
      <w:rPr>
        <w:rFonts w:hint="default" w:ascii="Wingdings" w:hAnsi="Wingdings"/>
        <w:color w:val="999999"/>
      </w:rPr>
    </w:lvl>
    <w:lvl w:ilvl="1" w:tentative="0">
      <w:start w:val="1"/>
      <w:numFmt w:val="bullet"/>
      <w:lvlText w:val=""/>
      <w:lvlJc w:val="left"/>
      <w:pPr>
        <w:tabs>
          <w:tab w:val="left" w:pos="830"/>
        </w:tabs>
        <w:ind w:left="83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50"/>
        </w:tabs>
        <w:ind w:left="125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70"/>
        </w:tabs>
        <w:ind w:left="167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090"/>
        </w:tabs>
        <w:ind w:left="209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10"/>
        </w:tabs>
        <w:ind w:left="251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30"/>
        </w:tabs>
        <w:ind w:left="293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50"/>
        </w:tabs>
        <w:ind w:left="335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70"/>
        </w:tabs>
        <w:ind w:left="3770" w:hanging="420"/>
      </w:pPr>
      <w:rPr>
        <w:rFonts w:hint="default" w:ascii="Wingdings" w:hAnsi="Wingdings"/>
      </w:rPr>
    </w:lvl>
  </w:abstractNum>
  <w:abstractNum w:abstractNumId="6">
    <w:nsid w:val="3C566FE2"/>
    <w:multiLevelType w:val="multilevel"/>
    <w:tmpl w:val="3C566FE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3D7F64E9"/>
    <w:multiLevelType w:val="multilevel"/>
    <w:tmpl w:val="3D7F64E9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8">
    <w:nsid w:val="424F0BC3"/>
    <w:multiLevelType w:val="multilevel"/>
    <w:tmpl w:val="424F0BC3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9">
    <w:nsid w:val="46DB719E"/>
    <w:multiLevelType w:val="multilevel"/>
    <w:tmpl w:val="46DB719E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  <w:color w:val="0070C0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0">
    <w:nsid w:val="49AF7784"/>
    <w:multiLevelType w:val="multilevel"/>
    <w:tmpl w:val="49AF7784"/>
    <w:lvl w:ilvl="0" w:tentative="0">
      <w:start w:val="1"/>
      <w:numFmt w:val="bullet"/>
      <w:lvlText w:val=""/>
      <w:lvlJc w:val="left"/>
      <w:pPr>
        <w:ind w:left="645" w:hanging="42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bullet"/>
      <w:lvlText w:val=""/>
      <w:lvlJc w:val="left"/>
      <w:pPr>
        <w:ind w:left="10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5" w:hanging="420"/>
      </w:pPr>
      <w:rPr>
        <w:rFonts w:hint="default" w:ascii="Wingdings" w:hAnsi="Wingdings"/>
      </w:rPr>
    </w:lvl>
  </w:abstractNum>
  <w:abstractNum w:abstractNumId="11">
    <w:nsid w:val="4BF4078A"/>
    <w:multiLevelType w:val="multilevel"/>
    <w:tmpl w:val="4BF4078A"/>
    <w:lvl w:ilvl="0" w:tentative="0">
      <w:start w:val="1"/>
      <w:numFmt w:val="bullet"/>
      <w:pStyle w:val="54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tabs>
          <w:tab w:val="left" w:pos="780"/>
        </w:tabs>
        <w:ind w:left="760" w:hanging="340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"/>
      <w:lvlPicBulletId w:val="0"/>
      <w:lvlJc w:val="left"/>
      <w:pPr>
        <w:tabs>
          <w:tab w:val="left" w:pos="1260"/>
        </w:tabs>
        <w:ind w:left="1260" w:hanging="420"/>
      </w:pPr>
      <w:rPr>
        <w:rFonts w:hint="default" w:ascii="Symbol" w:hAnsi="Symbol"/>
        <w:color w:val="auto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4BFF2C77"/>
    <w:multiLevelType w:val="multilevel"/>
    <w:tmpl w:val="4BFF2C77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0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eastAsia" w:ascii="楷体_GB2312" w:hAnsi="Times New Roman" w:eastAsia="楷体_GB2312" w:cs="Times New Roman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3">
    <w:nsid w:val="50621046"/>
    <w:multiLevelType w:val="multilevel"/>
    <w:tmpl w:val="50621046"/>
    <w:lvl w:ilvl="0" w:tentative="0">
      <w:start w:val="1"/>
      <w:numFmt w:val="bullet"/>
      <w:pStyle w:val="51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52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531B06E7"/>
    <w:multiLevelType w:val="multilevel"/>
    <w:tmpl w:val="531B06E7"/>
    <w:lvl w:ilvl="0" w:tentative="0">
      <w:start w:val="1"/>
      <w:numFmt w:val="bullet"/>
      <w:lvlText w:val=""/>
      <w:lvlJc w:val="left"/>
      <w:pPr>
        <w:ind w:left="680" w:hanging="42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bullet"/>
      <w:lvlText w:val=""/>
      <w:lvlJc w:val="left"/>
      <w:pPr>
        <w:ind w:left="1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40" w:hanging="420"/>
      </w:pPr>
      <w:rPr>
        <w:rFonts w:hint="default" w:ascii="Wingdings" w:hAnsi="Wingdings"/>
      </w:rPr>
    </w:lvl>
  </w:abstractNum>
  <w:abstractNum w:abstractNumId="15">
    <w:nsid w:val="59F6059C"/>
    <w:multiLevelType w:val="multilevel"/>
    <w:tmpl w:val="59F6059C"/>
    <w:lvl w:ilvl="0" w:tentative="0">
      <w:start w:val="1"/>
      <w:numFmt w:val="bullet"/>
      <w:lvlText w:val=""/>
      <w:lvlJc w:val="left"/>
      <w:pPr>
        <w:ind w:left="704" w:hanging="42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6">
    <w:nsid w:val="60641D54"/>
    <w:multiLevelType w:val="multilevel"/>
    <w:tmpl w:val="60641D5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3366C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453"/>
        </w:tabs>
        <w:ind w:left="45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453"/>
        </w:tabs>
        <w:ind w:left="45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</w:abstractNum>
  <w:abstractNum w:abstractNumId="18">
    <w:nsid w:val="72CC407F"/>
    <w:multiLevelType w:val="multilevel"/>
    <w:tmpl w:val="72CC407F"/>
    <w:lvl w:ilvl="0" w:tentative="0">
      <w:start w:val="1"/>
      <w:numFmt w:val="bullet"/>
      <w:lvlText w:val=""/>
      <w:lvlJc w:val="left"/>
      <w:pPr>
        <w:ind w:left="846" w:hanging="420"/>
      </w:pPr>
      <w:rPr>
        <w:rFonts w:hint="default" w:ascii="Wingdings" w:hAnsi="Wingdings"/>
        <w:color w:val="0070C0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">
    <w:nsid w:val="742B63CA"/>
    <w:multiLevelType w:val="multilevel"/>
    <w:tmpl w:val="742B63C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pStyle w:val="46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9"/>
  </w:num>
  <w:num w:numId="6">
    <w:abstractNumId w:val="13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5"/>
  <w:drawingGridVerticalSpacing w:val="17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B2"/>
    <w:rsid w:val="000031ED"/>
    <w:rsid w:val="00004B93"/>
    <w:rsid w:val="00005A4C"/>
    <w:rsid w:val="000064B3"/>
    <w:rsid w:val="00007B84"/>
    <w:rsid w:val="000106D0"/>
    <w:rsid w:val="00010C72"/>
    <w:rsid w:val="00011068"/>
    <w:rsid w:val="000117E5"/>
    <w:rsid w:val="000124B9"/>
    <w:rsid w:val="000127BD"/>
    <w:rsid w:val="00012F2C"/>
    <w:rsid w:val="000161BE"/>
    <w:rsid w:val="00017175"/>
    <w:rsid w:val="000204B2"/>
    <w:rsid w:val="000206D1"/>
    <w:rsid w:val="00020C60"/>
    <w:rsid w:val="00021B37"/>
    <w:rsid w:val="00024565"/>
    <w:rsid w:val="000245D0"/>
    <w:rsid w:val="0002526A"/>
    <w:rsid w:val="00031FCC"/>
    <w:rsid w:val="00033E82"/>
    <w:rsid w:val="00037C69"/>
    <w:rsid w:val="000417AD"/>
    <w:rsid w:val="00042392"/>
    <w:rsid w:val="0004263F"/>
    <w:rsid w:val="00042B83"/>
    <w:rsid w:val="00042C73"/>
    <w:rsid w:val="0004393A"/>
    <w:rsid w:val="000449E4"/>
    <w:rsid w:val="000472B5"/>
    <w:rsid w:val="00052283"/>
    <w:rsid w:val="00053DBB"/>
    <w:rsid w:val="0005576A"/>
    <w:rsid w:val="0005639E"/>
    <w:rsid w:val="00056BE5"/>
    <w:rsid w:val="000629C2"/>
    <w:rsid w:val="000634EB"/>
    <w:rsid w:val="00063E17"/>
    <w:rsid w:val="000641C6"/>
    <w:rsid w:val="00064578"/>
    <w:rsid w:val="00067C17"/>
    <w:rsid w:val="00070140"/>
    <w:rsid w:val="00070979"/>
    <w:rsid w:val="0007134B"/>
    <w:rsid w:val="00072824"/>
    <w:rsid w:val="00073149"/>
    <w:rsid w:val="00073563"/>
    <w:rsid w:val="00073687"/>
    <w:rsid w:val="00075B17"/>
    <w:rsid w:val="00077E10"/>
    <w:rsid w:val="00080298"/>
    <w:rsid w:val="00083BB3"/>
    <w:rsid w:val="00084B1E"/>
    <w:rsid w:val="0009143E"/>
    <w:rsid w:val="000922C0"/>
    <w:rsid w:val="00092D0A"/>
    <w:rsid w:val="00093BDC"/>
    <w:rsid w:val="00094387"/>
    <w:rsid w:val="000954CC"/>
    <w:rsid w:val="00096D7E"/>
    <w:rsid w:val="000A18E5"/>
    <w:rsid w:val="000A1DE6"/>
    <w:rsid w:val="000B4A88"/>
    <w:rsid w:val="000B73B4"/>
    <w:rsid w:val="000C35E8"/>
    <w:rsid w:val="000C57B4"/>
    <w:rsid w:val="000C5915"/>
    <w:rsid w:val="000C6ABE"/>
    <w:rsid w:val="000C6E7B"/>
    <w:rsid w:val="000C72E4"/>
    <w:rsid w:val="000C7C4A"/>
    <w:rsid w:val="000D546E"/>
    <w:rsid w:val="000D5D80"/>
    <w:rsid w:val="000D6ADF"/>
    <w:rsid w:val="000D6DBE"/>
    <w:rsid w:val="000D7112"/>
    <w:rsid w:val="000D7AF8"/>
    <w:rsid w:val="000E03EB"/>
    <w:rsid w:val="000E04E4"/>
    <w:rsid w:val="000E11D5"/>
    <w:rsid w:val="000E1D8D"/>
    <w:rsid w:val="000E7581"/>
    <w:rsid w:val="000F322C"/>
    <w:rsid w:val="000F3AFC"/>
    <w:rsid w:val="000F47BF"/>
    <w:rsid w:val="000F5433"/>
    <w:rsid w:val="000F72D6"/>
    <w:rsid w:val="000F7EC1"/>
    <w:rsid w:val="000F7F94"/>
    <w:rsid w:val="00101CB1"/>
    <w:rsid w:val="00105F6D"/>
    <w:rsid w:val="00106C21"/>
    <w:rsid w:val="00107911"/>
    <w:rsid w:val="00107EF5"/>
    <w:rsid w:val="0011003E"/>
    <w:rsid w:val="00110C65"/>
    <w:rsid w:val="00115FCC"/>
    <w:rsid w:val="00121867"/>
    <w:rsid w:val="0012465E"/>
    <w:rsid w:val="00125133"/>
    <w:rsid w:val="00125769"/>
    <w:rsid w:val="00125A54"/>
    <w:rsid w:val="00125CA6"/>
    <w:rsid w:val="001262BF"/>
    <w:rsid w:val="00127DFF"/>
    <w:rsid w:val="00131198"/>
    <w:rsid w:val="001314E7"/>
    <w:rsid w:val="00133594"/>
    <w:rsid w:val="001344B4"/>
    <w:rsid w:val="00135A78"/>
    <w:rsid w:val="00136AB8"/>
    <w:rsid w:val="00137F90"/>
    <w:rsid w:val="00140737"/>
    <w:rsid w:val="0014109E"/>
    <w:rsid w:val="00142EE9"/>
    <w:rsid w:val="00143CBB"/>
    <w:rsid w:val="00145C55"/>
    <w:rsid w:val="0015218B"/>
    <w:rsid w:val="00153F66"/>
    <w:rsid w:val="001544EE"/>
    <w:rsid w:val="0015573B"/>
    <w:rsid w:val="00156FC5"/>
    <w:rsid w:val="00160606"/>
    <w:rsid w:val="00160EE7"/>
    <w:rsid w:val="00161429"/>
    <w:rsid w:val="00161D23"/>
    <w:rsid w:val="00161DEB"/>
    <w:rsid w:val="00161EB5"/>
    <w:rsid w:val="00165BB3"/>
    <w:rsid w:val="0016715C"/>
    <w:rsid w:val="00167C8E"/>
    <w:rsid w:val="00167E42"/>
    <w:rsid w:val="00171459"/>
    <w:rsid w:val="00172B0A"/>
    <w:rsid w:val="00172F7D"/>
    <w:rsid w:val="00173ABD"/>
    <w:rsid w:val="00174266"/>
    <w:rsid w:val="001756E7"/>
    <w:rsid w:val="00182AED"/>
    <w:rsid w:val="00183C55"/>
    <w:rsid w:val="00183EFD"/>
    <w:rsid w:val="00184CFA"/>
    <w:rsid w:val="00185111"/>
    <w:rsid w:val="00185C1C"/>
    <w:rsid w:val="00186E1A"/>
    <w:rsid w:val="00187ABF"/>
    <w:rsid w:val="00190D7B"/>
    <w:rsid w:val="001911DD"/>
    <w:rsid w:val="001920D4"/>
    <w:rsid w:val="001929AC"/>
    <w:rsid w:val="00194E61"/>
    <w:rsid w:val="00195633"/>
    <w:rsid w:val="001A4F91"/>
    <w:rsid w:val="001A679B"/>
    <w:rsid w:val="001A7AD7"/>
    <w:rsid w:val="001B12C2"/>
    <w:rsid w:val="001B1D2C"/>
    <w:rsid w:val="001B2EEE"/>
    <w:rsid w:val="001B338A"/>
    <w:rsid w:val="001B51E7"/>
    <w:rsid w:val="001B60F3"/>
    <w:rsid w:val="001B6AE2"/>
    <w:rsid w:val="001B76E4"/>
    <w:rsid w:val="001C1049"/>
    <w:rsid w:val="001C1C06"/>
    <w:rsid w:val="001C2CB4"/>
    <w:rsid w:val="001C36C5"/>
    <w:rsid w:val="001C6828"/>
    <w:rsid w:val="001C73C1"/>
    <w:rsid w:val="001D0357"/>
    <w:rsid w:val="001D328E"/>
    <w:rsid w:val="001D3AB8"/>
    <w:rsid w:val="001D482D"/>
    <w:rsid w:val="001E20C2"/>
    <w:rsid w:val="001E221D"/>
    <w:rsid w:val="001E2335"/>
    <w:rsid w:val="001E32A0"/>
    <w:rsid w:val="001E3EAB"/>
    <w:rsid w:val="001E49AB"/>
    <w:rsid w:val="001E695F"/>
    <w:rsid w:val="001F1154"/>
    <w:rsid w:val="001F387C"/>
    <w:rsid w:val="001F5BA6"/>
    <w:rsid w:val="001F6558"/>
    <w:rsid w:val="001F6E48"/>
    <w:rsid w:val="001F6E6D"/>
    <w:rsid w:val="001F7D13"/>
    <w:rsid w:val="001F7E7A"/>
    <w:rsid w:val="002005C5"/>
    <w:rsid w:val="00201D23"/>
    <w:rsid w:val="00201E03"/>
    <w:rsid w:val="0020245A"/>
    <w:rsid w:val="0020538B"/>
    <w:rsid w:val="00210353"/>
    <w:rsid w:val="00211211"/>
    <w:rsid w:val="00211695"/>
    <w:rsid w:val="00213732"/>
    <w:rsid w:val="00215AB3"/>
    <w:rsid w:val="00215B4A"/>
    <w:rsid w:val="00217C8E"/>
    <w:rsid w:val="00217E4E"/>
    <w:rsid w:val="002238D4"/>
    <w:rsid w:val="00223B81"/>
    <w:rsid w:val="00224614"/>
    <w:rsid w:val="00225658"/>
    <w:rsid w:val="00225713"/>
    <w:rsid w:val="00225973"/>
    <w:rsid w:val="00225B24"/>
    <w:rsid w:val="002274C3"/>
    <w:rsid w:val="00227F4E"/>
    <w:rsid w:val="00231D9D"/>
    <w:rsid w:val="002328B7"/>
    <w:rsid w:val="00233865"/>
    <w:rsid w:val="002343BD"/>
    <w:rsid w:val="00236F17"/>
    <w:rsid w:val="002378D2"/>
    <w:rsid w:val="00240655"/>
    <w:rsid w:val="0024188B"/>
    <w:rsid w:val="00241FCC"/>
    <w:rsid w:val="0024259E"/>
    <w:rsid w:val="0024480C"/>
    <w:rsid w:val="002451B3"/>
    <w:rsid w:val="00246713"/>
    <w:rsid w:val="002504F0"/>
    <w:rsid w:val="00252782"/>
    <w:rsid w:val="002529E1"/>
    <w:rsid w:val="002535B3"/>
    <w:rsid w:val="0025401F"/>
    <w:rsid w:val="0025447E"/>
    <w:rsid w:val="00256BC9"/>
    <w:rsid w:val="00256DD5"/>
    <w:rsid w:val="00257027"/>
    <w:rsid w:val="0025722E"/>
    <w:rsid w:val="00257CBE"/>
    <w:rsid w:val="00261CA3"/>
    <w:rsid w:val="0026456F"/>
    <w:rsid w:val="00264604"/>
    <w:rsid w:val="00265C3C"/>
    <w:rsid w:val="002679E4"/>
    <w:rsid w:val="00271BA4"/>
    <w:rsid w:val="00272162"/>
    <w:rsid w:val="00272477"/>
    <w:rsid w:val="00276B4B"/>
    <w:rsid w:val="00280241"/>
    <w:rsid w:val="002814A0"/>
    <w:rsid w:val="0028362F"/>
    <w:rsid w:val="0028398C"/>
    <w:rsid w:val="0028426B"/>
    <w:rsid w:val="00285048"/>
    <w:rsid w:val="00285CA3"/>
    <w:rsid w:val="00285FF2"/>
    <w:rsid w:val="00286D1E"/>
    <w:rsid w:val="002871D5"/>
    <w:rsid w:val="00290D07"/>
    <w:rsid w:val="00290E7D"/>
    <w:rsid w:val="00291F47"/>
    <w:rsid w:val="00291F88"/>
    <w:rsid w:val="00291FD7"/>
    <w:rsid w:val="00292523"/>
    <w:rsid w:val="0029380D"/>
    <w:rsid w:val="0029466F"/>
    <w:rsid w:val="0029547D"/>
    <w:rsid w:val="002961E5"/>
    <w:rsid w:val="00297EAD"/>
    <w:rsid w:val="002A19A0"/>
    <w:rsid w:val="002A4DB5"/>
    <w:rsid w:val="002A5DEE"/>
    <w:rsid w:val="002A6285"/>
    <w:rsid w:val="002A6A92"/>
    <w:rsid w:val="002B1EC6"/>
    <w:rsid w:val="002B2876"/>
    <w:rsid w:val="002B441F"/>
    <w:rsid w:val="002B4C0D"/>
    <w:rsid w:val="002B6677"/>
    <w:rsid w:val="002B6ABB"/>
    <w:rsid w:val="002B752F"/>
    <w:rsid w:val="002B790D"/>
    <w:rsid w:val="002C3A15"/>
    <w:rsid w:val="002C3CF4"/>
    <w:rsid w:val="002C60E5"/>
    <w:rsid w:val="002C682C"/>
    <w:rsid w:val="002D11FE"/>
    <w:rsid w:val="002D1703"/>
    <w:rsid w:val="002D3382"/>
    <w:rsid w:val="002D597C"/>
    <w:rsid w:val="002D6CF1"/>
    <w:rsid w:val="002E3DFB"/>
    <w:rsid w:val="002E49A5"/>
    <w:rsid w:val="002E55A6"/>
    <w:rsid w:val="002E6B23"/>
    <w:rsid w:val="002E72A5"/>
    <w:rsid w:val="002E7D30"/>
    <w:rsid w:val="002F0CA8"/>
    <w:rsid w:val="002F3459"/>
    <w:rsid w:val="002F373F"/>
    <w:rsid w:val="002F3DE8"/>
    <w:rsid w:val="002F4072"/>
    <w:rsid w:val="002F4212"/>
    <w:rsid w:val="002F47B0"/>
    <w:rsid w:val="002F4957"/>
    <w:rsid w:val="002F52F0"/>
    <w:rsid w:val="002F6166"/>
    <w:rsid w:val="002F6CDA"/>
    <w:rsid w:val="00307436"/>
    <w:rsid w:val="003100CE"/>
    <w:rsid w:val="0031177B"/>
    <w:rsid w:val="00312AF3"/>
    <w:rsid w:val="00313552"/>
    <w:rsid w:val="003176B0"/>
    <w:rsid w:val="00322279"/>
    <w:rsid w:val="00326378"/>
    <w:rsid w:val="00327991"/>
    <w:rsid w:val="00331E53"/>
    <w:rsid w:val="00332D4C"/>
    <w:rsid w:val="0033418B"/>
    <w:rsid w:val="0033487F"/>
    <w:rsid w:val="0033518F"/>
    <w:rsid w:val="0033795F"/>
    <w:rsid w:val="0034016D"/>
    <w:rsid w:val="003423AD"/>
    <w:rsid w:val="00344197"/>
    <w:rsid w:val="00345242"/>
    <w:rsid w:val="003469D7"/>
    <w:rsid w:val="00346F4C"/>
    <w:rsid w:val="00350DBD"/>
    <w:rsid w:val="00356DB0"/>
    <w:rsid w:val="00363A8F"/>
    <w:rsid w:val="00363E48"/>
    <w:rsid w:val="00364567"/>
    <w:rsid w:val="00364DA6"/>
    <w:rsid w:val="00365EF2"/>
    <w:rsid w:val="00366FDC"/>
    <w:rsid w:val="003733A5"/>
    <w:rsid w:val="00374293"/>
    <w:rsid w:val="0037483E"/>
    <w:rsid w:val="00374C56"/>
    <w:rsid w:val="003758E7"/>
    <w:rsid w:val="00376B73"/>
    <w:rsid w:val="003771D7"/>
    <w:rsid w:val="003777F6"/>
    <w:rsid w:val="00377F4B"/>
    <w:rsid w:val="0038353C"/>
    <w:rsid w:val="00384153"/>
    <w:rsid w:val="003845C1"/>
    <w:rsid w:val="0038465A"/>
    <w:rsid w:val="00385124"/>
    <w:rsid w:val="00385757"/>
    <w:rsid w:val="00385C47"/>
    <w:rsid w:val="00385EC3"/>
    <w:rsid w:val="00387901"/>
    <w:rsid w:val="00387EA5"/>
    <w:rsid w:val="0039079D"/>
    <w:rsid w:val="003908C7"/>
    <w:rsid w:val="00390AE6"/>
    <w:rsid w:val="0039131D"/>
    <w:rsid w:val="00391598"/>
    <w:rsid w:val="00391D38"/>
    <w:rsid w:val="003940B5"/>
    <w:rsid w:val="00395244"/>
    <w:rsid w:val="00395AEF"/>
    <w:rsid w:val="00397295"/>
    <w:rsid w:val="003A2773"/>
    <w:rsid w:val="003A62EA"/>
    <w:rsid w:val="003A6BCF"/>
    <w:rsid w:val="003A6CB7"/>
    <w:rsid w:val="003A74D7"/>
    <w:rsid w:val="003B1586"/>
    <w:rsid w:val="003B1B01"/>
    <w:rsid w:val="003B27C5"/>
    <w:rsid w:val="003B2A6F"/>
    <w:rsid w:val="003B3257"/>
    <w:rsid w:val="003B475D"/>
    <w:rsid w:val="003B47E7"/>
    <w:rsid w:val="003B5094"/>
    <w:rsid w:val="003B6CF1"/>
    <w:rsid w:val="003B74A1"/>
    <w:rsid w:val="003B76D7"/>
    <w:rsid w:val="003C0142"/>
    <w:rsid w:val="003C073D"/>
    <w:rsid w:val="003C0A0C"/>
    <w:rsid w:val="003C18E4"/>
    <w:rsid w:val="003C2C1B"/>
    <w:rsid w:val="003C6A93"/>
    <w:rsid w:val="003C6CF6"/>
    <w:rsid w:val="003C7423"/>
    <w:rsid w:val="003C7559"/>
    <w:rsid w:val="003D128C"/>
    <w:rsid w:val="003D1309"/>
    <w:rsid w:val="003D16AF"/>
    <w:rsid w:val="003D1A00"/>
    <w:rsid w:val="003D60B3"/>
    <w:rsid w:val="003D6165"/>
    <w:rsid w:val="003D74AA"/>
    <w:rsid w:val="003D7DA3"/>
    <w:rsid w:val="003E0760"/>
    <w:rsid w:val="003E0A19"/>
    <w:rsid w:val="003E11DE"/>
    <w:rsid w:val="003E1C86"/>
    <w:rsid w:val="003E2378"/>
    <w:rsid w:val="003E369A"/>
    <w:rsid w:val="003E3DCC"/>
    <w:rsid w:val="003E56CE"/>
    <w:rsid w:val="003E592E"/>
    <w:rsid w:val="003E5F89"/>
    <w:rsid w:val="003E6BD3"/>
    <w:rsid w:val="003F57A8"/>
    <w:rsid w:val="003F5B4F"/>
    <w:rsid w:val="003F6FB0"/>
    <w:rsid w:val="003F74A8"/>
    <w:rsid w:val="003F7AAF"/>
    <w:rsid w:val="003F7B26"/>
    <w:rsid w:val="00401426"/>
    <w:rsid w:val="004022FC"/>
    <w:rsid w:val="00402B4B"/>
    <w:rsid w:val="0040314A"/>
    <w:rsid w:val="00404360"/>
    <w:rsid w:val="0040539A"/>
    <w:rsid w:val="00406BFB"/>
    <w:rsid w:val="00412244"/>
    <w:rsid w:val="0041309E"/>
    <w:rsid w:val="00413374"/>
    <w:rsid w:val="00414D22"/>
    <w:rsid w:val="00415603"/>
    <w:rsid w:val="00415E31"/>
    <w:rsid w:val="00416BDF"/>
    <w:rsid w:val="00416DCA"/>
    <w:rsid w:val="0041714B"/>
    <w:rsid w:val="00417301"/>
    <w:rsid w:val="0041751A"/>
    <w:rsid w:val="00420364"/>
    <w:rsid w:val="004217A9"/>
    <w:rsid w:val="004218EC"/>
    <w:rsid w:val="00422C9E"/>
    <w:rsid w:val="00422DE2"/>
    <w:rsid w:val="00424BFC"/>
    <w:rsid w:val="00426940"/>
    <w:rsid w:val="00426A85"/>
    <w:rsid w:val="0042789F"/>
    <w:rsid w:val="0043003D"/>
    <w:rsid w:val="0043064C"/>
    <w:rsid w:val="00431027"/>
    <w:rsid w:val="00431546"/>
    <w:rsid w:val="00432687"/>
    <w:rsid w:val="00432957"/>
    <w:rsid w:val="00436367"/>
    <w:rsid w:val="00436C91"/>
    <w:rsid w:val="00437549"/>
    <w:rsid w:val="00437E20"/>
    <w:rsid w:val="0044035D"/>
    <w:rsid w:val="00442487"/>
    <w:rsid w:val="0044263F"/>
    <w:rsid w:val="0044580A"/>
    <w:rsid w:val="00451A52"/>
    <w:rsid w:val="004547C9"/>
    <w:rsid w:val="0045730E"/>
    <w:rsid w:val="00460641"/>
    <w:rsid w:val="00461901"/>
    <w:rsid w:val="00465B8B"/>
    <w:rsid w:val="0046713F"/>
    <w:rsid w:val="00467839"/>
    <w:rsid w:val="00470CC8"/>
    <w:rsid w:val="00472110"/>
    <w:rsid w:val="00472E9D"/>
    <w:rsid w:val="0047538B"/>
    <w:rsid w:val="0047707F"/>
    <w:rsid w:val="0048017D"/>
    <w:rsid w:val="00480810"/>
    <w:rsid w:val="00480BF1"/>
    <w:rsid w:val="0048171C"/>
    <w:rsid w:val="004819E1"/>
    <w:rsid w:val="00481FEC"/>
    <w:rsid w:val="00482128"/>
    <w:rsid w:val="00490615"/>
    <w:rsid w:val="00490C08"/>
    <w:rsid w:val="004919BB"/>
    <w:rsid w:val="00492A49"/>
    <w:rsid w:val="00492FD4"/>
    <w:rsid w:val="0049447B"/>
    <w:rsid w:val="00494E5E"/>
    <w:rsid w:val="00497132"/>
    <w:rsid w:val="00497338"/>
    <w:rsid w:val="004979A3"/>
    <w:rsid w:val="004A1433"/>
    <w:rsid w:val="004A2137"/>
    <w:rsid w:val="004A250B"/>
    <w:rsid w:val="004A2A5C"/>
    <w:rsid w:val="004A308D"/>
    <w:rsid w:val="004A3ED7"/>
    <w:rsid w:val="004A5571"/>
    <w:rsid w:val="004A7BFA"/>
    <w:rsid w:val="004B18DB"/>
    <w:rsid w:val="004B1B57"/>
    <w:rsid w:val="004B223B"/>
    <w:rsid w:val="004B247A"/>
    <w:rsid w:val="004B260A"/>
    <w:rsid w:val="004B285B"/>
    <w:rsid w:val="004B543B"/>
    <w:rsid w:val="004B65AC"/>
    <w:rsid w:val="004B66A3"/>
    <w:rsid w:val="004B765D"/>
    <w:rsid w:val="004B7975"/>
    <w:rsid w:val="004B7C90"/>
    <w:rsid w:val="004C521D"/>
    <w:rsid w:val="004C6321"/>
    <w:rsid w:val="004C6922"/>
    <w:rsid w:val="004C7489"/>
    <w:rsid w:val="004C7566"/>
    <w:rsid w:val="004D1C80"/>
    <w:rsid w:val="004D2DDD"/>
    <w:rsid w:val="004D3019"/>
    <w:rsid w:val="004D477A"/>
    <w:rsid w:val="004D626F"/>
    <w:rsid w:val="004E07A1"/>
    <w:rsid w:val="004E0DFF"/>
    <w:rsid w:val="004E295C"/>
    <w:rsid w:val="004E3ECC"/>
    <w:rsid w:val="004E5E77"/>
    <w:rsid w:val="004E61F5"/>
    <w:rsid w:val="004E6D5E"/>
    <w:rsid w:val="004E6E03"/>
    <w:rsid w:val="004E7BA5"/>
    <w:rsid w:val="004F040E"/>
    <w:rsid w:val="004F0995"/>
    <w:rsid w:val="004F0BBD"/>
    <w:rsid w:val="004F1941"/>
    <w:rsid w:val="004F2BB3"/>
    <w:rsid w:val="004F38D1"/>
    <w:rsid w:val="004F3C94"/>
    <w:rsid w:val="004F5659"/>
    <w:rsid w:val="004F67F8"/>
    <w:rsid w:val="004F6B93"/>
    <w:rsid w:val="00501450"/>
    <w:rsid w:val="005016A5"/>
    <w:rsid w:val="0050281A"/>
    <w:rsid w:val="00502E52"/>
    <w:rsid w:val="00505F71"/>
    <w:rsid w:val="00507115"/>
    <w:rsid w:val="005118CB"/>
    <w:rsid w:val="00511D48"/>
    <w:rsid w:val="00513C45"/>
    <w:rsid w:val="00514145"/>
    <w:rsid w:val="00514B92"/>
    <w:rsid w:val="005158CF"/>
    <w:rsid w:val="005171C8"/>
    <w:rsid w:val="00521B8B"/>
    <w:rsid w:val="0052249A"/>
    <w:rsid w:val="00523330"/>
    <w:rsid w:val="005234D7"/>
    <w:rsid w:val="00524649"/>
    <w:rsid w:val="00524EAC"/>
    <w:rsid w:val="00525CF0"/>
    <w:rsid w:val="00526DDF"/>
    <w:rsid w:val="005277E5"/>
    <w:rsid w:val="0052793F"/>
    <w:rsid w:val="005304BA"/>
    <w:rsid w:val="0053119C"/>
    <w:rsid w:val="00531321"/>
    <w:rsid w:val="005338C6"/>
    <w:rsid w:val="00540CD0"/>
    <w:rsid w:val="00540EBB"/>
    <w:rsid w:val="0054131A"/>
    <w:rsid w:val="00541548"/>
    <w:rsid w:val="00542377"/>
    <w:rsid w:val="00543A66"/>
    <w:rsid w:val="00543BA4"/>
    <w:rsid w:val="00543EDA"/>
    <w:rsid w:val="00545045"/>
    <w:rsid w:val="00545D37"/>
    <w:rsid w:val="00547734"/>
    <w:rsid w:val="00550117"/>
    <w:rsid w:val="00550BA6"/>
    <w:rsid w:val="00551965"/>
    <w:rsid w:val="005519A6"/>
    <w:rsid w:val="005531A9"/>
    <w:rsid w:val="0055531F"/>
    <w:rsid w:val="00557146"/>
    <w:rsid w:val="00557457"/>
    <w:rsid w:val="005605B8"/>
    <w:rsid w:val="0056175B"/>
    <w:rsid w:val="00563F9B"/>
    <w:rsid w:val="0056453B"/>
    <w:rsid w:val="00565D8B"/>
    <w:rsid w:val="00566693"/>
    <w:rsid w:val="0056734E"/>
    <w:rsid w:val="005703A3"/>
    <w:rsid w:val="00570543"/>
    <w:rsid w:val="005707D3"/>
    <w:rsid w:val="00572198"/>
    <w:rsid w:val="00572BE5"/>
    <w:rsid w:val="005750DB"/>
    <w:rsid w:val="005756F8"/>
    <w:rsid w:val="0057595E"/>
    <w:rsid w:val="00575F46"/>
    <w:rsid w:val="0057661B"/>
    <w:rsid w:val="00576A3B"/>
    <w:rsid w:val="005774B4"/>
    <w:rsid w:val="005778E1"/>
    <w:rsid w:val="00580324"/>
    <w:rsid w:val="00583E48"/>
    <w:rsid w:val="00584356"/>
    <w:rsid w:val="00587661"/>
    <w:rsid w:val="00590A22"/>
    <w:rsid w:val="00591653"/>
    <w:rsid w:val="00593FCD"/>
    <w:rsid w:val="005942DF"/>
    <w:rsid w:val="00594A54"/>
    <w:rsid w:val="00595EB4"/>
    <w:rsid w:val="0059622C"/>
    <w:rsid w:val="00597B24"/>
    <w:rsid w:val="005A1499"/>
    <w:rsid w:val="005A295C"/>
    <w:rsid w:val="005A476B"/>
    <w:rsid w:val="005B00F5"/>
    <w:rsid w:val="005B01E6"/>
    <w:rsid w:val="005B1EF0"/>
    <w:rsid w:val="005B26B3"/>
    <w:rsid w:val="005B3998"/>
    <w:rsid w:val="005B3C70"/>
    <w:rsid w:val="005B4794"/>
    <w:rsid w:val="005C0AE7"/>
    <w:rsid w:val="005C1790"/>
    <w:rsid w:val="005C1ED7"/>
    <w:rsid w:val="005C2BCC"/>
    <w:rsid w:val="005C47CE"/>
    <w:rsid w:val="005C4906"/>
    <w:rsid w:val="005C5350"/>
    <w:rsid w:val="005C67E0"/>
    <w:rsid w:val="005C744C"/>
    <w:rsid w:val="005D0174"/>
    <w:rsid w:val="005D0EEC"/>
    <w:rsid w:val="005D192F"/>
    <w:rsid w:val="005D2C0F"/>
    <w:rsid w:val="005D472E"/>
    <w:rsid w:val="005D5797"/>
    <w:rsid w:val="005D6E5D"/>
    <w:rsid w:val="005D74CF"/>
    <w:rsid w:val="005E04CD"/>
    <w:rsid w:val="005E29BF"/>
    <w:rsid w:val="005E4036"/>
    <w:rsid w:val="005F0168"/>
    <w:rsid w:val="005F02B3"/>
    <w:rsid w:val="005F0796"/>
    <w:rsid w:val="005F314A"/>
    <w:rsid w:val="005F4E68"/>
    <w:rsid w:val="005F719F"/>
    <w:rsid w:val="005F7380"/>
    <w:rsid w:val="005F7C44"/>
    <w:rsid w:val="00600255"/>
    <w:rsid w:val="00601181"/>
    <w:rsid w:val="0060150E"/>
    <w:rsid w:val="00601520"/>
    <w:rsid w:val="00601531"/>
    <w:rsid w:val="00601FF5"/>
    <w:rsid w:val="00602CCA"/>
    <w:rsid w:val="00604D08"/>
    <w:rsid w:val="0060559F"/>
    <w:rsid w:val="00605E08"/>
    <w:rsid w:val="00605EC5"/>
    <w:rsid w:val="006115DE"/>
    <w:rsid w:val="0061235F"/>
    <w:rsid w:val="006134F6"/>
    <w:rsid w:val="00613943"/>
    <w:rsid w:val="00613F66"/>
    <w:rsid w:val="006152C5"/>
    <w:rsid w:val="00620C6B"/>
    <w:rsid w:val="006218B0"/>
    <w:rsid w:val="00621CCA"/>
    <w:rsid w:val="006236F5"/>
    <w:rsid w:val="00623A3A"/>
    <w:rsid w:val="0062485E"/>
    <w:rsid w:val="00624F36"/>
    <w:rsid w:val="00625B7C"/>
    <w:rsid w:val="00625E1A"/>
    <w:rsid w:val="0063272A"/>
    <w:rsid w:val="00635C22"/>
    <w:rsid w:val="00636AE7"/>
    <w:rsid w:val="00637C65"/>
    <w:rsid w:val="00641516"/>
    <w:rsid w:val="00643BEA"/>
    <w:rsid w:val="00650171"/>
    <w:rsid w:val="006534A5"/>
    <w:rsid w:val="00653AEA"/>
    <w:rsid w:val="00654C50"/>
    <w:rsid w:val="00655DDB"/>
    <w:rsid w:val="00655EA4"/>
    <w:rsid w:val="00655F97"/>
    <w:rsid w:val="00665980"/>
    <w:rsid w:val="00666732"/>
    <w:rsid w:val="00667752"/>
    <w:rsid w:val="006717ED"/>
    <w:rsid w:val="006739F6"/>
    <w:rsid w:val="00673A3C"/>
    <w:rsid w:val="00673AD0"/>
    <w:rsid w:val="00674DC9"/>
    <w:rsid w:val="00676495"/>
    <w:rsid w:val="0067682F"/>
    <w:rsid w:val="00676BFE"/>
    <w:rsid w:val="006777C9"/>
    <w:rsid w:val="00677817"/>
    <w:rsid w:val="00680FC5"/>
    <w:rsid w:val="00681CDF"/>
    <w:rsid w:val="00682CCC"/>
    <w:rsid w:val="00684973"/>
    <w:rsid w:val="00687768"/>
    <w:rsid w:val="00694DE6"/>
    <w:rsid w:val="00694FCF"/>
    <w:rsid w:val="006958ED"/>
    <w:rsid w:val="00696661"/>
    <w:rsid w:val="00696AAB"/>
    <w:rsid w:val="00697395"/>
    <w:rsid w:val="00697EF3"/>
    <w:rsid w:val="006A10CA"/>
    <w:rsid w:val="006A19D5"/>
    <w:rsid w:val="006A19DB"/>
    <w:rsid w:val="006A3F3A"/>
    <w:rsid w:val="006A5252"/>
    <w:rsid w:val="006A5953"/>
    <w:rsid w:val="006A59F3"/>
    <w:rsid w:val="006A5D07"/>
    <w:rsid w:val="006A62EA"/>
    <w:rsid w:val="006A71DB"/>
    <w:rsid w:val="006A7DF7"/>
    <w:rsid w:val="006B3EE3"/>
    <w:rsid w:val="006C14AA"/>
    <w:rsid w:val="006C14C8"/>
    <w:rsid w:val="006C1DFE"/>
    <w:rsid w:val="006C20D1"/>
    <w:rsid w:val="006C3322"/>
    <w:rsid w:val="006C4939"/>
    <w:rsid w:val="006C5346"/>
    <w:rsid w:val="006C59D8"/>
    <w:rsid w:val="006C5DCE"/>
    <w:rsid w:val="006C669B"/>
    <w:rsid w:val="006C679D"/>
    <w:rsid w:val="006D0080"/>
    <w:rsid w:val="006D0736"/>
    <w:rsid w:val="006D159A"/>
    <w:rsid w:val="006D15D1"/>
    <w:rsid w:val="006D2C2D"/>
    <w:rsid w:val="006D2ECF"/>
    <w:rsid w:val="006D3437"/>
    <w:rsid w:val="006D468A"/>
    <w:rsid w:val="006D5A5A"/>
    <w:rsid w:val="006D5F3E"/>
    <w:rsid w:val="006D68F1"/>
    <w:rsid w:val="006D7C14"/>
    <w:rsid w:val="006E4427"/>
    <w:rsid w:val="006E4CCF"/>
    <w:rsid w:val="006E6937"/>
    <w:rsid w:val="006E7212"/>
    <w:rsid w:val="006F0C9A"/>
    <w:rsid w:val="006F3123"/>
    <w:rsid w:val="006F3EEB"/>
    <w:rsid w:val="006F4E51"/>
    <w:rsid w:val="006F7C81"/>
    <w:rsid w:val="00702C1E"/>
    <w:rsid w:val="00704D37"/>
    <w:rsid w:val="0070516D"/>
    <w:rsid w:val="00707369"/>
    <w:rsid w:val="00710CE2"/>
    <w:rsid w:val="00710E53"/>
    <w:rsid w:val="0071175D"/>
    <w:rsid w:val="00712AF3"/>
    <w:rsid w:val="007135F3"/>
    <w:rsid w:val="0071466E"/>
    <w:rsid w:val="00714E7E"/>
    <w:rsid w:val="007177E8"/>
    <w:rsid w:val="0072031E"/>
    <w:rsid w:val="00720424"/>
    <w:rsid w:val="00721A18"/>
    <w:rsid w:val="00721CB5"/>
    <w:rsid w:val="007251CE"/>
    <w:rsid w:val="007264FC"/>
    <w:rsid w:val="00726616"/>
    <w:rsid w:val="00726ECC"/>
    <w:rsid w:val="00727803"/>
    <w:rsid w:val="00730129"/>
    <w:rsid w:val="0073224C"/>
    <w:rsid w:val="0073257B"/>
    <w:rsid w:val="00735578"/>
    <w:rsid w:val="00735706"/>
    <w:rsid w:val="00736029"/>
    <w:rsid w:val="00736056"/>
    <w:rsid w:val="0073673F"/>
    <w:rsid w:val="00736A47"/>
    <w:rsid w:val="00740DFB"/>
    <w:rsid w:val="00741F96"/>
    <w:rsid w:val="0074262F"/>
    <w:rsid w:val="00742AA1"/>
    <w:rsid w:val="00742BCC"/>
    <w:rsid w:val="00747143"/>
    <w:rsid w:val="00750222"/>
    <w:rsid w:val="00750340"/>
    <w:rsid w:val="0075078F"/>
    <w:rsid w:val="0075171C"/>
    <w:rsid w:val="00752976"/>
    <w:rsid w:val="00752E54"/>
    <w:rsid w:val="0075503C"/>
    <w:rsid w:val="0075588E"/>
    <w:rsid w:val="00757C47"/>
    <w:rsid w:val="007621B6"/>
    <w:rsid w:val="00764A84"/>
    <w:rsid w:val="007668E8"/>
    <w:rsid w:val="00766AB2"/>
    <w:rsid w:val="0077008F"/>
    <w:rsid w:val="00770361"/>
    <w:rsid w:val="00770754"/>
    <w:rsid w:val="007720FE"/>
    <w:rsid w:val="00775222"/>
    <w:rsid w:val="00776FD4"/>
    <w:rsid w:val="007770F6"/>
    <w:rsid w:val="00777196"/>
    <w:rsid w:val="0078349E"/>
    <w:rsid w:val="007845D9"/>
    <w:rsid w:val="00784613"/>
    <w:rsid w:val="007849EC"/>
    <w:rsid w:val="00785079"/>
    <w:rsid w:val="0078507B"/>
    <w:rsid w:val="00785860"/>
    <w:rsid w:val="007869D7"/>
    <w:rsid w:val="007876DB"/>
    <w:rsid w:val="00790FB3"/>
    <w:rsid w:val="00792260"/>
    <w:rsid w:val="007923C6"/>
    <w:rsid w:val="007927B5"/>
    <w:rsid w:val="007940B8"/>
    <w:rsid w:val="00794C56"/>
    <w:rsid w:val="00794D7A"/>
    <w:rsid w:val="00796036"/>
    <w:rsid w:val="00797453"/>
    <w:rsid w:val="007A093D"/>
    <w:rsid w:val="007A17F7"/>
    <w:rsid w:val="007A22BF"/>
    <w:rsid w:val="007A23E7"/>
    <w:rsid w:val="007A418C"/>
    <w:rsid w:val="007A42E3"/>
    <w:rsid w:val="007A5E9A"/>
    <w:rsid w:val="007A600E"/>
    <w:rsid w:val="007A6720"/>
    <w:rsid w:val="007A7C81"/>
    <w:rsid w:val="007B07B7"/>
    <w:rsid w:val="007B1CC8"/>
    <w:rsid w:val="007B2EA1"/>
    <w:rsid w:val="007B55F8"/>
    <w:rsid w:val="007B601D"/>
    <w:rsid w:val="007B65A6"/>
    <w:rsid w:val="007B721C"/>
    <w:rsid w:val="007C1405"/>
    <w:rsid w:val="007C303E"/>
    <w:rsid w:val="007C36D0"/>
    <w:rsid w:val="007C3B6F"/>
    <w:rsid w:val="007C52B2"/>
    <w:rsid w:val="007C599A"/>
    <w:rsid w:val="007D01EC"/>
    <w:rsid w:val="007D023B"/>
    <w:rsid w:val="007D135A"/>
    <w:rsid w:val="007D13B8"/>
    <w:rsid w:val="007D15A8"/>
    <w:rsid w:val="007D15C7"/>
    <w:rsid w:val="007D2523"/>
    <w:rsid w:val="007D57DF"/>
    <w:rsid w:val="007D6A13"/>
    <w:rsid w:val="007D6AC3"/>
    <w:rsid w:val="007E0151"/>
    <w:rsid w:val="007E0F7A"/>
    <w:rsid w:val="007E23DE"/>
    <w:rsid w:val="007E51F9"/>
    <w:rsid w:val="007E543E"/>
    <w:rsid w:val="007E5968"/>
    <w:rsid w:val="007E59A8"/>
    <w:rsid w:val="007E6374"/>
    <w:rsid w:val="007E6754"/>
    <w:rsid w:val="007E7850"/>
    <w:rsid w:val="007F20B2"/>
    <w:rsid w:val="007F2A6E"/>
    <w:rsid w:val="007F4444"/>
    <w:rsid w:val="007F4494"/>
    <w:rsid w:val="007F58F3"/>
    <w:rsid w:val="007F5E19"/>
    <w:rsid w:val="007F6B35"/>
    <w:rsid w:val="007F72CF"/>
    <w:rsid w:val="007F739F"/>
    <w:rsid w:val="007F79A1"/>
    <w:rsid w:val="008047DE"/>
    <w:rsid w:val="00805591"/>
    <w:rsid w:val="00805B8A"/>
    <w:rsid w:val="008102B1"/>
    <w:rsid w:val="00810A9F"/>
    <w:rsid w:val="008116D4"/>
    <w:rsid w:val="00814338"/>
    <w:rsid w:val="00815963"/>
    <w:rsid w:val="00815F9E"/>
    <w:rsid w:val="008207AF"/>
    <w:rsid w:val="008243CF"/>
    <w:rsid w:val="008261FC"/>
    <w:rsid w:val="00826F35"/>
    <w:rsid w:val="0082703D"/>
    <w:rsid w:val="00831370"/>
    <w:rsid w:val="00832116"/>
    <w:rsid w:val="008321B4"/>
    <w:rsid w:val="0083650E"/>
    <w:rsid w:val="00836922"/>
    <w:rsid w:val="00836C1D"/>
    <w:rsid w:val="00837C6C"/>
    <w:rsid w:val="008407D1"/>
    <w:rsid w:val="008412E6"/>
    <w:rsid w:val="00841715"/>
    <w:rsid w:val="00841D5E"/>
    <w:rsid w:val="008436DF"/>
    <w:rsid w:val="0084541C"/>
    <w:rsid w:val="00846331"/>
    <w:rsid w:val="00850530"/>
    <w:rsid w:val="008505EA"/>
    <w:rsid w:val="0085143A"/>
    <w:rsid w:val="00851877"/>
    <w:rsid w:val="0085271B"/>
    <w:rsid w:val="00852EAA"/>
    <w:rsid w:val="00853EE8"/>
    <w:rsid w:val="008548BC"/>
    <w:rsid w:val="00855630"/>
    <w:rsid w:val="00855C0B"/>
    <w:rsid w:val="008572A0"/>
    <w:rsid w:val="00857A5C"/>
    <w:rsid w:val="00860A17"/>
    <w:rsid w:val="008623C8"/>
    <w:rsid w:val="008635C2"/>
    <w:rsid w:val="00863CA6"/>
    <w:rsid w:val="00865C31"/>
    <w:rsid w:val="0086695D"/>
    <w:rsid w:val="00866964"/>
    <w:rsid w:val="00866FCB"/>
    <w:rsid w:val="00870C76"/>
    <w:rsid w:val="008710F3"/>
    <w:rsid w:val="00871981"/>
    <w:rsid w:val="00871AB1"/>
    <w:rsid w:val="00871C13"/>
    <w:rsid w:val="008720F1"/>
    <w:rsid w:val="00872331"/>
    <w:rsid w:val="00873963"/>
    <w:rsid w:val="00873E50"/>
    <w:rsid w:val="00875B5E"/>
    <w:rsid w:val="008767BB"/>
    <w:rsid w:val="00876E67"/>
    <w:rsid w:val="00877BF4"/>
    <w:rsid w:val="00882286"/>
    <w:rsid w:val="008826DF"/>
    <w:rsid w:val="008826E6"/>
    <w:rsid w:val="008827B5"/>
    <w:rsid w:val="00883B58"/>
    <w:rsid w:val="00886746"/>
    <w:rsid w:val="008873DF"/>
    <w:rsid w:val="0088758B"/>
    <w:rsid w:val="008875CF"/>
    <w:rsid w:val="00891BAD"/>
    <w:rsid w:val="00892743"/>
    <w:rsid w:val="00894E5C"/>
    <w:rsid w:val="00895F68"/>
    <w:rsid w:val="008A15A7"/>
    <w:rsid w:val="008A26EB"/>
    <w:rsid w:val="008A594F"/>
    <w:rsid w:val="008A6E34"/>
    <w:rsid w:val="008A74A4"/>
    <w:rsid w:val="008A7E20"/>
    <w:rsid w:val="008B044D"/>
    <w:rsid w:val="008B16EA"/>
    <w:rsid w:val="008B2002"/>
    <w:rsid w:val="008B2F55"/>
    <w:rsid w:val="008B3327"/>
    <w:rsid w:val="008C1FF5"/>
    <w:rsid w:val="008C224F"/>
    <w:rsid w:val="008C2E46"/>
    <w:rsid w:val="008C3460"/>
    <w:rsid w:val="008C3CCD"/>
    <w:rsid w:val="008C5483"/>
    <w:rsid w:val="008C7759"/>
    <w:rsid w:val="008D04D7"/>
    <w:rsid w:val="008D0610"/>
    <w:rsid w:val="008D1854"/>
    <w:rsid w:val="008D31E7"/>
    <w:rsid w:val="008D32DD"/>
    <w:rsid w:val="008D526D"/>
    <w:rsid w:val="008D5412"/>
    <w:rsid w:val="008D6847"/>
    <w:rsid w:val="008E07A7"/>
    <w:rsid w:val="008E0A7A"/>
    <w:rsid w:val="008E15FF"/>
    <w:rsid w:val="008E1661"/>
    <w:rsid w:val="008E2137"/>
    <w:rsid w:val="008E2DCF"/>
    <w:rsid w:val="008E3369"/>
    <w:rsid w:val="008E3412"/>
    <w:rsid w:val="008E35BF"/>
    <w:rsid w:val="008E376D"/>
    <w:rsid w:val="008E4128"/>
    <w:rsid w:val="008E5A64"/>
    <w:rsid w:val="008F0526"/>
    <w:rsid w:val="008F1BA1"/>
    <w:rsid w:val="008F2858"/>
    <w:rsid w:val="008F2B3E"/>
    <w:rsid w:val="008F503D"/>
    <w:rsid w:val="008F5C4B"/>
    <w:rsid w:val="00900A9A"/>
    <w:rsid w:val="00903559"/>
    <w:rsid w:val="009036DA"/>
    <w:rsid w:val="0090488F"/>
    <w:rsid w:val="00905482"/>
    <w:rsid w:val="0090651F"/>
    <w:rsid w:val="00906CEF"/>
    <w:rsid w:val="009070B0"/>
    <w:rsid w:val="00911F07"/>
    <w:rsid w:val="009122B6"/>
    <w:rsid w:val="00915B0C"/>
    <w:rsid w:val="00921FB8"/>
    <w:rsid w:val="00923BDA"/>
    <w:rsid w:val="00927A6C"/>
    <w:rsid w:val="00927D80"/>
    <w:rsid w:val="00931DF9"/>
    <w:rsid w:val="00936C43"/>
    <w:rsid w:val="0094057A"/>
    <w:rsid w:val="00941A03"/>
    <w:rsid w:val="00943BBB"/>
    <w:rsid w:val="00945614"/>
    <w:rsid w:val="00945A26"/>
    <w:rsid w:val="00945E07"/>
    <w:rsid w:val="00946B7A"/>
    <w:rsid w:val="0095041E"/>
    <w:rsid w:val="00951F10"/>
    <w:rsid w:val="00953223"/>
    <w:rsid w:val="00953B67"/>
    <w:rsid w:val="00953FE3"/>
    <w:rsid w:val="00954C9B"/>
    <w:rsid w:val="00954D13"/>
    <w:rsid w:val="009559CF"/>
    <w:rsid w:val="00956435"/>
    <w:rsid w:val="00960A4C"/>
    <w:rsid w:val="00962623"/>
    <w:rsid w:val="009633A8"/>
    <w:rsid w:val="009649B5"/>
    <w:rsid w:val="0096660F"/>
    <w:rsid w:val="00966EDF"/>
    <w:rsid w:val="00967039"/>
    <w:rsid w:val="00970A3C"/>
    <w:rsid w:val="00972D49"/>
    <w:rsid w:val="00973015"/>
    <w:rsid w:val="009737BA"/>
    <w:rsid w:val="0097430A"/>
    <w:rsid w:val="00977F35"/>
    <w:rsid w:val="00980657"/>
    <w:rsid w:val="009806D9"/>
    <w:rsid w:val="009808E7"/>
    <w:rsid w:val="00980DF8"/>
    <w:rsid w:val="00981AB6"/>
    <w:rsid w:val="00982AF4"/>
    <w:rsid w:val="00983341"/>
    <w:rsid w:val="0098647C"/>
    <w:rsid w:val="009867A2"/>
    <w:rsid w:val="00986B07"/>
    <w:rsid w:val="0098706F"/>
    <w:rsid w:val="009874B9"/>
    <w:rsid w:val="009901C9"/>
    <w:rsid w:val="00992091"/>
    <w:rsid w:val="00993AF0"/>
    <w:rsid w:val="00993AFE"/>
    <w:rsid w:val="009A1FF3"/>
    <w:rsid w:val="009A78C5"/>
    <w:rsid w:val="009A7F6E"/>
    <w:rsid w:val="009B25A1"/>
    <w:rsid w:val="009B775A"/>
    <w:rsid w:val="009C0C78"/>
    <w:rsid w:val="009C1222"/>
    <w:rsid w:val="009C283C"/>
    <w:rsid w:val="009C4320"/>
    <w:rsid w:val="009C56AD"/>
    <w:rsid w:val="009C6497"/>
    <w:rsid w:val="009C6558"/>
    <w:rsid w:val="009D00EC"/>
    <w:rsid w:val="009D09C1"/>
    <w:rsid w:val="009D0CA9"/>
    <w:rsid w:val="009D10B6"/>
    <w:rsid w:val="009D23FF"/>
    <w:rsid w:val="009D298C"/>
    <w:rsid w:val="009D29E6"/>
    <w:rsid w:val="009D2BB4"/>
    <w:rsid w:val="009D392E"/>
    <w:rsid w:val="009D490E"/>
    <w:rsid w:val="009D7446"/>
    <w:rsid w:val="009E0112"/>
    <w:rsid w:val="009E1A3C"/>
    <w:rsid w:val="009E207F"/>
    <w:rsid w:val="009E2A78"/>
    <w:rsid w:val="009E3F2D"/>
    <w:rsid w:val="009E4079"/>
    <w:rsid w:val="009E57C5"/>
    <w:rsid w:val="009E5F3A"/>
    <w:rsid w:val="009E62F4"/>
    <w:rsid w:val="009E677C"/>
    <w:rsid w:val="009F2A0E"/>
    <w:rsid w:val="009F3EE9"/>
    <w:rsid w:val="009F48B5"/>
    <w:rsid w:val="009F5FF4"/>
    <w:rsid w:val="00A023B0"/>
    <w:rsid w:val="00A02653"/>
    <w:rsid w:val="00A054E6"/>
    <w:rsid w:val="00A07475"/>
    <w:rsid w:val="00A11128"/>
    <w:rsid w:val="00A12CEC"/>
    <w:rsid w:val="00A12EEE"/>
    <w:rsid w:val="00A130C5"/>
    <w:rsid w:val="00A14686"/>
    <w:rsid w:val="00A14A88"/>
    <w:rsid w:val="00A16BE7"/>
    <w:rsid w:val="00A17079"/>
    <w:rsid w:val="00A219CC"/>
    <w:rsid w:val="00A229BA"/>
    <w:rsid w:val="00A22AA3"/>
    <w:rsid w:val="00A24747"/>
    <w:rsid w:val="00A2556B"/>
    <w:rsid w:val="00A26013"/>
    <w:rsid w:val="00A279AF"/>
    <w:rsid w:val="00A31C74"/>
    <w:rsid w:val="00A32671"/>
    <w:rsid w:val="00A32735"/>
    <w:rsid w:val="00A3295F"/>
    <w:rsid w:val="00A32EE5"/>
    <w:rsid w:val="00A34A89"/>
    <w:rsid w:val="00A36337"/>
    <w:rsid w:val="00A36DC7"/>
    <w:rsid w:val="00A37E29"/>
    <w:rsid w:val="00A40D18"/>
    <w:rsid w:val="00A44918"/>
    <w:rsid w:val="00A44CBC"/>
    <w:rsid w:val="00A451EC"/>
    <w:rsid w:val="00A45218"/>
    <w:rsid w:val="00A454D1"/>
    <w:rsid w:val="00A465F4"/>
    <w:rsid w:val="00A47485"/>
    <w:rsid w:val="00A47F04"/>
    <w:rsid w:val="00A500C4"/>
    <w:rsid w:val="00A516BA"/>
    <w:rsid w:val="00A53588"/>
    <w:rsid w:val="00A544D7"/>
    <w:rsid w:val="00A56596"/>
    <w:rsid w:val="00A60448"/>
    <w:rsid w:val="00A60500"/>
    <w:rsid w:val="00A60749"/>
    <w:rsid w:val="00A613BD"/>
    <w:rsid w:val="00A61B29"/>
    <w:rsid w:val="00A62B0D"/>
    <w:rsid w:val="00A63FA4"/>
    <w:rsid w:val="00A64609"/>
    <w:rsid w:val="00A65D96"/>
    <w:rsid w:val="00A65DB4"/>
    <w:rsid w:val="00A66829"/>
    <w:rsid w:val="00A674B2"/>
    <w:rsid w:val="00A70055"/>
    <w:rsid w:val="00A70229"/>
    <w:rsid w:val="00A70A66"/>
    <w:rsid w:val="00A73A1B"/>
    <w:rsid w:val="00A759DA"/>
    <w:rsid w:val="00A75B9F"/>
    <w:rsid w:val="00A76723"/>
    <w:rsid w:val="00A77E63"/>
    <w:rsid w:val="00A806FF"/>
    <w:rsid w:val="00A81953"/>
    <w:rsid w:val="00A8200A"/>
    <w:rsid w:val="00A83063"/>
    <w:rsid w:val="00A8375F"/>
    <w:rsid w:val="00A838B6"/>
    <w:rsid w:val="00A857C1"/>
    <w:rsid w:val="00A861D8"/>
    <w:rsid w:val="00A879FB"/>
    <w:rsid w:val="00A87A11"/>
    <w:rsid w:val="00A91106"/>
    <w:rsid w:val="00AA1140"/>
    <w:rsid w:val="00AA2264"/>
    <w:rsid w:val="00AA312E"/>
    <w:rsid w:val="00AA3ADE"/>
    <w:rsid w:val="00AA74CE"/>
    <w:rsid w:val="00AA788C"/>
    <w:rsid w:val="00AA7BEF"/>
    <w:rsid w:val="00AB08C4"/>
    <w:rsid w:val="00AB0965"/>
    <w:rsid w:val="00AB208F"/>
    <w:rsid w:val="00AB520E"/>
    <w:rsid w:val="00AB5484"/>
    <w:rsid w:val="00AB76F2"/>
    <w:rsid w:val="00AB7C49"/>
    <w:rsid w:val="00AC2EA8"/>
    <w:rsid w:val="00AC397A"/>
    <w:rsid w:val="00AC3E72"/>
    <w:rsid w:val="00AC3EF5"/>
    <w:rsid w:val="00AC4C90"/>
    <w:rsid w:val="00AC5B8A"/>
    <w:rsid w:val="00AC7820"/>
    <w:rsid w:val="00AC79D1"/>
    <w:rsid w:val="00AD24D3"/>
    <w:rsid w:val="00AD2B87"/>
    <w:rsid w:val="00AD3639"/>
    <w:rsid w:val="00AD4749"/>
    <w:rsid w:val="00AD649E"/>
    <w:rsid w:val="00AD70AF"/>
    <w:rsid w:val="00AD7238"/>
    <w:rsid w:val="00AE09C3"/>
    <w:rsid w:val="00AE2852"/>
    <w:rsid w:val="00AE390A"/>
    <w:rsid w:val="00AE4A01"/>
    <w:rsid w:val="00AE619C"/>
    <w:rsid w:val="00AE6EF6"/>
    <w:rsid w:val="00AF2EC4"/>
    <w:rsid w:val="00AF589F"/>
    <w:rsid w:val="00AF5DEA"/>
    <w:rsid w:val="00AF5E58"/>
    <w:rsid w:val="00AF68D8"/>
    <w:rsid w:val="00AF7DAD"/>
    <w:rsid w:val="00B00383"/>
    <w:rsid w:val="00B00F56"/>
    <w:rsid w:val="00B00F69"/>
    <w:rsid w:val="00B020C4"/>
    <w:rsid w:val="00B03339"/>
    <w:rsid w:val="00B04257"/>
    <w:rsid w:val="00B04563"/>
    <w:rsid w:val="00B05311"/>
    <w:rsid w:val="00B062F6"/>
    <w:rsid w:val="00B0794E"/>
    <w:rsid w:val="00B07A68"/>
    <w:rsid w:val="00B117F8"/>
    <w:rsid w:val="00B11A80"/>
    <w:rsid w:val="00B11C2A"/>
    <w:rsid w:val="00B12F37"/>
    <w:rsid w:val="00B1358A"/>
    <w:rsid w:val="00B200B6"/>
    <w:rsid w:val="00B218D7"/>
    <w:rsid w:val="00B253D8"/>
    <w:rsid w:val="00B26E91"/>
    <w:rsid w:val="00B27A9E"/>
    <w:rsid w:val="00B40C44"/>
    <w:rsid w:val="00B41119"/>
    <w:rsid w:val="00B426C3"/>
    <w:rsid w:val="00B4345F"/>
    <w:rsid w:val="00B44A07"/>
    <w:rsid w:val="00B44F60"/>
    <w:rsid w:val="00B45C4B"/>
    <w:rsid w:val="00B476E2"/>
    <w:rsid w:val="00B47970"/>
    <w:rsid w:val="00B52F94"/>
    <w:rsid w:val="00B54061"/>
    <w:rsid w:val="00B5478A"/>
    <w:rsid w:val="00B551F2"/>
    <w:rsid w:val="00B56DC9"/>
    <w:rsid w:val="00B5763E"/>
    <w:rsid w:val="00B614E9"/>
    <w:rsid w:val="00B638CD"/>
    <w:rsid w:val="00B65F74"/>
    <w:rsid w:val="00B70748"/>
    <w:rsid w:val="00B71EC4"/>
    <w:rsid w:val="00B723BA"/>
    <w:rsid w:val="00B72AA1"/>
    <w:rsid w:val="00B742F6"/>
    <w:rsid w:val="00B751D8"/>
    <w:rsid w:val="00B76076"/>
    <w:rsid w:val="00B771C6"/>
    <w:rsid w:val="00B804BC"/>
    <w:rsid w:val="00B81E53"/>
    <w:rsid w:val="00B84954"/>
    <w:rsid w:val="00B859D6"/>
    <w:rsid w:val="00B86F38"/>
    <w:rsid w:val="00B9009F"/>
    <w:rsid w:val="00B91B40"/>
    <w:rsid w:val="00B91EFD"/>
    <w:rsid w:val="00B926CF"/>
    <w:rsid w:val="00B939A3"/>
    <w:rsid w:val="00B942C7"/>
    <w:rsid w:val="00B94694"/>
    <w:rsid w:val="00B957CB"/>
    <w:rsid w:val="00B96A1D"/>
    <w:rsid w:val="00BA1820"/>
    <w:rsid w:val="00BA2987"/>
    <w:rsid w:val="00BA3CC7"/>
    <w:rsid w:val="00BA5529"/>
    <w:rsid w:val="00BA706B"/>
    <w:rsid w:val="00BA7468"/>
    <w:rsid w:val="00BB0997"/>
    <w:rsid w:val="00BB0ECE"/>
    <w:rsid w:val="00BB1334"/>
    <w:rsid w:val="00BB1ED7"/>
    <w:rsid w:val="00BB2E8A"/>
    <w:rsid w:val="00BB39A3"/>
    <w:rsid w:val="00BB476C"/>
    <w:rsid w:val="00BB4D61"/>
    <w:rsid w:val="00BB6139"/>
    <w:rsid w:val="00BB7440"/>
    <w:rsid w:val="00BB794A"/>
    <w:rsid w:val="00BC001C"/>
    <w:rsid w:val="00BC1017"/>
    <w:rsid w:val="00BC1572"/>
    <w:rsid w:val="00BC19EA"/>
    <w:rsid w:val="00BC5286"/>
    <w:rsid w:val="00BC5AD0"/>
    <w:rsid w:val="00BC7A2A"/>
    <w:rsid w:val="00BD2A30"/>
    <w:rsid w:val="00BD2BED"/>
    <w:rsid w:val="00BD4BEF"/>
    <w:rsid w:val="00BD4D6B"/>
    <w:rsid w:val="00BD57F8"/>
    <w:rsid w:val="00BD625A"/>
    <w:rsid w:val="00BD64F3"/>
    <w:rsid w:val="00BD70E2"/>
    <w:rsid w:val="00BD7727"/>
    <w:rsid w:val="00BD7A20"/>
    <w:rsid w:val="00BD7CF8"/>
    <w:rsid w:val="00BE0700"/>
    <w:rsid w:val="00BE19B3"/>
    <w:rsid w:val="00BE2FDC"/>
    <w:rsid w:val="00BE3087"/>
    <w:rsid w:val="00BE3496"/>
    <w:rsid w:val="00BE441F"/>
    <w:rsid w:val="00BE59F8"/>
    <w:rsid w:val="00BE7D30"/>
    <w:rsid w:val="00BF04C5"/>
    <w:rsid w:val="00BF179B"/>
    <w:rsid w:val="00BF2569"/>
    <w:rsid w:val="00BF28B2"/>
    <w:rsid w:val="00BF34C3"/>
    <w:rsid w:val="00BF725B"/>
    <w:rsid w:val="00C01F0E"/>
    <w:rsid w:val="00C022D0"/>
    <w:rsid w:val="00C028CD"/>
    <w:rsid w:val="00C03470"/>
    <w:rsid w:val="00C0397B"/>
    <w:rsid w:val="00C0628B"/>
    <w:rsid w:val="00C071E2"/>
    <w:rsid w:val="00C076C9"/>
    <w:rsid w:val="00C07CBB"/>
    <w:rsid w:val="00C07D63"/>
    <w:rsid w:val="00C10C53"/>
    <w:rsid w:val="00C10ECB"/>
    <w:rsid w:val="00C122B7"/>
    <w:rsid w:val="00C1269E"/>
    <w:rsid w:val="00C12D5F"/>
    <w:rsid w:val="00C163EC"/>
    <w:rsid w:val="00C203AE"/>
    <w:rsid w:val="00C20D7F"/>
    <w:rsid w:val="00C218EC"/>
    <w:rsid w:val="00C227C5"/>
    <w:rsid w:val="00C22FFA"/>
    <w:rsid w:val="00C2376F"/>
    <w:rsid w:val="00C2402C"/>
    <w:rsid w:val="00C2461E"/>
    <w:rsid w:val="00C24654"/>
    <w:rsid w:val="00C277BF"/>
    <w:rsid w:val="00C278F7"/>
    <w:rsid w:val="00C2796E"/>
    <w:rsid w:val="00C325E4"/>
    <w:rsid w:val="00C33774"/>
    <w:rsid w:val="00C33C1A"/>
    <w:rsid w:val="00C359DA"/>
    <w:rsid w:val="00C35F00"/>
    <w:rsid w:val="00C369BA"/>
    <w:rsid w:val="00C4075C"/>
    <w:rsid w:val="00C425F7"/>
    <w:rsid w:val="00C427C5"/>
    <w:rsid w:val="00C4286E"/>
    <w:rsid w:val="00C43EA2"/>
    <w:rsid w:val="00C44377"/>
    <w:rsid w:val="00C45798"/>
    <w:rsid w:val="00C46280"/>
    <w:rsid w:val="00C46F93"/>
    <w:rsid w:val="00C510F8"/>
    <w:rsid w:val="00C52357"/>
    <w:rsid w:val="00C52441"/>
    <w:rsid w:val="00C541AA"/>
    <w:rsid w:val="00C55FC3"/>
    <w:rsid w:val="00C56C90"/>
    <w:rsid w:val="00C570A2"/>
    <w:rsid w:val="00C60DD3"/>
    <w:rsid w:val="00C60FB1"/>
    <w:rsid w:val="00C615FB"/>
    <w:rsid w:val="00C62C15"/>
    <w:rsid w:val="00C6587C"/>
    <w:rsid w:val="00C658A8"/>
    <w:rsid w:val="00C676A1"/>
    <w:rsid w:val="00C723C2"/>
    <w:rsid w:val="00C72D45"/>
    <w:rsid w:val="00C73C42"/>
    <w:rsid w:val="00C75F1A"/>
    <w:rsid w:val="00C760FF"/>
    <w:rsid w:val="00C764B9"/>
    <w:rsid w:val="00C813FB"/>
    <w:rsid w:val="00C822A5"/>
    <w:rsid w:val="00C82C53"/>
    <w:rsid w:val="00C84F7D"/>
    <w:rsid w:val="00C86226"/>
    <w:rsid w:val="00C86D62"/>
    <w:rsid w:val="00C87BB0"/>
    <w:rsid w:val="00C90BC6"/>
    <w:rsid w:val="00C90D43"/>
    <w:rsid w:val="00C90D9B"/>
    <w:rsid w:val="00C920DC"/>
    <w:rsid w:val="00C9383D"/>
    <w:rsid w:val="00CA034F"/>
    <w:rsid w:val="00CA299F"/>
    <w:rsid w:val="00CA50B9"/>
    <w:rsid w:val="00CA7F86"/>
    <w:rsid w:val="00CB34BE"/>
    <w:rsid w:val="00CB3541"/>
    <w:rsid w:val="00CB57D5"/>
    <w:rsid w:val="00CB5E0A"/>
    <w:rsid w:val="00CB609A"/>
    <w:rsid w:val="00CC147B"/>
    <w:rsid w:val="00CC23F0"/>
    <w:rsid w:val="00CC5745"/>
    <w:rsid w:val="00CC66A2"/>
    <w:rsid w:val="00CC6B98"/>
    <w:rsid w:val="00CC6D1A"/>
    <w:rsid w:val="00CC7A5A"/>
    <w:rsid w:val="00CC7BD1"/>
    <w:rsid w:val="00CD097E"/>
    <w:rsid w:val="00CD2737"/>
    <w:rsid w:val="00CD2852"/>
    <w:rsid w:val="00CD55B5"/>
    <w:rsid w:val="00CD6205"/>
    <w:rsid w:val="00CD676C"/>
    <w:rsid w:val="00CD73F8"/>
    <w:rsid w:val="00CD74F9"/>
    <w:rsid w:val="00CE01A9"/>
    <w:rsid w:val="00CE19A5"/>
    <w:rsid w:val="00CE1CB7"/>
    <w:rsid w:val="00CE37FD"/>
    <w:rsid w:val="00CE426B"/>
    <w:rsid w:val="00CE5052"/>
    <w:rsid w:val="00CE750E"/>
    <w:rsid w:val="00CE76C3"/>
    <w:rsid w:val="00CE7D89"/>
    <w:rsid w:val="00CF0EB4"/>
    <w:rsid w:val="00CF167B"/>
    <w:rsid w:val="00CF1C63"/>
    <w:rsid w:val="00CF3591"/>
    <w:rsid w:val="00CF415A"/>
    <w:rsid w:val="00CF4A29"/>
    <w:rsid w:val="00CF4EC8"/>
    <w:rsid w:val="00CF6140"/>
    <w:rsid w:val="00CF6AC8"/>
    <w:rsid w:val="00CF72DC"/>
    <w:rsid w:val="00D00A0E"/>
    <w:rsid w:val="00D00BC4"/>
    <w:rsid w:val="00D02FDD"/>
    <w:rsid w:val="00D0340F"/>
    <w:rsid w:val="00D0344B"/>
    <w:rsid w:val="00D04DD8"/>
    <w:rsid w:val="00D0763F"/>
    <w:rsid w:val="00D07996"/>
    <w:rsid w:val="00D1142A"/>
    <w:rsid w:val="00D116C9"/>
    <w:rsid w:val="00D15527"/>
    <w:rsid w:val="00D16546"/>
    <w:rsid w:val="00D21CE3"/>
    <w:rsid w:val="00D2260B"/>
    <w:rsid w:val="00D22C79"/>
    <w:rsid w:val="00D23015"/>
    <w:rsid w:val="00D23FEA"/>
    <w:rsid w:val="00D243F1"/>
    <w:rsid w:val="00D24530"/>
    <w:rsid w:val="00D25527"/>
    <w:rsid w:val="00D25B60"/>
    <w:rsid w:val="00D261ED"/>
    <w:rsid w:val="00D273A2"/>
    <w:rsid w:val="00D27D10"/>
    <w:rsid w:val="00D31E85"/>
    <w:rsid w:val="00D32648"/>
    <w:rsid w:val="00D336D9"/>
    <w:rsid w:val="00D35E8C"/>
    <w:rsid w:val="00D376FB"/>
    <w:rsid w:val="00D40105"/>
    <w:rsid w:val="00D41341"/>
    <w:rsid w:val="00D41747"/>
    <w:rsid w:val="00D417E4"/>
    <w:rsid w:val="00D4259A"/>
    <w:rsid w:val="00D42DCF"/>
    <w:rsid w:val="00D458EE"/>
    <w:rsid w:val="00D476F6"/>
    <w:rsid w:val="00D47E07"/>
    <w:rsid w:val="00D5015B"/>
    <w:rsid w:val="00D51142"/>
    <w:rsid w:val="00D5131C"/>
    <w:rsid w:val="00D52766"/>
    <w:rsid w:val="00D52E7A"/>
    <w:rsid w:val="00D54E2C"/>
    <w:rsid w:val="00D5745C"/>
    <w:rsid w:val="00D57AA7"/>
    <w:rsid w:val="00D57B03"/>
    <w:rsid w:val="00D60D24"/>
    <w:rsid w:val="00D6299F"/>
    <w:rsid w:val="00D667F6"/>
    <w:rsid w:val="00D67318"/>
    <w:rsid w:val="00D703AE"/>
    <w:rsid w:val="00D724F6"/>
    <w:rsid w:val="00D73271"/>
    <w:rsid w:val="00D74A43"/>
    <w:rsid w:val="00D75C6D"/>
    <w:rsid w:val="00D77020"/>
    <w:rsid w:val="00D804C8"/>
    <w:rsid w:val="00D80C8A"/>
    <w:rsid w:val="00D81785"/>
    <w:rsid w:val="00D8430F"/>
    <w:rsid w:val="00D845BC"/>
    <w:rsid w:val="00D87FE8"/>
    <w:rsid w:val="00D90819"/>
    <w:rsid w:val="00D9143F"/>
    <w:rsid w:val="00D93179"/>
    <w:rsid w:val="00D93920"/>
    <w:rsid w:val="00D9401A"/>
    <w:rsid w:val="00DA0040"/>
    <w:rsid w:val="00DA0958"/>
    <w:rsid w:val="00DA19D5"/>
    <w:rsid w:val="00DA1CAA"/>
    <w:rsid w:val="00DA6814"/>
    <w:rsid w:val="00DA68C5"/>
    <w:rsid w:val="00DA7B12"/>
    <w:rsid w:val="00DB359D"/>
    <w:rsid w:val="00DB3A50"/>
    <w:rsid w:val="00DB45E1"/>
    <w:rsid w:val="00DB682D"/>
    <w:rsid w:val="00DB6C99"/>
    <w:rsid w:val="00DB7544"/>
    <w:rsid w:val="00DC1BE5"/>
    <w:rsid w:val="00DC49FA"/>
    <w:rsid w:val="00DC63A7"/>
    <w:rsid w:val="00DC7442"/>
    <w:rsid w:val="00DD315F"/>
    <w:rsid w:val="00DD3255"/>
    <w:rsid w:val="00DD4A38"/>
    <w:rsid w:val="00DD4A82"/>
    <w:rsid w:val="00DD4E62"/>
    <w:rsid w:val="00DD59BE"/>
    <w:rsid w:val="00DD6D38"/>
    <w:rsid w:val="00DD716F"/>
    <w:rsid w:val="00DE048E"/>
    <w:rsid w:val="00DE429B"/>
    <w:rsid w:val="00DE480C"/>
    <w:rsid w:val="00DE7BCC"/>
    <w:rsid w:val="00DF3FD3"/>
    <w:rsid w:val="00DF406E"/>
    <w:rsid w:val="00DF6881"/>
    <w:rsid w:val="00E007E1"/>
    <w:rsid w:val="00E03AFF"/>
    <w:rsid w:val="00E03E61"/>
    <w:rsid w:val="00E04011"/>
    <w:rsid w:val="00E061F3"/>
    <w:rsid w:val="00E06847"/>
    <w:rsid w:val="00E07A68"/>
    <w:rsid w:val="00E07DEC"/>
    <w:rsid w:val="00E102B9"/>
    <w:rsid w:val="00E14C55"/>
    <w:rsid w:val="00E15CFB"/>
    <w:rsid w:val="00E16B51"/>
    <w:rsid w:val="00E17BE2"/>
    <w:rsid w:val="00E20AFB"/>
    <w:rsid w:val="00E21811"/>
    <w:rsid w:val="00E2214A"/>
    <w:rsid w:val="00E22DA4"/>
    <w:rsid w:val="00E24AD0"/>
    <w:rsid w:val="00E24C71"/>
    <w:rsid w:val="00E24D68"/>
    <w:rsid w:val="00E27083"/>
    <w:rsid w:val="00E270A9"/>
    <w:rsid w:val="00E30F59"/>
    <w:rsid w:val="00E32C49"/>
    <w:rsid w:val="00E33B55"/>
    <w:rsid w:val="00E33CEC"/>
    <w:rsid w:val="00E34D60"/>
    <w:rsid w:val="00E363F2"/>
    <w:rsid w:val="00E400C8"/>
    <w:rsid w:val="00E4016A"/>
    <w:rsid w:val="00E414A1"/>
    <w:rsid w:val="00E41FCE"/>
    <w:rsid w:val="00E42585"/>
    <w:rsid w:val="00E428E5"/>
    <w:rsid w:val="00E47BC9"/>
    <w:rsid w:val="00E5144D"/>
    <w:rsid w:val="00E51A30"/>
    <w:rsid w:val="00E533F8"/>
    <w:rsid w:val="00E566EF"/>
    <w:rsid w:val="00E60AF0"/>
    <w:rsid w:val="00E619E9"/>
    <w:rsid w:val="00E6240A"/>
    <w:rsid w:val="00E624BA"/>
    <w:rsid w:val="00E63772"/>
    <w:rsid w:val="00E63A72"/>
    <w:rsid w:val="00E64FF1"/>
    <w:rsid w:val="00E65EFE"/>
    <w:rsid w:val="00E70D31"/>
    <w:rsid w:val="00E809DC"/>
    <w:rsid w:val="00E85AEF"/>
    <w:rsid w:val="00E86E69"/>
    <w:rsid w:val="00E91B21"/>
    <w:rsid w:val="00E922BC"/>
    <w:rsid w:val="00E949BC"/>
    <w:rsid w:val="00E97CBB"/>
    <w:rsid w:val="00EA5375"/>
    <w:rsid w:val="00EA5CDC"/>
    <w:rsid w:val="00EA5F35"/>
    <w:rsid w:val="00EA5FE5"/>
    <w:rsid w:val="00EA6113"/>
    <w:rsid w:val="00EA673A"/>
    <w:rsid w:val="00EA73D3"/>
    <w:rsid w:val="00EB4304"/>
    <w:rsid w:val="00EB7403"/>
    <w:rsid w:val="00EC2602"/>
    <w:rsid w:val="00EC4A94"/>
    <w:rsid w:val="00EC5EF2"/>
    <w:rsid w:val="00ED0052"/>
    <w:rsid w:val="00ED0B04"/>
    <w:rsid w:val="00ED31B1"/>
    <w:rsid w:val="00ED4ACA"/>
    <w:rsid w:val="00ED4B40"/>
    <w:rsid w:val="00ED4B77"/>
    <w:rsid w:val="00ED51D4"/>
    <w:rsid w:val="00ED5347"/>
    <w:rsid w:val="00ED55B4"/>
    <w:rsid w:val="00ED610E"/>
    <w:rsid w:val="00ED6ADB"/>
    <w:rsid w:val="00ED6D39"/>
    <w:rsid w:val="00ED7063"/>
    <w:rsid w:val="00ED792F"/>
    <w:rsid w:val="00EE24A2"/>
    <w:rsid w:val="00EE4CA1"/>
    <w:rsid w:val="00EF097A"/>
    <w:rsid w:val="00EF0F7E"/>
    <w:rsid w:val="00EF1698"/>
    <w:rsid w:val="00EF26DA"/>
    <w:rsid w:val="00EF4248"/>
    <w:rsid w:val="00EF5E52"/>
    <w:rsid w:val="00EF66AC"/>
    <w:rsid w:val="00EF7CA2"/>
    <w:rsid w:val="00F01744"/>
    <w:rsid w:val="00F023B2"/>
    <w:rsid w:val="00F04107"/>
    <w:rsid w:val="00F04DC8"/>
    <w:rsid w:val="00F07E89"/>
    <w:rsid w:val="00F12462"/>
    <w:rsid w:val="00F1466A"/>
    <w:rsid w:val="00F1608F"/>
    <w:rsid w:val="00F1763A"/>
    <w:rsid w:val="00F17977"/>
    <w:rsid w:val="00F20A40"/>
    <w:rsid w:val="00F21005"/>
    <w:rsid w:val="00F2145A"/>
    <w:rsid w:val="00F22174"/>
    <w:rsid w:val="00F22561"/>
    <w:rsid w:val="00F254AA"/>
    <w:rsid w:val="00F274A5"/>
    <w:rsid w:val="00F330C9"/>
    <w:rsid w:val="00F34374"/>
    <w:rsid w:val="00F34A06"/>
    <w:rsid w:val="00F357C3"/>
    <w:rsid w:val="00F3690D"/>
    <w:rsid w:val="00F379D8"/>
    <w:rsid w:val="00F4268F"/>
    <w:rsid w:val="00F42BAC"/>
    <w:rsid w:val="00F43293"/>
    <w:rsid w:val="00F43A3F"/>
    <w:rsid w:val="00F43B6E"/>
    <w:rsid w:val="00F4526C"/>
    <w:rsid w:val="00F452C9"/>
    <w:rsid w:val="00F505CC"/>
    <w:rsid w:val="00F5113E"/>
    <w:rsid w:val="00F51E43"/>
    <w:rsid w:val="00F53ECD"/>
    <w:rsid w:val="00F560D2"/>
    <w:rsid w:val="00F61018"/>
    <w:rsid w:val="00F62AE5"/>
    <w:rsid w:val="00F65C33"/>
    <w:rsid w:val="00F67300"/>
    <w:rsid w:val="00F70813"/>
    <w:rsid w:val="00F71278"/>
    <w:rsid w:val="00F74825"/>
    <w:rsid w:val="00F74AE7"/>
    <w:rsid w:val="00F762E4"/>
    <w:rsid w:val="00F81AC2"/>
    <w:rsid w:val="00F82DF4"/>
    <w:rsid w:val="00F84423"/>
    <w:rsid w:val="00F84D7D"/>
    <w:rsid w:val="00F85050"/>
    <w:rsid w:val="00F85CCC"/>
    <w:rsid w:val="00F87D6E"/>
    <w:rsid w:val="00F87DDD"/>
    <w:rsid w:val="00F93127"/>
    <w:rsid w:val="00F93549"/>
    <w:rsid w:val="00F9490A"/>
    <w:rsid w:val="00F958C4"/>
    <w:rsid w:val="00FA15CF"/>
    <w:rsid w:val="00FA17D9"/>
    <w:rsid w:val="00FA270C"/>
    <w:rsid w:val="00FA4F03"/>
    <w:rsid w:val="00FA6AB5"/>
    <w:rsid w:val="00FA7193"/>
    <w:rsid w:val="00FA7357"/>
    <w:rsid w:val="00FB3FA2"/>
    <w:rsid w:val="00FB5426"/>
    <w:rsid w:val="00FB5C56"/>
    <w:rsid w:val="00FB5FD0"/>
    <w:rsid w:val="00FB69BD"/>
    <w:rsid w:val="00FC028B"/>
    <w:rsid w:val="00FC081B"/>
    <w:rsid w:val="00FC0A09"/>
    <w:rsid w:val="00FC1B9A"/>
    <w:rsid w:val="00FC2915"/>
    <w:rsid w:val="00FC4C8D"/>
    <w:rsid w:val="00FC5F89"/>
    <w:rsid w:val="00FD03B1"/>
    <w:rsid w:val="00FD052B"/>
    <w:rsid w:val="00FD081A"/>
    <w:rsid w:val="00FD1926"/>
    <w:rsid w:val="00FD2A07"/>
    <w:rsid w:val="00FD44D1"/>
    <w:rsid w:val="00FD4FA5"/>
    <w:rsid w:val="00FD7BB0"/>
    <w:rsid w:val="00FE0D0F"/>
    <w:rsid w:val="00FE161C"/>
    <w:rsid w:val="00FE6FD8"/>
    <w:rsid w:val="00FE76E6"/>
    <w:rsid w:val="00FE79B1"/>
    <w:rsid w:val="00FF0E41"/>
    <w:rsid w:val="00FF1B70"/>
    <w:rsid w:val="00FF295D"/>
    <w:rsid w:val="00FF30F7"/>
    <w:rsid w:val="00FF6FB7"/>
    <w:rsid w:val="16F500FE"/>
    <w:rsid w:val="189C3D04"/>
    <w:rsid w:val="1CD73139"/>
    <w:rsid w:val="23AF2FC2"/>
    <w:rsid w:val="30A877EE"/>
    <w:rsid w:val="30F72DD3"/>
    <w:rsid w:val="3DBE59EA"/>
    <w:rsid w:val="49F6634D"/>
    <w:rsid w:val="5ACA0017"/>
    <w:rsid w:val="7CD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60"/>
      <w:jc w:val="both"/>
    </w:pPr>
    <w:rPr>
      <w:rFonts w:ascii="Arial" w:hAnsi="Arial" w:eastAsia="楷体_GB2312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3"/>
    <w:link w:val="47"/>
    <w:qFormat/>
    <w:uiPriority w:val="0"/>
    <w:pPr>
      <w:keepNext/>
      <w:shd w:val="clear" w:color="auto" w:fill="E0E0E0"/>
      <w:spacing w:before="240" w:after="240"/>
      <w:outlineLvl w:val="0"/>
    </w:pPr>
    <w:rPr>
      <w:rFonts w:ascii="Arial" w:hAnsi="Arial" w:eastAsia="文鼎特粗宋" w:cs="Arial"/>
      <w:b/>
      <w:bCs/>
      <w:smallCaps/>
      <w:snapToGrid w:val="0"/>
      <w:color w:val="111111"/>
      <w:sz w:val="44"/>
      <w:lang w:val="en-US" w:eastAsia="zh-CN" w:bidi="ar-SA"/>
    </w:rPr>
  </w:style>
  <w:style w:type="paragraph" w:styleId="3">
    <w:name w:val="heading 2"/>
    <w:next w:val="4"/>
    <w:link w:val="55"/>
    <w:qFormat/>
    <w:uiPriority w:val="0"/>
    <w:pPr>
      <w:keepNext/>
      <w:spacing w:before="120" w:after="120"/>
      <w:outlineLvl w:val="1"/>
    </w:pPr>
    <w:rPr>
      <w:rFonts w:ascii="Arial" w:hAnsi="Arial" w:eastAsia="文鼎特粗宋" w:cs="Arial"/>
      <w:b/>
      <w:bCs/>
      <w:smallCaps/>
      <w:color w:val="292929"/>
      <w:sz w:val="36"/>
      <w:lang w:val="en-US" w:eastAsia="zh-CN" w:bidi="ar-SA"/>
    </w:rPr>
  </w:style>
  <w:style w:type="paragraph" w:styleId="4">
    <w:name w:val="heading 3"/>
    <w:next w:val="1"/>
    <w:link w:val="63"/>
    <w:qFormat/>
    <w:uiPriority w:val="0"/>
    <w:pPr>
      <w:keepNext/>
      <w:spacing w:before="120" w:after="120"/>
      <w:outlineLvl w:val="2"/>
    </w:pPr>
    <w:rPr>
      <w:rFonts w:ascii="Arial" w:hAnsi="Arial" w:eastAsia="文鼎特粗宋" w:cs="Arial"/>
      <w:b/>
      <w:bCs/>
      <w:smallCaps/>
      <w:color w:val="4D4D4D"/>
      <w:sz w:val="32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spacing w:before="60" w:after="60"/>
      <w:outlineLvl w:val="3"/>
    </w:pPr>
    <w:rPr>
      <w:rFonts w:ascii="Arial" w:hAnsi="Arial" w:eastAsia="文鼎特粗宋" w:cs="Arial"/>
      <w:b/>
      <w:bCs/>
      <w:iCs/>
      <w:smallCaps/>
      <w:color w:val="4D4D4D"/>
      <w:sz w:val="30"/>
      <w:lang w:val="en-US" w:eastAsia="zh-CN" w:bidi="ar-SA"/>
    </w:rPr>
  </w:style>
  <w:style w:type="paragraph" w:styleId="6">
    <w:name w:val="heading 5"/>
    <w:next w:val="1"/>
    <w:qFormat/>
    <w:uiPriority w:val="0"/>
    <w:pPr>
      <w:keepNext/>
      <w:spacing w:before="60" w:after="60"/>
      <w:outlineLvl w:val="4"/>
    </w:pPr>
    <w:rPr>
      <w:rFonts w:ascii="Arial" w:hAnsi="Arial" w:eastAsia="文鼎特粗宋" w:cs="Arial"/>
      <w:iCs/>
      <w:smallCaps/>
      <w:color w:val="333333"/>
      <w:sz w:val="24"/>
      <w:lang w:val="en-US" w:eastAsia="zh-CN" w:bidi="ar-SA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semiHidden/>
    <w:qFormat/>
    <w:uiPriority w:val="0"/>
    <w:pPr>
      <w:ind w:left="2520" w:leftChars="1200"/>
    </w:pPr>
  </w:style>
  <w:style w:type="paragraph" w:styleId="8">
    <w:name w:val="List Bullet"/>
    <w:basedOn w:val="1"/>
    <w:qFormat/>
    <w:uiPriority w:val="0"/>
    <w:pPr>
      <w:widowControl/>
      <w:numPr>
        <w:ilvl w:val="0"/>
        <w:numId w:val="1"/>
      </w:numPr>
      <w:spacing w:beforeLines="50" w:afterLines="50" w:line="276" w:lineRule="auto"/>
      <w:ind w:right="210"/>
      <w:jc w:val="left"/>
    </w:pPr>
    <w:rPr>
      <w:rFonts w:ascii="宋体" w:cs="Arial"/>
      <w:szCs w:val="21"/>
    </w:rPr>
  </w:style>
  <w:style w:type="paragraph" w:styleId="9">
    <w:name w:val="Document Map"/>
    <w:basedOn w:val="1"/>
    <w:semiHidden/>
    <w:qFormat/>
    <w:uiPriority w:val="0"/>
    <w:pPr>
      <w:shd w:val="clear" w:color="auto" w:fill="000080"/>
    </w:pPr>
  </w:style>
  <w:style w:type="paragraph" w:styleId="10">
    <w:name w:val="annotation text"/>
    <w:basedOn w:val="1"/>
    <w:semiHidden/>
    <w:qFormat/>
    <w:uiPriority w:val="0"/>
    <w:pPr>
      <w:jc w:val="left"/>
    </w:pPr>
  </w:style>
  <w:style w:type="paragraph" w:styleId="11">
    <w:name w:val="toc 5"/>
    <w:basedOn w:val="1"/>
    <w:next w:val="1"/>
    <w:semiHidden/>
    <w:qFormat/>
    <w:uiPriority w:val="0"/>
    <w:pPr>
      <w:ind w:left="1680" w:leftChars="800"/>
    </w:pPr>
  </w:style>
  <w:style w:type="paragraph" w:styleId="12">
    <w:name w:val="toc 3"/>
    <w:next w:val="1"/>
    <w:qFormat/>
    <w:uiPriority w:val="39"/>
    <w:pPr>
      <w:spacing w:line="300" w:lineRule="auto"/>
      <w:ind w:left="1134"/>
    </w:pPr>
    <w:rPr>
      <w:rFonts w:ascii="Arial" w:hAnsi="Arial" w:eastAsia="黑体" w:cs="Times New Roman"/>
      <w:b/>
      <w:iCs/>
      <w:smallCaps/>
      <w:color w:val="4D4D4D"/>
      <w:sz w:val="21"/>
      <w:lang w:val="en-US" w:eastAsia="zh-CN" w:bidi="ar-SA"/>
    </w:rPr>
  </w:style>
  <w:style w:type="paragraph" w:styleId="13">
    <w:name w:val="toc 8"/>
    <w:basedOn w:val="1"/>
    <w:next w:val="1"/>
    <w:semiHidden/>
    <w:qFormat/>
    <w:uiPriority w:val="0"/>
    <w:pPr>
      <w:ind w:left="2940" w:leftChars="1400"/>
    </w:p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alloon Text"/>
    <w:basedOn w:val="1"/>
    <w:semiHidden/>
    <w:qFormat/>
    <w:uiPriority w:val="0"/>
    <w:rPr>
      <w:sz w:val="18"/>
      <w:szCs w:val="18"/>
    </w:rPr>
  </w:style>
  <w:style w:type="paragraph" w:styleId="16">
    <w:name w:val="footer"/>
    <w:link w:val="57"/>
    <w:qFormat/>
    <w:uiPriority w:val="0"/>
    <w:pPr>
      <w:tabs>
        <w:tab w:val="center" w:pos="4153"/>
        <w:tab w:val="right" w:pos="8306"/>
      </w:tabs>
      <w:snapToGrid w:val="0"/>
    </w:pPr>
    <w:rPr>
      <w:rFonts w:ascii="Impact" w:hAnsi="Impact" w:eastAsia="文鼎新艺体" w:cs="Times New Roman"/>
      <w:sz w:val="16"/>
      <w:szCs w:val="18"/>
      <w:lang w:val="en-US" w:eastAsia="zh-CN" w:bidi="ar-SA"/>
    </w:rPr>
  </w:style>
  <w:style w:type="paragraph" w:styleId="17">
    <w:name w:val="header"/>
    <w:basedOn w:val="1"/>
    <w:link w:val="5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qFormat/>
    <w:uiPriority w:val="39"/>
    <w:pPr>
      <w:spacing w:line="300" w:lineRule="auto"/>
    </w:pPr>
    <w:rPr>
      <w:rFonts w:ascii="Arial" w:hAnsi="Arial" w:eastAsia="文鼎特粗宋" w:cs="Times New Roman"/>
      <w:b/>
      <w:bCs/>
      <w:smallCaps/>
      <w:color w:val="111111"/>
      <w:sz w:val="32"/>
      <w:lang w:val="en-US" w:eastAsia="zh-CN" w:bidi="ar-SA"/>
    </w:rPr>
  </w:style>
  <w:style w:type="paragraph" w:styleId="19">
    <w:name w:val="toc 4"/>
    <w:next w:val="1"/>
    <w:semiHidden/>
    <w:qFormat/>
    <w:uiPriority w:val="0"/>
    <w:pPr>
      <w:ind w:left="1418"/>
    </w:pPr>
    <w:rPr>
      <w:rFonts w:ascii="Arial" w:hAnsi="Arial" w:eastAsia="黑体" w:cs="Times New Roman"/>
      <w:b/>
      <w:color w:val="777777"/>
      <w:sz w:val="21"/>
      <w:szCs w:val="21"/>
      <w:lang w:val="en-US" w:eastAsia="zh-CN" w:bidi="ar-SA"/>
    </w:rPr>
  </w:style>
  <w:style w:type="paragraph" w:styleId="20">
    <w:name w:val="index heading"/>
    <w:basedOn w:val="1"/>
    <w:next w:val="21"/>
    <w:qFormat/>
    <w:uiPriority w:val="0"/>
    <w:rPr>
      <w:rFonts w:ascii="Cambria" w:hAnsi="Cambria" w:eastAsia="宋体"/>
      <w:b/>
      <w:bCs/>
    </w:rPr>
  </w:style>
  <w:style w:type="paragraph" w:styleId="21">
    <w:name w:val="index 1"/>
    <w:basedOn w:val="1"/>
    <w:next w:val="1"/>
    <w:qFormat/>
    <w:uiPriority w:val="0"/>
  </w:style>
  <w:style w:type="paragraph" w:styleId="22">
    <w:name w:val="List"/>
    <w:basedOn w:val="1"/>
    <w:qFormat/>
    <w:uiPriority w:val="0"/>
    <w:pPr>
      <w:spacing w:before="0" w:after="0"/>
      <w:ind w:left="200" w:hanging="200" w:hangingChars="200"/>
    </w:pPr>
  </w:style>
  <w:style w:type="paragraph" w:styleId="23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ind w:left="2100" w:leftChars="1000"/>
    </w:pPr>
  </w:style>
  <w:style w:type="paragraph" w:styleId="25">
    <w:name w:val="toc 2"/>
    <w:next w:val="1"/>
    <w:qFormat/>
    <w:uiPriority w:val="39"/>
    <w:pPr>
      <w:spacing w:line="300" w:lineRule="auto"/>
      <w:ind w:left="567"/>
    </w:pPr>
    <w:rPr>
      <w:rFonts w:ascii="Arial" w:hAnsi="Arial" w:eastAsia="微软雅黑" w:cs="Times New Roman"/>
      <w:b/>
      <w:smallCaps/>
      <w:color w:val="292929"/>
      <w:sz w:val="24"/>
      <w:lang w:val="en-US" w:eastAsia="zh-CN" w:bidi="ar-SA"/>
    </w:rPr>
  </w:style>
  <w:style w:type="paragraph" w:styleId="26">
    <w:name w:val="toc 9"/>
    <w:basedOn w:val="1"/>
    <w:next w:val="1"/>
    <w:semiHidden/>
    <w:qFormat/>
    <w:uiPriority w:val="0"/>
    <w:pPr>
      <w:ind w:left="3360" w:leftChars="1600"/>
    </w:pPr>
  </w:style>
  <w:style w:type="paragraph" w:styleId="2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8">
    <w:name w:val="annotation subject"/>
    <w:basedOn w:val="10"/>
    <w:next w:val="10"/>
    <w:semiHidden/>
    <w:qFormat/>
    <w:uiPriority w:val="0"/>
    <w:rPr>
      <w:b/>
      <w:bCs/>
    </w:rPr>
  </w:style>
  <w:style w:type="table" w:styleId="30">
    <w:name w:val="Table Grid"/>
    <w:basedOn w:val="29"/>
    <w:qFormat/>
    <w:uiPriority w:val="59"/>
    <w:pPr>
      <w:widowControl w:val="0"/>
      <w:spacing w:before="60" w:after="6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page number"/>
    <w:basedOn w:val="31"/>
    <w:qFormat/>
    <w:uiPriority w:val="0"/>
  </w:style>
  <w:style w:type="character" w:styleId="33">
    <w:name w:val="Hyperlink"/>
    <w:basedOn w:val="31"/>
    <w:qFormat/>
    <w:uiPriority w:val="99"/>
    <w:rPr>
      <w:color w:val="0000FF"/>
      <w:u w:val="single"/>
    </w:rPr>
  </w:style>
  <w:style w:type="character" w:styleId="34">
    <w:name w:val="annotation reference"/>
    <w:basedOn w:val="31"/>
    <w:semiHidden/>
    <w:qFormat/>
    <w:uiPriority w:val="0"/>
    <w:rPr>
      <w:sz w:val="21"/>
      <w:szCs w:val="21"/>
    </w:rPr>
  </w:style>
  <w:style w:type="character" w:styleId="35">
    <w:name w:val="footnote reference"/>
    <w:semiHidden/>
    <w:qFormat/>
    <w:uiPriority w:val="0"/>
    <w:rPr>
      <w:rFonts w:ascii="Arial" w:hAnsi="Arial" w:eastAsia="楷体_GB2312"/>
      <w:sz w:val="24"/>
      <w:vertAlign w:val="superscript"/>
    </w:rPr>
  </w:style>
  <w:style w:type="paragraph" w:customStyle="1" w:styleId="36">
    <w:name w:val="Bullet Level 1"/>
    <w:next w:val="37"/>
    <w:qFormat/>
    <w:uiPriority w:val="0"/>
    <w:pPr>
      <w:numPr>
        <w:ilvl w:val="0"/>
        <w:numId w:val="2"/>
      </w:numPr>
      <w:spacing w:before="60" w:after="60"/>
    </w:pPr>
    <w:rPr>
      <w:rFonts w:ascii="Times New Roman" w:hAnsi="Times New Roman" w:eastAsia="楷体_GB2312" w:cs="Times New Roman"/>
      <w:sz w:val="24"/>
      <w:lang w:val="en-US" w:eastAsia="zh-CN" w:bidi="ar-SA"/>
    </w:rPr>
  </w:style>
  <w:style w:type="paragraph" w:customStyle="1" w:styleId="37">
    <w:name w:val="Bullet Level 2"/>
    <w:qFormat/>
    <w:uiPriority w:val="0"/>
    <w:pPr>
      <w:numPr>
        <w:ilvl w:val="1"/>
        <w:numId w:val="3"/>
      </w:numPr>
      <w:spacing w:before="60" w:after="60"/>
    </w:pPr>
    <w:rPr>
      <w:rFonts w:ascii="Times New Roman" w:hAnsi="Times New Roman" w:eastAsia="楷体_GB2312" w:cs="Times New Roman"/>
      <w:sz w:val="24"/>
      <w:lang w:val="en-US" w:eastAsia="zh-CN" w:bidi="ar-SA"/>
    </w:rPr>
  </w:style>
  <w:style w:type="paragraph" w:customStyle="1" w:styleId="38">
    <w:name w:val="Bullet Level 3"/>
    <w:qFormat/>
    <w:uiPriority w:val="0"/>
    <w:pPr>
      <w:numPr>
        <w:ilvl w:val="0"/>
        <w:numId w:val="4"/>
      </w:numPr>
      <w:spacing w:before="60" w:after="60"/>
    </w:pPr>
    <w:rPr>
      <w:rFonts w:ascii="Times New Roman" w:hAnsi="Times New Roman" w:eastAsia="楷体_GB2312" w:cs="Times New Roman"/>
      <w:sz w:val="21"/>
      <w:lang w:val="en-US" w:eastAsia="zh-CN" w:bidi="ar-SA"/>
    </w:rPr>
  </w:style>
  <w:style w:type="paragraph" w:customStyle="1" w:styleId="39">
    <w:name w:val="自选样式 1"/>
    <w:next w:val="1"/>
    <w:qFormat/>
    <w:uiPriority w:val="0"/>
    <w:pPr>
      <w:spacing w:beforeLines="50" w:afterLines="50"/>
    </w:pPr>
    <w:rPr>
      <w:rFonts w:ascii="Arial" w:hAnsi="Arial" w:eastAsia="楷体_GB2312" w:cs="Times New Roman"/>
      <w:b/>
      <w:sz w:val="24"/>
      <w:lang w:val="en-US" w:eastAsia="zh-CN" w:bidi="ar-SA"/>
    </w:rPr>
  </w:style>
  <w:style w:type="paragraph" w:customStyle="1" w:styleId="40">
    <w:name w:val="自选样式 2"/>
    <w:next w:val="1"/>
    <w:qFormat/>
    <w:uiPriority w:val="0"/>
    <w:pPr>
      <w:spacing w:line="300" w:lineRule="auto"/>
    </w:pPr>
    <w:rPr>
      <w:rFonts w:ascii="Times New Roman" w:hAnsi="Times New Roman" w:eastAsia="文鼎新艺体" w:cs="Times New Roman"/>
      <w:sz w:val="28"/>
      <w:lang w:val="en-US" w:eastAsia="zh-CN" w:bidi="ar-SA"/>
    </w:rPr>
  </w:style>
  <w:style w:type="paragraph" w:customStyle="1" w:styleId="41">
    <w:name w:val="正文表格明细"/>
    <w:basedOn w:val="1"/>
    <w:qFormat/>
    <w:uiPriority w:val="0"/>
    <w:pPr>
      <w:tabs>
        <w:tab w:val="left" w:pos="420"/>
      </w:tabs>
      <w:spacing w:before="40" w:after="40"/>
    </w:pPr>
    <w:rPr>
      <w:sz w:val="18"/>
    </w:rPr>
  </w:style>
  <w:style w:type="paragraph" w:customStyle="1" w:styleId="42">
    <w:name w:val="正文楷体"/>
    <w:basedOn w:val="1"/>
    <w:qFormat/>
    <w:uiPriority w:val="0"/>
    <w:pPr>
      <w:spacing w:before="0" w:after="0" w:line="300" w:lineRule="auto"/>
    </w:pPr>
  </w:style>
  <w:style w:type="paragraph" w:customStyle="1" w:styleId="43">
    <w:name w:val="二级列表项目符号"/>
    <w:basedOn w:val="1"/>
    <w:link w:val="44"/>
    <w:qFormat/>
    <w:uiPriority w:val="0"/>
    <w:pPr>
      <w:spacing w:before="0" w:afterLines="50"/>
      <w:jc w:val="left"/>
    </w:pPr>
    <w:rPr>
      <w:rFonts w:ascii="楷体_GB2312"/>
      <w:b/>
      <w:szCs w:val="21"/>
    </w:rPr>
  </w:style>
  <w:style w:type="character" w:customStyle="1" w:styleId="44">
    <w:name w:val="二级列表项目符号 Char"/>
    <w:basedOn w:val="31"/>
    <w:link w:val="43"/>
    <w:qFormat/>
    <w:uiPriority w:val="0"/>
    <w:rPr>
      <w:rFonts w:ascii="楷体_GB2312" w:hAnsi="Arial" w:eastAsia="楷体_GB2312"/>
      <w:b/>
      <w:kern w:val="2"/>
      <w:sz w:val="21"/>
      <w:szCs w:val="21"/>
    </w:rPr>
  </w:style>
  <w:style w:type="paragraph" w:customStyle="1" w:styleId="45">
    <w:name w:val="三级列表项目"/>
    <w:basedOn w:val="1"/>
    <w:qFormat/>
    <w:uiPriority w:val="0"/>
    <w:pPr>
      <w:spacing w:before="0" w:after="0" w:line="300" w:lineRule="auto"/>
      <w:ind w:left="400" w:leftChars="400"/>
      <w:jc w:val="left"/>
    </w:pPr>
    <w:rPr>
      <w:szCs w:val="20"/>
    </w:rPr>
  </w:style>
  <w:style w:type="paragraph" w:customStyle="1" w:styleId="46">
    <w:name w:val="样式1"/>
    <w:basedOn w:val="1"/>
    <w:qFormat/>
    <w:uiPriority w:val="0"/>
    <w:pPr>
      <w:numPr>
        <w:ilvl w:val="1"/>
        <w:numId w:val="5"/>
      </w:numPr>
    </w:pPr>
    <w:rPr>
      <w:rFonts w:ascii="楷体_GB2312"/>
      <w:szCs w:val="21"/>
    </w:rPr>
  </w:style>
  <w:style w:type="character" w:customStyle="1" w:styleId="47">
    <w:name w:val="标题 1 Char"/>
    <w:basedOn w:val="31"/>
    <w:link w:val="2"/>
    <w:qFormat/>
    <w:uiPriority w:val="0"/>
    <w:rPr>
      <w:rFonts w:ascii="Arial" w:hAnsi="Arial" w:eastAsia="文鼎特粗宋" w:cs="Arial"/>
      <w:b/>
      <w:bCs/>
      <w:smallCaps/>
      <w:snapToGrid w:val="0"/>
      <w:color w:val="111111"/>
      <w:sz w:val="44"/>
      <w:shd w:val="clear" w:color="auto" w:fill="E0E0E0"/>
      <w:lang w:val="en-US" w:eastAsia="zh-CN" w:bidi="ar-SA"/>
    </w:rPr>
  </w:style>
  <w:style w:type="paragraph" w:customStyle="1" w:styleId="48">
    <w:name w:val="redtitle"/>
    <w:basedOn w:val="1"/>
    <w:qFormat/>
    <w:uiPriority w:val="0"/>
    <w:pPr>
      <w:widowControl/>
      <w:spacing w:before="100" w:beforeAutospacing="1" w:after="100" w:afterAutospacing="1" w:line="376" w:lineRule="atLeast"/>
      <w:jc w:val="left"/>
    </w:pPr>
    <w:rPr>
      <w:rFonts w:ascii="Ђˎ̥" w:hAnsi="Ђˎ̥" w:eastAsia="宋体" w:cs="宋体"/>
      <w:b/>
      <w:bCs/>
      <w:color w:val="A00509"/>
      <w:kern w:val="0"/>
      <w:sz w:val="15"/>
      <w:szCs w:val="15"/>
    </w:rPr>
  </w:style>
  <w:style w:type="paragraph" w:customStyle="1" w:styleId="49">
    <w:name w:val="sms1"/>
    <w:basedOn w:val="1"/>
    <w:qFormat/>
    <w:uiPriority w:val="0"/>
    <w:pPr>
      <w:widowControl/>
      <w:wordWrap w:val="0"/>
      <w:spacing w:before="100" w:beforeAutospacing="1" w:after="100" w:afterAutospacing="1" w:line="330" w:lineRule="atLeast"/>
      <w:jc w:val="left"/>
    </w:pPr>
    <w:rPr>
      <w:rFonts w:ascii="宋体" w:hAnsi="宋体" w:eastAsia="宋体" w:cs="宋体"/>
      <w:kern w:val="0"/>
      <w:szCs w:val="21"/>
    </w:rPr>
  </w:style>
  <w:style w:type="paragraph" w:styleId="50">
    <w:name w:val="List Paragraph"/>
    <w:basedOn w:val="1"/>
    <w:qFormat/>
    <w:uiPriority w:val="34"/>
    <w:pPr>
      <w:ind w:firstLine="420" w:firstLineChars="200"/>
    </w:pPr>
  </w:style>
  <w:style w:type="paragraph" w:customStyle="1" w:styleId="51">
    <w:name w:val="楷体小四"/>
    <w:basedOn w:val="1"/>
    <w:qFormat/>
    <w:uiPriority w:val="0"/>
    <w:pPr>
      <w:numPr>
        <w:ilvl w:val="0"/>
        <w:numId w:val="6"/>
      </w:numPr>
    </w:pPr>
    <w:rPr>
      <w:rFonts w:ascii="楷体_GB2312" w:hAnsi="Times New Roman"/>
      <w:sz w:val="24"/>
    </w:rPr>
  </w:style>
  <w:style w:type="paragraph" w:customStyle="1" w:styleId="52">
    <w:name w:val="第三级"/>
    <w:basedOn w:val="1"/>
    <w:qFormat/>
    <w:uiPriority w:val="0"/>
    <w:pPr>
      <w:numPr>
        <w:ilvl w:val="1"/>
        <w:numId w:val="6"/>
      </w:numPr>
    </w:pPr>
    <w:rPr>
      <w:rFonts w:ascii="楷体_GB2312" w:hAnsi="Times New Roman"/>
      <w:sz w:val="24"/>
    </w:rPr>
  </w:style>
  <w:style w:type="paragraph" w:customStyle="1" w:styleId="53">
    <w:name w:val="章节首页标题"/>
    <w:next w:val="20"/>
    <w:qFormat/>
    <w:uiPriority w:val="0"/>
    <w:pPr>
      <w:jc w:val="right"/>
    </w:pPr>
    <w:rPr>
      <w:rFonts w:ascii="文鼎新艺体简" w:hAnsi="文鼎新艺体简" w:eastAsia="文鼎新艺体简" w:cs="Arial"/>
      <w:kern w:val="2"/>
      <w:sz w:val="72"/>
      <w:lang w:val="en-US" w:eastAsia="zh-CN" w:bidi="ar-SA"/>
    </w:rPr>
  </w:style>
  <w:style w:type="paragraph" w:customStyle="1" w:styleId="54">
    <w:name w:val="样式2"/>
    <w:basedOn w:val="1"/>
    <w:qFormat/>
    <w:uiPriority w:val="0"/>
    <w:pPr>
      <w:numPr>
        <w:ilvl w:val="0"/>
        <w:numId w:val="7"/>
      </w:numPr>
      <w:jc w:val="right"/>
    </w:pPr>
    <w:rPr>
      <w:rFonts w:ascii="文鼎新艺体简" w:hAnsi="文鼎新艺体简" w:eastAsia="文鼎新艺体简"/>
      <w:sz w:val="28"/>
      <w:szCs w:val="44"/>
    </w:rPr>
  </w:style>
  <w:style w:type="character" w:customStyle="1" w:styleId="55">
    <w:name w:val="标题 2 Char"/>
    <w:basedOn w:val="31"/>
    <w:link w:val="3"/>
    <w:qFormat/>
    <w:uiPriority w:val="0"/>
    <w:rPr>
      <w:rFonts w:ascii="Arial" w:hAnsi="Arial" w:eastAsia="文鼎特粗宋" w:cs="Arial"/>
      <w:b/>
      <w:bCs/>
      <w:smallCaps/>
      <w:color w:val="292929"/>
      <w:sz w:val="36"/>
      <w:lang w:val="en-US" w:eastAsia="zh-CN" w:bidi="ar-SA"/>
    </w:rPr>
  </w:style>
  <w:style w:type="paragraph" w:customStyle="1" w:styleId="56">
    <w:name w:val="TOC Heading"/>
    <w:basedOn w:val="2"/>
    <w:next w:val="1"/>
    <w:semiHidden/>
    <w:unhideWhenUsed/>
    <w:qFormat/>
    <w:uiPriority w:val="39"/>
    <w:pPr>
      <w:keepLines/>
      <w:shd w:val="clear" w:color="auto" w:fill="auto"/>
      <w:spacing w:before="480" w:after="0" w:line="276" w:lineRule="auto"/>
      <w:outlineLvl w:val="9"/>
    </w:pPr>
    <w:rPr>
      <w:rFonts w:ascii="Cambria" w:hAnsi="Cambria" w:eastAsia="宋体" w:cs="Times New Roman"/>
      <w:smallCaps w:val="0"/>
      <w:snapToGrid/>
      <w:color w:val="365F91"/>
      <w:sz w:val="28"/>
      <w:szCs w:val="28"/>
    </w:rPr>
  </w:style>
  <w:style w:type="character" w:customStyle="1" w:styleId="57">
    <w:name w:val="页脚 Char"/>
    <w:basedOn w:val="31"/>
    <w:link w:val="16"/>
    <w:qFormat/>
    <w:uiPriority w:val="99"/>
    <w:rPr>
      <w:rFonts w:ascii="Impact" w:hAnsi="Impact" w:eastAsia="文鼎新艺体"/>
      <w:sz w:val="16"/>
      <w:szCs w:val="18"/>
      <w:lang w:val="en-US" w:eastAsia="zh-CN" w:bidi="ar-SA"/>
    </w:rPr>
  </w:style>
  <w:style w:type="character" w:customStyle="1" w:styleId="58">
    <w:name w:val="页眉 Char"/>
    <w:basedOn w:val="31"/>
    <w:link w:val="17"/>
    <w:qFormat/>
    <w:uiPriority w:val="99"/>
    <w:rPr>
      <w:rFonts w:ascii="Arial" w:hAnsi="Arial" w:eastAsia="楷体_GB2312"/>
      <w:kern w:val="2"/>
      <w:sz w:val="18"/>
      <w:szCs w:val="18"/>
    </w:rPr>
  </w:style>
  <w:style w:type="paragraph" w:customStyle="1" w:styleId="59">
    <w:name w:val="列出段落1"/>
    <w:basedOn w:val="1"/>
    <w:qFormat/>
    <w:uiPriority w:val="34"/>
    <w:pPr>
      <w:ind w:firstLine="420" w:firstLineChars="200"/>
    </w:pPr>
  </w:style>
  <w:style w:type="paragraph" w:customStyle="1" w:styleId="60">
    <w:name w:val="表头样式"/>
    <w:basedOn w:val="1"/>
    <w:qFormat/>
    <w:uiPriority w:val="0"/>
    <w:pPr>
      <w:spacing w:before="0" w:after="0" w:line="300" w:lineRule="auto"/>
    </w:pPr>
    <w:rPr>
      <w:rFonts w:ascii="Times New Roman" w:hAnsi="Times New Roman" w:eastAsia="黑体"/>
    </w:rPr>
  </w:style>
  <w:style w:type="paragraph" w:customStyle="1" w:styleId="61">
    <w:name w:val="课程背景"/>
    <w:basedOn w:val="1"/>
    <w:link w:val="62"/>
    <w:qFormat/>
    <w:uiPriority w:val="0"/>
    <w:pPr>
      <w:tabs>
        <w:tab w:val="left" w:pos="360"/>
      </w:tabs>
      <w:spacing w:before="0" w:after="0" w:line="300" w:lineRule="exact"/>
      <w:ind w:left="340" w:hanging="340"/>
      <w:jc w:val="left"/>
    </w:pPr>
    <w:rPr>
      <w:rFonts w:ascii="Times New Roman" w:hAnsi="Times New Roman"/>
      <w:szCs w:val="20"/>
    </w:rPr>
  </w:style>
  <w:style w:type="character" w:customStyle="1" w:styleId="62">
    <w:name w:val="课程背景 Char"/>
    <w:link w:val="61"/>
    <w:qFormat/>
    <w:uiPriority w:val="0"/>
    <w:rPr>
      <w:rFonts w:eastAsia="楷体_GB2312"/>
      <w:kern w:val="2"/>
      <w:sz w:val="21"/>
    </w:rPr>
  </w:style>
  <w:style w:type="character" w:customStyle="1" w:styleId="63">
    <w:name w:val="标题 3 Char"/>
    <w:link w:val="4"/>
    <w:qFormat/>
    <w:uiPriority w:val="0"/>
    <w:rPr>
      <w:rFonts w:ascii="Arial" w:hAnsi="Arial" w:eastAsia="文鼎特粗宋" w:cs="Arial"/>
      <w:b/>
      <w:bCs/>
      <w:smallCaps/>
      <w:color w:val="4D4D4D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evinmu\2007&#65293;&#21271;&#20140;&#20998;&#20844;&#21496;\50&#65293;&#23458;&#25143;&#37096;\SD&#25991;&#26723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DC824-F18B-4384-B54D-5FB8979CA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SD文档模板</Template>
  <Company>优蓝营销学院</Company>
  <Pages>4</Pages>
  <Words>185</Words>
  <Characters>1059</Characters>
  <Lines>8</Lines>
  <Paragraphs>2</Paragraphs>
  <TotalTime>3</TotalTime>
  <ScaleCrop>false</ScaleCrop>
  <LinksUpToDate>false</LinksUpToDate>
  <CharactersWithSpaces>1242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2015-03-23T06:48:00Z</dcterms:created>
  <dc:creator>Sunny</dc:creator>
  <cp:lastModifiedBy>拉儿</cp:lastModifiedBy>
  <cp:lastPrinted>2014-09-02T01:54:00Z</cp:lastPrinted>
  <dcterms:modified xsi:type="dcterms:W3CDTF">2021-04-01T07:25:08Z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12C4108F47D04ED4A2C7CFA3312BD5AD</vt:lpwstr>
  </property>
</Properties>
</file>