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</w:rPr>
      </w:pPr>
      <w:r>
        <w:drawing>
          <wp:anchor distT="0" distB="0" distL="114300" distR="114300" simplePos="0" relativeHeight="1719018496" behindDoc="1" locked="0" layoutInCell="1" allowOverlap="1">
            <wp:simplePos x="0" y="0"/>
            <wp:positionH relativeFrom="margin">
              <wp:posOffset>-1152525</wp:posOffset>
            </wp:positionH>
            <wp:positionV relativeFrom="margin">
              <wp:posOffset>-924560</wp:posOffset>
            </wp:positionV>
            <wp:extent cx="7621270" cy="10777220"/>
            <wp:effectExtent l="0" t="0" r="17780" b="5080"/>
            <wp:wrapNone/>
            <wp:docPr id="1" name="图片 3" descr="D:\yu\广州总部\市场中心部\2019年\2019 品牌模板\公开课\2019公开课模板_1 副本.jpg2019公开课模板_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D:\yu\广州总部\市场中心部\2019年\2019 品牌模板\公开课\2019公开课模板_1 副本.jpg2019公开课模板_1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3292931072" behindDoc="0" locked="0" layoutInCell="1" allowOverlap="1">
                <wp:simplePos x="0" y="0"/>
                <wp:positionH relativeFrom="margin">
                  <wp:posOffset>-751205</wp:posOffset>
                </wp:positionH>
                <wp:positionV relativeFrom="page">
                  <wp:posOffset>3000375</wp:posOffset>
                </wp:positionV>
                <wp:extent cx="6757670" cy="3969385"/>
                <wp:effectExtent l="0" t="0" r="0" b="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670" cy="396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BEBEB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4"/>
                                <w:szCs w:val="44"/>
                                <w:lang w:eastAsia="zh-CN"/>
                              </w:rPr>
                              <w:t>职业素养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学习系列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sz w:val="72"/>
                                <w:szCs w:val="72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sz w:val="72"/>
                                <w:szCs w:val="60"/>
                                <w:lang w:eastAsia="zh-CN" w:bidi="ar"/>
                              </w:rPr>
                              <w:t>服务即营销：新商务情境礼仪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0"/>
                                <w:szCs w:val="40"/>
                              </w:rPr>
                              <w:t>主 讲：知名企业服务营销专家  孙媛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color w:val="595959"/>
                                <w:sz w:val="22"/>
                                <w:szCs w:val="22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课程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对象：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中层管理者、部门经理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销售经理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  <w:t>/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骨干、客服代表、行政接待等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FF000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>时间/地点：</w:t>
                            </w:r>
                            <w:bookmarkStart w:id="0" w:name="_Hlk523486005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val="en-US" w:eastAsia="zh-CN"/>
                              </w:rPr>
                              <w:t>5月28日（周五）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>/</w:t>
                            </w:r>
                            <w:bookmarkEnd w:id="0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eastAsia="zh-CN"/>
                              </w:rPr>
                              <w:t>成都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 xml:space="preserve">课程费用：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  <w:lang w:val="en-US" w:eastAsia="zh-CN"/>
                              </w:rPr>
                              <w:t>28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  <w:t xml:space="preserve">00元/人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720" w:lineRule="auto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15pt;margin-top:236.25pt;height:312.55pt;width:532.1pt;mso-position-horizontal-relative:margin;mso-position-vertical-relative:page;mso-wrap-distance-bottom:0pt;mso-wrap-distance-left:9pt;mso-wrap-distance-right:9pt;mso-wrap-distance-top:0pt;z-index:-1002036224;mso-width-relative:page;mso-height-relative:page;" filled="f" stroked="f" coordsize="21600,21600" o:gfxdata="UEsDBAoAAAAAAIdO4kAAAAAAAAAAAAAAAAAEAAAAZHJzL1BLAwQUAAAACACHTuJAmZFjjdoAAAAN&#10;AQAADwAAAGRycy9kb3ducmV2LnhtbE2Py07DMBBF90j8gzVI7Fo7JWmbEKcLEFsQ5SGxc+NpEhGP&#10;o9htwt8zrOhydI/uPVPuZteLM46h86QhWSoQSLW3HTUa3t+eFlsQIRqypveEGn4wwK66vipNYf1E&#10;r3jex0ZwCYXCaGhjHAopQ92iM2HpByTOjn50JvI5NtKOZuJy18uVUmvpTEe80JoBH1qsv/cnp+Hj&#10;+fj1maqX5tFlw+RnJcnlUuvbm0Tdg4g4x38Y/vRZHSp2OvgT2SB6DYsk2d4xqyHdrDIQjORploM4&#10;MKvyzRpkVcrLL6pfUEsDBBQAAAAIAIdO4kBTOFcawgEAAHIDAAAOAAAAZHJzL2Uyb0RvYy54bWyt&#10;U0tu2zAQ3RfIHQjua9kOZMeC5aCFkWyKtkDaA9AUaREgOQRJW/IF2ht01U33PZfP0SGlOEGyyaIb&#10;ajifN/PeUOvb3mhyFD4osDWdTaaUCMuhUXZf0+/f7t7fUBIisw3TYEVNTyLQ283Vu3XnKjGHFnQj&#10;PEEQG6rO1bSN0VVFEXgrDAsTcMJiUII3LOLV74vGsw7RjS7m0+mi6MA3zgMXIaB3OwTpiOjfAghS&#10;Ki62wA9G2DigeqFZREqhVS7QTZ5WSsHjFymDiETXFJnGfGITtHfpLDZrVu09c63i4wjsLSO84GSY&#10;stj0ArVlkZGDV6+gjOIeAsg44WCKgUhWBFnMpi+0eWiZE5kLSh3cRfTw/2D55+NXT1RT05ISywwu&#10;/Pzr5/n33/OfH6RM8nQuVJj14DAv9h+hx0fz6A/oTKx76U36Ih+CcRT3dBFX9JFwdC6W5XKxxBDH&#10;2PVqsbq+yfjFU7nzId4LMCQZNfW4vSwqO34KEUfB1MeU1M3CndI6b1Bb0tV0Vc7LXHCJYIW2WJhI&#10;DMMmK/a7fmS2g+aExA7Oq32LPWdj/YdDBKly01QxpI1AuIo8y/hs0q6f33PW06+y+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ZkWON2gAAAA0BAAAPAAAAAAAAAAEAIAAAACIAAABkcnMvZG93bnJl&#10;di54bWxQSwECFAAUAAAACACHTuJAUzhXGsIBAAByAwAADgAAAAAAAAABACAAAAAp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BEBEBE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4"/>
                          <w:szCs w:val="44"/>
                          <w:lang w:eastAsia="zh-CN"/>
                        </w:rPr>
                        <w:t>职业素养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4"/>
                          <w:szCs w:val="44"/>
                        </w:rPr>
                        <w:t>学习系列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sz w:val="72"/>
                          <w:szCs w:val="72"/>
                          <w:lang w:bidi="ar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sz w:val="72"/>
                          <w:szCs w:val="60"/>
                          <w:lang w:eastAsia="zh-CN" w:bidi="ar"/>
                        </w:rPr>
                        <w:t>服务即营销：新商务情境礼仪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0"/>
                          <w:szCs w:val="40"/>
                        </w:rPr>
                        <w:t>主 讲：知名企业服务营销专家  孙媛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szCs w:val="21"/>
                          <w:lang w:bidi="en-US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szCs w:val="21"/>
                          <w:lang w:bidi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color w:val="595959"/>
                          <w:sz w:val="22"/>
                          <w:szCs w:val="22"/>
                          <w:lang w:eastAsia="zh-CN" w:bidi="ar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课程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对象：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中层管理者、部门经理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销售经理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val="en-US" w:eastAsia="zh-CN"/>
                        </w:rPr>
                        <w:t>/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骨干、客服代表、行政接待等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FF000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>时间/地点：</w:t>
                      </w:r>
                      <w:bookmarkStart w:id="0" w:name="_Hlk523486005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val="en-US" w:eastAsia="zh-CN"/>
                        </w:rPr>
                        <w:t>5月28日（周五）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>/</w:t>
                      </w:r>
                      <w:bookmarkEnd w:id="0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eastAsia="zh-CN"/>
                        </w:rPr>
                        <w:t>成都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 xml:space="preserve">课程费用：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  <w:lang w:val="en-US" w:eastAsia="zh-CN"/>
                        </w:rPr>
                        <w:t>28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  <w:t xml:space="preserve">00元/人 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  <w:p>
                      <w:pPr>
                        <w:spacing w:line="720" w:lineRule="auto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3292923904" behindDoc="0" locked="0" layoutInCell="1" allowOverlap="1">
                <wp:simplePos x="0" y="0"/>
                <wp:positionH relativeFrom="column">
                  <wp:posOffset>-850265</wp:posOffset>
                </wp:positionH>
                <wp:positionV relativeFrom="margin">
                  <wp:posOffset>590550</wp:posOffset>
                </wp:positionV>
                <wp:extent cx="6888480" cy="8442960"/>
                <wp:effectExtent l="0" t="0" r="0" b="0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844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en-US" w:eastAsia="zh-CN"/>
                              </w:rPr>
                              <w:t>企业隐形的营销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 w:eastAsia="zh-CN"/>
                              </w:rPr>
                              <w:t>竞争力—商务礼仪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对于企业而言，每一位职业者都是企业的立体行走名片，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一举一动都代表了企业的品牌及形象。员工展现优秀的商业礼仪，可以无形中提升企业的形象，形成一种隐形而强大的营销力量。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因此，如何尽快帮助每一位企业员工懂得并运用商务礼仪，并把握好与职场内外部客户交往的科学与艺术，最终成为企业实至名归的“奢品名片”，已成为企业全员素质与能力提升中的“必修课”。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然而，商务礼仪的培训绝不是若干礼仪规范的“宣贯与训练”，也不是浮于表面的“形象化妆”，更加不是脱离于商务本质的“花拳绣腿”，而是必须紧密围绕“商务交往”这一核心背景，根据不同的“情境、目标、对象”等要素的科学运用，艺术表达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为此，我们特邀您参与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《服务即营销：新商务情境礼仪》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的精彩课程。本课程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区别于传统初阶商务礼仪课程（以规范、标准的宣讲与训练为核心），而是精选出商务交往中的若干个具体情境，例如：销售拜访、商务宴请、行政接待、职场内外部客户人际交往艺术等，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通过讲师的引导互动，让学员在具体的商务情境中，掌握商务礼仪要点的同时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还学会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灵活变通运用于日常工作的商务实践中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真正做到化知为行，知行合一。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  <w:t>课程收获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333333"/>
                                <w:sz w:val="21"/>
                                <w:szCs w:val="21"/>
                              </w:rPr>
                              <w:t>企业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333333"/>
                                <w:sz w:val="21"/>
                                <w:szCs w:val="21"/>
                                <w:lang w:eastAsia="zh-CN"/>
                              </w:rPr>
                              <w:t>收益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333333"/>
                                <w:sz w:val="21"/>
                                <w:szCs w:val="21"/>
                              </w:rPr>
                              <w:t>：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  <w:t>1、提升员工的职业化程度，塑造统一的企业文化，增强员工归宿感；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  <w:t>2、提升员工商务公关接待能力，保持企业的品牌形象；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  <w:t>3、培养卓越的销售精英，有效地促进商务洽谈的成功，提升销售业绩。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333333"/>
                                <w:kern w:val="0"/>
                                <w:sz w:val="21"/>
                                <w:szCs w:val="21"/>
                                <w:lang w:val="zh-CN" w:eastAsia="zh-CN" w:bidi="ar-SA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333333"/>
                                <w:kern w:val="0"/>
                                <w:sz w:val="21"/>
                                <w:szCs w:val="21"/>
                                <w:lang w:val="zh-CN" w:eastAsia="zh-CN" w:bidi="ar-SA"/>
                              </w:rPr>
                              <w:t>岗位收获：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  <w:t>1、了解商务礼仪的核心内涵，打造专业化的职业形象；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  <w:t>2、掌握销售拜访的策略与艺术，提升与客户之间的信赖度；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  <w:t>3、学会运用营销沟通的三大策略，获得客户的认可；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  <w:t>4、学会商务宴请的注意事项与原则，提升商务宴请水平；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zh-CN"/>
                              </w:rPr>
                              <w:t>5、掌握行政接待、介绍、握手等商务礼仪，提升商务接待能力。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  <w:t>课程特色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  <w:t>1、针对特定商务情境定制研发：区别于常见的商务礼仪课程，根据不同商务情境定制开发，具有极强的针对性；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  <w:t>2、8次小组分析+5次案例诊断的“互动+辅导式培训”：课程采取多种教学引导技术和互动方式，40%的教学时间用于情境案例诊断与小组讨论，30%的时间用于讲师解决学员实际问题，30%用于讲师授课时间，采取“互动+辅导式的培训”保证了教学的有效性和落地转化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  <w:t>3、课堂上将为学员呈现投资重金拍摄的“教学微电影剧”，再现商务场景，让学员对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0"/>
                                <w:szCs w:val="21"/>
                              </w:rPr>
                              <w:t>教学内容有更深刻的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kern w:val="0"/>
                                <w:szCs w:val="21"/>
                                <w:lang w:eastAsia="zh-CN"/>
                              </w:rPr>
                              <w:t>认知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95pt;margin-top:46.5pt;height:664.8pt;width:542.4pt;mso-position-vertical-relative:margin;mso-wrap-distance-bottom:0pt;mso-wrap-distance-left:9pt;mso-wrap-distance-right:9pt;mso-wrap-distance-top:0pt;z-index:-1002043392;mso-width-relative:page;mso-height-relative:page;" filled="f" stroked="f" coordsize="21600,21600" o:gfxdata="UEsDBAoAAAAAAIdO4kAAAAAAAAAAAAAAAAAEAAAAZHJzL1BLAwQUAAAACACHTuJApFdvA9gAAAAM&#10;AQAADwAAAGRycy9kb3ducmV2LnhtbE2PwU7DMAyG70i8Q2QkblvSdpto13QHEFcQGyDtljVeW9E4&#10;VZOt5e0xJzja/vT7+8vd7HpxxTF0njQkSwUCqfa2o0bD++F58QAiREPW9J5QwzcG2FW3N6UprJ/o&#10;Da/72AgOoVAYDW2MQyFlqFt0Jiz9gMS3sx+diTyOjbSjmTjc9TJVaiOd6Yg/tGbAxxbrr/3Fafh4&#10;OR8/V+q1eXLrYfKzkuRyqfX9XaK2ICLO8Q+GX31Wh4qdTv5CNohewyLJspxZDXnGpZjI14oXJ0ZX&#10;aboBWZXyf4nqB1BLAwQUAAAACACHTuJA5n6N/8sBAACAAwAADgAAAGRycy9lMm9Eb2MueG1srVNL&#10;btswFNwX6B0I7mvZhmMoguUghZFuirZAmgPQFGkRIPlYkrLkC7Q36Kqb7nsun6OPlOIU6SaLbCjy&#10;fYYz86jNzWA0OQofFNiaLmZzSoTl0Ch7qOnD17t3JSUhMtswDVbU9CQCvdm+fbPpXSWW0IJuhCcI&#10;YkPVu5q2MbqqKAJvhWFhBk5YTErwhkU8+kPReNYjutHFcj5fFz34xnngIgSM7sYknRD9SwBBSsXF&#10;DnhnhI0jqheaRZQUWuUC3Wa2UgoeP0sZRCS6pqg05hUvwf0+rcV2w6qDZ65VfKLAXkLhmSbDlMVL&#10;L1A7FhnpvPoPyijuIYCMMw6mGIVkR1DFYv7Mm/uWOZG1oNXBXUwPrwfLPx2/eKKamuLYLTM48PPP&#10;H+dff86/v5My2dO7UGHVvcO6OLyHAR/NYzxgMKkepDfpi3oI5tHc08VcMUTCMbguy3JVYopjrlyt&#10;ltfrbH/x1O58iB8EGJI2NfU4vWwqO34MEalg6WNJus3CndI6T1Bb0tf0+mp5lRsuGezQFhuTiJFs&#10;2sVhP0zK9tCcUFiPL6Cm4VvHvKCkc14dWmSwmNBuuwhSZQqpf2yaYHEwmdn0iNLk/z3nqqcfZ/s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FdvA9gAAAAMAQAADwAAAAAAAAABACAAAAAiAAAAZHJz&#10;L2Rvd25yZXYueG1sUEsBAhQAFAAAAAgAh07iQOZ+jf/LAQAAgAMAAA4AAAAAAAAAAQAgAAAAJw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en-US" w:eastAsia="zh-CN"/>
                        </w:rPr>
                        <w:t>企业隐形的营销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 w:eastAsia="zh-CN"/>
                        </w:rPr>
                        <w:t>竞争力—商务礼仪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对于企业而言，每一位职业者都是企业的立体行走名片，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一举一动都代表了企业的品牌及形象。员工展现优秀的商业礼仪，可以无形中提升企业的形象，形成一种隐形而强大的营销力量。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因此，如何尽快帮助每一位企业员工懂得并运用商务礼仪，并把握好与职场内外部客户交往的科学与艺术，最终成为企业实至名归的“奢品名片”，已成为企业全员素质与能力提升中的“必修课”。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然而，商务礼仪的培训绝不是若干礼仪规范的“宣贯与训练”，也不是浮于表面的“形象化妆”，更加不是脱离于商务本质的“花拳绣腿”，而是必须紧密围绕“商务交往”这一核心背景，根据不同的“情境、目标、对象”等要素的科学运用，艺术表达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为此，我们特邀您参与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《服务即营销：新商务情境礼仪》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的精彩课程。本课程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区别于传统初阶商务礼仪课程（以规范、标准的宣讲与训练为核心），而是精选出商务交往中的若干个具体情境，例如：销售拜访、商务宴请、行政接待、职场内外部客户人际交往艺术等，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通过讲师的引导互动，让学员在具体的商务情境中，掌握商务礼仪要点的同时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还学会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灵活变通运用于日常工作的商务实践中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真正做到化知为行，知行合一。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  <w:t>课程收获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333333"/>
                          <w:sz w:val="21"/>
                          <w:szCs w:val="21"/>
                        </w:rPr>
                        <w:t>企业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333333"/>
                          <w:sz w:val="21"/>
                          <w:szCs w:val="21"/>
                          <w:lang w:eastAsia="zh-CN"/>
                        </w:rPr>
                        <w:t>收益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333333"/>
                          <w:sz w:val="21"/>
                          <w:szCs w:val="21"/>
                        </w:rPr>
                        <w:t>：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1、提升员工的职业化程度，塑造统一的企业文化，增强员工归宿感；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2、提升员工商务公关接待能力，保持企业的品牌形象；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3、培养卓越的销售精英，有效地促进商务洽谈的成功，提升销售业绩。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333333"/>
                          <w:kern w:val="0"/>
                          <w:sz w:val="21"/>
                          <w:szCs w:val="21"/>
                          <w:lang w:val="zh-CN" w:eastAsia="zh-CN" w:bidi="ar-SA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333333"/>
                          <w:kern w:val="0"/>
                          <w:sz w:val="21"/>
                          <w:szCs w:val="21"/>
                          <w:lang w:val="zh-CN" w:eastAsia="zh-CN" w:bidi="ar-SA"/>
                        </w:rPr>
                        <w:t>岗位收获：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  <w:t>1、了解商务礼仪的核心内涵，打造专业化的职业形象；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  <w:t>2、掌握销售拜访的策略与艺术，提升与客户之间的信赖度；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  <w:t>3、学会运用营销沟通的三大策略，获得客户的认可；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  <w:t>4、学会商务宴请的注意事项与原则，提升商务宴请水平；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 w:val="0"/>
                          <w:color w:val="auto"/>
                          <w:sz w:val="21"/>
                          <w:szCs w:val="21"/>
                          <w:lang w:val="zh-CN"/>
                        </w:rPr>
                        <w:t>5、掌握行政接待、介绍、握手等商务礼仪，提升商务接待能力。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  <w:t>课程特色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  <w:t>1、针对特定商务情境定制研发：区别于常见的商务礼仪课程，根据不同商务情境定制开发，具有极强的针对性；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  <w:t>2、8次小组分析+5次案例诊断的“互动+辅导式培训”：课程采取多种教学引导技术和互动方式，40%的教学时间用于情境案例诊断与小组讨论，30%的时间用于讲师解决学员实际问题，30%用于讲师授课时间，采取“互动+辅导式的培训”保证了教学的有效性和落地转化率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  <w:t>3、课堂上将为学员呈现投资重金拍摄的“教学微电影剧”，再现商务场景，让学员对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0"/>
                          <w:szCs w:val="21"/>
                        </w:rPr>
                        <w:t>教学内容有更深刻的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kern w:val="0"/>
                          <w:szCs w:val="21"/>
                          <w:lang w:eastAsia="zh-CN"/>
                        </w:rPr>
                        <w:t>认知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92941312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-197485</wp:posOffset>
                </wp:positionV>
                <wp:extent cx="1469390" cy="682625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课程概要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5.55pt;height:53.75pt;width:115.7pt;z-index:-1002025984;mso-width-relative:page;mso-height-relative:page;" filled="f" stroked="f" coordsize="21600,21600" o:gfxdata="UEsDBAoAAAAAAIdO4kAAAAAAAAAAAAAAAAAEAAAAZHJzL1BLAwQUAAAACACHTuJA0kem6dwAAAAK&#10;AQAADwAAAGRycy9kb3ducmV2LnhtbE2PzU7DMBCE70i8g7VI3FonbUmjEKdCkSokVA4tvXDbxNsk&#10;Il6H2P2hT497gtuOdjTzTb66mF6caHSdZQXxNAJBXFvdcaNg/7GepCCcR9bYWyYFP+RgVdzf5Zhp&#10;e+YtnXa+ESGEXYYKWu+HTEpXt2TQTe1AHH4HOxr0QY6N1COeQ7jp5SyKEmmw49DQ4kBlS/XX7mgU&#10;vJXrd9xWM5Ne+/J1c3gZvvefT0o9PsTRMwhPF/9nhht+QIciMFX2yNqJXsEknQd0H455HIO4ORbL&#10;BESlYJksQBa5/D+h+AVQSwMEFAAAAAgAh07iQGVUAq89AgAAagQAAA4AAABkcnMvZTJvRG9jLnht&#10;bK1UwU4bMRC9V+o/WL6XTUJIIWKDUhBVJVSQaNWz4/WyK9ke13bYpR/Q/gGnXnrvd/EdffYmAdEe&#10;OPTiHXvGb/zezOzxSW80u1U+tGRLPt4bcaaspKq1NyX//On8zSFnIQpbCU1WlfxOBX6yeP3quHNz&#10;NaGGdKU8A4gN886VvInRzYsiyEYZEfbIKQtnTd6IiK2/KSovOqAbXUxGo1nRka+cJ6lCwOnZ4OQb&#10;RP8SQKrrVqozkmujbBxQvdIiglJoWhf4Ir+2rpWMl3UdVGS65GAa84oksFdpLRbHYn7jhWtauXmC&#10;eMkTnnEyorVIuoM6E1GwtW//gjKt9BSojnuSTDEQyYqAxXj0TJvrRjiVuUDq4Haih/8HKz/eXnnW&#10;VuiE0T5nVhiU/OH+x8PP3w+/vrN0CIk6F+aIvHaIjf076hG+PQ84TMz72pv0BScGPwS+2wms+shk&#10;ujSdHe0fwSXhmx1OZpODBFM83nY+xPeKDEtGyT0KmHUVtxchDqHbkJTM0nmrdS6itqwD6P7BKF/Y&#10;eQCuLXIkDsNbkxX7Vb8htqLqDrw8Dc0RnDxvkfxChHglPLoB78W8xEsstSYkoY3FWUP+27/OUzyK&#10;BC9nHbqr5OHrWnjFmf5gUb6j8XQK2Jg304O3E2z8U8/qqceuzSmhgceYTCezmeKj3pq1J/MFY7VM&#10;WeESViJ3yePWPI1Dz2MspVoucxAa0Il4Ya+dTNCDnMt1pLrNSieZBm026qEFc60245J6/Ok+Rz3+&#10;Ih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JHpuncAAAACgEAAA8AAAAAAAAAAQAgAAAAIgAA&#10;AGRycy9kb3ducmV2LnhtbFBLAQIUABQAAAAIAIdO4kBlVAKv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课程概要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329293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-74295</wp:posOffset>
            </wp:positionV>
            <wp:extent cx="2002790" cy="459105"/>
            <wp:effectExtent l="0" t="0" r="16510" b="17145"/>
            <wp:wrapNone/>
            <wp:docPr id="1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92940288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-201930</wp:posOffset>
                </wp:positionV>
                <wp:extent cx="614680" cy="53467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5.9pt;height:42.1pt;width:48.4pt;z-index:-1002027008;mso-width-relative:page;mso-height-relative:page;" filled="f" stroked="f" coordsize="21600,21600" o:gfxdata="UEsDBAoAAAAAAIdO4kAAAAAAAAAAAAAAAAAEAAAAZHJzL1BLAwQUAAAACACHTuJABIY+cNsAAAAL&#10;AQAADwAAAGRycy9kb3ducmV2LnhtbE2PTU+DQBCG7yb+h82YeKMLSJUgS2NIGhOjh9ZevA0wBeJ+&#10;ILv90F/veKq3mcyTd563XJ2NFkea/eisgmQRgyDbum60vYLd+zrKQfiAtkPtLCn4Jg+r6vqqxKJz&#10;J7uh4zb0gkOsL1DBEMJUSOnbgQz6hZvI8m3vZoOB17mX3YwnDjdapnF8Lw2Olj8MOFE9UPu5PRgF&#10;L/X6DTdNavIfXT+/7p+mr93HUqnbmyR+BBHoHC4w/OmzOlTs1LiD7bzQCqIkz1JmebpLuAQjUf6Q&#10;gWgULNMMZFXK/x2qX1BLAwQUAAAACACHTuJAppabmj0CAABpBAAADgAAAGRycy9lMm9Eb2MueG1s&#10;rVTBThsxEL1X6j9YvpdNQgg0YoNSEFUlVJBo1bPj9bIr2R7XdtilH9D+Aadeeu938R199iYB0R44&#10;9OIdz4xn5r2Z2eOT3mh2q3xoyZZ8vDfiTFlJVWtvSv750/mbI85CFLYSmqwq+Z0K/GTx+tVx5+Zq&#10;Qg3pSnmGIDbMO1fyJkY3L4ogG2VE2COnLIw1eSMirv6mqLzoEN3oYjIazYqOfOU8SRUCtGeDkW8i&#10;+pcEpLpupTojuTbKxiGqV1pEQApN6wJf5GrrWsl4WddBRaZLDqQxn0gCeZXOYnEs5jdeuKaVmxLE&#10;S0p4hsmI1iLpLtSZiIKtfftXKNNKT4HquCfJFAOQzAhQjEfPuLluhFMZC6gObkd6+H9h5cfbK8/a&#10;CpMwmnBmhUHLH+5/PPz8/fDrO0tKUNS5MIfntYNv7N9RD/etPkCZkPe1N+kLTAx2EHy3I1j1kUko&#10;Z+Pp7AgWCdPB/nR2mBtQPD52PsT3igxLQsk9+pdpFbcXIaIQuG5dUi5L563WuYfasg4J9g9G+cHO&#10;ghfa4mGCMJSapNiv+g2uFVV3gOVpmI3g5HmL5BcixCvhMQyoF+sSL3HUmpCENhJnDflv/9Inf/QI&#10;Vs46DFfJw9e18Ioz/cGie2/H0ynCxnyZHhxOcPFPLaunFrs2p4T5HWMxncxi8o96K9aezBds1TJl&#10;hUlYidwlj1vxNA4jj62UarnMTpg/J+KFvXYyhR7oXK4j1W1mOtE0cLNhDxOYG7DZljTiT+/Z6/EP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IY+cNsAAAALAQAADwAAAAAAAAABACAAAAAiAAAA&#10;ZHJzL2Rvd25yZXYueG1sUEsBAhQAFAAAAAgAh07iQKaWm5o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3187128320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-205105</wp:posOffset>
                </wp:positionV>
                <wp:extent cx="1469390" cy="6826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课程大纲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6.15pt;height:53.75pt;width:115.7pt;z-index:-1107838976;mso-width-relative:page;mso-height-relative:page;" filled="f" stroked="f" coordsize="21600,21600" o:gfxdata="UEsDBAoAAAAAAIdO4kAAAAAAAAAAAAAAAAAEAAAAZHJzL1BLAwQUAAAACACHTuJAAJEicNwAAAAK&#10;AQAADwAAAGRycy9kb3ducmV2LnhtbE2PzU7DMBCE70i8g7VI3FqnCW2jEKdCkSokVA4tvXDbxNsk&#10;Il6H2P2Bp697gtuOdjTzTb66mF6caHSdZQWzaQSCuLa640bB/mM9SUE4j6yxt0wKfsjBqri/yzHT&#10;9sxbOu18I0IIuwwVtN4PmZSubsmgm9qBOPwOdjTogxwbqUc8h3DTyziKFtJgx6GhxYHKluqv3dEo&#10;eCvX77itYpP+9uXr5vAyfO8/50o9PsyiZxCeLv7PDDf8gA5FYKrskbUTvYJJmgR0H44kTkDcHE/L&#10;BYhKwXIegyxy+X9CcQVQSwMEFAAAAAgAh07iQHbNvAU7AgAAZgQAAA4AAABkcnMvZTJvRG9jLnht&#10;bK1UwY7aMBC9V+o/WL6XAAvpgggruoiq0qq7Eq16No5DItke1zYk9APaP9hTL733u/iOjp3Aom0P&#10;e+jFGXvGb/zezGR20yhJ9sK6CnRGB70+JUJzyCu9zejnT6s315Q4z3TOJGiR0YNw9Gb++tWsNlMx&#10;hBJkLixBEO2mtclo6b2ZJonjpVDM9cAIjc4CrGIet3ab5JbViK5kMuz306QGmxsLXDiHp8vWSTtE&#10;+xJAKIqKiyXwnRLat6hWSOaRkisr4+g8vrYoBPf3ReGEJzKjyNTHFZOgvQlrMp+x6dYyU1a8ewJ7&#10;yROecVKs0pj0DLVknpGdrf6CUhW34KDwPQ4qaYlERZDFoP9Mm3XJjIhcUGpnzqK7/wfLP+4fLKny&#10;jKaUaKaw4MfHH8efv4+/vpM0yFMbN8WotcE437yDBpvmdO7wMLBuCqvCF/kQ9KO4h7O4ovGEh0uj&#10;dHI1QRdHX3o9TIfjAJM83TbW+fcCFAlGRi0WL2rK9nfOt6GnkJBMw6qSMhZQalIj6NW4Hy+cPQgu&#10;NeYIHNq3Bss3m6YjtoH8gLwstI3hDF9VmPyOOf/ALHYCvhdnxd/jUkjAJNBZlJRgv/3rPMRjgdBL&#10;SY2dlVH3dcesoER+0Fi6yWA0QlgfN6Px2yFu7KVnc+nRO3UL2LwDnErDoxnivTyZhQX1BUdqEbKi&#10;i2mOuTPqT+atb/sdR5KLxSIGYfMZ5u/02vAA3cq52Hkoqqh0kKnVplMP2y/WqhuV0N+X+xj19H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kSJw3AAAAAoBAAAPAAAAAAAAAAEAIAAAACIAAABk&#10;cnMvZG93bnJldi54bWxQSwECFAAUAAAACACHTuJAds28B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课程大纲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318712627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-81915</wp:posOffset>
            </wp:positionV>
            <wp:extent cx="2002790" cy="459105"/>
            <wp:effectExtent l="0" t="0" r="16510" b="17145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87127296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-209550</wp:posOffset>
                </wp:positionV>
                <wp:extent cx="614680" cy="5346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6.5pt;height:42.1pt;width:48.4pt;z-index:-1107840000;mso-width-relative:page;mso-height-relative:page;" filled="f" stroked="f" coordsize="21600,21600" o:gfxdata="UEsDBAoAAAAAAIdO4kAAAAAAAAAAAAAAAAAEAAAAZHJzL1BLAwQUAAAACACHTuJAjFl66NwAAAAL&#10;AQAADwAAAGRycy9kb3ducmV2LnhtbE2PTU/DMAyG70j8h8hI3Lq03caq0nRClSYkBIeNXXZLG6+t&#10;aJzSZB/w6zEnuNnyo9fPW6yvdhBnnHzvSEEyi0EgNc701CrYv2+iDIQPmoweHKGCL/SwLm9vCp0b&#10;d6EtnnehFRxCPtcKuhDGXErfdGi1n7kRiW9HN1kdeJ1aaSZ94XA7yDSOH6TVPfGHTo9Yddh87E5W&#10;wUu1edPbOrXZ91A9vx6fxs/9YanU/V0SP4IIeA1/MPzqszqU7FS7ExkvBgVRki1SZnmaz7kVI1G2&#10;WoCoFSyTFGRZyP8dyh9QSwMEFAAAAAgAh07iQO0EXd08AgAAZQQAAA4AAABkcnMvZTJvRG9jLnht&#10;bK1UwU4bMRC9V+o/WL6XTUgINGKDUhBVJVSQaNWz4/WyK9ke13bYpR/Q/gGnXnrvd/EdffYmAdEe&#10;OPTiHc+MZ+a9mdnjk95odqt8aMmWfLw34kxZSVVrb0r++dP5myPOQhS2EpqsKvmdCvxk8frVcefm&#10;ap8a0pXyDEFsmHeu5E2Mbl4UQTbKiLBHTlkYa/JGRFz9TVF50SG60cX+aDQrOvKV8yRVCNCeDUa+&#10;iehfEpDqupXqjOTaKBuHqF5pEQEpNK0LfJGrrWsl42VdBxWZLjmQxnwiCeRVOovFsZjfeOGaVm5K&#10;EC8p4RkmI1qLpLtQZyIKtvbtX6FMKz0FquOeJFMMQDIjQDEePePmuhFOZSygOrgd6eH/hZUfb688&#10;a6uSTzizwqDhD/c/Hn7+fvj1nU0SPZ0Lc3hdO/jF/h31GJqtPkCZUPe1N+kLPAx2kHu3I1f1kUko&#10;Z+Pp7AgWCdPBZDo7zOQXj4+dD/G9IsOSUHKP3mVKxe1FiCgErluXlMvSeat17p+2rEOCycEoP9hZ&#10;8EJbPEwQhlKTFPtVv8G1ouoOsDwNcxGcPG+R/EKEeCU8BgH1YlXiJY5aE5LQRuKsIf/tX/rkj/7A&#10;ylmHwSp5+LoWXnGmP1h07u14OkXYmC/Tg8N9XPxTy+qpxa7NKWF2x1hKJ7OY/KPeirUn8wUbtUxZ&#10;YRJWInfJ41Y8jcO4YyOlWi6zE2bPiXhhr51MoQc6l+tIdZuZTjQN3GzYw/TlBmw2JY3303v2evw7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Fl66NwAAAALAQAADwAAAAAAAAABACAAAAAiAAAA&#10;ZHJzL2Rvd25yZXYueG1sUEsBAhQAFAAAAAgAh07iQO0EXd08AgAAZ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pPr w:leftFromText="180" w:rightFromText="180" w:vertAnchor="text" w:horzAnchor="margin" w:tblpXSpec="center" w:tblpY="476"/>
        <w:tblW w:w="1061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4"/>
        <w:gridCol w:w="342"/>
        <w:gridCol w:w="53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2" w:hRule="atLeast"/>
          <w:jc w:val="center"/>
        </w:trPr>
        <w:tc>
          <w:tcPr>
            <w:tcW w:w="4934" w:type="dxa"/>
            <w:tcBorders>
              <w:tl2br w:val="nil"/>
              <w:tr2bl w:val="nil"/>
            </w:tcBorders>
            <w:shd w:val="clear" w:color="auto" w:fill="E7E6E6" w:themeFill="background2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  <w:t>一、</w:t>
            </w:r>
            <w:r>
              <w:rPr>
                <w:rFonts w:hint="default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  <w:t>原理篇：品牌形象力对工作产生的影响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1、您就是公司的“立体行走名片”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个人的外在品牌表达力传递出内在价值与涵养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客户的认知来自于特定的评价系统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把自己打造成公司的“奢品名片”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商务礼仪的核心内涵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遵循“尊重为本，情境表达”原则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商务礼仪情境表达的三个维度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商务礼仪运用的三个阶段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【学员亲身示范、讲师点评、细节辅导】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  <w:t>二、塑造篇：职业形象的专业化表达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识别自我的“职业形象DNA”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自我形象表达的显性基因与隐性要素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职业女性的加法叠加原则与减法肃静原则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职业男性的穿衣穿出的是“秩序与哲学”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职业男性商务西装的选择与表达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让客户对你产生信任感的塑造艺术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新媒体时代的自我形象管理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什么是得体的微信头像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个人“微信朋友圈”的经营原则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新媒体时代的自我品牌形象打造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【学员新身示范、讲师点评、细节辅导】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  <w:t>三、商务情境：销售拜访活动中的科学与艺术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销售拜访的策略准备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评估客户与我之间的信赖度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 xml:space="preserve">客户愿意约见的有效商务理由              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拜访后所获得的客户行动承诺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2、面对面拜访的沟通艺术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建立为客户着想的销售沟通思维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建立营销沟通安全感的三大策略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破除坚冰、寒暄客套、谦虚的尺度与分寸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握手、交换名片的科学与艺术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开启销售对话需要避免的雷区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基于双赢的销售对话技术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 w:val="0"/>
                <w:bCs/>
                <w:sz w:val="21"/>
                <w:szCs w:val="21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【教学视频：错失良机的客户经理与专业竞争对手】</w:t>
            </w:r>
          </w:p>
        </w:tc>
        <w:tc>
          <w:tcPr>
            <w:tcW w:w="342" w:type="dxa"/>
            <w:tcBorders>
              <w:tl2br w:val="nil"/>
              <w:tr2bl w:val="nil"/>
            </w:tcBorders>
            <w:shd w:val="clear" w:color="auto" w:fill="FFFFFF" w:themeFill="background1"/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 w:val="0"/>
                <w:bCs/>
                <w:sz w:val="21"/>
                <w:szCs w:val="21"/>
              </w:rPr>
            </w:pPr>
          </w:p>
        </w:tc>
        <w:tc>
          <w:tcPr>
            <w:tcW w:w="5337" w:type="dxa"/>
            <w:tcBorders>
              <w:tl2br w:val="nil"/>
              <w:tr2bl w:val="nil"/>
            </w:tcBorders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  <w:t>公关交往情境：商务宴请与馈赠礼物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宴客前的准备与注意事项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提前了解主客偏好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 xml:space="preserve">提前抵达陌生餐厅获得主场优势          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预算可控与礼数周到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人员搭配、菜品均衡、让人印象鲜明的技巧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宴客过程中的科学与艺术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座次排序的内在含义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敬酒细说（如何斟酒，何时敬酒，祝酒辞）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如何在酒桌上不喝酒或少喝酒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女性酒桌气场指南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商务宴请的节奏把握与语言分寸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【情境案例研讨、角色扮演】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商务礼物馈赠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礼物分类的几个标准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 xml:space="preserve">客户的认知取决于礼物的属性   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馈赠礼物的合情、合理与合法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馈赠礼物三原则：走心、建联、击要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【案例分析、情境测试】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 w:val="21"/>
                <w:szCs w:val="21"/>
                <w:lang w:val="en-US" w:eastAsia="zh-CN"/>
              </w:rPr>
              <w:t>商务接待情境：行政接待与职场交往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商务行政接待礼仪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商务引见、引导与介绍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 xml:space="preserve">基于国情的握手科学与艺术      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交换名片常见误区与禁忌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座次排序（会议、合影、主席台、谈判）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会务接待流程与会务礼仪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【情境分析、角色扮演】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内部客户的交往艺术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与同事关系的坐标定位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如何与领导相处，如何与同事之间“掏心”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如何与脾气太差的同事相处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如何正确看待“职场冲突”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职场上的保密原则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b w:val="0"/>
                <w:bCs/>
                <w:sz w:val="21"/>
                <w:szCs w:val="21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职场里与领导、同事、高级别领导的沟通法则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60" w:lineRule="exact"/>
              <w:ind w:left="425" w:leftChars="0" w:hanging="425" w:firstLine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b w:val="0"/>
                <w:bCs/>
                <w:sz w:val="21"/>
                <w:szCs w:val="21"/>
              </w:rPr>
            </w:pPr>
            <w:r>
              <w:rPr>
                <w:rFonts w:hint="default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了解职业场所的隐性规则</w:t>
            </w:r>
          </w:p>
        </w:tc>
      </w:tr>
    </w:tbl>
    <w:p/>
    <w:p/>
    <w:p>
      <w:r>
        <mc:AlternateContent>
          <mc:Choice Requires="wps">
            <w:drawing>
              <wp:anchor distT="0" distB="0" distL="114300" distR="114300" simplePos="0" relativeHeight="329293209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5086350</wp:posOffset>
                </wp:positionV>
                <wp:extent cx="3781425" cy="2190750"/>
                <wp:effectExtent l="0" t="0" r="28575" b="190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190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pt;margin-top:400.5pt;height:172.5pt;width:297.75pt;z-index:-1002035200;v-text-anchor:middle;mso-width-relative:page;mso-height-relative:page;" fillcolor="#FFFFFF [3201]" filled="t" stroked="t" coordsize="21600,21600" o:gfxdata="UEsDBAoAAAAAAIdO4kAAAAAAAAAAAAAAAAAEAAAAZHJzL1BLAwQUAAAACACHTuJAIM/QSdkAAAAM&#10;AQAADwAAAGRycy9kb3ducmV2LnhtbE2PwU7DMBBE70j8g7VI3KgdQkoU4vRABSdAIlSc3XhJAvE6&#10;it00/XuWE73taEazb8rN4gYx4xR6TxqSlQKB1HjbU6th9/F0k4MI0ZA1gyfUcMIAm+ryojSF9Ud6&#10;x7mOreASCoXR0MU4FlKGpkNnwsqPSOx9+cmZyHJqpZ3MkcvdIG+VWktneuIPnRnxscPmpz44DdPz&#10;kvXNbt6+fW9P+Wc9x5cle9X6+ipRDyAiLvE/DH/4jA4VM+39gWwQA+s05y1RQ64SPjhxn6YZiD1b&#10;yd1agaxKeT6i+gVQSwMEFAAAAAgAh07iQPMF+Xd2AgAAAgUAAA4AAABkcnMvZTJvRG9jLnhtbK1U&#10;S27bMBDdF+gdCO4bya5TJ0bkwIjhokDQBHCLrmmKsgjwV5K2nF6mQHc9RI5T9Bp9pJRvu8iiWkgz&#10;nNHMvDczPDs/aEX2wgdpTUVHRyUlwnBbS7Ot6OdPqzcnlITITM2UNaKiNyLQ8/nrV2edm4mxba2q&#10;hScIYsKscxVtY3Szogi8FZqFI+uEgbGxXrMI1W+L2rMO0bUqxmX5ruisr523XISA02VvpENE/5KA&#10;tmkkF0vLd1qY2Ef1QrEISKGVLtB5rrZpBI9XTRNEJKqiQBrzG0kgb9K7mJ+x2dYz10o+lMBeUsIz&#10;TJpJg6T3oZYsMrLz8q9QWnJvg23iEbe66IFkRoBiVD7jZt0yJzIWUB3cPenh/4XlH/fXnsi6opNj&#10;SgzT6Pjv7z9/3f4gOAA7nQszOK3dtR+0ADFBPTRepy9AkENm9OaeUXGIhOPw7fRkNBkjModtPDot&#10;p8eZ8+Lhd+dDfC+sJkmoqEfLMpNsfxkiUsL1ziVlC1bJeiWVyorfbi6UJ3uG9q7yk2rGL0/clCEd&#10;Rn08LdF2zjC0DYYFonYAHsyWEqa22AYefc795O/wsiSpyCULbV9MjtBPl5YRC6OkruhJmZ6hRGVQ&#10;aaK3JzRJ8bA5DCxvbH2Dznjbj2xwfCWR4ZKFeM08ZhRQsMXxCq9GWeCzg0RJa/23f50nf4wOrJR0&#10;mHlg/7pjXlCiPhgM1eloMklLkpXJ8XQMxT+2bB5bzE5fWPA+wn3heBaTf1R3YuOt/oJlX6SsMDHD&#10;kbtneVAuYr+LuC64WCyyGxbDsXhp1o6n4KnPxi520TYyz0Miqmdn4A+rkXs+rHHavcd69nq4u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DP0EnZAAAADAEAAA8AAAAAAAAAAQAgAAAAIgAAAGRy&#10;cy9kb3ducmV2LnhtbFBLAQIUABQAAAAIAIdO4kDzBfl3dgIAAAIFAAAOAAAAAAAAAAEAIAAAACgB&#10;AABkcnMvZTJvRG9jLnhtbFBLBQYAAAAABgAGAFkBAAAQ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br w:type="page"/>
      </w:r>
    </w:p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329293004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2016760</wp:posOffset>
                </wp:positionV>
                <wp:extent cx="3854450" cy="643255"/>
                <wp:effectExtent l="0" t="0" r="12700" b="444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643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overflowPunct w:val="0"/>
                              <w:spacing w:line="720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知名企业服务营销专家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孙媛</w:t>
                            </w: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45pt;margin-top:158.8pt;height:50.65pt;width:303.5pt;z-index:-1002037248;mso-width-relative:page;mso-height-relative:page;" fillcolor="#FFFFFF [3201]" filled="t" stroked="f" coordsize="21600,21600" o:gfxdata="UEsDBAoAAAAAAIdO4kAAAAAAAAAAAAAAAAAEAAAAZHJzL1BLAwQUAAAACACHTuJAfrSuQtcAAAAL&#10;AQAADwAAAGRycy9kb3ducmV2LnhtbE2Py07DMBBF90j8gzVI7KjtUrVpiNMFElsk2tK1Gw9xhD2O&#10;bPf59XVXsJyZozvnNquzd+yIMQ2BFMiJAIbUBTNQr2C7+XipgKWsyWgXCBVcMMGqfXxodG3Cib7w&#10;uM49KyGUaq3A5jzWnKfOotdpEkakcvsJ0etcxthzE/WphHvHp0LMudcDlQ9Wj/husftdH7yCXe+v&#10;u285Rmu8m9Hn9bLZhkGp5ycp3oBlPOc/GO76RR3a4rQPBzKJOQVTKZYFVfAqF3Nghajkomz2Cmay&#10;WgJvG/6/Q3sDUEsDBBQAAAAIAIdO4kA+sGeOTwIAAJEEAAAOAAAAZHJzL2Uyb0RvYy54bWytVM1u&#10;EzEQviPxDpbvdJM0aUvUTRVaBSFVtFJBnB2vN2vJf9hOdssDwBtw4sKd5+pz8Nm7aUvh0AM5OOOZ&#10;8Tcz38zs6VmnFdkJH6Q1JR0fjCgRhttKmk1JP35YvTqhJERmKqasESW9FYGeLV6+OG3dXExsY1Ul&#10;PAGICfPWlbSJ0c2LIvBGaBYOrBMGxtp6zSKuflNUnrVA16qYjEZHRWt95bzlIgRoL3ojHRD9cwBt&#10;XUsuLizfamFij+qFYhElhUa6QBc527oWPF7VdRCRqJKi0phPBIG8TmexOGXzjWeukXxIgT0nhSc1&#10;aSYNgt5DXbDIyNbLv6C05N4GW8cDbnXRF5IZQRXj0RNubhrmRK4FVAd3T3r4f7D8/e7aE1mVdHJM&#10;iWEaHb/7/u3ux6+7n18JdCCodWEOvxsHz9i9sR3GZq8PUKa6u9rr9I+KCOyg9/aeXtFFwqE8PJlN&#10;pzOYOGxH08PJbJZgiofXzof4VlhNklBSj/ZlVtnuMsTede+SggWrZLWSSuWL36zPlSc7hlav8m9A&#10;/8NNGdIi+iHySK+MTe97aGWQTCq2LypJsVt3AwNrW92CAG/7GQqOrySyvGQhXjOPoUFhWKt4haNW&#10;FkHsIFHSWP/lX/rkj17CSkmLISxp+LxlXlCi3hl0+fV4OgVszJfp7HiCi39sWT+2mK0+tyh+jAV2&#10;PIvJP6q9WHurP2H7likqTMxwxC5p3IvnsV8NbC8Xy2V2wpw6Fi/NjeMJuidtuY22lrkliaaem4E9&#10;TGpu6rBVaRUe37PXw5dk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+tK5C1wAAAAsBAAAPAAAA&#10;AAAAAAEAIAAAACIAAABkcnMvZG93bnJldi54bWxQSwECFAAUAAAACACHTuJAPrBnjk8CAACRBAAA&#10;DgAAAAAAAAABACAAAAAm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overflowPunct w:val="0"/>
                        <w:spacing w:line="720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  <w:t xml:space="preserve">知名企业服务营销专家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孙媛</w:t>
                      </w: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1844933632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796925</wp:posOffset>
            </wp:positionV>
            <wp:extent cx="1405890" cy="1785620"/>
            <wp:effectExtent l="0" t="0" r="381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6" t="6028" r="16261" b="44703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3292928000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2790825</wp:posOffset>
                </wp:positionV>
                <wp:extent cx="4707890" cy="461708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890" cy="461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实战经验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15年客户服务经验，8年咨询培训经验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曾任洲际酒店集团运营中心经理、韩亚航空公司（中国区）高级客户总监。擅长服务文化与体系建设、服务流程梳理与优化、服务行为转变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等领域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  <w:t>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专业背景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版权课程《服务赢销的关键时刻》中国首席讲师；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  <w:t>美国企业管理研究中心认证讲师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val="en-US" w:eastAsia="zh-CN"/>
                              </w:rPr>
                              <w:t>授课风格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理论讲授与案例分析相结合，问题剖析与方法技巧相结合，互动讨论与工具辅导相结合，注重突出实务，引导学员深入学习。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主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val="en-US" w:eastAsia="zh-CN"/>
                              </w:rPr>
                              <w:t>讲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课程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服务赢销的关键时刻、大客户销售礼仪、专业形象塑造与服务礼仪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等。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服务客户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广汽丰田、万科地产、日立电梯、PICC、格兰仕、美的集团、南方航空、巨人网络、国药集团、公牛集团、韩通船舶、深圳高速集团、361°、特步、报喜鸟、碧桂园、中原地产、华帝厨柜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……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2pt;margin-top:219.75pt;height:363.55pt;width:370.7pt;z-index:-1002039296;mso-width-relative:page;mso-height-relative:page;" filled="f" stroked="f" coordsize="21600,21600" o:gfxdata="UEsDBAoAAAAAAIdO4kAAAAAAAAAAAAAAAAAEAAAAZHJzL1BLAwQUAAAACACHTuJAGF/4P9cAAAAM&#10;AQAADwAAAGRycy9kb3ducmV2LnhtbE2PwU7DMBBE70j8g7VI3KgdmkQkjdMDiCuIFpB6c+NtEhGv&#10;o9htwt+znOA4mtHMm2q7uEFccAq9Jw3JSoFAarztqdXwvn++ewARoiFrBk+o4RsDbOvrq8qU1s/0&#10;hpddbAWXUCiNhi7GsZQyNB06E1Z+RGLv5CdnIsuplXYyM5e7Qd4rlUtneuKFzoz42GHztTs7DR8v&#10;p8Nnql7bJ5eNs1+UJFdIrW9vErUBEXGJf2H4xWd0qJnp6M9kgxhYF2nKUQ3pushAcKJYZ3zmyFaS&#10;5znIupL/T9Q/UEsDBBQAAAAIAIdO4kDLYvbGwQEAAGgDAAAOAAAAZHJzL2Uyb0RvYy54bWytU0tu&#10;2zAQ3RfoHQjua8lGHDuC6QCBkW6KtkDaA9AUaRHgLxzaki/Q3qCrbrrvuXyODinHKdJNFt1Q5Hze&#10;zHszWt0O1pCDjKC9Y3Q6qSmRTvhWux2jX7/cv1tSAom7lhvvJKNHCfR2/fbNqg+NnPnOm1ZGgiAO&#10;mj4w2qUUmqoC0UnLYeKDdOhUPlqe8Bl3VRt5j+jWVLO6vq56H9sQvZAAaN2MTnpGjK8B9EppITde&#10;7K10aUSN0vCElKDTAei6dKuUFOmTUiATMYwi01ROLIL3bT6r9Yo3u8hDp8W5Bf6aFl5wslw7LHqB&#10;2vDEyT7qf6CsFtGDV2kivK1GIkURZDGtX2jz0PEgCxeUGsJFdPh/sOLj4XMkumV0hnN33OLETz++&#10;n37+Pv36RtCGAvUBGox7CBiZhjs/4No82QGNmfegos1fZETQj/IeL/LKIRGBxqtFvVjeoEug7+p6&#10;uqiX84xTPaeHCOm99JbkC6MR51dk5YcPkMbQp5Bczfl7bUyZoXGkZ/RmPpuXhIsHwY3DGpnE2Gy+&#10;pWE7nJltfXtEYj3uAKPwuOdRUrIPUe867KAQLck4gNLqeVnyhP9+lxLPP8j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Bhf+D/XAAAADAEAAA8AAAAAAAAAAQAgAAAAIgAAAGRycy9kb3ducmV2Lnht&#10;bFBLAQIUABQAAAAIAIdO4kDLYvbGwQEAAGgDAAAOAAAAAAAAAAEAIAAAACYBAABkcnMvZTJvRG9j&#10;LnhtbFBLBQYAAAAABgAGAFkBAABZ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  <w:t>实战经验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15年客户服务经验，8年咨询培训经验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；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曾任洲际酒店集团运营中心经理、韩亚航空公司（中国区）高级客户总监。擅长服务文化与体系建设、服务流程梳理与优化、服务行为转变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等领域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  <w:t>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  <w:t>专业背景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版权课程《服务赢销的关键时刻》中国首席讲师；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  <w:t>美国企业管理研究中心认证讲师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val="en-US" w:eastAsia="zh-CN"/>
                        </w:rPr>
                        <w:t>授课风格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理论讲授与案例分析相结合，问题剖析与方法技巧相结合，互动讨论与工具辅导相结合，注重突出实务，引导学员深入学习。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  <w:t>主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val="en-US" w:eastAsia="zh-CN"/>
                        </w:rPr>
                        <w:t>讲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  <w:t>课程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服务赢销的关键时刻、大客户销售礼仪、专业形象塑造与服务礼仪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等。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</w:rPr>
                        <w:t>服务客户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广汽丰田、万科地产、日立电梯、PICC、格兰仕、美的集团、南方航空、巨人网络、国药集团、公牛集团、韩通船舶、深圳高速集团、361°、特步、报喜鸟、碧桂园、中原地产、华帝厨柜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……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292921856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2805430</wp:posOffset>
                </wp:positionV>
                <wp:extent cx="9525" cy="4478655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478655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rgbClr val="C0C0C0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2.85pt;margin-top:220.9pt;height:352.65pt;width:0.75pt;z-index:-1002045440;mso-width-relative:page;mso-height-relative:page;" filled="f" stroked="t" coordsize="21600,21600" o:gfxdata="UEsDBAoAAAAAAIdO4kAAAAAAAAAAAAAAAAAEAAAAZHJzL1BLAwQUAAAACACHTuJAFW0G4NgAAAAM&#10;AQAADwAAAGRycy9kb3ducmV2LnhtbE2PzU6EMBSF9ya+Q3NN3DltCQoylIlOdONK0QcotBQytGVo&#10;Yca3987K2d2T++X8lLuzHcmq5zB4J4BvGBDtWq8GZwT8fL8/5EBClE7J0Tst4FcH2FW3N6UslD+5&#10;L73W0RA0caGQAvoYp4LS0PbayrDxk3b46/xsZUQ5G6pmeUJzO9KEsSdq5eAwoZeT3ve6PdSLFfDG&#10;ZHdcno/7xtavxiQv6wf77IS4v+NsCyTqc/yH4VIfq0OFnRq/OBXIiDp/zBAVkKYcN1yIPEuANHjw&#10;NONAq5Jej6j+AFBLAwQUAAAACACHTuJADzqwtP0BAADoAwAADgAAAGRycy9lMm9Eb2MueG1srVNL&#10;jhMxEN0jcQfLe9I90WSYaaUzi4SBBYJIwAEqtjttyT+5POnkElwAiR2sWLLnNgzHoOwOAYbNLFBL&#10;Vrlcfq/e6/L8em8N26mI2ruWn01qzpQTXmq3bfm7tzdPLjnDBE6C8U61/KCQXy8eP5oPoVFT33sj&#10;VWQE4rAZQsv7lEJTVSh6ZQEnPihHh52PFhJt47aSEQZCt6aa1vVFNfgoQ/RCIVJ2NR7yI2J8CKDv&#10;Oi3Uyotbq1waUaMykEgS9jogX5Ruu06J9LrrUCVmWk5KU1mJhOJNXqvFHJpthNBrcWwBHtLCPU0W&#10;tCPSE9QKErDbqP+BslpEj75LE+FtNQopjpCKs/qeN296CKpoIasxnEzH/wcrXu3WkWnZ8umMMweW&#10;/vjdh6/f33/68e0jrXdfPjM6IZuGgA1VL906HncY1jFr3nfRss7o8ILmqbhAuti+mHw4maz2iQlK&#10;Xs0yk6CD8/OnlxezAl6NKBktREzPlbcsBy032mULoIHdS0zETKW/SnLaODYQ7VU9o18qgAYyOkmR&#10;DaQJ3bbcRW+0vNHG5BsYt5uliWwHNBPLOn9ZH+H+VZZJVoD9WIcHXPk0jkuvQD5zkqVDILccvRKe&#10;e7CKeI2iR5UjQoQmgTYPqSRu46iF7PHoao42Xh6K2SVPA1CaPA5rnrA/9+X27we6+A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VbQbg2AAAAAwBAAAPAAAAAAAAAAEAIAAAACIAAABkcnMvZG93bnJl&#10;di54bWxQSwECFAAUAAAACACHTuJADzqwtP0BAADoAwAADgAAAAAAAAABACAAAAAnAQAAZHJzL2Uy&#10;b0RvYy54bWxQSwUGAAAAAAYABgBZAQAAlgUAAAAA&#10;">
                <v:fill on="f" focussize="0,0"/>
                <v:stroke weight="1.5pt" color="#C0C0C0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292929024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2752090</wp:posOffset>
                </wp:positionV>
                <wp:extent cx="6694170" cy="0"/>
                <wp:effectExtent l="0" t="0" r="0" b="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4170" cy="0"/>
                        </a:xfrm>
                        <a:prstGeom prst="straightConnector1">
                          <a:avLst/>
                        </a:prstGeom>
                        <a:ln w="19050" cap="rnd" cmpd="sng">
                          <a:solidFill>
                            <a:srgbClr val="A5A5A5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62.55pt;margin-top:216.7pt;height:0pt;width:527.1pt;z-index:-1002038272;mso-width-relative:page;mso-height-relative:page;" filled="f" stroked="t" coordsize="21600,21600" o:gfxdata="UEsDBAoAAAAAAIdO4kAAAAAAAAAAAAAAAAAEAAAAZHJzL1BLAwQUAAAACACHTuJAFZ5EitgAAAAM&#10;AQAADwAAAGRycy9kb3ducmV2LnhtbE2P3UrEMBBG7wXfIYzg3W6SbpVtbbrgYkFEBXd9gLQZ22Iz&#10;KUn2x7c3gqCX883hmzPV5mwndkQfRkcK5FIAQ+qcGalX8L5vFmtgIWoyenKECr4wwKa+vKh0adyJ&#10;3vC4iz1LJRRKrWCIcS45D92AVoelm5HS7sN5q2Mafc+N16dUbieeCXHLrR4pXRj0jNsBu8/dwSrA&#10;Z3p5erjn3bx9bZpePvpC5K1S11dS3AGLeI5/MPzoJ3Wok1PrDmQCmxQsZHYjE6sgX61yYAkpsiIl&#10;7W/C64r/f6L+BlBLAwQUAAAACACHTuJAfwcXPgICAADvAwAADgAAAGRycy9lMm9Eb2MueG1srVNL&#10;jhMxEN0jcQfLe9JJxASmlc4IJQwbBCMBB6i43d2W/JPLk04uwQWQWAErhtXsOQ0Mx6DszmRg2GSB&#10;WnKXP/Vevefy/GxrNNvIgMrZik9GY86kFa5Wtq34u7fnj55yhhFsDdpZWfGdRH62ePhg3vtSTl3n&#10;dC0DIxCLZe8r3sXoy6JA0UkDOHJeWtpsXDAQaRraog7QE7rRxXQ8nhW9C7UPTkhEWl0Nm3yPGI4B&#10;dE2jhFw5cWmkjQNqkBoiScJOeeSLXG3TSBFfNw3KyHTFSWnMI5FQvE5jsZhD2QbwnRL7EuCYEu5p&#10;MqAskR6gVhCBXQb1D5RRIjh0TRwJZ4pBSHaEVEzG97x504GXWQtZjf5gOv4/WPFqcxGYqis+JUss&#10;GLrxmw/XP99/vvl29ePT9a/vH1P89QujfTKr91hSztJehP0M/UVIyrdNMOlPmtg2G7w7GCy3kQla&#10;nM1OH0+eEJG43SvuEn3A+EI6w1JQcYwBVNvFpbOWrtGFSTYYNi8xEjUl3iYkVm1ZT918Oj5J6EB9&#10;GWxNkfEkDW2bc9FpVZ8rrVMGhna91IFtgFrj2Un6kkDC/etYIlkBdsM53OHKxaFrOgn1c1uzuPNk&#10;mqXHwlMNRhKvlvS2UkSIUEZQ+piTxK0tlZBMHmxN0drVu+x2Xqc+yEXuezY12p/znH33Th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WeRIrYAAAADAEAAA8AAAAAAAAAAQAgAAAAIgAAAGRycy9k&#10;b3ducmV2LnhtbFBLAQIUABQAAAAIAIdO4kB/Bxc+AgIAAO8DAAAOAAAAAAAAAAEAIAAAACcBAABk&#10;cnMvZTJvRG9jLnhtbFBLBQYAAAAABgAGAFkBAACbBQAAAAA=&#10;">
                <v:fill on="f" focussize="0,0"/>
                <v:stroke weight="1.5pt" color="#A5A5A5" joinstyle="round" dashstyle="1 1" endcap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32929423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-120015</wp:posOffset>
            </wp:positionV>
            <wp:extent cx="2002790" cy="459105"/>
            <wp:effectExtent l="0" t="0" r="16510" b="17145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92943360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-247650</wp:posOffset>
                </wp:positionV>
                <wp:extent cx="614680" cy="5346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9.5pt;height:42.1pt;width:48.4pt;z-index:-1002023936;mso-width-relative:page;mso-height-relative:page;" filled="f" stroked="f" coordsize="21600,21600" o:gfxdata="UEsDBAoAAAAAAIdO4kAAAAAAAAAAAAAAAAAEAAAAZHJzL1BLAwQUAAAACACHTuJASrR6P9wAAAAL&#10;AQAADwAAAGRycy9kb3ducmV2LnhtbE2PTU+EMBCG7yb+h2ZMvLEFZBWRsjEkGxOjh1334q3QWSDS&#10;KdLuh/56x5PeZjJP3nnecnW2ozji7AdHCpJFDAKpdWagTsHubR3lIHzQZPToCBV8oYdVdXlR6sK4&#10;E23wuA2d4BDyhVbQhzAVUvq2R6v9wk1IfNu72erA69xJM+sTh9tRpnF8K60eiD/0esK6x/Zje7AK&#10;nuv1q940qc2/x/rpZf84fe7el0pdXyXxA4iA5/AHw68+q0PFTo07kPFiVBAleZYyy9PNPbdiJMrv&#10;MhCNgmyZgqxK+b9D9QNQSwMEFAAAAAgAh07iQG6VVKM8AgAAZwQAAA4AAABkcnMvZTJvRG9jLnht&#10;bK1UwU4bMRC9V+o/WL6XTSAEGrFBKYiqEipItOrZ8XrZlWyPazvs0g9o/4BTL733u/IdffYmAdEe&#10;OPTiHc+MZ+a9mdmT095odqd8aMmWfLw34kxZSVVrb0v++dPFm2POQhS2EpqsKvm9Cvx0/vrVSedm&#10;ap8a0pXyDEFsmHWu5E2MblYUQTbKiLBHTlkYa/JGRFz9bVF50SG60cX+aDQtOvKV8yRVCNCeD0a+&#10;iehfEpDqupXqnOTKKBuHqF5pEQEpNK0LfJ6rrWsl41VdBxWZLjmQxnwiCeRlOov5iZjdeuGaVm5K&#10;EC8p4RkmI1qLpLtQ5yIKtvLtX6FMKz0FquOeJFMMQDIjQDEePePmphFOZSygOrgd6eH/hZUf7649&#10;aytMwpQzKww6vn74sf75e/3rO4MOBHUuzOB34+AZ+3fUw3mrD1Am3H3tTfoCEYMd9N7v6FV9ZBLK&#10;6XgyPYZFwnR4MJkeZfqLx8fOh/hekWFJKLlH9zKp4u4yRBQC161LymXpotU6d1Bb1iHBweEoP9hZ&#10;8EJbPEwQhlKTFPtlv8G1pOoesDwNkxGcvGiR/FKEeC08RgH1YlniFY5aE5LQRuKsIf/tX/rkjw7B&#10;ylmH0Sp5+LoSXnGmP1j07u14MkHYmC+Tw6N9XPxTy/Kpxa7MGWF6x1hLJ7OY/KPeirUn8wU7tUhZ&#10;YRJWInfJ41Y8i8PAYyelWiyyE6bPiXhpb5xMoQc6F6tIdZuZTjQN3GzYw/zlBmx2JQ3403v2evw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rR6P9wAAAALAQAADwAAAAAAAAABACAAAAAiAAAA&#10;ZHJzL2Rvd25yZXYueG1sUEsBAhQAFAAAAAgAh07iQG6VVKM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92945408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-243205</wp:posOffset>
                </wp:positionV>
                <wp:extent cx="1469390" cy="6826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专家简介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9.15pt;height:53.75pt;width:115.7pt;z-index:-1002021888;mso-width-relative:page;mso-height-relative:page;" filled="f" stroked="f" coordsize="21600,21600" o:gfxdata="UEsDBAoAAAAAAIdO4kAAAAAAAAAAAAAAAAAEAAAAZHJzL1BLAwQUAAAACACHTuJAdKr5OtsAAAAK&#10;AQAADwAAAGRycy9kb3ducmV2LnhtbE2PzU7DMBCE70i8g7VI3FqnCYQQ4lQoUoWE6KGlF26beJtE&#10;xOsQuz/w9LgnuO1oRzPfFMuzGcSRJtdbVrCYRyCIG6t7bhXs3lezDITzyBoHy6Tgmxwsy+urAnNt&#10;T7yh49a3IoSwy1FB5/2YS+majgy6uR2Jw29vJ4M+yKmVesJTCDeDjKMolQZ7Dg0djlR11HxuD0bB&#10;a7Va46aOTfYzVC9v++fxa/dxr9TtzSJ6AuHp7P/McMEP6FAGptoeWDsxKJhlSUD34UiyBMTFcfeQ&#10;gqgVpI8xyLKQ/yeUv1BLAwQUAAAACACHTuJA403tIjsCAABoBAAADgAAAGRycy9lMm9Eb2MueG1s&#10;rVTBThsxEL1X6j9YvpdNQggQsUEpiKoSKki06tnxetmVbI9rO+zSD2j/oKdeeu938R199iYB0R44&#10;9OIde8Zv/N7M7MlpbzS7Uz60ZEs+3htxpqykqrW3Jf/08eLNEWchClsJTVaV/F4Ffrp4/eqkc3M1&#10;oYZ0pTwDiA3zzpW8idHNiyLIRhkR9sgpC2dN3oiIrb8tKi86oBtdTEajWdGRr5wnqULA6fng5BtE&#10;/xJAqutWqnOSa6NsHFC90iKCUmhaF/giv7aulYxXdR1UZLrkYBrziiSwV2ktFidifuuFa1q5eYJ4&#10;yROecTKitUi6gzoXUbC1b/+CMq30FKiOe5JMMRDJioDFePRMm5tGOJW5QOrgdqKH/wcrP9xde9ZW&#10;6IRDzqwwqPjDj+8PP38//PrGcAaBOhfmiLtxiIz9W+oRvD0POEy8+9qb9AUjBj/kvd/Jq/rIZLo0&#10;nR3vH8Ml4ZsdTWaTgwRTPN52PsR3igxLRsk9ypdVFXeXIQ6h25CUzNJFq3UuobasA+j+wShf2HkA&#10;ri1yJA7DW5MV+1W/Ibai6h68PA2tEZy8aJH8UoR4LTx6Ae/FtMQrLLUmJKGNxVlD/uu/zlM8SgQv&#10;Zx16q+Thy1p4xZl+b1G84/F0CtiYN9ODwwk2/qln9dRj1+aM0L5jzKWT2UzxUW/N2pP5jKFapqxw&#10;CSuRu+Rxa57FoeMxlFItlzkI7edEvLQ3TiboQc7lOlLdZqWTTIM2G/XQgLlWm2FJHf50n6Me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Sq+TrbAAAACgEAAA8AAAAAAAAAAQAgAAAAIgAAAGRy&#10;cy9kb3ducmV2LnhtbFBLAQIUABQAAAAIAIdO4kDjTe0i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专家简介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329292492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5648325</wp:posOffset>
                </wp:positionV>
                <wp:extent cx="1304925" cy="1285875"/>
                <wp:effectExtent l="0" t="0" r="952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  <w:szCs w:val="21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25pt;margin-top:444.75pt;height:101.25pt;width:102.75pt;z-index:-1002042368;mso-width-relative:page;mso-height-relative:page;" fillcolor="#FFFFFF [3201]" filled="t" stroked="f" coordsize="21600,21600" o:gfxdata="UEsDBAoAAAAAAIdO4kAAAAAAAAAAAAAAAAAEAAAAZHJzL1BLAwQUAAAACACHTuJAm4JVTNYAAAAM&#10;AQAADwAAAGRycy9kb3ducmV2LnhtbE2PS0/DMBCE70j8B2uRuLV2qhbSEKcHJK5I9HV24yWOsNdR&#10;7D5/PdsT3Ga0n2Zn6tUleHHCMfWRNBRTBQKpjbanTsN28zEpQaRsyBofCTVcMcGqeXyoTWXjmb7w&#10;tM6d4BBKldHgch4qKVPrMJg0jQMS377jGExmO3bSjubM4cHLmVIvMpie+IMzA747bH/Wx6Bh34Xb&#10;flcMo7PBz+nzdt1sY6/181Oh3kBkvOQ/GO71uTo03OkQj2ST8Bomi3LBqIayXLK4E/NXXndgoZYz&#10;BbKp5f8RzS9QSwMEFAAAAAgAh07iQIarYoxRAgAAkgQAAA4AAABkcnMvZTJvRG9jLnhtbK1UzW4T&#10;MRC+I/EOlu9k89umUTZVaBWEVNFKAXF2vN6sJdtjbCe74QHgDXriwp3nynMw9m7aUjj0QA7O2DP+&#10;xt83Mzu/bLQie+G8BJPTQa9PiTAcCmm2Of30cfVmSokPzBRMgRE5PQhPLxevX81rOxNDqEAVwhEE&#10;MX5W25xWIdhZlnleCc18D6ww6CzBaRZw67ZZ4ViN6Fplw37/LKvBFdYBF97j6XXrpB2iewkglKXk&#10;4hr4TgsTWlQnFAtIyVfSerpIry1LwcNtWXoRiMopMg1pxSRob+KaLeZstnXMVpJ3T2AvecIzTppJ&#10;g0kfoK5ZYGTn5F9QWnIHHsrQ46CzlkhSBFkM+s+0WVfMisQFpfb2QXT//2D5h/2dI7LI6QglMUxj&#10;xY/3348/fh1/fiN4hgLV1s8wbm0xMjRvocG2OZ17PIy8m9Lp+I+MCPoR6/Agr2gC4fHSqD++GE4o&#10;4egbDKeT6fkk4mSP163z4Z0ATaKRU4f1S7Ky/Y0PbegpJGbzoGSxkkqljdturpQje4a1XqVfh/5H&#10;mDKkzunZaNJPyAbi/RZaGXxMZNuyilZoNk0nwQaKAyrgoG0ib/lK4itvmA93zGHXIGmcq3CLS6kA&#10;k0BnUVKB+/qv8xiPxUQvJTV2YU79lx1zghL13mCZLwbjMcKGtBlPzoe4cU89m6ces9NXgOQHOMGW&#10;JzPGB3UySwf6M47fMmZFFzMcc+c0nMyr0M4Gji8Xy2UKwka1LNyYteUROkptYLkLUMpUkihTq02n&#10;HrZqKmo3VnEWnu5T1OOnZPE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4JVTNYAAAAMAQAADwAA&#10;AAAAAAABACAAAAAiAAAAZHJzL2Rvd25yZXYueG1sUEsBAhQAFAAAAAgAh07iQIarYoxRAgAAkgQA&#10;AA4AAAAAAAAAAQAgAAAAJQ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宋体" w:cs="Times New Roman"/>
                          <w:szCs w:val="21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w:br w:type="page"/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3292924928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3719195</wp:posOffset>
                </wp:positionV>
                <wp:extent cx="2106930" cy="686435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5486" y="104059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" y="104260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" name="文本框 21"/>
                        <wps:cNvSpPr txBox="1"/>
                        <wps:spPr>
                          <a:xfrm>
                            <a:off x="5486" y="104059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6490" y="104066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温馨提示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5pt;margin-top:292.85pt;height:54.05pt;width:165.9pt;z-index:-1002042368;mso-width-relative:page;mso-height-relative:page;" coordorigin="5486,104059" coordsize="3318,1081" o:gfxdata="UEsDBAoAAAAAAIdO4kAAAAAAAAAAAAAAAAAEAAAAZHJzL1BLAwQUAAAACACHTuJAvwYAutwAAAAM&#10;AQAADwAAAGRycy9kb3ducmV2LnhtbE2PwU7DMBBE70j8g7VI3FrHhBQT4lSoAk5VJVokxM2Nt0nU&#10;eB3FbtL+Pe4JjqsdzbxXLM+2YyMOvnWkQMwTYEiVMy3VCr527zMJzAdNRneOUMEFPSzL25tC58ZN&#10;9InjNtQslpDPtYImhD7n3FcNWu3nrkeKv4MbrA7xHGpuBj3FctvxhyRZcKtbiguN7nHVYHXcnqyC&#10;j0lPr6l4G9fHw+rys8s232uBSt3fieQFWMBz+AvDFT+iQxmZ9u5ExrNOwUzINMoEBZnMnoBdI48y&#10;2uwVLJ5TCbws+H+J8hdQSwMEFAAAAAgAh07iQBO9j2cFBAAAOwsAAA4AAABkcnMvZTJvRG9jLnht&#10;bO1WS48jNRC+I/EfrL5n0t3pPDWZVTbz0EojNmJAnB3HnW7R3Ta285hF3BBw5MSJC3f+Ab+H4W/w&#10;lbs7mRdiWK32xCGdctkuV331Vdmnr/ZlwbbS2FxV0yA6CQMmK6FWebWeBl9+cdkZBcw6Xq14oSo5&#10;DW6lDV6dffrJ6U5PZKwyVaykYTBS2clOT4PMOT3pdq3IZMntidKywmSqTMkdhmbdXRm+g/Wy6MZh&#10;OOjulFlpo4S0FtrzejJoLJqXGFRpmgt5rsSmlJWrrRpZcIeQbJZrG5x5b9NUCvc2Ta10rJgGiNT5&#10;Lw6BvKRv9+yUT9aG6ywXjQv8JS48iqnkeYVDD6bOueNsY/InpspcGGVV6k6EKrt1IB4RRBGFj7C5&#10;MmqjfSzryW6tD6AjUY9Qf2+z4rPtwrB8NQ36UcAqXiLjf/3x/Z8//8SgADo7vZ5g0ZXRN3phGsW6&#10;HlHA+9SU9I9Q2N7jenvAVe4dE1DGUTgY9wC5wNxgNEh6/Rp4kSE7tK2fjAYBw2wUJmF/3M5eNAZ6&#10;vQispN1ROPJudduTu+TgwR+diwl+DVKQniD17/zELrcxEriTtWq7yMXC1IMjWuRPjRamaTlLyGna&#10;QYvqLZx8uVbia8sqNc94tZYzq8FJxIHtrcoYtcskX1lSw0j3oRU/fODGssj1ZV4UhDvJH7Z2mJnI&#10;cilBCfNmFXlWI5HX1tFxlFLP62/j0SwMx/HrzrwfzjtJOLzozMbJsDMML4ZJmIyieTT/jnZHyWRj&#10;JWDgxbnO2yKLkiepeZbETaHV5eHLjG25L2ZCyjvU/nsXoSJIyFdrxOcAG+sgOyOdyEhMgVyjx+LD&#10;hIf5iCzlwILxtOMRx/v9GNmvyRoPmh7Scr0X9ZOaqsO457N53K+NdVdSlYwEwAvnPLx8C9frcNol&#10;dGylKMne/aJ6oIDftUb6FtfsPrrsY8GQyhdd2rYMwehlqFOPfq4j3WRcU2WQ2WMxxIfWcffLj3e/&#10;/n732w8MOnjerKPWwdz+tUKpH/T/hO5zraBFdzxo+sAoiT8guGyHvtTrhz4bB9gblNFhbEMFktx+&#10;uW8iW6rVLQIzCslEd7NaXObI7DW3bsEN7hEocdO6t/ikhcIhqpEClinz7jk9rUeOMBuwHe6laWC/&#10;2XC0I1a8qZC9cZQkMOv8IOkPYwzM/Znl/ZlqU84VqgUJgndepPWuaMXUqPIrJHtGp2KKVwJnTwPX&#10;inNX35a40IWczfwiXF2au+vqRqO/1h2iUrONU2nuaUww1digNGkABn4sKsZtX75HRU8V8gOU/S9U&#10;HCRjQNLcSoMBEa7ugP5S60VNoUfh0N9n4EvbKdoyfp9K/5+MH4GM/tmAN5W/O5r3Hz3a7o89eY9v&#10;3rO/AVBLAwQKAAAAAACHTuJAAAAAAAAAAAAAAAAACgAAAGRycy9tZWRpYS9QSwMEFAAAAAgAh07i&#10;QIYLRUkaAQAAHAIAABQAAABkcnMvbWVkaWEvaW1hZ2UxLmVtZm2Quy5EURSG/z2D7Z4zLjGFxBwh&#10;JFsjmUYiQkEUFBMSEwqJmFJkkIhHoNbNO3gBCpV3mBc4tV7jW9vZDVby7XXZ65blJN1BfUxqT0pu&#10;XHpEv5w6bb07Ldw7bXw4NXYP9/jVfEWaJX8AJqANUSxQlbad9Im5o0td60IdNXSkB90ypaMrtFQD&#10;xmgYpkqbMo1CBkksJ0sOeqT01yl8o4CV4/8rOz1jT4PV4GoF6mB9TW663aiXeS3H4ufQBMtfA5Ok&#10;B3/cP2+qt5oz2IQDFjnhZhUaP9kNiQ2VFLkPfrEVirwXqkuGx/bhv105X5QiXkVKsyy+CrSPvdPc&#10;uXLuMfr33D7z9iM+9Jn3lbfQvZD62P7Jtv6srRkwycDs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OIglCswAAACEBAAAZAAAAZHJzL19yZWxz&#10;L2Uyb0RvYy54bWwucmVsc4WPywrCMBBF94L/EGZv07oQkabdiNCt1A8YkmkbbB4kUezfG3BjQXA5&#10;93LPYer2ZWb2pBC1swKqogRGVjql7Sjg1l92R2AxoVU4O0sCForQNttNfaUZUx7FSfvIMsVGAVNK&#10;/sR5lBMZjIXzZHMzuGAw5TOM3KO840h8X5YHHr4Z0KyYrFMCQqcqYP3is/k/2w2DlnR28mHIph8K&#10;rk12ZyCGkZIAQ0rjJ6wKMgPwpuarx5o3UEsDBBQAAAAIAIdO4kBug4xJBQEAABUCAAATAAAAW0Nv&#10;bnRlbnRfVHlwZXNdLnhtbJWRTU7DMBBG90jcwfIWJQ5dIITidEHKEhAqB7DsSWIR/8hjQnp77LSV&#10;oKJIXdoz75s3dr2ezUgmCKid5fS2rCgBK53Stuf0fftU3FOCUVglRmeB0x0gXTfXV/V25wFJoi1y&#10;OsToHxhDOYARWDoPNlU6F4yI6Rh65oX8ED2wVVXdMelsBBuLmDNoU7fQic8xks2crvcmYDpKHvd9&#10;eRSn2mR+LnKF/ckEGPEEEt6PWoqYtmOTVSdmxcGqTOTSg4P2eJPUz0zIld9WPwccuJf0nEErIK8i&#10;xGdhkjtTAZlyXzbAVP4fki0NFq7rtISyDdgm7A2mo9W5dFi51slLwzcLdcxmy6c231BLAQIUABQA&#10;AAAIAIdO4kBug4xJBQEAABUCAAATAAAAAAAAAAEAIAAAAAAJAABbQ29udGVudF9UeXBlc10ueG1s&#10;UEsBAhQACgAAAAAAh07iQAAAAAAAAAAAAAAAAAYAAAAAAAAAAAAQAAAA0AYAAF9yZWxzL1BLAQIU&#10;ABQAAAAIAIdO4kCKFGY80QAAAJQBAAALAAAAAAAAAAEAIAAAAPQGAABfcmVscy8ucmVsc1BLAQIU&#10;AAoAAAAAAIdO4kAAAAAAAAAAAAAAAAAEAAAAAAAAAAAAEAAAAAAAAABkcnMvUEsBAhQACgAAAAAA&#10;h07iQAAAAAAAAAAAAAAAAAoAAAAAAAAAAAAQAAAA7gcAAGRycy9fcmVscy9QSwECFAAUAAAACACH&#10;TuJAjiIJQrMAAAAhAQAAGQAAAAAAAAABACAAAAAWCAAAZHJzL19yZWxzL2Uyb0RvYy54bWwucmVs&#10;c1BLAQIUABQAAAAIAIdO4kC/BgC63AAAAAwBAAAPAAAAAAAAAAEAIAAAACIAAABkcnMvZG93bnJl&#10;di54bWxQSwECFAAUAAAACACHTuJAE72PZwUEAAA7CwAADgAAAAAAAAABACAAAAArAQAAZHJzL2Uy&#10;b0RvYy54bWxQSwECFAAKAAAAAACHTuJAAAAAAAAAAAAAAAAACgAAAAAAAAAAABAAAABcBQAAZHJz&#10;L21lZGlhL1BLAQIUABQAAAAIAIdO4kCGC0VJGgEAABwCAAAUAAAAAAAAAAEAIAAAAIQFAABkcnMv&#10;bWVkaWEvaW1hZ2UxLmVtZlBLBQYAAAAACgAKAFICAAA2CgAAAAA=&#10;">
                <o:lock v:ext="edit" aspectratio="f"/>
                <v:shape id="Picture 4" o:spid="_x0000_s1026" o:spt="75" type="#_x0000_t75" style="position:absolute;left:5528;top:104260;height:723;width:3154;" filled="f" o:preferrelative="t" stroked="f" coordsize="21600,21600" o:gfxdata="UEsDBAoAAAAAAIdO4kAAAAAAAAAAAAAAAAAEAAAAZHJzL1BLAwQUAAAACACHTuJAWhGIc70AAADb&#10;AAAADwAAAGRycy9kb3ducmV2LnhtbEWPQU/DMAyF70j8h8hIuyCWDCRA3bIdkCZV3BgctptpvKZq&#10;41RJWLt/jw9I3Gy95/c+b3ZzGNSFUu4iW1gtDSjiJrqOWwtfn/uHV1C5IDscIpOFK2XYbW9vNli5&#10;OPEHXQ6lVRLCuUILvpSx0jo3ngLmZRyJRTvHFLDImlrtEk4SHgb9aMyzDtixNHgc6c1T0x9+goX9&#10;5P2xd2Oq5/r0/XL/7k3/5K1d3K3MGlShufyb/65rJ/gCK7/IAHr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EYh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202" type="#_x0000_t202" style="position:absolute;left:5486;top:104059;height:842;width:968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90;top:104066;height:1075;width:2314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温馨提示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266791424" behindDoc="0" locked="0" layoutInCell="1" allowOverlap="1">
                <wp:simplePos x="0" y="0"/>
                <wp:positionH relativeFrom="column">
                  <wp:posOffset>-1024890</wp:posOffset>
                </wp:positionH>
                <wp:positionV relativeFrom="paragraph">
                  <wp:posOffset>4450080</wp:posOffset>
                </wp:positionV>
                <wp:extent cx="7344410" cy="1838960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410" cy="1838960"/>
                          <a:chOff x="5792" y="76589"/>
                          <a:chExt cx="11566" cy="2896"/>
                        </a:xfrm>
                      </wpg:grpSpPr>
                      <wps:wsp>
                        <wps:cNvPr id="56" name="文本框 36"/>
                        <wps:cNvSpPr txBox="1"/>
                        <wps:spPr>
                          <a:xfrm>
                            <a:off x="5792" y="76589"/>
                            <a:ext cx="11566" cy="2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收费：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u w:val="single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u w:val="single"/>
                                </w:rPr>
                                <w:t>800元/人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  <w:t>；【报名费包括学费、资料费；交通食宿费用自理。】 因本次课程限定席位为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u w:val="single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u w:val="single"/>
                                </w:rPr>
                                <w:t>0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  <w:t>位，名额有限，先报先得，请尽快申请课程。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撤销席位：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  <w:t>报名成功的客户通过学乎网撤销预留席位，如在开课前3天取消报名，将100%退回原课程费用；如在开课3天内取消报名或缺席，将收取课程费用的50％作为课程席位空置费。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付款方式：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  <w:t>益策学习通套票会员，请登录学乎网报名自动扣费；非会员用户，请联系分公司或通过转账付款。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本课程提供以下学习工具包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val="en-US" w:eastAsia="zh-CN"/>
                                </w:rPr>
                                <w:t>（打勾代表可提供）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eastAsia="zh-CN"/>
                                </w:rPr>
                                <w:t>电子版学员讲义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     课堂学习工具      课后延展学习-书籍推荐   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 w:val="0"/>
                                <w:spacing w:line="400" w:lineRule="exact"/>
                                <w:ind w:leftChars="0" w:firstLine="400" w:firstLineChars="20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  <w:t>（本课程由于特殊原因，不提供电子版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eastAsia="zh-CN"/>
                                </w:rPr>
                                <w:t>学员讲义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  <w:t>，敬请谅解）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 w:val="0"/>
                                <w:spacing w:line="400" w:lineRule="exact"/>
                                <w:ind w:leftChars="0" w:firstLine="400" w:firstLineChars="20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" name="矩形 23"/>
                        <wps:cNvSpPr/>
                        <wps:spPr>
                          <a:xfrm>
                            <a:off x="12792" y="78828"/>
                            <a:ext cx="17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9" name="矩形 23"/>
                        <wps:cNvSpPr/>
                        <wps:spPr>
                          <a:xfrm>
                            <a:off x="10698" y="78828"/>
                            <a:ext cx="17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矩形 23"/>
                        <wps:cNvSpPr/>
                        <wps:spPr>
                          <a:xfrm>
                            <a:off x="14593" y="78819"/>
                            <a:ext cx="17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0.7pt;margin-top:350.4pt;height:144.8pt;width:578.3pt;z-index:-1028175872;mso-width-relative:page;mso-height-relative:page;" coordorigin="5792,76589" coordsize="11566,2896" o:gfxdata="UEsDBAoAAAAAAIdO4kAAAAAAAAAAAAAAAAAEAAAAZHJzL1BLAwQUAAAACACHTuJAlN1R0NsAAAAM&#10;AQAADwAAAGRycy9kb3ducmV2LnhtbE2PwW7CMAyG75P2DpEn7QZJGDDomqIJbTuhSYNJEzfTmrai&#10;caomtPD2C6ftZsuffn9/urrYRvTU+dqxAT1WIIhzV9RcGvjevY8WIHxALrBxTAau5GGV3d+lmBRu&#10;4C/qt6EUMYR9ggaqENpESp9XZNGPXUscb0fXWQxx7UpZdDjEcNvIiVJzabHm+KHCltYV5aft2Rr4&#10;GHB4fdJv/eZ0XF/3u9nnz0aTMY8PWr2ACHQJfzDc9KM6ZNHp4M5ceNEYGOm5nkbWwLNSsURElsvZ&#10;BMThNqgpyCyV/0tkv1BLAwQUAAAACACHTuJA+yDdanUDAAB7DgAADgAAAGRycy9lMm9Eb2MueG1s&#10;7VfJbhQxEL0j8Q+W76SnZ59WOlFISIQUkUgBcfa43Yvkto3tSU84I+DIiRMSghsSf4D4nCS/Qdnu&#10;mSwEFCUCiWUOPbbLrnK9elW2V9fnNUeHTJtKihTHKx2MmKAyq0SR4iePt++NMTKWiIxwKViKj5jB&#10;62t376w2KmFdWUqeMY1AiTBJo1JcWquSKDK0ZDUxK1IxAcJc6ppY6OoiyjRpQHvNo26nM4waqTOl&#10;JWXGwOhWEOJWo76OQpnnFWVbks5qJmzQqhknFlwyZaUMXvO7zXNG7V6eG2YRTzF4av0XjEB76r7R&#10;2ipJCk1UWdF2C+Q6W7jkU00qAUaXqraIJWimq+9U1RXV0sjcrlBZR8ERjwh4EXcuYbOj5Ux5X4qk&#10;KdQSdAjUJdRvrJY+OtzXqMpS3OtiJEgNET/98uL4zWsEA4BOo4oEJu1odaD2dTtQhJ5zeJ7r2v2D&#10;K2jucT1a4srmFlEYHPX6/X4MkFOQxePeeDJskaclhMetG4wmYB/Eo+FgPAlhoeWDVkEcD4bDsLwL&#10;i504WpiO3A6XG2oUsNKcQWVuB9VBSRTzETAOhRaqAewlQHXy9tXJu88nH16int+VMw/zHFTIzu9L&#10;8CwOKJrEwOAViF3l+QK4n/lNEqWN3WGyRq6RYg1k9xwkh7vGBogWU5xdIbcrzmGcJFygJsXD3qDj&#10;FywlACoXgK1zI2zXtex8OveBN8lUZkfgmpYhkYyi2xUY3yXG7hMNmQNBhtpi9+CTcwlGZNvCqJT6&#10;+VXjbj5ECaQYNZCJKTbPZkQzjPhDAfGbxP2+S13f6Q9GXejo85LpeYmY1ZsSkj2GKqaob7r5li+a&#10;uZb1UyhBG84qiIigYDvFdtHctKE+QAmjbGPDT4JkVcTuigNFneoA58bMyrzySDuYAjYtesBBlzu/&#10;g4yjBRlP3386/voRdXsLxrVMbGP3A/7F3WXqjcfdcUi9JQFHbdrFo/6FrLs9+8BuB+CnLuA51G5o&#10;1iqD4IsCIsELOJyo1R5qI3mVOfI63I0upptco0PiSrr/tTu7MM0xf4uYMszzouBaXVk4v3hVp3h8&#10;fvU/S3yHcpsFfxr1J7ekfmc4gduOO3X+U/9izf+LC/2fy/chHGrtFe1mpb4/mPQWfI/bW9b/Un92&#10;eP+VF5tfwnd/64Y3ib+It+8n9+g53/dXobM349o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lN1R&#10;0NsAAAAMAQAADwAAAAAAAAABACAAAAAiAAAAZHJzL2Rvd25yZXYueG1sUEsBAhQAFAAAAAgAh07i&#10;QPsg3Wp1AwAAew4AAA4AAAAAAAAAAQAgAAAAKgEAAGRycy9lMm9Eb2MueG1sUEsFBgAAAAAGAAYA&#10;WQEAABEHAAAAAA==&#10;">
                <o:lock v:ext="edit" aspectratio="f"/>
                <v:shape id="文本框 36" o:spid="_x0000_s1026" o:spt="202" type="#_x0000_t202" style="position:absolute;left:5792;top:76589;height:2896;width:11566;" filled="f" stroked="f" coordsize="21600,21600" o:gfxdata="UEsDBAoAAAAAAIdO4kAAAAAAAAAAAAAAAAAEAAAAZHJzL1BLAwQUAAAACACHTuJAvevNr7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kC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vNr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收费：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u w:val="single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color w:val="C00000"/>
                            <w:sz w:val="20"/>
                            <w:szCs w:val="20"/>
                            <w:u w:val="single"/>
                          </w:rPr>
                          <w:t>800元/人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  <w:t>；【报名费包括学费、资料费；交通食宿费用自理。】 因本次课程限定席位为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color w:val="C00000"/>
                            <w:sz w:val="20"/>
                            <w:szCs w:val="20"/>
                            <w:u w:val="single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color w:val="C00000"/>
                            <w:sz w:val="20"/>
                            <w:szCs w:val="20"/>
                            <w:u w:val="single"/>
                          </w:rPr>
                          <w:t>0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  <w:t>位，名额有限，先报先得，请尽快申请课程。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撤销席位：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  <w:t>报名成功的客户通过学乎网撤销预留席位，如在开课前3天取消报名，将100%退回原课程费用；如在开课3天内取消报名或缺席，将收取课程费用的50％作为课程席位空置费。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付款方式：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  <w:t>益策学习通套票会员，请登录学乎网报名自动扣费；非会员用户，请联系分公司或通过转账付款。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autoSpaceDE w:val="0"/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本课程提供以下学习工具包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val="en-US" w:eastAsia="zh-CN"/>
                          </w:rPr>
                          <w:t>（打勾代表可提供）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eastAsia="zh-CN"/>
                          </w:rPr>
                          <w:t>电子版学员讲义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  <w:t xml:space="preserve">      课堂学习工具      课后延展学习-书籍推荐   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autoSpaceDE w:val="0"/>
                          <w:spacing w:line="400" w:lineRule="exact"/>
                          <w:ind w:leftChars="0" w:firstLine="400" w:firstLineChars="20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  <w:t>（本课程由于特殊原因，不提供电子版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eastAsia="zh-CN"/>
                          </w:rPr>
                          <w:t>学员讲义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  <w:t>，敬请谅解）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autoSpaceDE w:val="0"/>
                          <w:spacing w:line="400" w:lineRule="exact"/>
                          <w:ind w:leftChars="0" w:firstLine="400" w:firstLineChars="20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23" o:spid="_x0000_s1026" o:spt="1" style="position:absolute;left:12792;top:78828;height:174;width:176;v-text-anchor:middle;" filled="f" stroked="t" coordsize="21600,21600" o:gfxdata="UEsDBAoAAAAAAIdO4kAAAAAAAAAAAAAAAAAEAAAAZHJzL1BLAwQUAAAACACHTuJAMWu/qb4AAADb&#10;AAAADwAAAGRycy9kb3ducmV2LnhtbEWPQWsCMRSE74X+h/AK3jRRXJWt0cNKoUWhaHvx9ti87m67&#10;eVmSuGv/vREKPQ4z8w2z3l5tK3ryoXGsYTpRIIhLZxquNHx+vIxXIEJENtg6Jg2/FGC7eXxYY27c&#10;wEfqT7ESCcIhRw11jF0uZShrshgmriNO3pfzFmOSvpLG45DgtpUzpRbSYsNpocaOiprKn9PFajhn&#10;3/K9KQa8HN52+6z3ThVzp/XoaaqeQUS6xv/wX/vVaMiWcP+Sfo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u/q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矩形 23" o:spid="_x0000_s1026" o:spt="1" style="position:absolute;left:10698;top:78828;height:174;width:176;v-text-anchor:middle;" filled="f" stroked="t" coordsize="21600,21600" o:gfxdata="UEsDBAoAAAAAAIdO4kAAAAAAAAAAAAAAAAAEAAAAZHJzL1BLAwQUAAAACACHTuJAL7iOQL4AAADb&#10;AAAADwAAAGRycy9kb3ducmV2LnhtbEWPQWsCMRSE74X+h/AK3jRRXNGt0cNKoUWhaHvx9ti87m67&#10;eVmSuGv/vREKPQ4z8w2z3l5tK3ryoXGsYTpRIIhLZxquNHx+vIyXIEJENtg6Jg2/FGC7eXxYY27c&#10;wEfqT7ESCcIhRw11jF0uZShrshgmriNO3pfzFmOSvpLG45DgtpUzpRbSYsNpocaOiprKn9PFajhn&#10;3/K9KQa8HN52+6z3ThVzp/XoaaqeQUS6xv/wX/vVaMhWcP+Sfo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iOQ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</v:rect>
                <v:rect id="矩形 23" o:spid="_x0000_s1026" o:spt="1" style="position:absolute;left:14593;top:78819;height:174;width:176;v-text-anchor:middle;" filled="f" stroked="t" coordsize="21600,21600" o:gfxdata="UEsDBAoAAAAAAIdO4kAAAAAAAAAAAAAAAAAEAAAAZHJzL1BLAwQUAAAACACHTuJAH6JI+70AAADb&#10;AAAADwAAAGRycy9kb3ducmV2LnhtbEWPQWsCMRSE74L/ITyhN022VJHV6GFFaKlQ1F56e2yeu9tu&#10;XpYk7tp/3wgFj8PMfMOstzfbip58aBxryGYKBHHpTMOVhs/zfroEESKywdYxafilANvNeLTG3LiB&#10;j9SfYiUShEOOGuoYu1zKUNZkMcxcR5y8i/MWY5K+ksbjkOC2lc9KLaTFhtNCjR0VNZU/p6vV8DX/&#10;lh9NMeD18LZ7n/feqeLFaf00ydQKRKRbfIT/269GwyKD+5f0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okj7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3292926976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7082155</wp:posOffset>
                </wp:positionV>
                <wp:extent cx="6932295" cy="212090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427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8"/>
                                <w:szCs w:val="28"/>
                              </w:rPr>
                              <w:t>服务即营销：新商务情境礼仪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》课程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时间/地点/主讲：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val="en-US" w:eastAsia="zh-CN"/>
                              </w:rPr>
                              <w:t>5月28日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eastAsia="zh-CN"/>
                              </w:rPr>
                              <w:t>成都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eastAsia="zh-CN"/>
                              </w:rPr>
                              <w:t>孙媛</w:t>
                            </w:r>
                          </w:p>
                          <w:tbl>
                            <w:tblPr>
                              <w:tblStyle w:val="7"/>
                              <w:tblW w:w="10061" w:type="dxa"/>
                              <w:jc w:val="center"/>
                              <w:tblCellSpacing w:w="20" w:type="dxa"/>
                              <w:tblBorders>
                                <w:top w:val="inset" w:color="auto" w:sz="6" w:space="0"/>
                                <w:left w:val="inset" w:color="auto" w:sz="6" w:space="0"/>
                                <w:bottom w:val="inset" w:color="auto" w:sz="6" w:space="0"/>
                                <w:right w:val="inset" w:color="auto" w:sz="6" w:space="0"/>
                                <w:insideH w:val="inset" w:color="auto" w:sz="6" w:space="0"/>
                                <w:insideV w:val="inset" w:color="auto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024"/>
                              <w:gridCol w:w="2164"/>
                              <w:gridCol w:w="2486"/>
                              <w:gridCol w:w="3387"/>
                            </w:tblGrid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公 司 名 称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姓 名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部 门 / 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职 务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手  机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联系人/电话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手机/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邮箱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1pt;margin-top:557.65pt;height:167pt;width:545.85pt;z-index:-1002040320;mso-width-relative:page;mso-height-relative:page;" filled="f" stroked="f" coordsize="21600,21600" o:gfxdata="UEsDBAoAAAAAAIdO4kAAAAAAAAAAAAAAAAAEAAAAZHJzL1BLAwQUAAAACACHTuJAPObrDNoAAAAO&#10;AQAADwAAAGRycy9kb3ducmV2LnhtbE2PwU7DMAyG70i8Q2QkblvSrp1oaboDiCuIDZC4ZY3XVjRO&#10;1WRreXvMCY72/+n352q3uEFccAq9Jw3JWoFAarztqdXwdnha3YEI0ZA1gyfU8I0BdvX1VWVK62d6&#10;xcs+toJLKJRGQxfjWEoZmg6dCWs/InF28pMzkceplXYyM5e7QaZKbaUzPfGFzoz40GHztT87De/P&#10;p8+PTL20jy4fZ78oSa6QWt/eJOoeRMQl/sHwq8/qULPT0Z/JBjFoWCVpmjLLSZLkGxDMFNsiB3Hk&#10;VZYVG5B1Jf+/Uf8AUEsDBBQAAAAIAIdO4kDUdeD1GgIAABgEAAAOAAAAZHJzL2Uyb0RvYy54bWyt&#10;U82O0zAQviPxDpbvNGm27NKo6WrZahHS8iMtPIDrOI1F4jFjt0l5AHgDTly481x9DsZOtpTlsgcu&#10;kT0z/ub7vpksLvu2YTuFToMp+HSScqaMhFKbTcE/frh59oIz54UpRQNGFXyvHL9cPn2y6GyuMqih&#10;KRUyAjEu72zBa+9tniRO1qoVbgJWGUpWgK3wdMVNUqLoCL1tkixNz5MOsLQIUjlH0dWQ5CMiPgYQ&#10;qkpLtQK5bZXxAyqqRniS5GptHV9GtlWlpH9XVU551hSclPr4pSZ0XodvslyIfIPC1lqOFMRjKDzQ&#10;1AptqOkRaiW8YFvU/0C1WiI4qPxEQpsMQqIjpGKaPvDmrhZWRS1ktbNH093/g5Vvd++R6bLgszPO&#10;jGhp4ofv3w4/fh1+fmUUI4M663Kqu7NU6fuX0NPaRLHO3oL85JiB61qYjbpChK5WoiSC0/AyOXk6&#10;4LgAsu7eQEmNxNZDBOorbIN75AcjdBrO/jgc1XsmKXg+P8tm2QVnknLZNEvnaRxfIvL75xadf6Wg&#10;ZeFQcKTpR3ixu3U+0BH5fUnoZuBGN03cgMb8FaDCEIn0A+OBu+/X/WjHGso9CUEYFop+JzrUgF84&#10;62iZCu4+bwUqzprXhsyYT2ezsH3xMnt+kdEFTzPr04wwkqAK7jkbjtd+2NitRb2pqdNgv4ErMrDS&#10;UVpwemA18qaFiYrH5Q4beXqPVX9+6O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ObrDNoAAAAO&#10;AQAADwAAAAAAAAABACAAAAAiAAAAZHJzL2Rvd25yZXYueG1sUEsBAhQAFAAAAAgAh07iQNR14PUa&#10;AgAAGAQAAA4AAAAAAAAAAQAgAAAAKQEAAGRycy9lMm9Eb2MueG1sUEsFBgAAAAAGAAYAWQEAALU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400" w:lineRule="exact"/>
                        <w:jc w:val="center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《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8"/>
                          <w:szCs w:val="28"/>
                        </w:rPr>
                        <w:t>服务即营销：新商务情境礼仪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》课程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时间/地点/主讲：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val="en-US" w:eastAsia="zh-CN"/>
                        </w:rPr>
                        <w:t>5月28日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eastAsia="zh-CN"/>
                        </w:rPr>
                        <w:t>成都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eastAsia="zh-CN"/>
                        </w:rPr>
                        <w:t>孙媛</w:t>
                      </w:r>
                    </w:p>
                    <w:tbl>
                      <w:tblPr>
                        <w:tblStyle w:val="7"/>
                        <w:tblW w:w="10061" w:type="dxa"/>
                        <w:jc w:val="center"/>
                        <w:tblCellSpacing w:w="20" w:type="dxa"/>
                        <w:tblBorders>
                          <w:top w:val="inset" w:color="auto" w:sz="6" w:space="0"/>
                          <w:left w:val="inset" w:color="auto" w:sz="6" w:space="0"/>
                          <w:bottom w:val="inset" w:color="auto" w:sz="6" w:space="0"/>
                          <w:right w:val="inset" w:color="auto" w:sz="6" w:space="0"/>
                          <w:insideH w:val="inset" w:color="auto" w:sz="6" w:space="0"/>
                          <w:insideV w:val="inset" w:color="auto" w:sz="6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024"/>
                        <w:gridCol w:w="2164"/>
                        <w:gridCol w:w="2486"/>
                        <w:gridCol w:w="3387"/>
                      </w:tblGrid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公 司 名 称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姓 名</w:t>
                            </w: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部 门 / 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职 务</w:t>
                            </w: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手  机</w:t>
                            </w: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E-mail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联系人/电话</w:t>
                            </w: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手机/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</w:t>
                            </w: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292942336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6548120</wp:posOffset>
                </wp:positionV>
                <wp:extent cx="2106930" cy="686435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5513" y="96947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55" y="97148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9" name="文本框 29"/>
                        <wps:cNvSpPr txBox="1"/>
                        <wps:spPr>
                          <a:xfrm>
                            <a:off x="5513" y="96947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6517" y="96954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课程回执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.75pt;margin-top:515.6pt;height:54.05pt;width:165.9pt;z-index:-1002024960;mso-width-relative:page;mso-height-relative:page;" coordorigin="5513,96947" coordsize="3318,1081" o:gfxdata="UEsDBAoAAAAAAIdO4kAAAAAAAAAAAAAAAAAEAAAAZHJzL1BLAwQUAAAACACHTuJA+nOes9wAAAAO&#10;AQAADwAAAGRycy9kb3ducmV2LnhtbE2PwWrDMAyG74O9g9Fgt9Z2TUaXxSmjbDuVwdrB2M2N1SQ0&#10;lkPsJu3bzz2tN4n/49enYnV2HRtxCK0nDXIugCFV3rZUa/jevc+WwEI0ZE3nCTVcMMCqvL8rTG79&#10;RF84bmPNUgmF3GhoYuxzzkPVoDNh7nuklB384ExM61BzO5gplbuOL4R44s60lC40psd1g9Vxe3Ia&#10;PiYzvSr5Nm6Oh/Xld5d9/mwkav34IMULsIjn+A/DVT+pQ5mc9v5ENrBOw0wuZZbYlAglF8CuTCYU&#10;sH0apHpWwMuC375R/gFQSwMEFAAAAAgAh07iQIywz0P9AwAANwsAAA4AAABkcnMvZTJvRG9jLnht&#10;bO1Wy44rNRDdI/EPVu8z/cxTk7nKzTx0pRE3YkCsHcedbtFtG9t5DIgdApasWLFhzx/wPQy/wbG7&#10;O5kXYjS6uitGmo5dZZerTp0q+/TNvq7IlmtTSjEN4pMoIFwwuSrFehp8+cVlbxQQY6lY0UoKPg1u&#10;uQnenH36yelOTXgiC1mtuCYwIsxkp6ZBYa2ahKFhBa+pOZGKCyhzqWtqMdXrcKXpDtbrKkyiaBDu&#10;pF4pLRk3BtLzRhm0FvVLDMo8Lxk/l2xTc2Ebq5pX1CIkU5TKBGfe2zznzL7Pc8MtqaYBIrX+i0Mw&#10;XrpveHZKJ2tNVVGy1gX6EhcexVTTUuDQg6lzainZ6PKJqbpkWhqZ2xMm67AJxCOCKOLoETZXWm6U&#10;j2U92a3VAXQk6hHqrzbLPtsuNClXYEIcEEFrZPzvP3/465efCQRAZ6fWEyy60upGLXQrWDczF/A+&#10;17X7RShk73G9PeDK95YwCJM4GoxTQM6gG4wGWdpvgGcFsuO29ftxGhBox4NxNuyUF+3+NI1BSrc5&#10;jkbeq7A7OHT+HdxRJZvgvwUKoydA/Tc9sctuNAfszprYLkq20M3kCFYy6MCC2i0nmXPa7XCLmi3U&#10;+XIt2deGCDkvqFjzmVGgJOLA9k6ktdwVnK6ME8NI+NCKnz5wY1mV6rKsKge7G3/Y0iF6wuslByP0&#10;u1XsSY08XhvrjnMZ9bT+LhnNomicvO3N+9G8l0XDi94MqesNo4thFmWjeB7Pv3e742yyMRww0Opc&#10;lV2NxdmT1DzL4bbOmurwVUa21NeyQ8o71P16FyFykDhfjWafA2ysw9hqblnhhjmQa+VYfFB4mI/I&#10;uhwYEN7teETxPv4arg7jbNRwtWN6GvezhqnDJPXJPG5X2tgrLmviBkAXvnl06RaeN9F0S9ypQroc&#10;e+8r8UAAtxsJ9w2u3X302IeCqSte9GjTEQSzl4HuOvRz/eimoMoVhjN7rxbGXS3c/frT3W9/3P3+&#10;I0nGLvh2nWscxO7fShR621PMv4P7tBF04I4HbRcYZckHxJbs0JTSfuSTcUC9BRn9pfPVjex+uW8D&#10;W8rVLeLSErlEazOKXZZI7DU1dkE1LhEIcc3a9/jklcQhsh0FpJD62+fkbj1SBG1AdriUpoH5ZkPR&#10;jEj1TiB54zjLYNb6SdYfJpjo+5rlfY3Y1HOJWkGzgXd+6NbbqhvmWtZfIdczdypUVDCcPQ1sN5zb&#10;5qrEbc74bOYX4d5S1F6LG4Xu2vQHIWcbK/PSs9jB1GCDwnQTEPAjMTHFHdJcYUcmQvY6Jg768bC7&#10;klDUvhA7JiZp3JZ5HA39XQa6dG2iK+LX1Pn/XPwIXPRvBryn/MXRvv3cg+3+3HP3+N49+wdQSwME&#10;CgAAAAAAh07iQAAAAAAAAAAAAAAAAAoAAABkcnMvbWVkaWEvUEsDBBQAAAAIAIdO4kCGC0VJGgEA&#10;ABwCAAAUAAAAZHJzL21lZGlhL2ltYWdlMS5lbWZtkLsuRFEUhv89g+2eMy4xhcQcISRbI5lGIkJB&#10;FBQTEhMKiZhSZJCIR6DWzTt4AQqVd5gXOLVe41vb2Q1W8u112euW5STdQX1Mak9Kblx6RL+cOm29&#10;Oy3cO218ODV2D/f41XxFmiV/ACagDVEsUJW2nfSJuaNLXetCHTV0pAfdMqWjK7RUA8ZoGKZKmzKN&#10;QgZJLCdLDnqk9NcpfKOAleP/Kzs9Y0+D1eBqBepgfU1uut2ol3ktx+Ln0ATLXwOTpAd/3D9vqrea&#10;M9iEAxY54WYVGj/ZDYkNlRS5D36xFYq8F6pLhsf24b9dOV+UIl5FSrMsvgq0j73T3Lly7jH699w+&#10;8/YjPvSZ95W30L2Q+tj+ybb+rK0ZMMnA7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jiIJQrMAAAAhAQAAGQAAAGRycy9fcmVscy9lMm9Eb2Mu&#10;eG1sLnJlbHOFj8sKwjAQRfeC/xBmb9O6EJGm3YjQrdQPGJJpG2weJFHs3xtwY0FwOfdyz2Hq9mVm&#10;9qQQtbMCqqIERlY6pe0o4NZfdkdgMaFVODtLAhaK0DbbTX2lGVMexUn7yDLFRgFTSv7EeZQTGYyF&#10;82RzM7hgMOUzjNyjvONIfF+WBx6+GdCsmKxTAkKnKmD94rP5P9sNg5Z0dvJhyKYfCq5NdmcghpGS&#10;AENK4yesCjID8Kbmq8eaN1BLAwQUAAAACACHTuJAboOMSQUBAAAVAgAAEwAAAFtDb250ZW50X1R5&#10;cGVzXS54bWyVkU1OwzAQRvdI3MHyFiUOXSCE4nRByhIQKgew7EliEf/IY0J6e+y0laCiSF3aM++b&#10;N3a9ns1IJgioneX0tqwoASud0rbn9H37VNxTglFYJUZngdMdIF0311f1ducBSaItcjrE6B8YQzmA&#10;EVg6DzZVOheMiOkYeuaF/BA9sFVV3THpbAQbi5gzaFO30InPMZLNnK73JmA6Sh73fXkUp9pkfi5y&#10;hf3JBBjxBBLej1qKmLZjk1UnZsXBqkzk0oOD9niT1M9MyJXfVj8HHLiX9JxBKyCvIsRnYZI7UwGZ&#10;cl82wFT+H5ItDRau67SEsg3YJuwNpqPVuXRYudbJS8M3C3XMZsunNt9QSwECFAAUAAAACACHTuJA&#10;boOMSQUBAAAVAgAAEwAAAAAAAAABACAAAAD4CAAAW0NvbnRlbnRfVHlwZXNdLnhtbFBLAQIUAAoA&#10;AAAAAIdO4kAAAAAAAAAAAAAAAAAGAAAAAAAAAAAAEAAAAMgGAABfcmVscy9QSwECFAAUAAAACACH&#10;TuJAihRmPNEAAACUAQAACwAAAAAAAAABACAAAADsBgAAX3JlbHMvLnJlbHNQSwECFAAKAAAAAACH&#10;TuJAAAAAAAAAAAAAAAAABAAAAAAAAAAAABAAAAAAAAAAZHJzL1BLAQIUAAoAAAAAAIdO4kAAAAAA&#10;AAAAAAAAAAAKAAAAAAAAAAAAEAAAAOYHAABkcnMvX3JlbHMvUEsBAhQAFAAAAAgAh07iQI4iCUKz&#10;AAAAIQEAABkAAAAAAAAAAQAgAAAADggAAGRycy9fcmVscy9lMm9Eb2MueG1sLnJlbHNQSwECFAAU&#10;AAAACACHTuJA+nOes9wAAAAOAQAADwAAAAAAAAABACAAAAAiAAAAZHJzL2Rvd25yZXYueG1sUEsB&#10;AhQAFAAAAAgAh07iQIywz0P9AwAANwsAAA4AAAAAAAAAAQAgAAAAKwEAAGRycy9lMm9Eb2MueG1s&#10;UEsBAhQACgAAAAAAh07iQAAAAAAAAAAAAAAAAAoAAAAAAAAAAAAQAAAAVAUAAGRycy9tZWRpYS9Q&#10;SwECFAAUAAAACACHTuJAhgtFSRoBAAAcAgAAFAAAAAAAAAABACAAAAB8BQAAZHJzL21lZGlhL2lt&#10;YWdlMS5lbWZQSwUGAAAAAAoACgBSAgAALgoAAAAA&#10;">
                <o:lock v:ext="edit" aspectratio="f"/>
                <v:shape id="Picture 4" o:spid="_x0000_s1026" o:spt="75" type="#_x0000_t75" style="position:absolute;left:5555;top:97148;height:723;width:3154;" filled="f" o:preferrelative="t" stroked="f" coordsize="21600,21600" o:gfxdata="UEsDBAoAAAAAAIdO4kAAAAAAAAAAAAAAAAAEAAAAZHJzL1BLAwQUAAAACACHTuJAiq5zJ7wAAADb&#10;AAAADwAAAGRycy9kb3ducmV2LnhtbEWPQWsCMRSE74X+h/CEXoomKlhZjR4KwuKttgd7e26em2U3&#10;L0sS3e2/b4RCj8PMfMNs96PrxJ1CbDxrmM8UCOLKm4ZrDV+fh+kaREzIBjvPpOGHIux3z09bLIwf&#10;+IPup1SLDOFYoAabUl9IGStLDuPM98TZu/rgMGUZamkCDhnuOrlQaiUdNpwXLPb0bqlqTzen4TBY&#10;e25NH8qx/L68vR6tapdW65fJXG1AJBrTf/ivXRoNixU8vuQf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ucy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202" type="#_x0000_t202" style="position:absolute;left:5513;top:96947;height:842;width:968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06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17;top:96954;height:1075;width:2314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课程回执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3055511552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1434465</wp:posOffset>
            </wp:positionV>
            <wp:extent cx="6858000" cy="2228215"/>
            <wp:effectExtent l="0" t="0" r="0" b="635"/>
            <wp:wrapNone/>
            <wp:docPr id="52" name="图片 52" descr="学习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习说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055510528" behindDoc="0" locked="0" layoutInCell="1" allowOverlap="1">
                <wp:simplePos x="0" y="0"/>
                <wp:positionH relativeFrom="column">
                  <wp:posOffset>-879475</wp:posOffset>
                </wp:positionH>
                <wp:positionV relativeFrom="paragraph">
                  <wp:posOffset>274320</wp:posOffset>
                </wp:positionV>
                <wp:extent cx="7019925" cy="122174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  <w:t>面授+学习模式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益策以线上学习+线下面授+班级社群交互+课后复习的多种学习形式进行教学。以学员为中心，制定全流程化的学习管理制度和学习体系，依托学乎系统追踪学习进程，让学员完成学习任务后获得学习积分，最后为学员生成学习报告，提升学员学习转化率，为学员构建符合移动互联时代学习需求的学习管理与交流平台。</w:t>
                            </w:r>
                          </w:p>
                          <w:p>
                            <w:pPr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25pt;margin-top:21.6pt;height:96.2pt;width:552.75pt;z-index:-1239456768;mso-width-relative:page;mso-height-relative:page;" filled="f" stroked="f" coordsize="21600,21600" o:gfxdata="UEsDBAoAAAAAAIdO4kAAAAAAAAAAAAAAAAAEAAAAZHJzL1BLAwQUAAAACACHTuJAqoJdhtkAAAAL&#10;AQAADwAAAGRycy9kb3ducmV2LnhtbE2PQU+DQBCF7yb+h82YeGt3gYItMvSg8aqxapPetrAFIjtL&#10;2G3Bf+94ssfJfHnve8V2tr24mNF3jhCipQJhqHJ1Rw3C58fLYg3CB0217h0ZhB/jYVve3hQ6r91E&#10;7+ayC43gEPK5RmhDGHIpfdUaq/3SDYb4d3Kj1YHPsZH1qCcOt72Mlcqk1R1xQ6sH89Sa6nt3tghf&#10;r6fDfqXemmebDpOblSS7kYj3d5F6BBHMHP5h+NNndSjZ6ejOVHvRIyyiZJ0yi7BKYhBMbLIHXndE&#10;iJM0A1kW8npD+QtQSwMEFAAAAAgAh07iQGXLAhTIAQAAggMAAA4AAABkcnMvZTJvRG9jLnhtbK1T&#10;y47TMBTdI/EPlvc0D82DRk1HoGrYIEAa+ADXsRtLtq9lu036A/AHrNiw57v6HVw7mQ7MbGYxG8f3&#10;4eNzznVWN6PR5CB8UGBbWi1KSoTl0Cm7a+m3r7dv3lISIrMd02BFS48i0Jv161erwTWihh50JzxB&#10;EBuawbW0j9E1RRF4LwwLC3DCYlGCNyxi6HdF59mA6EYXdVleFQP4znngIgTMbqYinRH9cwBBSsXF&#10;BvjeCBsnVC80iygp9MoFus5spRQ8fpYyiEh0S1FpzCtegvttWov1ijU7z1yv+EyBPYfCI02GKYuX&#10;nqE2LDKy9+oJlFHcQwAZFxxMMQnJjqCKqnzkzV3PnMha0OrgzqaHl4Plnw5fPFFdSy+uKLHM4MRP&#10;P3+cfv05/f5OMIcGDS402HfnsDOO72HEZ3OfD5hMukfpTfqiIoJ1tPd4tleMkXBMXpfVcllfUsKx&#10;VtV1dX2RB1A8HHc+xA8CDEmblnqcX7aVHT6GiFSw9b4l3WbhVmmdZ6gtGVq6vET8/yp4QtuUEfk1&#10;zDBJ0kQ97eK4HWedW+iOKHPvvNr1yKCa0d7tI0iVKaQTUxvySQGOJjObn1Ga/b9x7nr4dd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qCXYbZAAAACwEAAA8AAAAAAAAAAQAgAAAAIgAAAGRycy9k&#10;b3ducmV2LnhtbFBLAQIUABQAAAAIAIdO4kBlywIUyAEAAII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  <w:t>面授+学习模式</w:t>
                      </w:r>
                    </w:p>
                    <w:p>
                      <w:pPr>
                        <w:spacing w:line="400" w:lineRule="exact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益策以线上学习+线下面授+班级社群交互+课后复习的多种学习形式进行教学。以学员为中心，制定全流程化的学习管理制度和学习体系，依托学乎系统追踪学习进程，让学员完成学习任务后获得学习积分，最后为学员生成学习报告，提升学员学习转化率，为学员构建符合移动互联时代学习需求的学习管理与交流平台。</w:t>
                      </w:r>
                    </w:p>
                    <w:p>
                      <w:pPr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292956672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-373380</wp:posOffset>
                </wp:positionV>
                <wp:extent cx="2106930" cy="686435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5486" y="86938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" y="87139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4" name="文本框 54"/>
                        <wps:cNvSpPr txBox="1"/>
                        <wps:spPr>
                          <a:xfrm>
                            <a:off x="5486" y="86938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5" name="文本框 55"/>
                        <wps:cNvSpPr txBox="1"/>
                        <wps:spPr>
                          <a:xfrm>
                            <a:off x="6490" y="86945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学习服务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1pt;margin-top:-29.4pt;height:54.05pt;width:165.9pt;z-index:-1002010624;mso-width-relative:page;mso-height-relative:page;" coordorigin="5486,86938" coordsize="3318,1081" o:gfxdata="UEsDBAoAAAAAAIdO4kAAAAAAAAAAAAAAAAAEAAAAZHJzL1BLAwQUAAAACACHTuJA/p4c0dsAAAAL&#10;AQAADwAAAGRycy9kb3ducmV2LnhtbE2PwU7CQBCG7ya+w2ZMvMG2ULDWbokh6omQCCbG29Id2obu&#10;bNNdWnh7h5PeZjJf/vn+fHWxrRiw940jBfE0AoFUOtNQpeBr/z5JQfigyejWESq4oodVcX+X68y4&#10;kT5x2IVKcAj5TCuoQ+gyKX1Zo9V+6jokvh1db3Xgta+k6fXI4baVsyhaSqsb4g+17nBdY3nana2C&#10;j1GPr/P4bdicjuvrz36x/d7EqNTjQxy9gAh4CX8w3PRZHQp2OrgzGS9aBZM4TWbM8rRIucQNSZ6W&#10;IA4Kkuc5yCKX/zsUv1BLAwQUAAAACACHTuJA2ARgWgMEAAA1CwAADgAAAGRycy9lMm9Eb2MueG1s&#10;7VZLjyM1EL4j8R+svmfSr6STaDKrbOahlUZsxIA4O4473aK73djOYxZxQ8CREycu3PkH/B6Gv8FX&#10;7u7MK4hhtdoTh8mUXeVy1Vdflfv01b4s2FZqk6tq6gUnvsdkJdQqr9ZT78svLnsjjxnLqxUvVCWn&#10;3q003quzTz853dUTGapMFSupGZxUZrKrp15mbT3p943IZMnNiaplBWWqdMktlnrdX2m+g/ey6Ie+&#10;P+zvlF7VWglpDHbPG6XXetQvcajSNBfyXIlNKSvbeNWy4BYpmSyvjXfmok1TKezbNDXSsmLqIVPr&#10;fnEJ5CX99s9O+WSteZ3log2BvySEJzmVPK9w6cHVObecbXT+zFWZC62MSu2JUGW/ScQhgiwC/wk2&#10;V1ptapfLerJb1wfQUagnqL+3W/HZdqFZvpp6iccqXqLgf/3x/Z8//8QSwmZXrycwudL1Tb3Q7ca6&#10;WVG6+1SX9B+JsL1D9faAqtxbJrAZBv5wHAFwAd1wNIyjQQO7yFAbOjaIR0OPQTuC4ahTXrTnoygA&#10;Jelw4I8C0va7i/sU3yGcOhcT/LUwQXoG07+TE6fsRkuATt6q7SIXC90s7qEaRB1WUJM5iyksOkFG&#10;zRFOsVwr8bVhlZpnvFrLmalBSOSB492W1mqXSb4ytE25Pfbilo/CWBZ5fZkXBcFO8odtHKYnslxK&#10;8EG/WQWO0qjjtbF0HVXUkfrbcDTz/XH4ujcf+PNe7CcXvdk4TnqJf5HEfjwK5sH8OzodxJONkYCB&#10;F+d13nVYED8rzVEGt13W9IbrMbblrpMbFiAgx4YuRBCDIKFYjRafA2zYQbZaWpGRmAK5dh/GB4WD&#10;+R5ZqoEB4enEE4oPBiHYSFxNgmjccJVwIaZHwSBumJqE0SOiggza2CupSkYC0EVsDl2+BbhNNp0J&#10;3VopqrGLvqgebSDsZke68daevo/YpYIlNS8mtOkIgtXLQKf5fGwa3WS8psYgtw96ARk3c+Pulx/v&#10;fv397rcfGFBA5K0dDQ5m968VAHIMp/1/AvfIIOjAHQ/bKTCKww+ILdthKEUD3xXjgHoLMuZLFytJ&#10;dr/ct4kt1eoWeWmFWmK0mVpc5ijsNTd2wTWeEGzikbVv8ZMWCpeoVvJYpvS7Y/tkjxJB67EdnqSp&#10;Z77ZcAwjVrypULxxEMdwa90iHiQhFvqhZvlQU23KuUKvYNggOieSvS06MdWq/Aq1ntGtUPFK4O6p&#10;ZztxbpuHEm+5kLOZM8KrVXN7Xd3UmK7NfKjUbGNVmjsWE0wNNmhMWoCAH4uJgyNMdE8NxQHG/hcm&#10;DuMxIGmepLh9rzomhlHQtnngJ04HunRjomvi9+nz/7n4EbjovhnwNeUejvbLjz7XHq4dd++/ds/+&#10;BlBLAwQKAAAAAACHTuJAAAAAAAAAAAAAAAAACgAAAGRycy9tZWRpYS9QSwMEFAAAAAgAh07iQIYL&#10;RUkaAQAAHAIAABQAAABkcnMvbWVkaWEvaW1hZ2UxLmVtZm2Quy5EURSG/z2D7Z4zLjGFxBwhJFsj&#10;mUYiQkEUFBMSEwqJmFJkkIhHoNbNO3gBCpV3mBc4tV7jW9vZDVby7XXZ65blJN1BfUxqT0puXHpE&#10;v5w6bb07Ldw7bXw4NXYP9/jVfEWaJX8AJqANUSxQlbad9Im5o0td60IdNXSkB90ypaMrtFQDxmgY&#10;pkqbMo1CBkksJ0sOeqT01yl8o4CV4/8rOz1jT4PV4GoF6mB9TW663aiXeS3H4ufQBMtfA5OkB3/c&#10;P2+qt5oz2IQDFjnhZhUaP9kNiQ2VFLkPfrEVirwXqkuGx/bhv105X5QiXkVKsyy+CrSPvdPcuXLu&#10;Mfr33D7z9iM+9Jn3lbfQvZD62P7Jtv6srRkwycDs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OIglCswAAACEBAAAZAAAAZHJzL19yZWxzL2Uy&#10;b0RvYy54bWwucmVsc4WPywrCMBBF94L/EGZv07oQkabdiNCt1A8YkmkbbB4kUezfG3BjQXA593LP&#10;Yer2ZWb2pBC1swKqogRGVjql7Sjg1l92R2AxoVU4O0sCForQNttNfaUZUx7FSfvIMsVGAVNK/sR5&#10;lBMZjIXzZHMzuGAw5TOM3KO840h8X5YHHr4Z0KyYrFMCQqcqYP3is/k/2w2DlnR28mHIph8Krk12&#10;ZyCGkZIAQ0rjJ6wKMgPwpuarx5o3UEsDBBQAAAAIAIdO4kBug4xJBQEAABUCAAATAAAAW0NvbnRl&#10;bnRfVHlwZXNdLnhtbJWRTU7DMBBG90jcwfIWJQ5dIITidEHKEhAqB7DsSWIR/8hjQnp77LSVoKJI&#10;Xdoz75s3dr2ezUgmCKid5fS2rCgBK53Stuf0fftU3FOCUVglRmeB0x0gXTfXV/V25wFJoi1yOsTo&#10;HxhDOYARWDoPNlU6F4yI6Rh65oX8ED2wVVXdMelsBBuLmDNoU7fQic8xks2crvcmYDpKHvd9eRSn&#10;2mR+LnKF/ckEGPEEEt6PWoqYtmOTVSdmxcGqTOTSg4P2eJPUz0zIld9WPwccuJf0nEErIK8ixGdh&#10;kjtTAZlyXzbAVP4fki0NFq7rtISyDdgm7A2mo9W5dFi51slLwzcLdcxmy6c231BLAQIUABQAAAAI&#10;AIdO4kBug4xJBQEAABUCAAATAAAAAAAAAAEAIAAAAP0IAABbQ29udGVudF9UeXBlc10ueG1sUEsB&#10;AhQACgAAAAAAh07iQAAAAAAAAAAAAAAAAAYAAAAAAAAAAAAQAAAAzQYAAF9yZWxzL1BLAQIUABQA&#10;AAAIAIdO4kCKFGY80QAAAJQBAAALAAAAAAAAAAEAIAAAAPEGAABfcmVscy8ucmVsc1BLAQIUAAoA&#10;AAAAAIdO4kAAAAAAAAAAAAAAAAAEAAAAAAAAAAAAEAAAAAAAAABkcnMvUEsBAhQACgAAAAAAh07i&#10;QAAAAAAAAAAAAAAAAAoAAAAAAAAAAAAQAAAA6wcAAGRycy9fcmVscy9QSwECFAAUAAAACACHTuJA&#10;jiIJQrMAAAAhAQAAGQAAAAAAAAABACAAAAATCAAAZHJzL19yZWxzL2Uyb0RvYy54bWwucmVsc1BL&#10;AQIUABQAAAAIAIdO4kD+nhzR2wAAAAsBAAAPAAAAAAAAAAEAIAAAACIAAABkcnMvZG93bnJldi54&#10;bWxQSwECFAAUAAAACACHTuJA2ARgWgMEAAA1CwAADgAAAAAAAAABACAAAAAqAQAAZHJzL2Uyb0Rv&#10;Yy54bWxQSwECFAAKAAAAAACHTuJAAAAAAAAAAAAAAAAACgAAAAAAAAAAABAAAABZBQAAZHJzL21l&#10;ZGlhL1BLAQIUABQAAAAIAIdO4kCGC0VJGgEAABwCAAAUAAAAAAAAAAEAIAAAAIEFAABkcnMvbWVk&#10;aWEvaW1hZ2UxLmVtZlBLBQYAAAAACgAKAFICAAAzCgAAAAA=&#10;">
                <o:lock v:ext="edit" aspectratio="f"/>
                <v:shape id="Picture 4" o:spid="_x0000_s1026" o:spt="75" type="#_x0000_t75" style="position:absolute;left:5528;top:87139;height:723;width:3154;" filled="f" o:preferrelative="t" stroked="f" coordsize="21600,21600" o:gfxdata="UEsDBAoAAAAAAIdO4kAAAAAAAAAAAAAAAAAEAAAAZHJzL1BLAwQUAAAACACHTuJAwt+jwr0AAADb&#10;AAAADwAAAGRycy9kb3ducmV2LnhtbEWPQWsCMRSE74X+h/AKvRRNVFpla/RQEJbetB7q7bl5bpbd&#10;vCxJdLf/vhEKPQ4z8w2z3o6uEzcKsfGsYTZVIIgrbxquNRy/dpMViJiQDXaeScMPRdhuHh/WWBg/&#10;8J5uh1SLDOFYoAabUl9IGStLDuPU98TZu/jgMGUZamkCDhnuOjlX6k06bDgvWOzpw1LVHq5Ow26w&#10;9rs1fSjH8nRevnxa1S6s1s9PM/UOItGY/sN/7dJoeF3A/Uv+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36P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202" type="#_x0000_t202" style="position:absolute;left:5486;top:86938;height:842;width:968;" filled="f" stroked="f" coordsize="21600,21600" o:gfxdata="UEsDBAoAAAAAAIdO4kAAAAAAAAAAAAAAAAAEAAAAZHJzL1BLAwQUAAAACACHTuJAInX2Q7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19kO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04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90;top:86945;height:1075;width:2314;" filled="f" stroked="f" coordsize="21600,21600" o:gfxdata="UEsDBAoAAAAAAIdO4kAAAAAAAAAAAAAAAAAEAAAAZHJzL1BLAwQUAAAACACHTuJATTlT2L4AAADb&#10;AAAADwAAAGRycy9kb3ducmV2LnhtbEWPQWvCQBSE74X+h+UVems2ChFJXaUExFL0oObi7TX7TEKz&#10;b2N2a6K/3hUEj8PMfMPMFoNpxJk6V1tWMIpiEMSF1TWXCvL98mMKwnlkjY1lUnAhB4v568sMU217&#10;3tJ550sRIOxSVFB536ZSuqIigy6yLXHwjrYz6IPsSqk77APcNHIcxxNpsOawUGFLWUXF3+7fKPjJ&#10;lhvc/o7N9Npkq/Xxqz3lh0Sp97dR/AnC0+Cf4Uf7WytIEr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T2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学习服务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>
      <w:pPr>
        <w:widowControl/>
        <w:jc w:val="left"/>
        <w:rPr>
          <w:rFonts w:hint="eastAsia" w:eastAsiaTheme="minorEastAsia"/>
          <w:lang w:eastAsia="zh-CN"/>
        </w:rPr>
      </w:pPr>
    </w:p>
    <w:p>
      <w:pPr>
        <w:rPr>
          <w:b/>
        </w:rPr>
      </w:pPr>
      <w:bookmarkStart w:id="1" w:name="_GoBack"/>
      <w:r>
        <w:rPr>
          <w:rFonts w:hint="eastAsia" w:eastAsiaTheme="minorEastAsia"/>
          <w:b/>
          <w:lang w:eastAsia="zh-CN"/>
        </w:rPr>
        <w:drawing>
          <wp:anchor distT="0" distB="0" distL="114300" distR="114300" simplePos="0" relativeHeight="3747464192" behindDoc="0" locked="0" layoutInCell="1" allowOverlap="1">
            <wp:simplePos x="0" y="0"/>
            <wp:positionH relativeFrom="column">
              <wp:posOffset>-697230</wp:posOffset>
            </wp:positionH>
            <wp:positionV relativeFrom="page">
              <wp:posOffset>1014730</wp:posOffset>
            </wp:positionV>
            <wp:extent cx="6691630" cy="6979920"/>
            <wp:effectExtent l="0" t="0" r="13970" b="11430"/>
            <wp:wrapNone/>
            <wp:docPr id="87" name="图片 87" descr="2021年6月推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2021年6月推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eastAsiaTheme="minorEastAsia"/>
          <w:b/>
          <w:lang w:eastAsia="zh-CN"/>
        </w:rPr>
        <w:drawing>
          <wp:anchor distT="0" distB="0" distL="114300" distR="114300" simplePos="0" relativeHeight="2432313344" behindDoc="0" locked="0" layoutInCell="1" allowOverlap="1">
            <wp:simplePos x="0" y="0"/>
            <wp:positionH relativeFrom="column">
              <wp:posOffset>-1148715</wp:posOffset>
            </wp:positionH>
            <wp:positionV relativeFrom="page">
              <wp:posOffset>8295640</wp:posOffset>
            </wp:positionV>
            <wp:extent cx="7543165" cy="2384425"/>
            <wp:effectExtent l="0" t="0" r="635" b="15875"/>
            <wp:wrapNone/>
            <wp:docPr id="38" name="图片 38" descr="ef929f51c3a1089e78c8cad4240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f929f51c3a1089e78c8cad424042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-1228090</wp:posOffset>
          </wp:positionH>
          <wp:positionV relativeFrom="margin">
            <wp:posOffset>9070340</wp:posOffset>
          </wp:positionV>
          <wp:extent cx="7644765" cy="715010"/>
          <wp:effectExtent l="0" t="0" r="13335" b="8890"/>
          <wp:wrapSquare wrapText="bothSides"/>
          <wp:docPr id="40" name="图片 1" descr="D:\yu\广州总部\市场中心部\2019年\2019 品牌模板\公开课\页脚.jpg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1" descr="D:\yu\广州总部\市场中心部\2019年\2019 品牌模板\公开课\页脚.jpg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476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-1123950</wp:posOffset>
          </wp:positionH>
          <wp:positionV relativeFrom="paragraph">
            <wp:posOffset>878840</wp:posOffset>
          </wp:positionV>
          <wp:extent cx="7477125" cy="720090"/>
          <wp:effectExtent l="0" t="0" r="9525" b="381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1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-1145540</wp:posOffset>
          </wp:positionH>
          <wp:positionV relativeFrom="paragraph">
            <wp:posOffset>-547370</wp:posOffset>
          </wp:positionV>
          <wp:extent cx="7575550" cy="788035"/>
          <wp:effectExtent l="0" t="0" r="6350" b="12065"/>
          <wp:wrapNone/>
          <wp:docPr id="9" name="图片 9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788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-144145</wp:posOffset>
          </wp:positionH>
          <wp:positionV relativeFrom="paragraph">
            <wp:posOffset>-504190</wp:posOffset>
          </wp:positionV>
          <wp:extent cx="7543800" cy="692785"/>
          <wp:effectExtent l="0" t="0" r="0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327" cy="69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45743E"/>
    <w:multiLevelType w:val="singleLevel"/>
    <w:tmpl w:val="8845743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9723EA47"/>
    <w:multiLevelType w:val="singleLevel"/>
    <w:tmpl w:val="9723EA4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2E4FC9C"/>
    <w:multiLevelType w:val="singleLevel"/>
    <w:tmpl w:val="A2E4FC9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AA4A6520"/>
    <w:multiLevelType w:val="singleLevel"/>
    <w:tmpl w:val="AA4A652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B211585C"/>
    <w:multiLevelType w:val="singleLevel"/>
    <w:tmpl w:val="B211585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D6D03012"/>
    <w:multiLevelType w:val="singleLevel"/>
    <w:tmpl w:val="D6D0301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EEFA4C21"/>
    <w:multiLevelType w:val="singleLevel"/>
    <w:tmpl w:val="EEFA4C2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1F202BD1"/>
    <w:multiLevelType w:val="singleLevel"/>
    <w:tmpl w:val="1F202BD1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2705A95A"/>
    <w:multiLevelType w:val="singleLevel"/>
    <w:tmpl w:val="2705A95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3D4A69C4"/>
    <w:multiLevelType w:val="singleLevel"/>
    <w:tmpl w:val="3D4A69C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3EA5116D"/>
    <w:multiLevelType w:val="singleLevel"/>
    <w:tmpl w:val="3EA5116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1">
    <w:nsid w:val="54BCE6AF"/>
    <w:multiLevelType w:val="singleLevel"/>
    <w:tmpl w:val="54BCE6A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2">
    <w:nsid w:val="55CF52BE"/>
    <w:multiLevelType w:val="singleLevel"/>
    <w:tmpl w:val="55CF52B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6BCC7B0D"/>
    <w:multiLevelType w:val="singleLevel"/>
    <w:tmpl w:val="6BCC7B0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4">
    <w:nsid w:val="6FE1D90F"/>
    <w:multiLevelType w:val="singleLevel"/>
    <w:tmpl w:val="6FE1D90F"/>
    <w:lvl w:ilvl="0" w:tentative="0">
      <w:start w:val="1"/>
      <w:numFmt w:val="bullet"/>
      <w:lvlText w:val=""/>
      <w:lvlJc w:val="left"/>
      <w:pPr>
        <w:ind w:left="420" w:leftChars="0" w:hanging="420" w:firstLineChars="0"/>
      </w:pPr>
      <w:rPr>
        <w:rFonts w:hint="default" w:ascii="Wingdings" w:hAnsi="Wingdings" w:cs="Wingdings"/>
        <w:color w:val="C00000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3"/>
  </w:num>
  <w:num w:numId="5">
    <w:abstractNumId w:val="9"/>
  </w:num>
  <w:num w:numId="6">
    <w:abstractNumId w:val="11"/>
  </w:num>
  <w:num w:numId="7">
    <w:abstractNumId w:val="8"/>
  </w:num>
  <w:num w:numId="8">
    <w:abstractNumId w:val="1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2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D327E8"/>
    <w:rsid w:val="000124D2"/>
    <w:rsid w:val="000138A4"/>
    <w:rsid w:val="00014CA9"/>
    <w:rsid w:val="00015047"/>
    <w:rsid w:val="000549AD"/>
    <w:rsid w:val="0005540F"/>
    <w:rsid w:val="0005636C"/>
    <w:rsid w:val="00056406"/>
    <w:rsid w:val="000644F7"/>
    <w:rsid w:val="0007471A"/>
    <w:rsid w:val="0008402F"/>
    <w:rsid w:val="000A158A"/>
    <w:rsid w:val="000A6F72"/>
    <w:rsid w:val="000A7696"/>
    <w:rsid w:val="000B06E1"/>
    <w:rsid w:val="000B088F"/>
    <w:rsid w:val="000C26DF"/>
    <w:rsid w:val="000C3145"/>
    <w:rsid w:val="000E7016"/>
    <w:rsid w:val="00114A41"/>
    <w:rsid w:val="00114EBC"/>
    <w:rsid w:val="00130AF8"/>
    <w:rsid w:val="00134B20"/>
    <w:rsid w:val="00140CC2"/>
    <w:rsid w:val="00145A34"/>
    <w:rsid w:val="0014696D"/>
    <w:rsid w:val="00147775"/>
    <w:rsid w:val="00165A44"/>
    <w:rsid w:val="001813BD"/>
    <w:rsid w:val="00182371"/>
    <w:rsid w:val="00183594"/>
    <w:rsid w:val="0018579B"/>
    <w:rsid w:val="001860D7"/>
    <w:rsid w:val="0019075A"/>
    <w:rsid w:val="001B2D32"/>
    <w:rsid w:val="001B7726"/>
    <w:rsid w:val="001C0A52"/>
    <w:rsid w:val="001C5E75"/>
    <w:rsid w:val="001C6EB8"/>
    <w:rsid w:val="001D7E99"/>
    <w:rsid w:val="001F11BA"/>
    <w:rsid w:val="00201F09"/>
    <w:rsid w:val="00205740"/>
    <w:rsid w:val="00206338"/>
    <w:rsid w:val="0021162B"/>
    <w:rsid w:val="00212714"/>
    <w:rsid w:val="00220603"/>
    <w:rsid w:val="002230DA"/>
    <w:rsid w:val="00226B7E"/>
    <w:rsid w:val="00233206"/>
    <w:rsid w:val="00255322"/>
    <w:rsid w:val="002733FB"/>
    <w:rsid w:val="00283D46"/>
    <w:rsid w:val="002A37D4"/>
    <w:rsid w:val="002B6825"/>
    <w:rsid w:val="002C7601"/>
    <w:rsid w:val="002D7167"/>
    <w:rsid w:val="002E2130"/>
    <w:rsid w:val="002E3D44"/>
    <w:rsid w:val="002F1F95"/>
    <w:rsid w:val="0031220E"/>
    <w:rsid w:val="00313D30"/>
    <w:rsid w:val="003219B8"/>
    <w:rsid w:val="00331D33"/>
    <w:rsid w:val="00331F75"/>
    <w:rsid w:val="00335014"/>
    <w:rsid w:val="00335F36"/>
    <w:rsid w:val="003367B0"/>
    <w:rsid w:val="00353993"/>
    <w:rsid w:val="00357F8A"/>
    <w:rsid w:val="00363761"/>
    <w:rsid w:val="003717CA"/>
    <w:rsid w:val="003A0AB7"/>
    <w:rsid w:val="003B0782"/>
    <w:rsid w:val="003B6C5F"/>
    <w:rsid w:val="003F1C6F"/>
    <w:rsid w:val="003F2616"/>
    <w:rsid w:val="003F695E"/>
    <w:rsid w:val="0041598F"/>
    <w:rsid w:val="00417087"/>
    <w:rsid w:val="0043120F"/>
    <w:rsid w:val="004321C2"/>
    <w:rsid w:val="004364F2"/>
    <w:rsid w:val="004407BC"/>
    <w:rsid w:val="00442138"/>
    <w:rsid w:val="0044460D"/>
    <w:rsid w:val="00446C03"/>
    <w:rsid w:val="0046176F"/>
    <w:rsid w:val="004701A9"/>
    <w:rsid w:val="00472A94"/>
    <w:rsid w:val="00473193"/>
    <w:rsid w:val="00483007"/>
    <w:rsid w:val="0048384A"/>
    <w:rsid w:val="00496C17"/>
    <w:rsid w:val="004D16FC"/>
    <w:rsid w:val="004D1D67"/>
    <w:rsid w:val="004D4F7B"/>
    <w:rsid w:val="004E0AE6"/>
    <w:rsid w:val="004F2C29"/>
    <w:rsid w:val="004F319C"/>
    <w:rsid w:val="00500E5D"/>
    <w:rsid w:val="005073EE"/>
    <w:rsid w:val="00513B01"/>
    <w:rsid w:val="00532389"/>
    <w:rsid w:val="00543120"/>
    <w:rsid w:val="0055563E"/>
    <w:rsid w:val="00557492"/>
    <w:rsid w:val="00575EBD"/>
    <w:rsid w:val="00584143"/>
    <w:rsid w:val="005B0CA7"/>
    <w:rsid w:val="005B2788"/>
    <w:rsid w:val="005B4A2E"/>
    <w:rsid w:val="005E7D69"/>
    <w:rsid w:val="005F384B"/>
    <w:rsid w:val="005F4648"/>
    <w:rsid w:val="005F4C53"/>
    <w:rsid w:val="005F6A57"/>
    <w:rsid w:val="00604166"/>
    <w:rsid w:val="006215CD"/>
    <w:rsid w:val="006367C4"/>
    <w:rsid w:val="00640226"/>
    <w:rsid w:val="0064089A"/>
    <w:rsid w:val="00646498"/>
    <w:rsid w:val="0064711A"/>
    <w:rsid w:val="006477B2"/>
    <w:rsid w:val="00651B95"/>
    <w:rsid w:val="006549FC"/>
    <w:rsid w:val="00657D67"/>
    <w:rsid w:val="00661132"/>
    <w:rsid w:val="00670CA4"/>
    <w:rsid w:val="0067465B"/>
    <w:rsid w:val="00691553"/>
    <w:rsid w:val="006A04D6"/>
    <w:rsid w:val="006A4533"/>
    <w:rsid w:val="006B1A19"/>
    <w:rsid w:val="006D0C82"/>
    <w:rsid w:val="006E008A"/>
    <w:rsid w:val="006F57F1"/>
    <w:rsid w:val="00704F76"/>
    <w:rsid w:val="0070640D"/>
    <w:rsid w:val="007162F7"/>
    <w:rsid w:val="00720135"/>
    <w:rsid w:val="00736C07"/>
    <w:rsid w:val="00746A52"/>
    <w:rsid w:val="00756EAF"/>
    <w:rsid w:val="007633D6"/>
    <w:rsid w:val="0076368F"/>
    <w:rsid w:val="00775481"/>
    <w:rsid w:val="0077627F"/>
    <w:rsid w:val="007777E5"/>
    <w:rsid w:val="00784F1B"/>
    <w:rsid w:val="007937BD"/>
    <w:rsid w:val="00796F8E"/>
    <w:rsid w:val="00797543"/>
    <w:rsid w:val="007B2222"/>
    <w:rsid w:val="007D65C1"/>
    <w:rsid w:val="007E1D34"/>
    <w:rsid w:val="00804A86"/>
    <w:rsid w:val="00804DC5"/>
    <w:rsid w:val="00805BA8"/>
    <w:rsid w:val="00810039"/>
    <w:rsid w:val="008139F0"/>
    <w:rsid w:val="00814C22"/>
    <w:rsid w:val="00821CCD"/>
    <w:rsid w:val="0083120D"/>
    <w:rsid w:val="008315A5"/>
    <w:rsid w:val="0083507F"/>
    <w:rsid w:val="0085281C"/>
    <w:rsid w:val="00854082"/>
    <w:rsid w:val="008751B9"/>
    <w:rsid w:val="008866F7"/>
    <w:rsid w:val="00886E7B"/>
    <w:rsid w:val="008948C7"/>
    <w:rsid w:val="008A47D4"/>
    <w:rsid w:val="008B0896"/>
    <w:rsid w:val="008C1584"/>
    <w:rsid w:val="008C1B17"/>
    <w:rsid w:val="008C2791"/>
    <w:rsid w:val="008D0492"/>
    <w:rsid w:val="008D12E7"/>
    <w:rsid w:val="008D3C69"/>
    <w:rsid w:val="008D6A0B"/>
    <w:rsid w:val="008E3CDA"/>
    <w:rsid w:val="008E3E20"/>
    <w:rsid w:val="008F1A9E"/>
    <w:rsid w:val="008F5FA0"/>
    <w:rsid w:val="009216A2"/>
    <w:rsid w:val="00930C39"/>
    <w:rsid w:val="00937CDC"/>
    <w:rsid w:val="00937EAC"/>
    <w:rsid w:val="0094093A"/>
    <w:rsid w:val="009565FE"/>
    <w:rsid w:val="009937C1"/>
    <w:rsid w:val="009D5DD0"/>
    <w:rsid w:val="009E4201"/>
    <w:rsid w:val="009E6BA1"/>
    <w:rsid w:val="00A02BA3"/>
    <w:rsid w:val="00A072B2"/>
    <w:rsid w:val="00A24113"/>
    <w:rsid w:val="00A30EE1"/>
    <w:rsid w:val="00A375F6"/>
    <w:rsid w:val="00A533A3"/>
    <w:rsid w:val="00A73988"/>
    <w:rsid w:val="00A7498D"/>
    <w:rsid w:val="00A74994"/>
    <w:rsid w:val="00A87E1B"/>
    <w:rsid w:val="00AA6308"/>
    <w:rsid w:val="00AC39D7"/>
    <w:rsid w:val="00AD05E4"/>
    <w:rsid w:val="00AE6846"/>
    <w:rsid w:val="00AF3714"/>
    <w:rsid w:val="00B01BE2"/>
    <w:rsid w:val="00B05215"/>
    <w:rsid w:val="00B233EB"/>
    <w:rsid w:val="00B2674C"/>
    <w:rsid w:val="00B273BA"/>
    <w:rsid w:val="00B33D5F"/>
    <w:rsid w:val="00B400B4"/>
    <w:rsid w:val="00B47BCD"/>
    <w:rsid w:val="00B66459"/>
    <w:rsid w:val="00B80691"/>
    <w:rsid w:val="00B864D0"/>
    <w:rsid w:val="00B933A8"/>
    <w:rsid w:val="00B94F5B"/>
    <w:rsid w:val="00B95B20"/>
    <w:rsid w:val="00B96D4F"/>
    <w:rsid w:val="00BA0806"/>
    <w:rsid w:val="00BC3119"/>
    <w:rsid w:val="00BD0367"/>
    <w:rsid w:val="00BE5E24"/>
    <w:rsid w:val="00BF10F0"/>
    <w:rsid w:val="00BF2A3D"/>
    <w:rsid w:val="00C24B39"/>
    <w:rsid w:val="00C31AF6"/>
    <w:rsid w:val="00C45478"/>
    <w:rsid w:val="00C470E6"/>
    <w:rsid w:val="00C509C7"/>
    <w:rsid w:val="00C5315C"/>
    <w:rsid w:val="00C609C5"/>
    <w:rsid w:val="00C6376D"/>
    <w:rsid w:val="00C66092"/>
    <w:rsid w:val="00C67418"/>
    <w:rsid w:val="00C74D96"/>
    <w:rsid w:val="00C80D58"/>
    <w:rsid w:val="00C81143"/>
    <w:rsid w:val="00C814CC"/>
    <w:rsid w:val="00C95E97"/>
    <w:rsid w:val="00CA3667"/>
    <w:rsid w:val="00CB0B7B"/>
    <w:rsid w:val="00CD3680"/>
    <w:rsid w:val="00CD7E34"/>
    <w:rsid w:val="00CE2219"/>
    <w:rsid w:val="00CE2411"/>
    <w:rsid w:val="00CE4E4A"/>
    <w:rsid w:val="00D05B19"/>
    <w:rsid w:val="00D17495"/>
    <w:rsid w:val="00D31377"/>
    <w:rsid w:val="00D3328E"/>
    <w:rsid w:val="00D4795C"/>
    <w:rsid w:val="00D63B83"/>
    <w:rsid w:val="00D662D2"/>
    <w:rsid w:val="00DB7520"/>
    <w:rsid w:val="00DC28ED"/>
    <w:rsid w:val="00DC75C8"/>
    <w:rsid w:val="00DE3195"/>
    <w:rsid w:val="00E00359"/>
    <w:rsid w:val="00E0795C"/>
    <w:rsid w:val="00E24CE8"/>
    <w:rsid w:val="00E276D7"/>
    <w:rsid w:val="00E32220"/>
    <w:rsid w:val="00E53C32"/>
    <w:rsid w:val="00E61693"/>
    <w:rsid w:val="00E64295"/>
    <w:rsid w:val="00E645BD"/>
    <w:rsid w:val="00E646B1"/>
    <w:rsid w:val="00E93D60"/>
    <w:rsid w:val="00E954B4"/>
    <w:rsid w:val="00E9628F"/>
    <w:rsid w:val="00E978F5"/>
    <w:rsid w:val="00EA1815"/>
    <w:rsid w:val="00EC0389"/>
    <w:rsid w:val="00EF08D3"/>
    <w:rsid w:val="00EF24BA"/>
    <w:rsid w:val="00F05AC8"/>
    <w:rsid w:val="00F10A6B"/>
    <w:rsid w:val="00F175DE"/>
    <w:rsid w:val="00F22D89"/>
    <w:rsid w:val="00F23199"/>
    <w:rsid w:val="00F2375D"/>
    <w:rsid w:val="00F34CC4"/>
    <w:rsid w:val="00F5345B"/>
    <w:rsid w:val="00F7019A"/>
    <w:rsid w:val="00F7556F"/>
    <w:rsid w:val="00F80911"/>
    <w:rsid w:val="00F82089"/>
    <w:rsid w:val="00F82762"/>
    <w:rsid w:val="00F91274"/>
    <w:rsid w:val="00F926B1"/>
    <w:rsid w:val="00F92827"/>
    <w:rsid w:val="00FA041F"/>
    <w:rsid w:val="00FA0C92"/>
    <w:rsid w:val="00FA22B0"/>
    <w:rsid w:val="00FB3306"/>
    <w:rsid w:val="00FC5017"/>
    <w:rsid w:val="00FE2100"/>
    <w:rsid w:val="00FE797C"/>
    <w:rsid w:val="00FF2CC0"/>
    <w:rsid w:val="01294B90"/>
    <w:rsid w:val="01821FA7"/>
    <w:rsid w:val="01DC5017"/>
    <w:rsid w:val="04766FED"/>
    <w:rsid w:val="049B7796"/>
    <w:rsid w:val="04FF6165"/>
    <w:rsid w:val="057520BF"/>
    <w:rsid w:val="05910781"/>
    <w:rsid w:val="06125F28"/>
    <w:rsid w:val="08131190"/>
    <w:rsid w:val="095E1A7B"/>
    <w:rsid w:val="09C250F2"/>
    <w:rsid w:val="0A4211B8"/>
    <w:rsid w:val="0A4D168D"/>
    <w:rsid w:val="0A8273F7"/>
    <w:rsid w:val="0A8941BF"/>
    <w:rsid w:val="0A993A88"/>
    <w:rsid w:val="0AB46B80"/>
    <w:rsid w:val="0B3F576A"/>
    <w:rsid w:val="0C4B20DE"/>
    <w:rsid w:val="0C66404B"/>
    <w:rsid w:val="0D9C6710"/>
    <w:rsid w:val="0E871F99"/>
    <w:rsid w:val="0E88005E"/>
    <w:rsid w:val="0ED34D2F"/>
    <w:rsid w:val="0FD63235"/>
    <w:rsid w:val="0FE41D40"/>
    <w:rsid w:val="1029680F"/>
    <w:rsid w:val="10387319"/>
    <w:rsid w:val="1065330E"/>
    <w:rsid w:val="126130A4"/>
    <w:rsid w:val="128065FD"/>
    <w:rsid w:val="129F3942"/>
    <w:rsid w:val="136C6A4C"/>
    <w:rsid w:val="138A3561"/>
    <w:rsid w:val="13BA2757"/>
    <w:rsid w:val="140A69C0"/>
    <w:rsid w:val="14B27DC1"/>
    <w:rsid w:val="15001437"/>
    <w:rsid w:val="15B35254"/>
    <w:rsid w:val="162E1C8E"/>
    <w:rsid w:val="168405EE"/>
    <w:rsid w:val="1804189B"/>
    <w:rsid w:val="180C0CA7"/>
    <w:rsid w:val="1824070F"/>
    <w:rsid w:val="18962E46"/>
    <w:rsid w:val="18EB4547"/>
    <w:rsid w:val="194C423F"/>
    <w:rsid w:val="19C06B06"/>
    <w:rsid w:val="1A6A3A72"/>
    <w:rsid w:val="1A747E33"/>
    <w:rsid w:val="1A7811D2"/>
    <w:rsid w:val="1B301615"/>
    <w:rsid w:val="1B525D43"/>
    <w:rsid w:val="1BE46652"/>
    <w:rsid w:val="1D4A4306"/>
    <w:rsid w:val="1D690591"/>
    <w:rsid w:val="1D9B087D"/>
    <w:rsid w:val="1DE7424F"/>
    <w:rsid w:val="1EB96133"/>
    <w:rsid w:val="1EC872F4"/>
    <w:rsid w:val="20843564"/>
    <w:rsid w:val="20F521DE"/>
    <w:rsid w:val="21722DAC"/>
    <w:rsid w:val="22013DEE"/>
    <w:rsid w:val="222A7535"/>
    <w:rsid w:val="222B05E4"/>
    <w:rsid w:val="22560417"/>
    <w:rsid w:val="22CA699D"/>
    <w:rsid w:val="23232BB9"/>
    <w:rsid w:val="23A936A2"/>
    <w:rsid w:val="241F3251"/>
    <w:rsid w:val="24451A39"/>
    <w:rsid w:val="24763ADB"/>
    <w:rsid w:val="25B13C01"/>
    <w:rsid w:val="25F0163B"/>
    <w:rsid w:val="261D4B84"/>
    <w:rsid w:val="26552474"/>
    <w:rsid w:val="2669040B"/>
    <w:rsid w:val="27A81584"/>
    <w:rsid w:val="27B2014A"/>
    <w:rsid w:val="27B46FED"/>
    <w:rsid w:val="27C63674"/>
    <w:rsid w:val="29C0306D"/>
    <w:rsid w:val="2A6A53C4"/>
    <w:rsid w:val="2B434BCF"/>
    <w:rsid w:val="2B60226D"/>
    <w:rsid w:val="2BA36BEC"/>
    <w:rsid w:val="2BB10BE8"/>
    <w:rsid w:val="2BD07527"/>
    <w:rsid w:val="2C2655B1"/>
    <w:rsid w:val="2C62588D"/>
    <w:rsid w:val="2C7C4561"/>
    <w:rsid w:val="2C8F2717"/>
    <w:rsid w:val="2CDB2321"/>
    <w:rsid w:val="2D1776EA"/>
    <w:rsid w:val="2D32417A"/>
    <w:rsid w:val="2DED789E"/>
    <w:rsid w:val="2F151A58"/>
    <w:rsid w:val="2FD45826"/>
    <w:rsid w:val="2FD641FC"/>
    <w:rsid w:val="30160870"/>
    <w:rsid w:val="30276048"/>
    <w:rsid w:val="30C05C9C"/>
    <w:rsid w:val="30C21A30"/>
    <w:rsid w:val="310E5B82"/>
    <w:rsid w:val="31166BAC"/>
    <w:rsid w:val="313F7B7C"/>
    <w:rsid w:val="319E1A2C"/>
    <w:rsid w:val="31CF490D"/>
    <w:rsid w:val="32546BCD"/>
    <w:rsid w:val="32D238D5"/>
    <w:rsid w:val="32DF695E"/>
    <w:rsid w:val="32F50AE4"/>
    <w:rsid w:val="332D44B2"/>
    <w:rsid w:val="33614BEC"/>
    <w:rsid w:val="337E5362"/>
    <w:rsid w:val="347E306D"/>
    <w:rsid w:val="34866468"/>
    <w:rsid w:val="34A342FA"/>
    <w:rsid w:val="34D12E65"/>
    <w:rsid w:val="35897D96"/>
    <w:rsid w:val="363A5E1A"/>
    <w:rsid w:val="36523AE3"/>
    <w:rsid w:val="372B6E00"/>
    <w:rsid w:val="377B6E47"/>
    <w:rsid w:val="37D60094"/>
    <w:rsid w:val="37E11CA8"/>
    <w:rsid w:val="381F1D21"/>
    <w:rsid w:val="384A6EDE"/>
    <w:rsid w:val="384E3C93"/>
    <w:rsid w:val="3A72670F"/>
    <w:rsid w:val="3ACE7E5C"/>
    <w:rsid w:val="3AFE732D"/>
    <w:rsid w:val="3B0447D3"/>
    <w:rsid w:val="3B2E5162"/>
    <w:rsid w:val="3BD77FC2"/>
    <w:rsid w:val="3CB475E9"/>
    <w:rsid w:val="3CF9306F"/>
    <w:rsid w:val="3D0D7D4C"/>
    <w:rsid w:val="3D455A0A"/>
    <w:rsid w:val="3DF459C1"/>
    <w:rsid w:val="3DFB2D06"/>
    <w:rsid w:val="3E922563"/>
    <w:rsid w:val="3FB51B37"/>
    <w:rsid w:val="401F72CE"/>
    <w:rsid w:val="408B3A25"/>
    <w:rsid w:val="41491336"/>
    <w:rsid w:val="421D6BA7"/>
    <w:rsid w:val="423F7D76"/>
    <w:rsid w:val="4428368D"/>
    <w:rsid w:val="45037424"/>
    <w:rsid w:val="45072BC9"/>
    <w:rsid w:val="456925F2"/>
    <w:rsid w:val="461D4EA9"/>
    <w:rsid w:val="4647235D"/>
    <w:rsid w:val="467B6533"/>
    <w:rsid w:val="46FB4DE4"/>
    <w:rsid w:val="470C7499"/>
    <w:rsid w:val="47292F2F"/>
    <w:rsid w:val="474F11E7"/>
    <w:rsid w:val="475450C8"/>
    <w:rsid w:val="48080168"/>
    <w:rsid w:val="480D122E"/>
    <w:rsid w:val="48272F37"/>
    <w:rsid w:val="482C223E"/>
    <w:rsid w:val="48A029D4"/>
    <w:rsid w:val="48A34F11"/>
    <w:rsid w:val="490A40D5"/>
    <w:rsid w:val="49400BC3"/>
    <w:rsid w:val="496A45F1"/>
    <w:rsid w:val="49D327E8"/>
    <w:rsid w:val="4A120E23"/>
    <w:rsid w:val="4A642A40"/>
    <w:rsid w:val="4A6F2A3D"/>
    <w:rsid w:val="4A9F75C1"/>
    <w:rsid w:val="4ACF5C84"/>
    <w:rsid w:val="4B34513F"/>
    <w:rsid w:val="4B763C19"/>
    <w:rsid w:val="4B847DF9"/>
    <w:rsid w:val="4C3C4BAF"/>
    <w:rsid w:val="4C6D35A2"/>
    <w:rsid w:val="4CAC7952"/>
    <w:rsid w:val="4DA85E5F"/>
    <w:rsid w:val="4E430671"/>
    <w:rsid w:val="4EB533CD"/>
    <w:rsid w:val="4F2D2EB9"/>
    <w:rsid w:val="4F773F2E"/>
    <w:rsid w:val="4FEA05AC"/>
    <w:rsid w:val="50214819"/>
    <w:rsid w:val="50501D7E"/>
    <w:rsid w:val="50AC35A8"/>
    <w:rsid w:val="51CE3828"/>
    <w:rsid w:val="51F00C44"/>
    <w:rsid w:val="524303C2"/>
    <w:rsid w:val="52DD2F7D"/>
    <w:rsid w:val="5369006D"/>
    <w:rsid w:val="55444054"/>
    <w:rsid w:val="56276306"/>
    <w:rsid w:val="56D321F9"/>
    <w:rsid w:val="576A125F"/>
    <w:rsid w:val="57843664"/>
    <w:rsid w:val="589E42E9"/>
    <w:rsid w:val="5A4F1086"/>
    <w:rsid w:val="5A5C2495"/>
    <w:rsid w:val="5A9417F8"/>
    <w:rsid w:val="5B243958"/>
    <w:rsid w:val="5B631B0B"/>
    <w:rsid w:val="5B7954DF"/>
    <w:rsid w:val="5BF93CB5"/>
    <w:rsid w:val="5DE7322E"/>
    <w:rsid w:val="5E2E1B98"/>
    <w:rsid w:val="5E561777"/>
    <w:rsid w:val="5EBE78EB"/>
    <w:rsid w:val="5ECF46B3"/>
    <w:rsid w:val="5EFC20CA"/>
    <w:rsid w:val="5F481655"/>
    <w:rsid w:val="5F691CCA"/>
    <w:rsid w:val="5F8237DA"/>
    <w:rsid w:val="5FF66EDC"/>
    <w:rsid w:val="60DC252A"/>
    <w:rsid w:val="60DD6591"/>
    <w:rsid w:val="616D6681"/>
    <w:rsid w:val="61B0214B"/>
    <w:rsid w:val="62EE0573"/>
    <w:rsid w:val="63114FB9"/>
    <w:rsid w:val="63230528"/>
    <w:rsid w:val="637E3740"/>
    <w:rsid w:val="63BD000B"/>
    <w:rsid w:val="63F07AFC"/>
    <w:rsid w:val="641D2592"/>
    <w:rsid w:val="641D5A61"/>
    <w:rsid w:val="64437280"/>
    <w:rsid w:val="65EF44D6"/>
    <w:rsid w:val="66147D3F"/>
    <w:rsid w:val="664E44BC"/>
    <w:rsid w:val="68987CFE"/>
    <w:rsid w:val="69185AB1"/>
    <w:rsid w:val="6992214C"/>
    <w:rsid w:val="69B872FF"/>
    <w:rsid w:val="6A9E5150"/>
    <w:rsid w:val="6AB1610B"/>
    <w:rsid w:val="6B1A5883"/>
    <w:rsid w:val="6B3F07A8"/>
    <w:rsid w:val="6BAD6C1F"/>
    <w:rsid w:val="6BBF02CE"/>
    <w:rsid w:val="6C000D1A"/>
    <w:rsid w:val="6C233308"/>
    <w:rsid w:val="6CB25250"/>
    <w:rsid w:val="6CD67AC7"/>
    <w:rsid w:val="6D1E10EF"/>
    <w:rsid w:val="6D535020"/>
    <w:rsid w:val="6F3164D0"/>
    <w:rsid w:val="6F331D12"/>
    <w:rsid w:val="6F3535D7"/>
    <w:rsid w:val="6F613341"/>
    <w:rsid w:val="6F917EC6"/>
    <w:rsid w:val="719B7A7B"/>
    <w:rsid w:val="72A14B95"/>
    <w:rsid w:val="731051D1"/>
    <w:rsid w:val="739B1D65"/>
    <w:rsid w:val="74270555"/>
    <w:rsid w:val="763F46EA"/>
    <w:rsid w:val="77A1200D"/>
    <w:rsid w:val="77D03C20"/>
    <w:rsid w:val="78065002"/>
    <w:rsid w:val="78E5785A"/>
    <w:rsid w:val="79161ABD"/>
    <w:rsid w:val="7BD82887"/>
    <w:rsid w:val="7C695622"/>
    <w:rsid w:val="7D094F05"/>
    <w:rsid w:val="7E1B1EF8"/>
    <w:rsid w:val="7E500951"/>
    <w:rsid w:val="7FA97204"/>
    <w:rsid w:val="7FAA66E4"/>
    <w:rsid w:val="7FFD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ascii="华文细黑" w:hAnsi="华文细黑" w:eastAsia="华文细黑" w:cs="华文细黑"/>
      <w:szCs w:val="21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9">
    <w:name w:val="批注框文本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_Style 10"/>
    <w:basedOn w:val="1"/>
    <w:next w:val="10"/>
    <w:qFormat/>
    <w:uiPriority w:val="1"/>
    <w:pPr>
      <w:ind w:left="435" w:hanging="427"/>
    </w:pPr>
    <w:rPr>
      <w:rFonts w:ascii="华文细黑" w:hAnsi="华文细黑" w:eastAsia="华文细黑" w:cs="华文细黑"/>
      <w:szCs w:val="22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3CC633-A964-4D82-B149-EFE7539389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7</Pages>
  <Words>138</Words>
  <Characters>788</Characters>
  <Lines>6</Lines>
  <Paragraphs>1</Paragraphs>
  <TotalTime>0</TotalTime>
  <ScaleCrop>false</ScaleCrop>
  <LinksUpToDate>false</LinksUpToDate>
  <CharactersWithSpaces>925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2018-08-31T04:01:00Z</dcterms:created>
  <dc:creator>益策总部—王彬ice</dc:creator>
  <cp:lastModifiedBy>产品中心运营支持</cp:lastModifiedBy>
  <dcterms:modified xsi:type="dcterms:W3CDTF">2021-02-24T08:12:17Z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