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000FF"/>
        </w:rPr>
      </w:pPr>
      <w:bookmarkStart w:id="0" w:name="_GoBack"/>
      <w:r>
        <w:rPr>
          <w:rFonts w:hint="eastAsia" w:eastAsia="微软雅黑"/>
          <w:b/>
          <w:bCs/>
          <w:color w:val="0000FF"/>
          <w:sz w:val="44"/>
          <w:szCs w:val="44"/>
        </w:rPr>
        <w:t>现代管理者影响力与管理能力提升</w:t>
      </w:r>
    </w:p>
    <w:bookmarkEnd w:id="0"/>
    <w:p>
      <w:pPr>
        <w:keepNext w:val="0"/>
        <w:keepLines w:val="0"/>
        <w:pageBreakBefore w:val="0"/>
        <w:widowControl w:val="0"/>
        <w:kinsoku/>
        <w:wordWrap/>
        <w:overflowPunct/>
        <w:topLinePunct w:val="0"/>
        <w:autoSpaceDE/>
        <w:autoSpaceDN/>
        <w:bidi w:val="0"/>
        <w:adjustRightInd/>
        <w:snapToGrid/>
        <w:spacing w:line="460" w:lineRule="exact"/>
        <w:rPr>
          <w:rFonts w:eastAsia="微软雅黑"/>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widowControl w:val="0"/>
        <w:kinsoku/>
        <w:wordWrap/>
        <w:overflowPunct/>
        <w:topLinePunct w:val="0"/>
        <w:autoSpaceDE/>
        <w:autoSpaceDN/>
        <w:bidi w:val="0"/>
        <w:adjustRightInd/>
        <w:snapToGrid/>
        <w:spacing w:line="460" w:lineRule="exact"/>
        <w:rPr>
          <w:rFonts w:hint="eastAsia" w:ascii="微软雅黑" w:hAnsi="微软雅黑" w:eastAsia="微软雅黑" w:cs="微软雅黑"/>
          <w:b/>
          <w:color w:val="000000"/>
          <w:szCs w:val="21"/>
          <w:lang w:eastAsia="zh-CN"/>
        </w:rPr>
      </w:pPr>
      <w:r>
        <w:rPr>
          <w:rFonts w:eastAsia="微软雅黑"/>
          <w:b/>
          <w:color w:val="C00000"/>
          <w:sz w:val="24"/>
          <w:szCs w:val="24"/>
          <w14:shadow w14:blurRad="50800" w14:dist="38100" w14:dir="2700000" w14:sx="100000" w14:sy="100000" w14:kx="0" w14:ky="0" w14:algn="tl">
            <w14:srgbClr w14:val="000000">
              <w14:alpha w14:val="60000"/>
            </w14:srgbClr>
          </w14:shadow>
        </w:rPr>
        <w:t>培训时间</w:t>
      </w:r>
      <w:r>
        <w:rPr>
          <w:rFonts w:hint="eastAsia" w:eastAsia="微软雅黑"/>
          <w:b/>
          <w:color w:val="C00000"/>
          <w:sz w:val="24"/>
          <w:szCs w:val="24"/>
          <w14:shadow w14:blurRad="50800" w14:dist="38100" w14:dir="2700000" w14:sx="100000" w14:sy="100000" w14:kx="0" w14:ky="0" w14:algn="tl">
            <w14:srgbClr w14:val="000000">
              <w14:alpha w14:val="60000"/>
            </w14:srgbClr>
          </w14:shadow>
        </w:rPr>
        <w:t>/地点</w:t>
      </w:r>
      <w:r>
        <w:rPr>
          <w:rFonts w:eastAsia="微软雅黑"/>
          <w:b/>
          <w:color w:val="C00000"/>
          <w:sz w:val="24"/>
          <w:szCs w:val="24"/>
          <w14:shadow w14:blurRad="50800" w14:dist="38100" w14:dir="2700000" w14:sx="100000" w14:sy="100000" w14:kx="0" w14:ky="0" w14:algn="tl">
            <w14:srgbClr w14:val="000000">
              <w14:alpha w14:val="60000"/>
            </w14:srgbClr>
          </w14:shadow>
        </w:rPr>
        <w:t>：</w:t>
      </w:r>
      <w:r>
        <w:rPr>
          <w:rFonts w:hint="eastAsia" w:eastAsia="微软雅黑"/>
          <w:b/>
          <w:color w:val="C00000"/>
          <w:sz w:val="24"/>
          <w:szCs w:val="24"/>
          <w:lang w:val="en-US" w:eastAsia="zh-CN"/>
          <w14:shadow w14:blurRad="50800" w14:dist="38100" w14:dir="2700000" w14:sx="100000" w14:sy="100000" w14:kx="0" w14:ky="0" w14:algn="tl">
            <w14:srgbClr w14:val="000000">
              <w14:alpha w14:val="60000"/>
            </w14:srgbClr>
          </w14:shadow>
        </w:rPr>
        <w:t xml:space="preserve"> </w:t>
      </w:r>
      <w:r>
        <w:rPr>
          <w:rFonts w:hint="eastAsia" w:eastAsia="微软雅黑"/>
          <w:b/>
          <w:color w:val="000000"/>
          <w:szCs w:val="21"/>
        </w:rPr>
        <w:t xml:space="preserve">2021年 </w:t>
      </w:r>
      <w:r>
        <w:rPr>
          <w:rFonts w:hint="eastAsia" w:eastAsia="微软雅黑"/>
          <w:b/>
          <w:color w:val="000000"/>
          <w:szCs w:val="21"/>
          <w:lang w:val="en-US" w:eastAsia="zh-CN"/>
        </w:rPr>
        <w:t>4</w:t>
      </w:r>
      <w:r>
        <w:rPr>
          <w:rFonts w:hint="eastAsia" w:eastAsia="微软雅黑"/>
          <w:b/>
          <w:color w:val="000000"/>
          <w:szCs w:val="21"/>
        </w:rPr>
        <w:t>月</w:t>
      </w:r>
      <w:r>
        <w:rPr>
          <w:rFonts w:hint="eastAsia" w:eastAsia="微软雅黑"/>
          <w:b/>
          <w:color w:val="000000"/>
          <w:szCs w:val="21"/>
          <w:lang w:val="en-US" w:eastAsia="zh-CN"/>
        </w:rPr>
        <w:t>21-22</w:t>
      </w:r>
      <w:r>
        <w:rPr>
          <w:rFonts w:hint="eastAsia" w:eastAsia="微软雅黑"/>
          <w:b/>
          <w:color w:val="000000"/>
          <w:szCs w:val="21"/>
        </w:rPr>
        <w:t>日</w:t>
      </w:r>
      <w:r>
        <w:rPr>
          <w:rFonts w:hint="eastAsia" w:ascii="微软雅黑" w:hAnsi="微软雅黑" w:eastAsia="微软雅黑" w:cs="微软雅黑"/>
          <w:b/>
          <w:color w:val="000000"/>
          <w:szCs w:val="21"/>
        </w:rPr>
        <w:t>（</w:t>
      </w:r>
      <w:r>
        <w:rPr>
          <w:rFonts w:hint="eastAsia" w:ascii="微软雅黑" w:hAnsi="微软雅黑" w:eastAsia="微软雅黑" w:cs="微软雅黑"/>
          <w:b/>
          <w:color w:val="000000"/>
          <w:szCs w:val="21"/>
          <w:lang w:eastAsia="zh-CN"/>
        </w:rPr>
        <w:t>星期三</w:t>
      </w:r>
      <w:r>
        <w:rPr>
          <w:rFonts w:hint="eastAsia" w:ascii="微软雅黑" w:hAnsi="微软雅黑" w:eastAsia="微软雅黑" w:cs="微软雅黑"/>
          <w:b/>
          <w:color w:val="000000"/>
          <w:szCs w:val="21"/>
          <w:lang w:val="en-US" w:eastAsia="zh-CN"/>
        </w:rPr>
        <w:t xml:space="preserve"> ~ 星期四</w:t>
      </w:r>
      <w:r>
        <w:rPr>
          <w:rFonts w:hint="eastAsia" w:ascii="微软雅黑" w:hAnsi="微软雅黑" w:eastAsia="微软雅黑" w:cs="微软雅黑"/>
          <w:b/>
          <w:color w:val="000000"/>
          <w:szCs w:val="21"/>
        </w:rPr>
        <w:t>）/</w:t>
      </w:r>
      <w:r>
        <w:rPr>
          <w:rFonts w:hint="eastAsia" w:ascii="微软雅黑" w:hAnsi="微软雅黑" w:eastAsia="微软雅黑" w:cs="微软雅黑"/>
          <w:b/>
          <w:color w:val="000000"/>
          <w:szCs w:val="21"/>
          <w:lang w:eastAsia="zh-CN"/>
        </w:rPr>
        <w:t>上</w:t>
      </w:r>
      <w:r>
        <w:rPr>
          <w:rFonts w:hint="eastAsia" w:ascii="微软雅黑" w:hAnsi="微软雅黑" w:eastAsia="微软雅黑" w:cs="微软雅黑"/>
          <w:b/>
          <w:color w:val="000000"/>
          <w:szCs w:val="21"/>
          <w:lang w:val="en-US" w:eastAsia="zh-CN"/>
        </w:rPr>
        <w:t xml:space="preserve"> </w:t>
      </w:r>
      <w:r>
        <w:rPr>
          <w:rFonts w:hint="eastAsia" w:ascii="微软雅黑" w:hAnsi="微软雅黑" w:eastAsia="微软雅黑" w:cs="微软雅黑"/>
          <w:b/>
          <w:color w:val="000000"/>
          <w:szCs w:val="21"/>
          <w:lang w:eastAsia="zh-CN"/>
        </w:rPr>
        <w:t>海</w:t>
      </w:r>
    </w:p>
    <w:p>
      <w:pPr>
        <w:keepNext w:val="0"/>
        <w:keepLines w:val="0"/>
        <w:pageBreakBefore w:val="0"/>
        <w:widowControl w:val="0"/>
        <w:kinsoku/>
        <w:wordWrap/>
        <w:overflowPunct/>
        <w:topLinePunct w:val="0"/>
        <w:autoSpaceDE/>
        <w:autoSpaceDN/>
        <w:bidi w:val="0"/>
        <w:adjustRightInd/>
        <w:snapToGrid/>
        <w:spacing w:line="460" w:lineRule="exact"/>
        <w:ind w:firstLine="1891" w:firstLineChars="900"/>
        <w:rPr>
          <w:rFonts w:hint="eastAsia" w:ascii="微软雅黑" w:hAnsi="微软雅黑" w:eastAsia="微软雅黑" w:cs="微软雅黑"/>
          <w:b/>
          <w:color w:val="000000"/>
          <w:szCs w:val="21"/>
          <w:lang w:eastAsia="zh-CN"/>
        </w:rPr>
      </w:pPr>
      <w:r>
        <w:rPr>
          <w:rFonts w:hint="default" w:ascii="Times New Roman" w:hAnsi="Times New Roman" w:eastAsia="微软雅黑" w:cs="Times New Roman"/>
          <w:b/>
          <w:color w:val="000000"/>
          <w:szCs w:val="21"/>
        </w:rPr>
        <w:t>2021年</w:t>
      </w:r>
      <w:r>
        <w:rPr>
          <w:rFonts w:hint="eastAsia" w:ascii="Times New Roman" w:hAnsi="Times New Roman" w:eastAsia="微软雅黑" w:cs="Times New Roman"/>
          <w:b/>
          <w:color w:val="000000"/>
          <w:szCs w:val="21"/>
          <w:lang w:val="en-US" w:eastAsia="zh-CN"/>
        </w:rPr>
        <w:t>8</w:t>
      </w:r>
      <w:r>
        <w:rPr>
          <w:rFonts w:hint="default" w:ascii="Times New Roman" w:hAnsi="Times New Roman" w:eastAsia="微软雅黑" w:cs="Times New Roman"/>
          <w:b/>
          <w:color w:val="000000"/>
          <w:szCs w:val="21"/>
        </w:rPr>
        <w:t>月</w:t>
      </w:r>
      <w:r>
        <w:rPr>
          <w:rFonts w:hint="eastAsia" w:ascii="Times New Roman" w:hAnsi="Times New Roman" w:eastAsia="微软雅黑" w:cs="Times New Roman"/>
          <w:b/>
          <w:color w:val="000000"/>
          <w:szCs w:val="21"/>
          <w:lang w:val="en-US" w:eastAsia="zh-CN"/>
        </w:rPr>
        <w:t>30</w:t>
      </w:r>
      <w:r>
        <w:rPr>
          <w:rFonts w:hint="default" w:ascii="Times New Roman" w:hAnsi="Times New Roman" w:eastAsia="微软雅黑" w:cs="Times New Roman"/>
          <w:b/>
          <w:color w:val="000000"/>
          <w:szCs w:val="21"/>
          <w:lang w:val="en-US" w:eastAsia="zh-CN"/>
        </w:rPr>
        <w:t>-</w:t>
      </w:r>
      <w:r>
        <w:rPr>
          <w:rFonts w:hint="eastAsia" w:ascii="Times New Roman" w:hAnsi="Times New Roman" w:eastAsia="微软雅黑" w:cs="Times New Roman"/>
          <w:b/>
          <w:color w:val="000000"/>
          <w:szCs w:val="21"/>
          <w:lang w:val="en-US" w:eastAsia="zh-CN"/>
        </w:rPr>
        <w:t>31</w:t>
      </w:r>
      <w:r>
        <w:rPr>
          <w:rFonts w:hint="default" w:ascii="Times New Roman" w:hAnsi="Times New Roman" w:eastAsia="微软雅黑" w:cs="Times New Roman"/>
          <w:b/>
          <w:color w:val="000000"/>
          <w:szCs w:val="21"/>
        </w:rPr>
        <w:t>日（</w:t>
      </w:r>
      <w:r>
        <w:rPr>
          <w:rFonts w:hint="default" w:ascii="Times New Roman" w:hAnsi="Times New Roman" w:eastAsia="微软雅黑" w:cs="Times New Roman"/>
          <w:b/>
          <w:color w:val="000000"/>
          <w:szCs w:val="21"/>
          <w:lang w:eastAsia="zh-CN"/>
        </w:rPr>
        <w:t>星期一</w:t>
      </w:r>
      <w:r>
        <w:rPr>
          <w:rFonts w:hint="default" w:ascii="Times New Roman" w:hAnsi="Times New Roman" w:eastAsia="微软雅黑" w:cs="Times New Roman"/>
          <w:b/>
          <w:color w:val="000000"/>
          <w:szCs w:val="21"/>
          <w:lang w:val="en-US" w:eastAsia="zh-CN"/>
        </w:rPr>
        <w:t xml:space="preserve"> ~ 星期二</w:t>
      </w:r>
      <w:r>
        <w:rPr>
          <w:rFonts w:hint="default" w:ascii="Times New Roman" w:hAnsi="Times New Roman" w:eastAsia="微软雅黑" w:cs="Times New Roman"/>
          <w:b/>
          <w:color w:val="000000"/>
          <w:szCs w:val="21"/>
        </w:rPr>
        <w:t>）/</w:t>
      </w:r>
      <w:r>
        <w:rPr>
          <w:rFonts w:hint="default" w:ascii="Times New Roman" w:hAnsi="Times New Roman" w:eastAsia="微软雅黑" w:cs="Times New Roman"/>
          <w:b/>
          <w:color w:val="000000"/>
          <w:szCs w:val="21"/>
          <w:lang w:eastAsia="zh-CN"/>
        </w:rPr>
        <w:t>上</w:t>
      </w:r>
      <w:r>
        <w:rPr>
          <w:rFonts w:hint="default" w:ascii="Times New Roman" w:hAnsi="Times New Roman" w:eastAsia="微软雅黑" w:cs="Times New Roman"/>
          <w:b/>
          <w:color w:val="000000"/>
          <w:szCs w:val="21"/>
          <w:lang w:val="en-US" w:eastAsia="zh-CN"/>
        </w:rPr>
        <w:t xml:space="preserve"> </w:t>
      </w:r>
      <w:r>
        <w:rPr>
          <w:rFonts w:hint="default" w:ascii="Times New Roman" w:hAnsi="Times New Roman" w:eastAsia="微软雅黑" w:cs="Times New Roman"/>
          <w:b/>
          <w:color w:val="000000"/>
          <w:szCs w:val="21"/>
          <w:lang w:eastAsia="zh-CN"/>
        </w:rPr>
        <w:t>海</w:t>
      </w:r>
    </w:p>
    <w:p>
      <w:pPr>
        <w:keepNext w:val="0"/>
        <w:keepLines w:val="0"/>
        <w:pageBreakBefore w:val="0"/>
        <w:widowControl w:val="0"/>
        <w:kinsoku/>
        <w:wordWrap/>
        <w:overflowPunct/>
        <w:topLinePunct w:val="0"/>
        <w:autoSpaceDE/>
        <w:autoSpaceDN/>
        <w:bidi w:val="0"/>
        <w:adjustRightInd/>
        <w:snapToGrid/>
        <w:spacing w:line="460" w:lineRule="exact"/>
        <w:rPr>
          <w:rFonts w:eastAsia="微软雅黑"/>
          <w:b/>
          <w:color w:val="C00000"/>
          <w:sz w:val="24"/>
          <w:szCs w:val="24"/>
          <w14:shadow w14:blurRad="50800" w14:dist="38100" w14:dir="2700000" w14:sx="100000" w14:sy="100000" w14:kx="0" w14:ky="0" w14:algn="tl">
            <w14:srgbClr w14:val="000000">
              <w14:alpha w14:val="60000"/>
            </w14:srgbClr>
          </w14:shadow>
        </w:rPr>
      </w:pPr>
    </w:p>
    <w:p>
      <w:pPr>
        <w:keepNext w:val="0"/>
        <w:keepLines w:val="0"/>
        <w:pageBreakBefore w:val="0"/>
        <w:widowControl w:val="0"/>
        <w:kinsoku/>
        <w:wordWrap/>
        <w:overflowPunct/>
        <w:topLinePunct w:val="0"/>
        <w:autoSpaceDE/>
        <w:autoSpaceDN/>
        <w:bidi w:val="0"/>
        <w:adjustRightInd/>
        <w:snapToGrid/>
        <w:spacing w:line="460" w:lineRule="exact"/>
        <w:rPr>
          <w:rFonts w:hint="eastAsia" w:eastAsia="微软雅黑"/>
          <w:b/>
          <w:color w:val="000000"/>
          <w:szCs w:val="21"/>
        </w:rPr>
      </w:pPr>
      <w:r>
        <w:rPr>
          <w:rFonts w:eastAsia="微软雅黑"/>
          <w:b/>
          <w:color w:val="C00000"/>
          <w:sz w:val="24"/>
          <w:szCs w:val="24"/>
          <w14:shadow w14:blurRad="50800" w14:dist="38100" w14:dir="2700000" w14:sx="100000" w14:sy="100000" w14:kx="0" w14:ky="0" w14:algn="tl">
            <w14:srgbClr w14:val="000000">
              <w14:alpha w14:val="60000"/>
            </w14:srgbClr>
          </w14:shadow>
        </w:rPr>
        <w:t>收费标准：</w:t>
      </w:r>
      <w:r>
        <w:rPr>
          <w:rFonts w:hint="eastAsia" w:eastAsia="微软雅黑"/>
          <w:b/>
          <w:color w:val="000000"/>
          <w:szCs w:val="21"/>
        </w:rPr>
        <w:t>￥</w:t>
      </w:r>
      <w:r>
        <w:rPr>
          <w:rFonts w:hint="eastAsia" w:eastAsia="微软雅黑"/>
          <w:b/>
          <w:color w:val="000000"/>
          <w:szCs w:val="21"/>
          <w:lang w:val="en-US" w:eastAsia="zh-CN"/>
        </w:rPr>
        <w:t>4500</w:t>
      </w:r>
      <w:r>
        <w:rPr>
          <w:rFonts w:hint="eastAsia" w:eastAsia="微软雅黑"/>
          <w:b/>
          <w:color w:val="000000"/>
          <w:szCs w:val="21"/>
        </w:rPr>
        <w:t>/人</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rPr>
          <w:rFonts w:hint="eastAsia" w:eastAsia="微软雅黑"/>
        </w:rPr>
      </w:pPr>
      <w:r>
        <w:rPr>
          <w:rFonts w:eastAsia="微软雅黑"/>
        </w:rPr>
        <w:t>含授课费、证书费、资料费、</w:t>
      </w:r>
      <w:r>
        <w:rPr>
          <w:rFonts w:hint="default" w:ascii="Times New Roman" w:hAnsi="Times New Roman" w:eastAsia="微软雅黑" w:cs="Times New Roman"/>
          <w:b w:val="0"/>
          <w:bCs/>
          <w:color w:val="000000"/>
          <w:szCs w:val="21"/>
        </w:rPr>
        <w:t>午餐费</w:t>
      </w:r>
      <w:r>
        <w:rPr>
          <w:rFonts w:eastAsia="微软雅黑"/>
        </w:rPr>
        <w:t>、茶点费、会务费、税费</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textAlignment w:val="baseline"/>
        <w:rPr>
          <w:rFonts w:hint="eastAsia" w:eastAsia="微软雅黑"/>
          <w:b/>
          <w:i/>
          <w:sz w:val="24"/>
          <w:u w:val="single"/>
          <w14:shadow w14:blurRad="50800" w14:dist="38100" w14:dir="2700000" w14:sx="100000" w14:sy="100000" w14:kx="0" w14:ky="0" w14:algn="tl">
            <w14:srgbClr w14:val="000000">
              <w14:alpha w14:val="60000"/>
            </w14:srgbClr>
          </w14:shadow>
        </w:rPr>
      </w:pPr>
      <w:r>
        <w:rPr>
          <w:rFonts w:hint="eastAsia" w:eastAsia="微软雅黑"/>
        </w:rPr>
        <w:t>不包含学员往返培训场地的交通费用、住宿费用，早餐及晚餐 </w:t>
      </w:r>
    </w:p>
    <w:p>
      <w:pPr>
        <w:keepNext w:val="0"/>
        <w:keepLines w:val="0"/>
        <w:pageBreakBefore w:val="0"/>
        <w:widowControl w:val="0"/>
        <w:kinsoku/>
        <w:wordWrap/>
        <w:overflowPunct/>
        <w:topLinePunct w:val="0"/>
        <w:autoSpaceDE/>
        <w:autoSpaceDN/>
        <w:bidi w:val="0"/>
        <w:adjustRightInd/>
        <w:snapToGrid/>
        <w:spacing w:line="460" w:lineRule="exact"/>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pPr>
    </w:p>
    <w:p>
      <w:pPr>
        <w:keepNext w:val="0"/>
        <w:keepLines w:val="0"/>
        <w:pageBreakBefore w:val="0"/>
        <w:widowControl w:val="0"/>
        <w:kinsoku/>
        <w:wordWrap/>
        <w:overflowPunct/>
        <w:topLinePunct w:val="0"/>
        <w:autoSpaceDE/>
        <w:autoSpaceDN/>
        <w:bidi w:val="0"/>
        <w:adjustRightInd/>
        <w:snapToGrid/>
        <w:spacing w:line="46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t xml:space="preserve">课程背景： </w:t>
      </w:r>
    </w:p>
    <w:p>
      <w:pPr>
        <w:keepNext w:val="0"/>
        <w:keepLines w:val="0"/>
        <w:pageBreakBefore w:val="0"/>
        <w:widowControl w:val="0"/>
        <w:kinsoku/>
        <w:wordWrap/>
        <w:overflowPunct/>
        <w:topLinePunct w:val="0"/>
        <w:autoSpaceDE/>
        <w:autoSpaceDN/>
        <w:bidi w:val="0"/>
        <w:spacing w:line="460" w:lineRule="exact"/>
        <w:ind w:firstLine="420" w:firstLineChars="200"/>
        <w:jc w:val="left"/>
        <w:rPr>
          <w:rFonts w:eastAsia="微软雅黑"/>
          <w:b/>
          <w:iCs/>
          <w:color w:val="0070C0"/>
          <w:kern w:val="0"/>
          <w:sz w:val="21"/>
          <w:szCs w:val="21"/>
        </w:rPr>
      </w:pPr>
      <w:r>
        <w:rPr>
          <w:rFonts w:eastAsia="微软雅黑"/>
          <w:sz w:val="21"/>
          <w:szCs w:val="21"/>
        </w:rPr>
        <w:t>在现在团队管理之中，随着生活状况和教育水平的不断提高，员工的意识和想法也和过去有较大不同。90后甚至95后新生代员工的自主性更强，传统的硬性管理已经很难在他们身上取得预期效果。如何去发掘下属的真实想法并且加以引导，则是管理者们苦苦思索的难题。特别在近几年对企业的培训和访谈中，我们发现一个很明显的现象，那就是很多的部门管理者都在倡导制度至上治理原则。</w:t>
      </w:r>
    </w:p>
    <w:p>
      <w:pPr>
        <w:keepNext w:val="0"/>
        <w:keepLines w:val="0"/>
        <w:pageBreakBefore w:val="0"/>
        <w:widowControl w:val="0"/>
        <w:kinsoku/>
        <w:wordWrap/>
        <w:overflowPunct/>
        <w:topLinePunct w:val="0"/>
        <w:autoSpaceDE/>
        <w:autoSpaceDN/>
        <w:bidi w:val="0"/>
        <w:spacing w:line="460" w:lineRule="exact"/>
        <w:ind w:firstLine="420" w:firstLineChars="200"/>
        <w:rPr>
          <w:rFonts w:eastAsia="微软雅黑"/>
          <w:sz w:val="21"/>
          <w:szCs w:val="21"/>
        </w:rPr>
      </w:pPr>
      <w:r>
        <w:rPr>
          <w:rFonts w:eastAsia="微软雅黑"/>
          <w:sz w:val="21"/>
          <w:szCs w:val="21"/>
        </w:rPr>
        <w:t>但是，作为中国五千年文化，却是“人情”… …</w:t>
      </w:r>
    </w:p>
    <w:p>
      <w:pPr>
        <w:keepNext w:val="0"/>
        <w:keepLines w:val="0"/>
        <w:pageBreakBefore w:val="0"/>
        <w:widowControl w:val="0"/>
        <w:kinsoku/>
        <w:wordWrap/>
        <w:overflowPunct/>
        <w:topLinePunct w:val="0"/>
        <w:autoSpaceDE/>
        <w:autoSpaceDN/>
        <w:bidi w:val="0"/>
        <w:spacing w:line="460" w:lineRule="exact"/>
        <w:ind w:firstLine="420" w:firstLineChars="200"/>
        <w:rPr>
          <w:rFonts w:eastAsia="微软雅黑"/>
          <w:sz w:val="21"/>
          <w:szCs w:val="21"/>
        </w:rPr>
      </w:pPr>
      <w:r>
        <w:rPr>
          <w:rFonts w:eastAsia="微软雅黑"/>
          <w:sz w:val="21"/>
          <w:szCs w:val="21"/>
        </w:rPr>
        <w:t>在企业中，我们不难发现有非常完善的制度，甚至是花了巨资请人做出的“制度”。但是制度的效果如何？则是很多老板最头疼的问题。制度有，却难被遵守。一个固定的团队在不同的管理者的带领下却出现不同的绩效结果，甚至差别很大，这是为什么？</w:t>
      </w:r>
    </w:p>
    <w:p>
      <w:pPr>
        <w:keepNext w:val="0"/>
        <w:keepLines w:val="0"/>
        <w:pageBreakBefore w:val="0"/>
        <w:widowControl w:val="0"/>
        <w:kinsoku/>
        <w:wordWrap/>
        <w:overflowPunct/>
        <w:topLinePunct w:val="0"/>
        <w:autoSpaceDE/>
        <w:autoSpaceDN/>
        <w:bidi w:val="0"/>
        <w:spacing w:line="460" w:lineRule="exact"/>
        <w:ind w:firstLine="420" w:firstLineChars="200"/>
        <w:rPr>
          <w:rFonts w:eastAsia="微软雅黑"/>
          <w:sz w:val="21"/>
          <w:szCs w:val="21"/>
        </w:rPr>
      </w:pPr>
      <w:r>
        <w:rPr>
          <w:rFonts w:eastAsia="微软雅黑"/>
          <w:sz w:val="21"/>
          <w:szCs w:val="21"/>
        </w:rPr>
        <w:t>部门管理中的一个不争事实是：一切课题都归结为“人”的问题。那么，“人”的问题最终又归结到哪里呢？-----“人”的问题，归根结底是“心”的问题，也就是“情商”。 请想一下，那些比我们成功十倍、百倍的人，难道真的比我们聪明十倍、百倍吗？他们的智商（IQ）比我们真的要高那么多吗？</w:t>
      </w:r>
    </w:p>
    <w:p>
      <w:pPr>
        <w:keepNext w:val="0"/>
        <w:keepLines w:val="0"/>
        <w:pageBreakBefore w:val="0"/>
        <w:widowControl w:val="0"/>
        <w:kinsoku/>
        <w:wordWrap/>
        <w:overflowPunct/>
        <w:topLinePunct w:val="0"/>
        <w:autoSpaceDE/>
        <w:autoSpaceDN/>
        <w:bidi w:val="0"/>
        <w:spacing w:line="460" w:lineRule="exact"/>
        <w:ind w:firstLine="420" w:firstLineChars="200"/>
        <w:rPr>
          <w:rFonts w:eastAsia="微软雅黑"/>
          <w:sz w:val="21"/>
          <w:szCs w:val="21"/>
        </w:rPr>
      </w:pPr>
      <w:r>
        <w:rPr>
          <w:rFonts w:eastAsia="微软雅黑"/>
          <w:sz w:val="21"/>
          <w:szCs w:val="21"/>
        </w:rPr>
        <w:t>当然不是！答案在于：所有出色的管理者都拥有高度的情商。管理者的情商，就是管理者的情绪管控及其协调、推动下属的综合能力。他们不断提升领导力，学习如何更好地与团队成员达成共识并营造良性氛围，增强员工士气，提高生产力和业绩的同时还可以把门店变成有趣、温暖、让人感受到快乐的地方。他们懂得如何运用情商领导技巧，让自己周围的人和自己的生活变得更有意义…</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pPr>
      <w:r>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t>参训对象：</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pPr>
      <w:r>
        <w:rPr>
          <w:rFonts w:eastAsia="微软雅黑"/>
          <w:color w:val="C00000"/>
          <w:sz w:val="21"/>
          <w:szCs w:val="21"/>
        </w:rPr>
        <w:t xml:space="preserve">两年以上 </w:t>
      </w:r>
      <w:r>
        <w:rPr>
          <w:rFonts w:eastAsia="微软雅黑"/>
          <w:sz w:val="21"/>
          <w:szCs w:val="21"/>
        </w:rPr>
        <w:t>管理经验的团队领导者和部门管理者</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pPr>
      <w:r>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t xml:space="preserve">课程目标： </w:t>
      </w:r>
    </w:p>
    <w:p>
      <w:pPr>
        <w:keepNext w:val="0"/>
        <w:keepLines w:val="0"/>
        <w:pageBreakBefore w:val="0"/>
        <w:widowControl w:val="0"/>
        <w:kinsoku/>
        <w:wordWrap/>
        <w:overflowPunct/>
        <w:topLinePunct w:val="0"/>
        <w:autoSpaceDE/>
        <w:autoSpaceDN/>
        <w:bidi w:val="0"/>
        <w:spacing w:line="460" w:lineRule="exact"/>
        <w:ind w:firstLine="420" w:firstLineChars="200"/>
        <w:rPr>
          <w:rFonts w:eastAsia="微软雅黑"/>
          <w:sz w:val="21"/>
          <w:szCs w:val="21"/>
        </w:rPr>
      </w:pPr>
      <w:r>
        <w:rPr>
          <w:rFonts w:eastAsia="微软雅黑"/>
          <w:sz w:val="21"/>
          <w:szCs w:val="21"/>
        </w:rPr>
        <w:t xml:space="preserve">通过情商领导力训练，更好的提升 </w:t>
      </w:r>
      <w:r>
        <w:rPr>
          <w:rFonts w:eastAsia="微软雅黑"/>
          <w:b/>
          <w:sz w:val="21"/>
          <w:szCs w:val="21"/>
        </w:rPr>
        <w:t xml:space="preserve">自我管理能力 </w:t>
      </w:r>
      <w:r>
        <w:rPr>
          <w:rFonts w:eastAsia="微软雅黑"/>
          <w:sz w:val="21"/>
          <w:szCs w:val="21"/>
        </w:rPr>
        <w:t xml:space="preserve">和 </w:t>
      </w:r>
      <w:r>
        <w:rPr>
          <w:rFonts w:eastAsia="微软雅黑"/>
          <w:b/>
          <w:sz w:val="21"/>
          <w:szCs w:val="21"/>
        </w:rPr>
        <w:t>管理他人的能力</w:t>
      </w:r>
      <w:r>
        <w:rPr>
          <w:rFonts w:eastAsia="微软雅黑"/>
          <w:sz w:val="21"/>
          <w:szCs w:val="21"/>
        </w:rPr>
        <w:t>，充分发挥管理者的</w:t>
      </w:r>
      <w:r>
        <w:rPr>
          <w:rFonts w:eastAsia="微软雅黑"/>
          <w:b/>
          <w:sz w:val="21"/>
          <w:szCs w:val="21"/>
        </w:rPr>
        <w:t>影响力</w:t>
      </w:r>
      <w:r>
        <w:rPr>
          <w:rFonts w:eastAsia="微软雅黑"/>
          <w:sz w:val="21"/>
          <w:szCs w:val="21"/>
        </w:rPr>
        <w:t>，让新生代员工</w:t>
      </w:r>
      <w:r>
        <w:rPr>
          <w:rFonts w:eastAsia="微软雅黑"/>
          <w:b/>
          <w:sz w:val="21"/>
          <w:szCs w:val="21"/>
        </w:rPr>
        <w:t>主动自觉</w:t>
      </w:r>
      <w:r>
        <w:rPr>
          <w:rFonts w:eastAsia="微软雅黑"/>
          <w:sz w:val="21"/>
          <w:szCs w:val="21"/>
        </w:rPr>
        <w:t>去做事情而不是被迫去做，从而增强员工的</w:t>
      </w:r>
      <w:r>
        <w:rPr>
          <w:rFonts w:eastAsia="微软雅黑"/>
          <w:b/>
          <w:sz w:val="21"/>
          <w:szCs w:val="21"/>
        </w:rPr>
        <w:t>归属感</w:t>
      </w:r>
      <w:r>
        <w:rPr>
          <w:rFonts w:eastAsia="微软雅黑"/>
          <w:sz w:val="21"/>
          <w:szCs w:val="21"/>
        </w:rPr>
        <w:t>和</w:t>
      </w:r>
      <w:r>
        <w:rPr>
          <w:rFonts w:eastAsia="微软雅黑"/>
          <w:b/>
          <w:sz w:val="21"/>
          <w:szCs w:val="21"/>
        </w:rPr>
        <w:t>团队凝聚力</w:t>
      </w:r>
      <w:r>
        <w:rPr>
          <w:rFonts w:eastAsia="微软雅黑"/>
          <w:sz w:val="21"/>
          <w:szCs w:val="21"/>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pPr>
      <w:r>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t>授课形式：</w:t>
      </w:r>
    </w:p>
    <w:p>
      <w:pPr>
        <w:rPr>
          <w:rFonts w:hint="eastAsia" w:eastAsia="微软雅黑"/>
          <w:sz w:val="21"/>
          <w:szCs w:val="21"/>
          <w:lang w:eastAsia="zh-CN"/>
        </w:rPr>
      </w:pPr>
      <w:r>
        <w:rPr>
          <w:rFonts w:eastAsia="微软雅黑"/>
        </w:rPr>
        <w:t>长期服务于欧美零售企业和大型制造业。他成功地把销售和管理中的情绪管理、性格色彩、沟通技巧等融合在培训课程的点点滴滴，使得课程更加生动并引起学员的共鸣。学员在收获课程知识的同时往往掌握到更多高附加值的技能。累计学员超过10万人次，年平均培训场次超过150场，是客户公认的“最受欢迎的讲师之一”、“重复使用率最高的讲师之一”。</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pPr>
      <w:r>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t>职场测试：</w:t>
      </w:r>
    </w:p>
    <w:p>
      <w:pPr>
        <w:keepNext w:val="0"/>
        <w:keepLines w:val="0"/>
        <w:pageBreakBefore w:val="0"/>
        <w:tabs>
          <w:tab w:val="left" w:pos="420"/>
        </w:tabs>
        <w:kinsoku/>
        <w:wordWrap/>
        <w:overflowPunct/>
        <w:topLinePunct w:val="0"/>
        <w:autoSpaceDE/>
        <w:autoSpaceDN/>
        <w:bidi w:val="0"/>
        <w:adjustRightInd/>
        <w:snapToGrid/>
        <w:spacing w:line="460" w:lineRule="exact"/>
        <w:ind w:firstLine="420" w:firstLineChars="200"/>
        <w:jc w:val="left"/>
        <w:textAlignment w:val="auto"/>
        <w:rPr>
          <w:rFonts w:eastAsia="微软雅黑"/>
          <w:sz w:val="21"/>
          <w:szCs w:val="21"/>
        </w:rPr>
      </w:pPr>
      <w:r>
        <w:rPr>
          <w:rFonts w:eastAsia="微软雅黑"/>
          <w:sz w:val="21"/>
          <w:szCs w:val="21"/>
        </w:rPr>
        <w:t>（1）总觉得自己的领导和下属不理解自己的意思，而这些又让自己非常不耐烦。</w:t>
      </w:r>
    </w:p>
    <w:p>
      <w:pPr>
        <w:keepNext w:val="0"/>
        <w:keepLines w:val="0"/>
        <w:pageBreakBefore w:val="0"/>
        <w:tabs>
          <w:tab w:val="left" w:pos="420"/>
        </w:tabs>
        <w:kinsoku/>
        <w:wordWrap/>
        <w:overflowPunct/>
        <w:topLinePunct w:val="0"/>
        <w:autoSpaceDE/>
        <w:autoSpaceDN/>
        <w:bidi w:val="0"/>
        <w:adjustRightInd/>
        <w:snapToGrid/>
        <w:spacing w:line="460" w:lineRule="exact"/>
        <w:ind w:firstLine="420" w:firstLineChars="200"/>
        <w:jc w:val="left"/>
        <w:textAlignment w:val="auto"/>
        <w:rPr>
          <w:rFonts w:eastAsia="微软雅黑"/>
          <w:sz w:val="21"/>
          <w:szCs w:val="21"/>
        </w:rPr>
      </w:pPr>
      <w:r>
        <w:rPr>
          <w:rFonts w:eastAsia="微软雅黑"/>
          <w:sz w:val="21"/>
          <w:szCs w:val="21"/>
        </w:rPr>
        <w:t>（2）说了过火的话，或者开了过火的玩笑，却觉得对方大惊小怪。</w:t>
      </w:r>
    </w:p>
    <w:p>
      <w:pPr>
        <w:keepNext w:val="0"/>
        <w:keepLines w:val="0"/>
        <w:pageBreakBefore w:val="0"/>
        <w:tabs>
          <w:tab w:val="left" w:pos="420"/>
        </w:tabs>
        <w:kinsoku/>
        <w:wordWrap/>
        <w:overflowPunct/>
        <w:topLinePunct w:val="0"/>
        <w:autoSpaceDE/>
        <w:autoSpaceDN/>
        <w:bidi w:val="0"/>
        <w:adjustRightInd/>
        <w:snapToGrid/>
        <w:spacing w:line="460" w:lineRule="exact"/>
        <w:ind w:firstLine="420" w:firstLineChars="200"/>
        <w:jc w:val="left"/>
        <w:textAlignment w:val="auto"/>
        <w:rPr>
          <w:rFonts w:eastAsia="微软雅黑"/>
          <w:sz w:val="21"/>
          <w:szCs w:val="21"/>
        </w:rPr>
      </w:pPr>
      <w:r>
        <w:rPr>
          <w:rFonts w:eastAsia="微软雅黑"/>
          <w:sz w:val="21"/>
          <w:szCs w:val="21"/>
        </w:rPr>
        <w:t>（3）职场就是功利竞争的场合，不用考虑关系是否融洽。</w:t>
      </w:r>
    </w:p>
    <w:p>
      <w:pPr>
        <w:keepNext w:val="0"/>
        <w:keepLines w:val="0"/>
        <w:pageBreakBefore w:val="0"/>
        <w:tabs>
          <w:tab w:val="left" w:pos="420"/>
        </w:tabs>
        <w:kinsoku/>
        <w:wordWrap/>
        <w:overflowPunct/>
        <w:topLinePunct w:val="0"/>
        <w:autoSpaceDE/>
        <w:autoSpaceDN/>
        <w:bidi w:val="0"/>
        <w:adjustRightInd/>
        <w:snapToGrid/>
        <w:spacing w:line="460" w:lineRule="exact"/>
        <w:ind w:firstLine="420" w:firstLineChars="200"/>
        <w:jc w:val="left"/>
        <w:textAlignment w:val="auto"/>
        <w:rPr>
          <w:rFonts w:eastAsia="微软雅黑"/>
          <w:sz w:val="21"/>
          <w:szCs w:val="21"/>
        </w:rPr>
      </w:pPr>
      <w:r>
        <w:rPr>
          <w:rFonts w:eastAsia="微软雅黑"/>
          <w:sz w:val="21"/>
          <w:szCs w:val="21"/>
        </w:rPr>
        <w:t>（4）只要目标达成就好，数字就是硬道理，其他的诸如下属的心情和工作状态等可以暂且放在一边。</w:t>
      </w:r>
    </w:p>
    <w:p>
      <w:pPr>
        <w:keepNext w:val="0"/>
        <w:keepLines w:val="0"/>
        <w:pageBreakBefore w:val="0"/>
        <w:tabs>
          <w:tab w:val="left" w:pos="420"/>
        </w:tabs>
        <w:kinsoku/>
        <w:wordWrap/>
        <w:overflowPunct/>
        <w:topLinePunct w:val="0"/>
        <w:autoSpaceDE/>
        <w:autoSpaceDN/>
        <w:bidi w:val="0"/>
        <w:adjustRightInd/>
        <w:snapToGrid/>
        <w:spacing w:line="460" w:lineRule="exact"/>
        <w:ind w:firstLine="420" w:firstLineChars="200"/>
        <w:jc w:val="left"/>
        <w:textAlignment w:val="auto"/>
        <w:rPr>
          <w:rFonts w:eastAsia="微软雅黑"/>
          <w:sz w:val="21"/>
          <w:szCs w:val="21"/>
        </w:rPr>
      </w:pPr>
      <w:r>
        <w:rPr>
          <w:rFonts w:eastAsia="微软雅黑"/>
          <w:sz w:val="21"/>
          <w:szCs w:val="21"/>
        </w:rPr>
        <w:t>（5）习惯在讨论前就提出自己的论断，坚持己见，不习惯接受其他人提出意见。</w:t>
      </w:r>
    </w:p>
    <w:p>
      <w:pPr>
        <w:keepNext w:val="0"/>
        <w:keepLines w:val="0"/>
        <w:pageBreakBefore w:val="0"/>
        <w:tabs>
          <w:tab w:val="left" w:pos="420"/>
        </w:tabs>
        <w:kinsoku/>
        <w:wordWrap/>
        <w:overflowPunct/>
        <w:topLinePunct w:val="0"/>
        <w:autoSpaceDE/>
        <w:autoSpaceDN/>
        <w:bidi w:val="0"/>
        <w:adjustRightInd/>
        <w:snapToGrid/>
        <w:spacing w:line="460" w:lineRule="exact"/>
        <w:ind w:firstLine="420" w:firstLineChars="200"/>
        <w:jc w:val="left"/>
        <w:textAlignment w:val="auto"/>
        <w:rPr>
          <w:rFonts w:eastAsia="微软雅黑"/>
          <w:sz w:val="21"/>
          <w:szCs w:val="21"/>
        </w:rPr>
      </w:pPr>
      <w:r>
        <w:rPr>
          <w:rFonts w:eastAsia="微软雅黑"/>
          <w:sz w:val="21"/>
          <w:szCs w:val="21"/>
        </w:rPr>
        <w:t>（6）认为新生代员工都应该和自己当初做的一样好。</w:t>
      </w:r>
    </w:p>
    <w:p>
      <w:pPr>
        <w:keepNext w:val="0"/>
        <w:keepLines w:val="0"/>
        <w:pageBreakBefore w:val="0"/>
        <w:tabs>
          <w:tab w:val="left" w:pos="420"/>
        </w:tabs>
        <w:kinsoku/>
        <w:wordWrap/>
        <w:overflowPunct/>
        <w:topLinePunct w:val="0"/>
        <w:autoSpaceDE/>
        <w:autoSpaceDN/>
        <w:bidi w:val="0"/>
        <w:adjustRightInd/>
        <w:snapToGrid/>
        <w:spacing w:line="460" w:lineRule="exact"/>
        <w:ind w:firstLine="420" w:firstLineChars="200"/>
        <w:jc w:val="left"/>
        <w:textAlignment w:val="auto"/>
        <w:rPr>
          <w:rFonts w:eastAsia="微软雅黑"/>
          <w:sz w:val="21"/>
          <w:szCs w:val="21"/>
        </w:rPr>
      </w:pPr>
      <w:r>
        <w:rPr>
          <w:rFonts w:eastAsia="微软雅黑"/>
          <w:sz w:val="21"/>
          <w:szCs w:val="21"/>
        </w:rPr>
        <w:t>（7）出问题的时心里的第一反应通常是别人（下属）是问题的根源。</w:t>
      </w:r>
    </w:p>
    <w:p>
      <w:pPr>
        <w:keepNext w:val="0"/>
        <w:keepLines w:val="0"/>
        <w:pageBreakBefore w:val="0"/>
        <w:tabs>
          <w:tab w:val="left" w:pos="420"/>
        </w:tabs>
        <w:kinsoku/>
        <w:wordWrap/>
        <w:overflowPunct/>
        <w:topLinePunct w:val="0"/>
        <w:autoSpaceDE/>
        <w:autoSpaceDN/>
        <w:bidi w:val="0"/>
        <w:adjustRightInd/>
        <w:snapToGrid/>
        <w:spacing w:line="460" w:lineRule="exact"/>
        <w:ind w:firstLine="420" w:firstLineChars="200"/>
        <w:jc w:val="left"/>
        <w:textAlignment w:val="auto"/>
        <w:rPr>
          <w:rFonts w:eastAsia="微软雅黑"/>
          <w:sz w:val="21"/>
          <w:szCs w:val="21"/>
        </w:rPr>
      </w:pPr>
      <w:r>
        <w:rPr>
          <w:rFonts w:eastAsia="微软雅黑"/>
          <w:sz w:val="21"/>
          <w:szCs w:val="21"/>
        </w:rPr>
        <w:t>（8）下属希望你能理解他们的感受，而自己常常觉得他们的要求太幼稚，没有耐心。</w:t>
      </w:r>
    </w:p>
    <w:p>
      <w:pPr>
        <w:keepNext w:val="0"/>
        <w:keepLines w:val="0"/>
        <w:pageBreakBefore w:val="0"/>
        <w:tabs>
          <w:tab w:val="left" w:pos="420"/>
        </w:tabs>
        <w:kinsoku/>
        <w:wordWrap/>
        <w:overflowPunct/>
        <w:topLinePunct w:val="0"/>
        <w:autoSpaceDE/>
        <w:autoSpaceDN/>
        <w:bidi w:val="0"/>
        <w:adjustRightInd/>
        <w:snapToGrid/>
        <w:spacing w:line="460" w:lineRule="exact"/>
        <w:textAlignment w:val="auto"/>
        <w:rPr>
          <w:rFonts w:eastAsia="微软雅黑"/>
          <w:b/>
          <w:sz w:val="22"/>
          <w:szCs w:val="28"/>
        </w:rPr>
      </w:pPr>
      <w:r>
        <w:rPr>
          <w:rFonts w:eastAsia="微软雅黑"/>
          <w:i/>
          <w:color w:val="FF0000"/>
          <w:sz w:val="22"/>
          <w:szCs w:val="28"/>
        </w:rPr>
        <w:t>如果您恰好符合上述1条或几条的话，bingo! 您需要提升自己的工作情商了…</w:t>
      </w:r>
      <w:r>
        <w:rPr>
          <w:rFonts w:eastAsia="微软雅黑"/>
          <w:b/>
          <w:i/>
          <w:iCs/>
          <w:color w:val="FF0000"/>
          <w:sz w:val="22"/>
          <w:szCs w:val="28"/>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pPr>
      <w:r>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t>课程大纲：</w:t>
      </w:r>
    </w:p>
    <w:p>
      <w:pPr>
        <w:keepNext w:val="0"/>
        <w:keepLines w:val="0"/>
        <w:pageBreakBefore w:val="0"/>
        <w:kinsoku/>
        <w:wordWrap/>
        <w:overflowPunct/>
        <w:topLinePunct w:val="0"/>
        <w:autoSpaceDE/>
        <w:autoSpaceDN/>
        <w:bidi w:val="0"/>
        <w:adjustRightInd/>
        <w:snapToGrid/>
        <w:spacing w:line="460" w:lineRule="exact"/>
        <w:jc w:val="left"/>
        <w:textAlignment w:val="auto"/>
        <w:rPr>
          <w:rFonts w:eastAsia="微软雅黑"/>
          <w:kern w:val="0"/>
          <w:sz w:val="21"/>
          <w:szCs w:val="21"/>
        </w:rPr>
      </w:pPr>
      <w:r>
        <w:rPr>
          <w:rFonts w:eastAsia="微软雅黑"/>
          <w:b/>
          <w:bCs/>
          <w:sz w:val="21"/>
          <w:szCs w:val="21"/>
        </w:rPr>
        <w:t>模块一：管理者的角色与干预行为（问题的发现）</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eastAsia="微软雅黑"/>
          <w:sz w:val="21"/>
          <w:szCs w:val="21"/>
        </w:rPr>
      </w:pPr>
      <w:r>
        <w:rPr>
          <w:rFonts w:eastAsia="微软雅黑"/>
          <w:sz w:val="21"/>
          <w:szCs w:val="21"/>
        </w:rPr>
        <w:t xml:space="preserve">1. 当代员工的行为特点 </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eastAsia="微软雅黑"/>
          <w:sz w:val="21"/>
          <w:szCs w:val="21"/>
        </w:rPr>
      </w:pPr>
      <w:r>
        <w:rPr>
          <w:rFonts w:eastAsia="微软雅黑"/>
          <w:sz w:val="21"/>
          <w:szCs w:val="21"/>
        </w:rPr>
        <w:t>2. 新生代员工和80后员工的思维和行为差异</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eastAsia="微软雅黑"/>
          <w:sz w:val="21"/>
          <w:szCs w:val="21"/>
        </w:rPr>
      </w:pPr>
      <w:r>
        <w:rPr>
          <w:rFonts w:eastAsia="微软雅黑"/>
          <w:sz w:val="21"/>
          <w:szCs w:val="21"/>
        </w:rPr>
        <w:t>3. 管理新生代员工常见的错误心理（管理者自我对照）</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eastAsia="微软雅黑"/>
          <w:sz w:val="21"/>
          <w:szCs w:val="21"/>
        </w:rPr>
      </w:pPr>
      <w:r>
        <w:rPr>
          <w:rFonts w:eastAsia="微软雅黑"/>
          <w:sz w:val="21"/>
          <w:szCs w:val="21"/>
        </w:rPr>
        <w:t>4. 换位思考：员工的内心需求“三个被”</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被认可 – 做得好的时候</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被理解 – 上司要“懂”我</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 xml:space="preserve">被尊重 – 批评时请体现尊重 </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eastAsia="微软雅黑"/>
          <w:sz w:val="21"/>
          <w:szCs w:val="21"/>
        </w:rPr>
      </w:pPr>
      <w:r>
        <w:rPr>
          <w:rFonts w:eastAsia="微软雅黑"/>
          <w:sz w:val="21"/>
          <w:szCs w:val="21"/>
        </w:rPr>
        <w:t>5. 共同找寻管理下属的“阿基米德支点”</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eastAsia="微软雅黑"/>
          <w:sz w:val="21"/>
          <w:szCs w:val="21"/>
        </w:rPr>
      </w:pPr>
      <w:r>
        <w:rPr>
          <w:rFonts w:eastAsia="微软雅黑"/>
          <w:sz w:val="21"/>
          <w:szCs w:val="21"/>
        </w:rPr>
        <w:t>6. 管理者的角色转变与关键干预行为</w:t>
      </w:r>
    </w:p>
    <w:p>
      <w:pPr>
        <w:keepNext w:val="0"/>
        <w:keepLines w:val="0"/>
        <w:pageBreakBefore w:val="0"/>
        <w:widowControl/>
        <w:tabs>
          <w:tab w:val="left" w:pos="1560"/>
        </w:tabs>
        <w:kinsoku/>
        <w:wordWrap/>
        <w:overflowPunct/>
        <w:topLinePunct w:val="0"/>
        <w:autoSpaceDE/>
        <w:autoSpaceDN/>
        <w:bidi w:val="0"/>
        <w:adjustRightInd/>
        <w:snapToGrid/>
        <w:spacing w:line="460" w:lineRule="exact"/>
        <w:jc w:val="left"/>
        <w:textAlignment w:val="auto"/>
        <w:rPr>
          <w:rFonts w:eastAsia="微软雅黑"/>
          <w:kern w:val="0"/>
          <w:sz w:val="21"/>
          <w:szCs w:val="21"/>
        </w:rPr>
      </w:pPr>
      <w:r>
        <w:rPr>
          <w:rFonts w:eastAsia="微软雅黑"/>
          <w:b/>
          <w:bCs/>
          <w:kern w:val="0"/>
          <w:sz w:val="21"/>
          <w:szCs w:val="21"/>
        </w:rPr>
        <w:t>模块二： 管理者的五大沟通能力提升（问题的解决）</w:t>
      </w:r>
    </w:p>
    <w:p>
      <w:pPr>
        <w:keepNext w:val="0"/>
        <w:keepLines w:val="0"/>
        <w:pageBreakBefore w:val="0"/>
        <w:tabs>
          <w:tab w:val="left" w:pos="420"/>
        </w:tabs>
        <w:kinsoku/>
        <w:wordWrap/>
        <w:overflowPunct/>
        <w:topLinePunct w:val="0"/>
        <w:autoSpaceDE/>
        <w:autoSpaceDN/>
        <w:bidi w:val="0"/>
        <w:adjustRightInd/>
        <w:snapToGrid/>
        <w:spacing w:line="460" w:lineRule="exact"/>
        <w:ind w:firstLine="420" w:firstLineChars="200"/>
        <w:textAlignment w:val="auto"/>
        <w:rPr>
          <w:rFonts w:eastAsia="微软雅黑"/>
          <w:b/>
          <w:sz w:val="21"/>
          <w:szCs w:val="21"/>
        </w:rPr>
      </w:pPr>
      <w:r>
        <w:rPr>
          <w:rFonts w:eastAsia="微软雅黑"/>
          <w:b/>
          <w:sz w:val="21"/>
          <w:szCs w:val="21"/>
        </w:rPr>
        <w:t>1. 目标的下达</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管理者困惑：为什么自己说的很清楚了，下属做起来却“一团糟”？</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有效布置任务和目标的模型“六阶梯法”</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布置任务过程中的两个重点（体现信任和激励）</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课程产出：掌握工具表-1“目标面谈与布置任务的流程”</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课程产出：掌握工具表-2“与下属面谈的自我评估”</w:t>
      </w:r>
    </w:p>
    <w:p>
      <w:pPr>
        <w:keepNext w:val="0"/>
        <w:keepLines w:val="0"/>
        <w:pageBreakBefore w:val="0"/>
        <w:tabs>
          <w:tab w:val="left" w:pos="420"/>
        </w:tabs>
        <w:kinsoku/>
        <w:wordWrap/>
        <w:overflowPunct/>
        <w:topLinePunct w:val="0"/>
        <w:autoSpaceDE/>
        <w:autoSpaceDN/>
        <w:bidi w:val="0"/>
        <w:adjustRightInd/>
        <w:snapToGrid/>
        <w:spacing w:line="460" w:lineRule="exact"/>
        <w:ind w:firstLine="420" w:firstLineChars="200"/>
        <w:textAlignment w:val="auto"/>
        <w:rPr>
          <w:rFonts w:eastAsia="微软雅黑"/>
          <w:b/>
          <w:sz w:val="21"/>
          <w:szCs w:val="21"/>
        </w:rPr>
      </w:pPr>
      <w:r>
        <w:rPr>
          <w:rFonts w:eastAsia="微软雅黑"/>
          <w:b/>
          <w:sz w:val="21"/>
          <w:szCs w:val="21"/>
        </w:rPr>
        <w:t>2. 有效的工作反馈</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批评的目的和时机</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常见的三个误区（自我对照）</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掌握批评下属的“热炉法则”</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成功和失败的案例分析对比</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课程产出：掌握工具量表-3“批评新生代员工的关键行为”</w:t>
      </w:r>
    </w:p>
    <w:p>
      <w:pPr>
        <w:tabs>
          <w:tab w:val="left" w:pos="420"/>
        </w:tabs>
        <w:spacing w:line="360" w:lineRule="exact"/>
        <w:ind w:firstLine="420" w:firstLineChars="200"/>
        <w:rPr>
          <w:rFonts w:eastAsia="微软雅黑"/>
          <w:b/>
          <w:sz w:val="21"/>
          <w:szCs w:val="21"/>
        </w:rPr>
      </w:pPr>
      <w:r>
        <w:rPr>
          <w:rFonts w:eastAsia="微软雅黑"/>
          <w:b/>
          <w:sz w:val="21"/>
          <w:szCs w:val="21"/>
        </w:rPr>
        <w:t>3. 合理的授权</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何为授权？走出传统授权的误区？</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不授权的原因解读</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工作中可以授权的事情与不可以授权的事情</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授权的流程与沟通技巧</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关于授权的警惕信号</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课程产出：掌握授权下属的工具量表“六个关键行为”</w:t>
      </w:r>
    </w:p>
    <w:p>
      <w:pPr>
        <w:keepNext w:val="0"/>
        <w:keepLines w:val="0"/>
        <w:pageBreakBefore w:val="0"/>
        <w:tabs>
          <w:tab w:val="left" w:pos="420"/>
        </w:tabs>
        <w:kinsoku/>
        <w:wordWrap/>
        <w:overflowPunct/>
        <w:topLinePunct w:val="0"/>
        <w:autoSpaceDE/>
        <w:autoSpaceDN/>
        <w:bidi w:val="0"/>
        <w:spacing w:line="460" w:lineRule="exact"/>
        <w:ind w:firstLine="420" w:firstLineChars="200"/>
        <w:textAlignment w:val="auto"/>
        <w:rPr>
          <w:rFonts w:eastAsia="微软雅黑"/>
          <w:b/>
          <w:sz w:val="21"/>
          <w:szCs w:val="21"/>
        </w:rPr>
      </w:pPr>
      <w:r>
        <w:rPr>
          <w:rFonts w:eastAsia="微软雅黑"/>
          <w:b/>
          <w:sz w:val="21"/>
          <w:szCs w:val="21"/>
        </w:rPr>
        <w:t>4. 工作中的辅导</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何为辅导？走出传统辅导的误区？</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下属的需求分析</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辅导而不是批评，请保护下属的自信和做事情的热情</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辅导下属的流程及现场演练（重点）</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建立管理者辅导下属中常用的行为和语言模板（今后照着说即可）</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如何在辅导中帮助年轻员工建立自信（对下属辅导中的关键环节但一般被忽略了）</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课程产出：掌握教练式对话技巧“五个不要”+“五个要”</w:t>
      </w:r>
    </w:p>
    <w:p>
      <w:pPr>
        <w:keepNext w:val="0"/>
        <w:keepLines w:val="0"/>
        <w:pageBreakBefore w:val="0"/>
        <w:tabs>
          <w:tab w:val="left" w:pos="420"/>
        </w:tabs>
        <w:kinsoku/>
        <w:wordWrap/>
        <w:overflowPunct/>
        <w:topLinePunct w:val="0"/>
        <w:autoSpaceDE/>
        <w:autoSpaceDN/>
        <w:bidi w:val="0"/>
        <w:spacing w:line="460" w:lineRule="exact"/>
        <w:ind w:firstLine="420" w:firstLineChars="200"/>
        <w:textAlignment w:val="auto"/>
        <w:rPr>
          <w:rFonts w:eastAsia="微软雅黑"/>
          <w:b/>
          <w:sz w:val="21"/>
          <w:szCs w:val="21"/>
        </w:rPr>
      </w:pPr>
      <w:r>
        <w:rPr>
          <w:rFonts w:eastAsia="微软雅黑"/>
          <w:b/>
          <w:sz w:val="21"/>
          <w:szCs w:val="21"/>
        </w:rPr>
        <w:t>5. 有效的冲突处理</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常见的冲突形式和原因分析</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管理者处理冲突的常见误区（自我对照）</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处理冲突的工具：同理心三个层次的运用</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角色扮演“如何面对下属的冲突”</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420" w:firstLineChars="0"/>
        <w:jc w:val="left"/>
        <w:textAlignment w:val="auto"/>
        <w:rPr>
          <w:rFonts w:eastAsia="微软雅黑"/>
          <w:sz w:val="21"/>
          <w:szCs w:val="21"/>
        </w:rPr>
      </w:pPr>
      <w:r>
        <w:rPr>
          <w:rFonts w:eastAsia="微软雅黑"/>
          <w:sz w:val="21"/>
          <w:szCs w:val="21"/>
        </w:rPr>
        <w:t>课程产出：掌握工具量表-4“冲突处理的流程和关键行为”</w:t>
      </w:r>
    </w:p>
    <w:p>
      <w:pPr>
        <w:keepNext w:val="0"/>
        <w:keepLines w:val="0"/>
        <w:pageBreakBefore w:val="0"/>
        <w:kinsoku/>
        <w:wordWrap/>
        <w:overflowPunct/>
        <w:topLinePunct w:val="0"/>
        <w:autoSpaceDE/>
        <w:autoSpaceDN/>
        <w:bidi w:val="0"/>
        <w:spacing w:before="159" w:beforeLines="50" w:line="460" w:lineRule="exact"/>
        <w:textAlignment w:val="auto"/>
        <w:rPr>
          <w:rFonts w:hint="default" w:eastAsia="微软雅黑"/>
          <w:b/>
          <w:color w:val="C00000"/>
          <w:sz w:val="24"/>
          <w:szCs w:val="24"/>
          <w:lang w:eastAsia="zh-CN"/>
          <w14:shadow w14:blurRad="50800" w14:dist="38100" w14:dir="2700000" w14:sx="100000" w14:sy="100000" w14:kx="0" w14:ky="0" w14:algn="tl">
            <w14:srgbClr w14:val="000000">
              <w14:alpha w14:val="60000"/>
            </w14:srgbClr>
          </w14:shadow>
        </w:rPr>
      </w:pPr>
      <w:r>
        <w:rPr>
          <w:rFonts w:hint="default" w:eastAsia="微软雅黑"/>
          <w:b/>
          <w:color w:val="C00000"/>
          <w:sz w:val="24"/>
          <w:szCs w:val="24"/>
          <w:lang w:eastAsia="zh-CN"/>
          <w14:shadow w14:blurRad="50800" w14:dist="38100" w14:dir="2700000" w14:sx="100000" w14:sy="100000" w14:kx="0" w14:ky="0" w14:algn="tl">
            <w14:srgbClr w14:val="000000">
              <w14:alpha w14:val="60000"/>
            </w14:srgbClr>
          </w14:shadow>
        </w:rPr>
        <w:t>讲师介绍：</w:t>
      </w:r>
      <w:r>
        <w:rPr>
          <w:rStyle w:val="7"/>
          <w:rFonts w:hint="default" w:ascii="Times New Roman" w:hAnsi="Times New Roman" w:eastAsia="微软雅黑"/>
          <w:b/>
          <w:i w:val="0"/>
          <w:iCs w:val="0"/>
          <w:sz w:val="24"/>
          <w:szCs w:val="24"/>
          <w14:shadow w14:blurRad="50800" w14:dist="38100" w14:dir="2700000" w14:sx="100000" w14:sy="100000" w14:kx="0" w14:ky="0" w14:algn="tl">
            <w14:srgbClr w14:val="000000">
              <w14:alpha w14:val="60000"/>
            </w14:srgbClr>
          </w14:shadow>
        </w:rPr>
        <w:t>邹老师 Bobby</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1260" w:firstLineChars="0"/>
        <w:jc w:val="left"/>
        <w:textAlignment w:val="auto"/>
        <w:rPr>
          <w:rFonts w:eastAsia="微软雅黑"/>
          <w:sz w:val="21"/>
          <w:szCs w:val="21"/>
        </w:rPr>
      </w:pPr>
      <w:r>
        <w:rPr>
          <w:rFonts w:eastAsia="微软雅黑"/>
          <w:sz w:val="21"/>
          <w:szCs w:val="21"/>
        </w:rPr>
        <w:t>强思企管 资深培训师、顾问</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1260" w:firstLineChars="0"/>
        <w:jc w:val="left"/>
        <w:textAlignment w:val="auto"/>
        <w:rPr>
          <w:rFonts w:eastAsia="微软雅黑"/>
          <w:sz w:val="21"/>
          <w:szCs w:val="21"/>
        </w:rPr>
      </w:pPr>
      <w:r>
        <w:rPr>
          <w:rFonts w:eastAsia="微软雅黑"/>
          <w:sz w:val="21"/>
          <w:szCs w:val="21"/>
        </w:rPr>
        <w:t>14年培训经验、8年企业内训经历</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1260" w:firstLineChars="0"/>
        <w:jc w:val="left"/>
        <w:textAlignment w:val="auto"/>
        <w:rPr>
          <w:rFonts w:eastAsia="微软雅黑"/>
          <w:sz w:val="21"/>
          <w:szCs w:val="21"/>
        </w:rPr>
      </w:pPr>
      <w:r>
        <w:rPr>
          <w:rFonts w:eastAsia="微软雅黑"/>
          <w:sz w:val="21"/>
          <w:szCs w:val="21"/>
        </w:rPr>
        <w:t>DDI 授证讲师（领导力方向）</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1260" w:firstLineChars="0"/>
        <w:jc w:val="left"/>
        <w:textAlignment w:val="auto"/>
        <w:rPr>
          <w:rFonts w:eastAsia="微软雅黑"/>
          <w:sz w:val="21"/>
          <w:szCs w:val="21"/>
        </w:rPr>
      </w:pPr>
      <w:r>
        <w:rPr>
          <w:rFonts w:eastAsia="微软雅黑"/>
          <w:sz w:val="21"/>
          <w:szCs w:val="21"/>
        </w:rPr>
        <w:t>加拿大MHS国内情商EQ-i 2.0中国区授证讲师</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1260" w:firstLineChars="0"/>
        <w:jc w:val="left"/>
        <w:textAlignment w:val="auto"/>
        <w:rPr>
          <w:rFonts w:eastAsia="微软雅黑"/>
          <w:sz w:val="21"/>
          <w:szCs w:val="21"/>
        </w:rPr>
      </w:pPr>
      <w:r>
        <w:rPr>
          <w:rFonts w:eastAsia="微软雅黑"/>
          <w:sz w:val="21"/>
          <w:szCs w:val="21"/>
        </w:rPr>
        <w:t>EWS 国内培训第一人</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1260" w:firstLineChars="0"/>
        <w:jc w:val="left"/>
        <w:textAlignment w:val="auto"/>
        <w:rPr>
          <w:rFonts w:eastAsia="微软雅黑"/>
          <w:sz w:val="21"/>
          <w:szCs w:val="21"/>
        </w:rPr>
      </w:pPr>
      <w:r>
        <w:rPr>
          <w:rFonts w:eastAsia="微软雅黑"/>
          <w:sz w:val="21"/>
          <w:szCs w:val="21"/>
        </w:rPr>
        <w:t>Thomas International DISC 认证</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1260" w:firstLineChars="0"/>
        <w:jc w:val="left"/>
        <w:textAlignment w:val="auto"/>
        <w:rPr>
          <w:rFonts w:eastAsia="微软雅黑"/>
          <w:sz w:val="21"/>
          <w:szCs w:val="21"/>
        </w:rPr>
      </w:pPr>
      <w:r>
        <w:rPr>
          <w:rFonts w:eastAsia="微软雅黑"/>
          <w:sz w:val="21"/>
          <w:szCs w:val="21"/>
        </w:rPr>
        <w:t>长期担任欧美企业 N.E.W.新可安（中国）培训部负责人</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1260" w:firstLineChars="0"/>
        <w:jc w:val="left"/>
        <w:textAlignment w:val="auto"/>
        <w:rPr>
          <w:rFonts w:eastAsia="微软雅黑"/>
          <w:sz w:val="21"/>
          <w:szCs w:val="21"/>
        </w:rPr>
      </w:pPr>
      <w:r>
        <w:rPr>
          <w:rFonts w:eastAsia="微软雅黑"/>
          <w:sz w:val="21"/>
          <w:szCs w:val="21"/>
        </w:rPr>
        <w:t>曾任安然纳米总部讲师、华东区业务拓展负责人</w:t>
      </w:r>
    </w:p>
    <w:p>
      <w:pPr>
        <w:keepNext w:val="0"/>
        <w:keepLines w:val="0"/>
        <w:pageBreakBefore w:val="0"/>
        <w:kinsoku/>
        <w:wordWrap/>
        <w:overflowPunct/>
        <w:topLinePunct w:val="0"/>
        <w:autoSpaceDE/>
        <w:autoSpaceDN/>
        <w:bidi w:val="0"/>
        <w:spacing w:before="159" w:beforeLines="50" w:line="460" w:lineRule="exact"/>
        <w:textAlignment w:val="auto"/>
        <w:rPr>
          <w:rFonts w:hint="default" w:eastAsia="微软雅黑"/>
          <w:b/>
          <w:color w:val="C00000"/>
          <w:sz w:val="24"/>
          <w:szCs w:val="24"/>
          <w:lang w:eastAsia="zh-CN"/>
          <w14:shadow w14:blurRad="50800" w14:dist="38100" w14:dir="2700000" w14:sx="100000" w14:sy="100000" w14:kx="0" w14:ky="0" w14:algn="tl">
            <w14:srgbClr w14:val="000000">
              <w14:alpha w14:val="60000"/>
            </w14:srgbClr>
          </w14:shadow>
        </w:rPr>
      </w:pPr>
      <w:r>
        <w:rPr>
          <w:rFonts w:hint="default" w:eastAsia="微软雅黑"/>
          <w:b/>
          <w:color w:val="C00000"/>
          <w:sz w:val="24"/>
          <w:szCs w:val="24"/>
          <w:lang w:eastAsia="zh-CN"/>
          <w14:shadow w14:blurRad="50800" w14:dist="38100" w14:dir="2700000" w14:sx="100000" w14:sy="100000" w14:kx="0" w14:ky="0" w14:algn="tl">
            <w14:srgbClr w14:val="000000">
              <w14:alpha w14:val="60000"/>
            </w14:srgbClr>
          </w14:shadow>
        </w:rPr>
        <w:t>品牌课程：</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1260" w:firstLineChars="0"/>
        <w:jc w:val="left"/>
        <w:textAlignment w:val="auto"/>
        <w:rPr>
          <w:rFonts w:eastAsia="微软雅黑"/>
          <w:sz w:val="21"/>
          <w:szCs w:val="21"/>
        </w:rPr>
      </w:pPr>
      <w:r>
        <w:rPr>
          <w:rFonts w:eastAsia="微软雅黑"/>
          <w:sz w:val="21"/>
          <w:szCs w:val="21"/>
        </w:rPr>
        <w:t>卓越管理能力提升</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1260" w:firstLineChars="0"/>
        <w:jc w:val="left"/>
        <w:textAlignment w:val="auto"/>
        <w:rPr>
          <w:rFonts w:eastAsia="微软雅黑"/>
          <w:sz w:val="21"/>
          <w:szCs w:val="21"/>
        </w:rPr>
      </w:pPr>
      <w:r>
        <w:rPr>
          <w:rFonts w:eastAsia="微软雅黑"/>
          <w:sz w:val="21"/>
          <w:szCs w:val="21"/>
        </w:rPr>
        <w:t>高情商管理者</w:t>
      </w:r>
    </w:p>
    <w:p>
      <w:pPr>
        <w:keepNext w:val="0"/>
        <w:keepLines w:val="0"/>
        <w:pageBreakBefore w:val="0"/>
        <w:widowControl/>
        <w:numPr>
          <w:ilvl w:val="0"/>
          <w:numId w:val="2"/>
        </w:numPr>
        <w:tabs>
          <w:tab w:val="left" w:pos="420"/>
        </w:tabs>
        <w:kinsoku/>
        <w:wordWrap/>
        <w:overflowPunct/>
        <w:topLinePunct w:val="0"/>
        <w:autoSpaceDE/>
        <w:autoSpaceDN/>
        <w:bidi w:val="0"/>
        <w:adjustRightInd/>
        <w:snapToGrid/>
        <w:spacing w:line="460" w:lineRule="exact"/>
        <w:ind w:left="1260" w:leftChars="0" w:hanging="1260" w:firstLineChars="0"/>
        <w:jc w:val="left"/>
        <w:textAlignment w:val="auto"/>
        <w:rPr>
          <w:rFonts w:eastAsia="微软雅黑"/>
          <w:sz w:val="21"/>
          <w:szCs w:val="21"/>
        </w:rPr>
      </w:pPr>
      <w:r>
        <w:rPr>
          <w:rFonts w:eastAsia="微软雅黑"/>
          <w:sz w:val="21"/>
          <w:szCs w:val="21"/>
        </w:rPr>
        <w:t>企业内训师打造（TTT）</w:t>
      </w:r>
    </w:p>
    <w:p>
      <w:pPr>
        <w:keepNext w:val="0"/>
        <w:keepLines w:val="0"/>
        <w:pageBreakBefore w:val="0"/>
        <w:widowControl w:val="0"/>
        <w:kinsoku/>
        <w:wordWrap/>
        <w:overflowPunct/>
        <w:topLinePunct w:val="0"/>
        <w:autoSpaceDE/>
        <w:autoSpaceDN/>
        <w:bidi w:val="0"/>
        <w:spacing w:before="159" w:beforeLines="50" w:line="460" w:lineRule="exact"/>
        <w:textAlignment w:val="auto"/>
        <w:rPr>
          <w:rFonts w:hint="default" w:eastAsia="微软雅黑"/>
          <w:b/>
          <w:color w:val="C00000"/>
          <w:sz w:val="24"/>
          <w:szCs w:val="24"/>
          <w:lang w:eastAsia="zh-CN"/>
          <w14:shadow w14:blurRad="50800" w14:dist="38100" w14:dir="2700000" w14:sx="100000" w14:sy="100000" w14:kx="0" w14:ky="0" w14:algn="tl">
            <w14:srgbClr w14:val="000000">
              <w14:alpha w14:val="60000"/>
            </w14:srgbClr>
          </w14:shadow>
        </w:rPr>
      </w:pPr>
      <w:r>
        <w:rPr>
          <w:rFonts w:hint="default" w:eastAsia="微软雅黑"/>
          <w:b/>
          <w:color w:val="C00000"/>
          <w:sz w:val="24"/>
          <w:szCs w:val="24"/>
          <w:lang w:eastAsia="zh-CN"/>
          <w14:shadow w14:blurRad="50800" w14:dist="38100" w14:dir="2700000" w14:sx="100000" w14:sy="100000" w14:kx="0" w14:ky="0" w14:algn="tl">
            <w14:srgbClr w14:val="000000">
              <w14:alpha w14:val="60000"/>
            </w14:srgbClr>
          </w14:shadow>
        </w:rPr>
        <w:t>服务客户</w:t>
      </w:r>
      <w:r>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t>：</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eastAsia="微软雅黑"/>
        </w:rPr>
      </w:pPr>
      <w:r>
        <w:rPr>
          <w:rFonts w:eastAsia="微软雅黑"/>
        </w:rPr>
        <w:t>西门子、李尔汽车部件、凯毅德汽车系统、卡特彼勒、敏实集团、航星工业、上汽万向新能源客车、福士汽车零部件、一汽解放汽车、安凯希斯汽配、艾尔姆风能叶片、虎伯拉铰接系统、芬纳输送带、日静减速机、中驰集团、赛腾电子、美弗莱克斯电子控制系统、广日电气、山蒲照明电器、日立化成工业、光明乳业、优力康中国、康佳电子、海尔、双维伊士曼、苏州二叶制药、惠氏制药、九洲制药、雅马哈乐器、无锡通芝微电子、爱思恩梯大宇汽车部件、挪赛夫玻璃钢、即富信息技术、尚德太阳能电力、维实洛克定量泵、骊住贸易、亚杰科技、和承汽车配件、中镭新材料、中惠橡胶科技、荷贝克电源系统、格朗吉斯铝业、旭硝子汽车玻璃、剑桥科技股份、西川密封件、中国长江电力股份、沃尔玛、山姆会员商场、红星欧丽洛雅、红星美凯龙、国美电器、苏宁电器、银座商城、百思买、百安居、美丽田园、贝德玛、复星药业、华纳大药厂、曼秀雷敦药业、上海航空、国家电网、农业银行、交通银行、平安银行、汇添富基金、邓白氏、新诤信、京东、一号店、 暴雪游戏、福维克、云南电视台等</w:t>
      </w:r>
    </w:p>
    <w:p>
      <w:pPr>
        <w:keepNext w:val="0"/>
        <w:keepLines w:val="0"/>
        <w:pageBreakBefore w:val="0"/>
        <w:widowControl w:val="0"/>
        <w:kinsoku/>
        <w:wordWrap/>
        <w:overflowPunct/>
        <w:topLinePunct w:val="0"/>
        <w:autoSpaceDE/>
        <w:autoSpaceDN/>
        <w:bidi w:val="0"/>
        <w:spacing w:before="159" w:beforeLines="50" w:line="460" w:lineRule="exact"/>
        <w:textAlignment w:val="auto"/>
        <w:rPr>
          <w:rFonts w:hint="default" w:eastAsia="微软雅黑"/>
          <w:b/>
          <w:color w:val="C00000"/>
          <w:sz w:val="24"/>
          <w:szCs w:val="24"/>
          <w:lang w:eastAsia="zh-CN"/>
          <w14:shadow w14:blurRad="50800" w14:dist="38100" w14:dir="2700000" w14:sx="100000" w14:sy="100000" w14:kx="0" w14:ky="0" w14:algn="tl">
            <w14:srgbClr w14:val="000000">
              <w14:alpha w14:val="60000"/>
            </w14:srgbClr>
          </w14:shadow>
        </w:rPr>
      </w:pPr>
      <w:r>
        <w:rPr>
          <w:rFonts w:hint="default" w:eastAsia="微软雅黑"/>
          <w:b/>
          <w:color w:val="C00000"/>
          <w:sz w:val="24"/>
          <w:szCs w:val="24"/>
          <w:lang w:eastAsia="zh-CN"/>
          <w14:shadow w14:blurRad="50800" w14:dist="38100" w14:dir="2700000" w14:sx="100000" w14:sy="100000" w14:kx="0" w14:ky="0" w14:algn="tl">
            <w14:srgbClr w14:val="000000">
              <w14:alpha w14:val="60000"/>
            </w14:srgbClr>
          </w14:shadow>
        </w:rPr>
        <w:t>学员反馈</w:t>
      </w:r>
      <w:r>
        <w:rPr>
          <w:rFonts w:hint="eastAsia" w:eastAsia="微软雅黑"/>
          <w:b/>
          <w:color w:val="C00000"/>
          <w:sz w:val="24"/>
          <w:szCs w:val="24"/>
          <w:lang w:eastAsia="zh-CN"/>
          <w14:shadow w14:blurRad="50800" w14:dist="38100" w14:dir="2700000" w14:sx="100000" w14:sy="100000" w14:kx="0" w14:ky="0" w14:algn="tl">
            <w14:srgbClr w14:val="000000">
              <w14:alpha w14:val="60000"/>
            </w14:srgbClr>
          </w14:shadow>
        </w:rPr>
        <w:t>：</w:t>
      </w:r>
    </w:p>
    <w:p>
      <w:pPr>
        <w:keepNext w:val="0"/>
        <w:keepLines w:val="0"/>
        <w:pageBreakBefore w:val="0"/>
        <w:widowControl w:val="0"/>
        <w:kinsoku/>
        <w:wordWrap/>
        <w:overflowPunct/>
        <w:topLinePunct w:val="0"/>
        <w:autoSpaceDE/>
        <w:autoSpaceDN/>
        <w:bidi w:val="0"/>
        <w:adjustRightInd w:val="0"/>
        <w:snapToGrid w:val="0"/>
        <w:spacing w:line="460" w:lineRule="exact"/>
        <w:jc w:val="both"/>
        <w:textAlignment w:val="auto"/>
        <w:rPr>
          <w:rFonts w:hint="eastAsia" w:ascii="微软雅黑" w:hAnsi="微软雅黑" w:eastAsia="微软雅黑" w:cs="微软雅黑"/>
          <w:i w:val="0"/>
          <w:iCs/>
          <w:sz w:val="21"/>
          <w:szCs w:val="21"/>
        </w:rPr>
      </w:pPr>
      <w:r>
        <w:rPr>
          <w:rFonts w:hint="eastAsia" w:ascii="微软雅黑" w:hAnsi="微软雅黑" w:eastAsia="微软雅黑" w:cs="微软雅黑"/>
          <w:i w:val="0"/>
          <w:iCs/>
          <w:sz w:val="21"/>
          <w:szCs w:val="21"/>
        </w:rPr>
        <w:t>“我们的管理层都非常喜欢邹老师的培训，互动性很强，深入浅出，大家受益颇丰！”</w:t>
      </w:r>
    </w:p>
    <w:p>
      <w:pPr>
        <w:keepNext w:val="0"/>
        <w:keepLines w:val="0"/>
        <w:pageBreakBefore w:val="0"/>
        <w:widowControl w:val="0"/>
        <w:kinsoku/>
        <w:wordWrap/>
        <w:overflowPunct/>
        <w:topLinePunct w:val="0"/>
        <w:autoSpaceDE/>
        <w:autoSpaceDN/>
        <w:bidi w:val="0"/>
        <w:adjustRightInd w:val="0"/>
        <w:snapToGrid w:val="0"/>
        <w:spacing w:line="460" w:lineRule="exact"/>
        <w:jc w:val="right"/>
        <w:textAlignment w:val="auto"/>
        <w:rPr>
          <w:rFonts w:hint="eastAsia" w:ascii="微软雅黑" w:hAnsi="微软雅黑" w:eastAsia="微软雅黑" w:cs="微软雅黑"/>
          <w:i w:val="0"/>
          <w:iCs/>
          <w:sz w:val="21"/>
          <w:szCs w:val="21"/>
        </w:rPr>
      </w:pPr>
      <w:r>
        <w:rPr>
          <w:rFonts w:hint="eastAsia" w:ascii="微软雅黑" w:hAnsi="微软雅黑" w:eastAsia="微软雅黑" w:cs="微软雅黑"/>
          <w:i w:val="0"/>
          <w:iCs/>
          <w:sz w:val="21"/>
          <w:szCs w:val="21"/>
        </w:rPr>
        <w:t>---- 卡特彼勒（中国）人力资源经理 Cathy</w:t>
      </w:r>
    </w:p>
    <w:p>
      <w:pPr>
        <w:keepNext w:val="0"/>
        <w:keepLines w:val="0"/>
        <w:pageBreakBefore w:val="0"/>
        <w:widowControl w:val="0"/>
        <w:kinsoku/>
        <w:wordWrap/>
        <w:overflowPunct/>
        <w:topLinePunct w:val="0"/>
        <w:autoSpaceDE/>
        <w:autoSpaceDN/>
        <w:bidi w:val="0"/>
        <w:adjustRightInd w:val="0"/>
        <w:snapToGrid w:val="0"/>
        <w:spacing w:line="460" w:lineRule="exact"/>
        <w:ind w:right="380"/>
        <w:jc w:val="both"/>
        <w:textAlignment w:val="auto"/>
        <w:rPr>
          <w:rFonts w:hint="eastAsia" w:ascii="微软雅黑" w:hAnsi="微软雅黑" w:eastAsia="微软雅黑" w:cs="微软雅黑"/>
          <w:i w:val="0"/>
          <w:iCs/>
          <w:sz w:val="21"/>
          <w:szCs w:val="21"/>
        </w:rPr>
      </w:pPr>
      <w:r>
        <w:rPr>
          <w:rFonts w:hint="eastAsia" w:ascii="微软雅黑" w:hAnsi="微软雅黑" w:eastAsia="微软雅黑" w:cs="微软雅黑"/>
          <w:i w:val="0"/>
          <w:iCs/>
          <w:sz w:val="21"/>
          <w:szCs w:val="21"/>
        </w:rPr>
        <w:t>“邹老师的管理课程已成为我们上航的精品课程之一，作为每年对我们对机长，乘务长，和地勤班组长培训项目的重点课程…”</w:t>
      </w:r>
    </w:p>
    <w:p>
      <w:pPr>
        <w:keepNext w:val="0"/>
        <w:keepLines w:val="0"/>
        <w:pageBreakBefore w:val="0"/>
        <w:widowControl w:val="0"/>
        <w:kinsoku/>
        <w:wordWrap/>
        <w:overflowPunct/>
        <w:topLinePunct w:val="0"/>
        <w:autoSpaceDE/>
        <w:autoSpaceDN/>
        <w:bidi w:val="0"/>
        <w:adjustRightInd w:val="0"/>
        <w:snapToGrid w:val="0"/>
        <w:spacing w:line="460" w:lineRule="exact"/>
        <w:ind w:right="380"/>
        <w:jc w:val="right"/>
        <w:textAlignment w:val="auto"/>
        <w:rPr>
          <w:rFonts w:hint="eastAsia" w:ascii="微软雅黑" w:hAnsi="微软雅黑" w:eastAsia="微软雅黑" w:cs="微软雅黑"/>
          <w:i w:val="0"/>
          <w:iCs/>
          <w:sz w:val="21"/>
          <w:szCs w:val="21"/>
        </w:rPr>
      </w:pPr>
      <w:r>
        <w:rPr>
          <w:rFonts w:hint="eastAsia" w:ascii="微软雅黑" w:hAnsi="微软雅黑" w:eastAsia="微软雅黑" w:cs="微软雅黑"/>
          <w:i w:val="0"/>
          <w:iCs/>
          <w:sz w:val="21"/>
          <w:szCs w:val="21"/>
        </w:rPr>
        <w:t>----上海航空 人力资源部 林总</w:t>
      </w:r>
    </w:p>
    <w:p>
      <w:pPr>
        <w:keepNext w:val="0"/>
        <w:keepLines w:val="0"/>
        <w:pageBreakBefore w:val="0"/>
        <w:widowControl w:val="0"/>
        <w:kinsoku/>
        <w:wordWrap/>
        <w:overflowPunct/>
        <w:topLinePunct w:val="0"/>
        <w:autoSpaceDE/>
        <w:autoSpaceDN/>
        <w:bidi w:val="0"/>
        <w:adjustRightInd w:val="0"/>
        <w:snapToGrid w:val="0"/>
        <w:spacing w:line="460" w:lineRule="exact"/>
        <w:ind w:right="380"/>
        <w:jc w:val="both"/>
        <w:textAlignment w:val="auto"/>
        <w:rPr>
          <w:rFonts w:hint="eastAsia" w:ascii="微软雅黑" w:hAnsi="微软雅黑" w:eastAsia="微软雅黑" w:cs="微软雅黑"/>
          <w:i w:val="0"/>
          <w:iCs/>
          <w:sz w:val="21"/>
          <w:szCs w:val="21"/>
        </w:rPr>
      </w:pPr>
      <w:r>
        <w:rPr>
          <w:rFonts w:hint="eastAsia" w:ascii="微软雅黑" w:hAnsi="微软雅黑" w:eastAsia="微软雅黑" w:cs="微软雅黑"/>
          <w:i w:val="0"/>
          <w:iCs/>
          <w:sz w:val="21"/>
          <w:szCs w:val="21"/>
        </w:rPr>
        <w:t>“邹老师为我司树立了挑选老师的标准：讲得好！接地气！Hold的住学员！”</w:t>
      </w:r>
    </w:p>
    <w:p>
      <w:pPr>
        <w:keepNext w:val="0"/>
        <w:keepLines w:val="0"/>
        <w:pageBreakBefore w:val="0"/>
        <w:widowControl w:val="0"/>
        <w:kinsoku/>
        <w:wordWrap/>
        <w:overflowPunct/>
        <w:topLinePunct w:val="0"/>
        <w:autoSpaceDE/>
        <w:autoSpaceDN/>
        <w:bidi w:val="0"/>
        <w:adjustRightInd w:val="0"/>
        <w:snapToGrid w:val="0"/>
        <w:spacing w:line="460" w:lineRule="exact"/>
        <w:ind w:right="440"/>
        <w:jc w:val="right"/>
        <w:textAlignment w:val="auto"/>
        <w:rPr>
          <w:rFonts w:hint="eastAsia" w:ascii="微软雅黑" w:hAnsi="微软雅黑" w:eastAsia="微软雅黑" w:cs="微软雅黑"/>
          <w:i w:val="0"/>
          <w:iCs/>
          <w:sz w:val="21"/>
          <w:szCs w:val="21"/>
        </w:rPr>
      </w:pPr>
      <w:r>
        <w:rPr>
          <w:rFonts w:hint="eastAsia" w:ascii="微软雅黑" w:hAnsi="微软雅黑" w:eastAsia="微软雅黑" w:cs="微软雅黑"/>
          <w:i w:val="0"/>
          <w:iCs/>
          <w:sz w:val="21"/>
          <w:szCs w:val="21"/>
        </w:rPr>
        <w:t>---- 东鹏集团  总裁 龚志云</w:t>
      </w:r>
    </w:p>
    <w:p>
      <w:pPr>
        <w:keepNext w:val="0"/>
        <w:keepLines w:val="0"/>
        <w:pageBreakBefore w:val="0"/>
        <w:widowControl w:val="0"/>
        <w:kinsoku/>
        <w:wordWrap/>
        <w:overflowPunct/>
        <w:topLinePunct w:val="0"/>
        <w:autoSpaceDE/>
        <w:autoSpaceDN/>
        <w:bidi w:val="0"/>
        <w:adjustRightInd w:val="0"/>
        <w:snapToGrid w:val="0"/>
        <w:spacing w:line="460" w:lineRule="exact"/>
        <w:jc w:val="both"/>
        <w:textAlignment w:val="auto"/>
        <w:rPr>
          <w:rFonts w:hint="eastAsia" w:ascii="微软雅黑" w:hAnsi="微软雅黑" w:eastAsia="微软雅黑" w:cs="微软雅黑"/>
          <w:i w:val="0"/>
          <w:iCs/>
          <w:sz w:val="21"/>
          <w:szCs w:val="21"/>
        </w:rPr>
      </w:pPr>
      <w:r>
        <w:rPr>
          <w:rFonts w:hint="eastAsia" w:ascii="微软雅黑" w:hAnsi="微软雅黑" w:eastAsia="微软雅黑" w:cs="微软雅黑"/>
          <w:i w:val="0"/>
          <w:iCs/>
          <w:sz w:val="21"/>
          <w:szCs w:val="21"/>
        </w:rPr>
        <w:t>“Bobby 老师的课程为我们又重新指明了方向，大家在课后都在积极反思自己在管理中的行为和语言是否合理是否有效，我们的课后讨论一直延续到21:00，大家积极分享自己的不足之处和改进计划，谢谢老师的分享，受益…”</w:t>
      </w:r>
    </w:p>
    <w:p>
      <w:pPr>
        <w:keepNext w:val="0"/>
        <w:keepLines w:val="0"/>
        <w:pageBreakBefore w:val="0"/>
        <w:widowControl w:val="0"/>
        <w:kinsoku/>
        <w:wordWrap/>
        <w:overflowPunct/>
        <w:topLinePunct w:val="0"/>
        <w:autoSpaceDE/>
        <w:autoSpaceDN/>
        <w:bidi w:val="0"/>
        <w:adjustRightInd w:val="0"/>
        <w:snapToGrid w:val="0"/>
        <w:spacing w:line="460" w:lineRule="exact"/>
        <w:ind w:right="380"/>
        <w:jc w:val="right"/>
        <w:textAlignment w:val="auto"/>
        <w:rPr>
          <w:rFonts w:hint="eastAsia" w:ascii="微软雅黑" w:hAnsi="微软雅黑" w:eastAsia="微软雅黑" w:cs="微软雅黑"/>
          <w:i w:val="0"/>
          <w:iCs/>
          <w:sz w:val="21"/>
          <w:szCs w:val="21"/>
        </w:rPr>
      </w:pPr>
      <w:r>
        <w:rPr>
          <w:rFonts w:hint="eastAsia" w:ascii="微软雅黑" w:hAnsi="微软雅黑" w:eastAsia="微软雅黑" w:cs="微软雅黑"/>
          <w:i w:val="0"/>
          <w:iCs/>
          <w:sz w:val="21"/>
          <w:szCs w:val="21"/>
        </w:rPr>
        <w:t>---- Sam’s 北京 总经理 Mack Mu</w:t>
      </w:r>
    </w:p>
    <w:p>
      <w:pPr>
        <w:keepNext w:val="0"/>
        <w:keepLines w:val="0"/>
        <w:pageBreakBefore w:val="0"/>
        <w:widowControl w:val="0"/>
        <w:kinsoku/>
        <w:wordWrap/>
        <w:overflowPunct/>
        <w:topLinePunct w:val="0"/>
        <w:autoSpaceDE/>
        <w:autoSpaceDN/>
        <w:bidi w:val="0"/>
        <w:adjustRightInd w:val="0"/>
        <w:snapToGrid w:val="0"/>
        <w:spacing w:line="460" w:lineRule="exact"/>
        <w:jc w:val="both"/>
        <w:textAlignment w:val="auto"/>
        <w:rPr>
          <w:rFonts w:hint="eastAsia" w:ascii="微软雅黑" w:hAnsi="微软雅黑" w:eastAsia="微软雅黑" w:cs="微软雅黑"/>
          <w:i w:val="0"/>
          <w:iCs/>
          <w:sz w:val="21"/>
          <w:szCs w:val="21"/>
        </w:rPr>
      </w:pPr>
      <w:r>
        <w:rPr>
          <w:rFonts w:hint="eastAsia" w:ascii="微软雅黑" w:hAnsi="微软雅黑" w:eastAsia="微软雅黑" w:cs="微软雅黑"/>
          <w:i w:val="0"/>
          <w:iCs/>
          <w:sz w:val="21"/>
          <w:szCs w:val="21"/>
        </w:rPr>
        <w:t>“邹老师的培训在精彩之余带给我们很多职场沟通方面的启示，回味无穷…”</w:t>
      </w:r>
    </w:p>
    <w:p>
      <w:pPr>
        <w:keepNext w:val="0"/>
        <w:keepLines w:val="0"/>
        <w:pageBreakBefore w:val="0"/>
        <w:widowControl w:val="0"/>
        <w:kinsoku/>
        <w:wordWrap/>
        <w:overflowPunct/>
        <w:topLinePunct w:val="0"/>
        <w:autoSpaceDE/>
        <w:autoSpaceDN/>
        <w:bidi w:val="0"/>
        <w:adjustRightInd w:val="0"/>
        <w:snapToGrid w:val="0"/>
        <w:spacing w:line="460" w:lineRule="exact"/>
        <w:jc w:val="right"/>
        <w:textAlignment w:val="auto"/>
        <w:rPr>
          <w:rFonts w:hint="eastAsia" w:ascii="微软雅黑" w:hAnsi="微软雅黑" w:eastAsia="微软雅黑" w:cs="微软雅黑"/>
          <w:i w:val="0"/>
          <w:iCs/>
          <w:sz w:val="21"/>
          <w:szCs w:val="21"/>
        </w:rPr>
      </w:pPr>
      <w:r>
        <w:rPr>
          <w:rFonts w:hint="eastAsia" w:ascii="微软雅黑" w:hAnsi="微软雅黑" w:eastAsia="微软雅黑" w:cs="微软雅黑"/>
          <w:i w:val="0"/>
          <w:iCs/>
          <w:sz w:val="21"/>
          <w:szCs w:val="21"/>
        </w:rPr>
        <w:t>---- 摘自光明乳业（ 武汉）人力资源经理 康欣强</w:t>
      </w:r>
    </w:p>
    <w:p>
      <w:pPr>
        <w:keepNext w:val="0"/>
        <w:keepLines w:val="0"/>
        <w:pageBreakBefore w:val="0"/>
        <w:widowControl w:val="0"/>
        <w:kinsoku/>
        <w:wordWrap/>
        <w:overflowPunct/>
        <w:topLinePunct w:val="0"/>
        <w:autoSpaceDE/>
        <w:autoSpaceDN/>
        <w:bidi w:val="0"/>
        <w:adjustRightInd w:val="0"/>
        <w:snapToGrid w:val="0"/>
        <w:spacing w:line="460" w:lineRule="exact"/>
        <w:jc w:val="both"/>
        <w:textAlignment w:val="auto"/>
        <w:rPr>
          <w:rFonts w:hint="eastAsia" w:ascii="微软雅黑" w:hAnsi="微软雅黑" w:eastAsia="微软雅黑" w:cs="微软雅黑"/>
          <w:i w:val="0"/>
          <w:iCs/>
          <w:sz w:val="21"/>
          <w:szCs w:val="21"/>
        </w:rPr>
      </w:pPr>
      <w:r>
        <w:rPr>
          <w:rFonts w:hint="eastAsia" w:ascii="微软雅黑" w:hAnsi="微软雅黑" w:eastAsia="微软雅黑" w:cs="微软雅黑"/>
          <w:i w:val="0"/>
          <w:iCs/>
          <w:sz w:val="21"/>
          <w:szCs w:val="21"/>
        </w:rPr>
        <w:t xml:space="preserve">“Bobby 老师的培训课程深受大家喜爱，每次来我们总部讲时，大会议室都会爆满…” </w:t>
      </w:r>
    </w:p>
    <w:p>
      <w:pPr>
        <w:keepNext w:val="0"/>
        <w:keepLines w:val="0"/>
        <w:pageBreakBefore w:val="0"/>
        <w:widowControl w:val="0"/>
        <w:kinsoku/>
        <w:wordWrap/>
        <w:overflowPunct/>
        <w:topLinePunct w:val="0"/>
        <w:autoSpaceDE/>
        <w:autoSpaceDN/>
        <w:bidi w:val="0"/>
        <w:spacing w:before="159" w:beforeLines="50" w:line="460" w:lineRule="exact"/>
        <w:jc w:val="right"/>
        <w:textAlignment w:val="auto"/>
        <w:rPr>
          <w:rFonts w:hint="eastAsia" w:ascii="微软雅黑" w:hAnsi="微软雅黑" w:eastAsia="微软雅黑" w:cs="微软雅黑"/>
          <w:b/>
          <w:i w:val="0"/>
          <w:iCs/>
          <w:color w:val="C00000"/>
          <w:sz w:val="21"/>
          <w:szCs w:val="21"/>
          <w:lang w:val="en-US" w:eastAsia="zh-CN"/>
          <w14:shadow w14:blurRad="50800" w14:dist="38100" w14:dir="2700000" w14:sx="100000" w14:sy="100000" w14:kx="0" w14:ky="0" w14:algn="tl">
            <w14:srgbClr w14:val="000000">
              <w14:alpha w14:val="60000"/>
            </w14:srgbClr>
          </w14:shadow>
        </w:rPr>
      </w:pPr>
      <w:r>
        <w:rPr>
          <w:rFonts w:hint="eastAsia" w:ascii="微软雅黑" w:hAnsi="微软雅黑" w:eastAsia="微软雅黑" w:cs="微软雅黑"/>
          <w:i w:val="0"/>
          <w:iCs/>
          <w:sz w:val="21"/>
          <w:szCs w:val="21"/>
        </w:rPr>
        <w:t xml:space="preserve">                    ----摘自 沃尔玛中国区副总裁Angela Koo</w:t>
      </w:r>
    </w:p>
    <w:p>
      <w:pPr>
        <w:pStyle w:val="8"/>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rPr>
      </w:pPr>
      <w:r>
        <w:rPr>
          <w:rFonts w:eastAsia="微软雅黑"/>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44"/>
        </w:rPr>
      </w:pPr>
      <w:r>
        <w:rPr>
          <w:rFonts w:eastAsia="微软雅黑"/>
          <w:b/>
          <w:sz w:val="44"/>
        </w:rPr>
        <w:t xml:space="preserve">      </w:t>
      </w:r>
      <w:r>
        <w:rPr>
          <w:rFonts w:eastAsia="微软雅黑"/>
          <w:b/>
          <w:sz w:val="36"/>
        </w:rPr>
        <w:t>报 名 回 执</w:t>
      </w:r>
      <w:r>
        <w:rPr>
          <w:rFonts w:eastAsia="微软雅黑"/>
          <w:b/>
        </w:rPr>
        <w:t>（请务必于开课前7天回复）</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724"/>
        <w:gridCol w:w="1535"/>
        <w:gridCol w:w="2010"/>
        <w:gridCol w:w="1423"/>
        <w:gridCol w:w="142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1421"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jc w:val="center"/>
              <w:textAlignment w:val="auto"/>
              <w:rPr>
                <w:rFonts w:eastAsia="微软雅黑"/>
                <w:b/>
                <w:kern w:val="10"/>
                <w:sz w:val="24"/>
              </w:rPr>
            </w:pPr>
            <w:r>
              <w:rPr>
                <w:rFonts w:eastAsia="微软雅黑"/>
                <w:b/>
                <w:kern w:val="10"/>
                <w:sz w:val="24"/>
              </w:rPr>
              <w:t>姓名</w:t>
            </w:r>
          </w:p>
        </w:tc>
        <w:tc>
          <w:tcPr>
            <w:tcW w:w="724"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jc w:val="center"/>
              <w:textAlignment w:val="auto"/>
              <w:rPr>
                <w:rFonts w:eastAsia="微软雅黑"/>
                <w:b/>
                <w:kern w:val="10"/>
                <w:sz w:val="24"/>
              </w:rPr>
            </w:pPr>
            <w:r>
              <w:rPr>
                <w:rFonts w:eastAsia="微软雅黑"/>
                <w:b/>
                <w:kern w:val="10"/>
                <w:sz w:val="24"/>
              </w:rPr>
              <w:t>性别</w:t>
            </w:r>
          </w:p>
        </w:tc>
        <w:tc>
          <w:tcPr>
            <w:tcW w:w="1535"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jc w:val="center"/>
              <w:textAlignment w:val="auto"/>
              <w:rPr>
                <w:rFonts w:eastAsia="微软雅黑"/>
                <w:b/>
                <w:kern w:val="10"/>
                <w:sz w:val="24"/>
              </w:rPr>
            </w:pPr>
            <w:r>
              <w:rPr>
                <w:rFonts w:eastAsia="微软雅黑"/>
                <w:b/>
                <w:kern w:val="10"/>
                <w:sz w:val="24"/>
              </w:rPr>
              <w:t>部门/职位</w:t>
            </w:r>
          </w:p>
        </w:tc>
        <w:tc>
          <w:tcPr>
            <w:tcW w:w="2010"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jc w:val="center"/>
              <w:textAlignment w:val="auto"/>
              <w:rPr>
                <w:rFonts w:eastAsia="微软雅黑"/>
                <w:b/>
                <w:kern w:val="10"/>
                <w:sz w:val="24"/>
              </w:rPr>
            </w:pPr>
            <w:r>
              <w:rPr>
                <w:rFonts w:eastAsia="微软雅黑"/>
                <w:b/>
                <w:kern w:val="10"/>
                <w:sz w:val="24"/>
              </w:rPr>
              <w:t>课程名称</w:t>
            </w:r>
          </w:p>
        </w:tc>
        <w:tc>
          <w:tcPr>
            <w:tcW w:w="1423"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jc w:val="center"/>
              <w:textAlignment w:val="auto"/>
              <w:rPr>
                <w:rFonts w:eastAsia="微软雅黑"/>
                <w:b/>
                <w:kern w:val="10"/>
                <w:sz w:val="24"/>
              </w:rPr>
            </w:pPr>
            <w:r>
              <w:rPr>
                <w:rFonts w:eastAsia="微软雅黑"/>
                <w:b/>
                <w:kern w:val="10"/>
                <w:sz w:val="24"/>
              </w:rPr>
              <w:t>Tel</w:t>
            </w:r>
          </w:p>
        </w:tc>
        <w:tc>
          <w:tcPr>
            <w:tcW w:w="1424"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jc w:val="center"/>
              <w:textAlignment w:val="auto"/>
              <w:rPr>
                <w:rFonts w:eastAsia="微软雅黑"/>
                <w:b/>
                <w:kern w:val="10"/>
                <w:sz w:val="24"/>
              </w:rPr>
            </w:pPr>
            <w:r>
              <w:rPr>
                <w:rFonts w:eastAsia="微软雅黑"/>
                <w:b/>
                <w:kern w:val="10"/>
                <w:sz w:val="24"/>
              </w:rPr>
              <w:t>Fax</w:t>
            </w:r>
          </w:p>
        </w:tc>
        <w:tc>
          <w:tcPr>
            <w:tcW w:w="1423"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jc w:val="center"/>
              <w:textAlignment w:val="auto"/>
              <w:rPr>
                <w:rFonts w:eastAsia="微软雅黑"/>
                <w:b/>
                <w:kern w:val="10"/>
                <w:sz w:val="24"/>
              </w:rPr>
            </w:pPr>
            <w:r>
              <w:rPr>
                <w:rFonts w:eastAsia="微软雅黑"/>
                <w:b/>
                <w:kern w:val="10"/>
                <w:sz w:val="24"/>
              </w:rPr>
              <w:t>Email/手机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142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53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201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4"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142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53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201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4"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142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53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201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4"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3680" w:type="dxa"/>
            <w:gridSpan w:val="3"/>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textAlignment w:val="auto"/>
              <w:rPr>
                <w:rFonts w:eastAsia="微软雅黑"/>
                <w:b/>
                <w:kern w:val="10"/>
                <w:sz w:val="24"/>
              </w:rPr>
            </w:pPr>
            <w:r>
              <w:rPr>
                <w:rFonts w:eastAsia="微软雅黑"/>
                <w:b/>
                <w:kern w:val="10"/>
                <w:sz w:val="24"/>
              </w:rPr>
              <w:t>培训负责人：</w:t>
            </w:r>
          </w:p>
        </w:tc>
        <w:tc>
          <w:tcPr>
            <w:tcW w:w="3433" w:type="dxa"/>
            <w:gridSpan w:val="2"/>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textAlignment w:val="auto"/>
              <w:rPr>
                <w:rFonts w:eastAsia="微软雅黑"/>
                <w:b/>
                <w:kern w:val="10"/>
                <w:sz w:val="24"/>
              </w:rPr>
            </w:pPr>
            <w:r>
              <w:rPr>
                <w:rFonts w:eastAsia="微软雅黑"/>
                <w:b/>
                <w:kern w:val="10"/>
                <w:sz w:val="24"/>
              </w:rPr>
              <w:t>公司名称：</w:t>
            </w:r>
          </w:p>
        </w:tc>
        <w:tc>
          <w:tcPr>
            <w:tcW w:w="2847" w:type="dxa"/>
            <w:gridSpan w:val="2"/>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textAlignment w:val="auto"/>
              <w:rPr>
                <w:rFonts w:eastAsia="微软雅黑"/>
                <w:b/>
                <w:kern w:val="10"/>
                <w:sz w:val="24"/>
              </w:rPr>
            </w:pPr>
            <w:r>
              <w:rPr>
                <w:rFonts w:eastAsia="微软雅黑"/>
                <w:b/>
                <w:kern w:val="10"/>
                <w:sz w:val="24"/>
              </w:rPr>
              <w:t>公司地址：</w:t>
            </w:r>
          </w:p>
        </w:tc>
      </w:tr>
    </w:tbl>
    <w:p>
      <w:pPr>
        <w:keepNext w:val="0"/>
        <w:keepLines w:val="0"/>
        <w:pageBreakBefore w:val="0"/>
        <w:widowControl w:val="0"/>
        <w:tabs>
          <w:tab w:val="left" w:pos="4410"/>
        </w:tabs>
        <w:kinsoku/>
        <w:wordWrap/>
        <w:overflowPunct/>
        <w:topLinePunct w:val="0"/>
        <w:autoSpaceDE/>
        <w:autoSpaceDN/>
        <w:bidi w:val="0"/>
        <w:adjustRightInd/>
        <w:snapToGrid/>
        <w:spacing w:line="480" w:lineRule="exact"/>
        <w:jc w:val="center"/>
        <w:textAlignment w:val="auto"/>
      </w:pPr>
      <w:r>
        <w:rPr>
          <w:rFonts w:eastAsia="微软雅黑"/>
          <w:b/>
          <w:sz w:val="24"/>
        </w:rPr>
        <w:t xml:space="preserve">★缴费方式： </w:t>
      </w:r>
      <w:r>
        <w:rPr>
          <w:rFonts w:eastAsia="微软雅黑"/>
          <w:b/>
          <w:sz w:val="24"/>
        </w:rPr>
        <w:sym w:font="Wingdings" w:char="F06F"/>
      </w:r>
      <w:r>
        <w:rPr>
          <w:rFonts w:eastAsia="微软雅黑"/>
          <w:b/>
          <w:sz w:val="24"/>
        </w:rPr>
        <w:t xml:space="preserve"> 支票 </w:t>
      </w:r>
      <w:r>
        <w:rPr>
          <w:rFonts w:hint="eastAsia" w:eastAsia="微软雅黑"/>
          <w:b/>
          <w:sz w:val="24"/>
        </w:rPr>
        <w:t xml:space="preserve">   </w:t>
      </w:r>
      <w:r>
        <w:rPr>
          <w:rFonts w:eastAsia="微软雅黑"/>
          <w:b/>
          <w:sz w:val="24"/>
        </w:rPr>
        <w:sym w:font="Wingdings" w:char="F06F"/>
      </w:r>
      <w:r>
        <w:rPr>
          <w:rFonts w:eastAsia="微软雅黑"/>
          <w:b/>
          <w:sz w:val="24"/>
        </w:rPr>
        <w:t xml:space="preserve"> 现场缴费   </w:t>
      </w:r>
      <w:r>
        <w:rPr>
          <w:rFonts w:eastAsia="微软雅黑"/>
          <w:b/>
          <w:sz w:val="24"/>
        </w:rPr>
        <w:sym w:font="Wingdings" w:char="F06F"/>
      </w:r>
      <w:r>
        <w:rPr>
          <w:rFonts w:eastAsia="微软雅黑"/>
          <w:b/>
          <w:sz w:val="24"/>
        </w:rPr>
        <w:t xml:space="preserve"> 汇款（汇款后请将汇款单据传真至本公司）</w:t>
      </w:r>
    </w:p>
    <w:p>
      <w:pPr>
        <w:rPr>
          <w:rFonts w:eastAsia="微软雅黑"/>
        </w:rPr>
      </w:pPr>
    </w:p>
    <w:sectPr>
      <w:pgSz w:w="11906" w:h="16838"/>
      <w:pgMar w:top="1270" w:right="1463" w:bottom="127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29F48"/>
    <w:multiLevelType w:val="singleLevel"/>
    <w:tmpl w:val="43429F48"/>
    <w:lvl w:ilvl="0" w:tentative="0">
      <w:start w:val="1"/>
      <w:numFmt w:val="bullet"/>
      <w:lvlText w:val=""/>
      <w:lvlJc w:val="left"/>
      <w:pPr>
        <w:ind w:left="420" w:hanging="420"/>
      </w:pPr>
      <w:rPr>
        <w:rFonts w:hint="default" w:ascii="Wingdings" w:hAnsi="Wingdings"/>
      </w:rPr>
    </w:lvl>
  </w:abstractNum>
  <w:abstractNum w:abstractNumId="1">
    <w:nsid w:val="55626ACB"/>
    <w:multiLevelType w:val="multilevel"/>
    <w:tmpl w:val="55626AC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44486"/>
    <w:rsid w:val="45044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 w:type="character" w:styleId="6">
    <w:name w:val="Hyperlink"/>
    <w:qFormat/>
    <w:uiPriority w:val="0"/>
    <w:rPr>
      <w:color w:val="0000FF"/>
      <w:u w:val="single"/>
    </w:rPr>
  </w:style>
  <w:style w:type="character" w:customStyle="1" w:styleId="7">
    <w:name w:val="style241"/>
    <w:uiPriority w:val="0"/>
    <w:rPr>
      <w:rFonts w:hint="eastAsia" w:ascii="宋体" w:hAnsi="宋体" w:eastAsia="宋体"/>
      <w:sz w:val="21"/>
      <w:szCs w:val="21"/>
    </w:rPr>
  </w:style>
  <w:style w:type="paragraph" w:customStyle="1" w:styleId="8">
    <w:name w:val="Normal_2"/>
    <w:basedOn w:val="1"/>
    <w:uiPriority w:val="0"/>
    <w:pPr>
      <w:spacing w:line="360" w:lineRule="exact"/>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2021-01-18T12:39:00Z</dcterms:created>
  <dc:creator>强思企管婷婷（渠道报单）</dc:creator>
  <cp:lastModifiedBy>强思企管婷婷（渠道报单）</cp:lastModifiedBy>
  <dcterms:modified xsi:type="dcterms:W3CDTF">2021-01-18T12:41:44Z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