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2CF1" w14:textId="0AAEF028" w:rsidR="00EE1B91" w:rsidRPr="00EE1B91" w:rsidRDefault="001B324E" w:rsidP="00795DD8">
      <w:pPr>
        <w:spacing w:line="42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OLE_LINK45"/>
      <w:bookmarkStart w:id="1" w:name="OLE_LINK46"/>
      <w:bookmarkStart w:id="2" w:name="OLE_LINK49"/>
      <w:bookmarkStart w:id="3" w:name="OLE_LINK50"/>
      <w:bookmarkStart w:id="4" w:name="OLE_LINK51"/>
      <w:bookmarkStart w:id="5" w:name="OLE_LINK52"/>
      <w:bookmarkStart w:id="6" w:name="OLE_LINK53"/>
      <w:bookmarkStart w:id="7" w:name="_Toc482008909"/>
      <w:r w:rsidRPr="00EE1B91">
        <w:rPr>
          <w:rFonts w:ascii="微软雅黑" w:eastAsia="微软雅黑" w:hAnsi="微软雅黑" w:hint="eastAsia"/>
          <w:b/>
          <w:sz w:val="28"/>
          <w:szCs w:val="28"/>
        </w:rPr>
        <w:t>《</w:t>
      </w:r>
      <w:bookmarkEnd w:id="0"/>
      <w:bookmarkEnd w:id="1"/>
      <w:bookmarkEnd w:id="2"/>
      <w:bookmarkEnd w:id="3"/>
      <w:bookmarkEnd w:id="4"/>
      <w:bookmarkEnd w:id="5"/>
      <w:bookmarkEnd w:id="6"/>
      <w:r w:rsidR="005E27CD" w:rsidRPr="005E27CD">
        <w:rPr>
          <w:rFonts w:ascii="微软雅黑" w:eastAsia="微软雅黑" w:hAnsi="微软雅黑" w:hint="eastAsia"/>
          <w:b/>
          <w:bCs/>
          <w:sz w:val="28"/>
          <w:szCs w:val="28"/>
        </w:rPr>
        <w:t>从“青铜”到“王者”——培训管理从入门到精通</w:t>
      </w:r>
      <w:r w:rsidRPr="00EE1B91">
        <w:rPr>
          <w:rFonts w:ascii="微软雅黑" w:eastAsia="微软雅黑" w:hAnsi="微软雅黑" w:hint="eastAsia"/>
          <w:b/>
          <w:sz w:val="28"/>
          <w:szCs w:val="28"/>
        </w:rPr>
        <w:t>》</w:t>
      </w:r>
      <w:bookmarkEnd w:id="7"/>
    </w:p>
    <w:p w14:paraId="282C795D" w14:textId="08B101DB" w:rsidR="00EE1B91" w:rsidRPr="00EE1B91" w:rsidRDefault="00EE1B91" w:rsidP="00EE1B91">
      <w:pPr>
        <w:spacing w:line="420" w:lineRule="exact"/>
        <w:jc w:val="left"/>
        <w:rPr>
          <w:rFonts w:ascii="微软雅黑" w:eastAsia="微软雅黑" w:cs="微软雅黑"/>
          <w:b/>
          <w:color w:val="C3230D"/>
          <w:sz w:val="24"/>
        </w:rPr>
      </w:pPr>
      <w:r w:rsidRPr="00EE1B91">
        <w:rPr>
          <w:rFonts w:ascii="微软雅黑" w:eastAsia="微软雅黑" w:cs="微软雅黑" w:hint="eastAsia"/>
          <w:b/>
          <w:color w:val="C3230D"/>
          <w:sz w:val="24"/>
        </w:rPr>
        <w:t>【报名详情】</w:t>
      </w:r>
    </w:p>
    <w:p w14:paraId="4D389ACF" w14:textId="4322552E" w:rsidR="00EE1B91" w:rsidRPr="008A4592" w:rsidRDefault="00EE1B91" w:rsidP="00EE1B91">
      <w:pPr>
        <w:rPr>
          <w:rFonts w:ascii="微软雅黑" w:eastAsia="微软雅黑" w:hAnsi="微软雅黑" w:cs="Arial"/>
          <w:b/>
          <w:bCs/>
          <w:color w:val="333333"/>
          <w:u w:val="single"/>
        </w:rPr>
      </w:pPr>
      <w:r w:rsidRPr="008A4592">
        <w:rPr>
          <w:rFonts w:ascii="微软雅黑" w:eastAsia="微软雅黑" w:hAnsi="微软雅黑" w:cs="Arial" w:hint="eastAsia"/>
          <w:b/>
          <w:bCs/>
          <w:color w:val="333333"/>
          <w:u w:val="single"/>
        </w:rPr>
        <w:t>【开课场次】：</w:t>
      </w:r>
      <w:r w:rsidR="00E271BD">
        <w:rPr>
          <w:rFonts w:ascii="微软雅黑" w:eastAsia="微软雅黑" w:hAnsi="微软雅黑" w:cs="Arial" w:hint="eastAsia"/>
          <w:b/>
          <w:bCs/>
          <w:color w:val="333333"/>
          <w:u w:val="single"/>
        </w:rPr>
        <w:t>2021年</w:t>
      </w:r>
      <w:r w:rsidR="005D28B0">
        <w:rPr>
          <w:rFonts w:ascii="微软雅黑" w:eastAsia="微软雅黑" w:hAnsi="微软雅黑" w:cs="Arial" w:hint="eastAsia"/>
          <w:b/>
          <w:bCs/>
          <w:color w:val="333333"/>
          <w:u w:val="single"/>
        </w:rPr>
        <w:t>7</w:t>
      </w:r>
      <w:r w:rsidR="00E271BD">
        <w:rPr>
          <w:rFonts w:ascii="微软雅黑" w:eastAsia="微软雅黑" w:hAnsi="微软雅黑" w:cs="Arial" w:hint="eastAsia"/>
          <w:b/>
          <w:bCs/>
          <w:color w:val="333333"/>
          <w:u w:val="single"/>
        </w:rPr>
        <w:t>月</w:t>
      </w:r>
      <w:r w:rsidR="005D28B0">
        <w:rPr>
          <w:rFonts w:ascii="微软雅黑" w:eastAsia="微软雅黑" w:hAnsi="微软雅黑" w:cs="Arial" w:hint="eastAsia"/>
          <w:b/>
          <w:bCs/>
          <w:color w:val="333333"/>
          <w:u w:val="single"/>
        </w:rPr>
        <w:t>2</w:t>
      </w:r>
      <w:r w:rsidR="00E271BD">
        <w:rPr>
          <w:rFonts w:ascii="微软雅黑" w:eastAsia="微软雅黑" w:hAnsi="微软雅黑" w:cs="Arial" w:hint="eastAsia"/>
          <w:b/>
          <w:bCs/>
          <w:color w:val="333333"/>
          <w:u w:val="single"/>
        </w:rPr>
        <w:t>日-</w:t>
      </w:r>
      <w:r w:rsidR="005D28B0">
        <w:rPr>
          <w:rFonts w:ascii="微软雅黑" w:eastAsia="微软雅黑" w:hAnsi="微软雅黑" w:cs="Arial" w:hint="eastAsia"/>
          <w:b/>
          <w:bCs/>
          <w:color w:val="333333"/>
          <w:u w:val="single"/>
        </w:rPr>
        <w:t>3</w:t>
      </w:r>
      <w:r w:rsidR="00E271BD">
        <w:rPr>
          <w:rFonts w:ascii="微软雅黑" w:eastAsia="微软雅黑" w:hAnsi="微软雅黑" w:cs="Arial" w:hint="eastAsia"/>
          <w:b/>
          <w:bCs/>
          <w:color w:val="333333"/>
          <w:u w:val="single"/>
        </w:rPr>
        <w:t>日北京</w:t>
      </w:r>
    </w:p>
    <w:p w14:paraId="401A96A4" w14:textId="15374E42" w:rsidR="001B324E" w:rsidRPr="00EE1B91" w:rsidRDefault="00EE1B91" w:rsidP="00EE1B91">
      <w:pPr>
        <w:rPr>
          <w:rFonts w:ascii="微软雅黑" w:eastAsia="微软雅黑" w:hAnsi="微软雅黑" w:cs="Arial"/>
          <w:b/>
          <w:color w:val="333333"/>
          <w:u w:val="single"/>
        </w:rPr>
      </w:pPr>
      <w:r w:rsidRPr="008A4592">
        <w:rPr>
          <w:rFonts w:ascii="微软雅黑" w:eastAsia="微软雅黑" w:hAnsi="微软雅黑" w:cs="Arial" w:hint="eastAsia"/>
          <w:b/>
          <w:bCs/>
          <w:color w:val="333333"/>
          <w:u w:val="single"/>
        </w:rPr>
        <w:t>【费</w:t>
      </w:r>
      <w:r w:rsidR="000957E8">
        <w:rPr>
          <w:rFonts w:ascii="微软雅黑" w:eastAsia="微软雅黑" w:hAnsi="微软雅黑" w:cs="Arial" w:hint="eastAsia"/>
          <w:b/>
          <w:bCs/>
          <w:color w:val="333333"/>
          <w:u w:val="single"/>
        </w:rPr>
        <w:t xml:space="preserve"> </w:t>
      </w:r>
      <w:r w:rsidR="000957E8">
        <w:rPr>
          <w:rFonts w:ascii="微软雅黑" w:eastAsia="微软雅黑" w:hAnsi="微软雅黑" w:cs="Arial"/>
          <w:b/>
          <w:bCs/>
          <w:color w:val="333333"/>
          <w:u w:val="single"/>
        </w:rPr>
        <w:t xml:space="preserve">   </w:t>
      </w:r>
      <w:r w:rsidRPr="008A4592">
        <w:rPr>
          <w:rFonts w:ascii="微软雅黑" w:eastAsia="微软雅黑" w:hAnsi="微软雅黑" w:cs="Arial" w:hint="eastAsia"/>
          <w:b/>
          <w:bCs/>
          <w:color w:val="333333"/>
          <w:u w:val="single"/>
        </w:rPr>
        <w:t xml:space="preserve">用】： </w:t>
      </w:r>
      <w:r w:rsidR="005E27CD">
        <w:rPr>
          <w:rFonts w:ascii="微软雅黑" w:eastAsia="微软雅黑" w:hAnsi="微软雅黑" w:cs="Arial" w:hint="eastAsia"/>
          <w:b/>
          <w:u w:val="single"/>
        </w:rPr>
        <w:t>4</w:t>
      </w:r>
      <w:r w:rsidRPr="008A4592">
        <w:rPr>
          <w:rFonts w:ascii="微软雅黑" w:eastAsia="微软雅黑" w:hAnsi="微软雅黑" w:cs="Arial" w:hint="eastAsia"/>
          <w:b/>
          <w:u w:val="single"/>
        </w:rPr>
        <w:t>980元/ 人</w:t>
      </w:r>
      <w:r w:rsidRPr="008A4592">
        <w:rPr>
          <w:rFonts w:ascii="微软雅黑" w:eastAsia="微软雅黑" w:hAnsi="微软雅黑" w:cs="Arial" w:hint="eastAsia"/>
          <w:b/>
          <w:color w:val="333333"/>
          <w:u w:val="single"/>
        </w:rPr>
        <w:t>（差旅费用请自理）</w:t>
      </w:r>
    </w:p>
    <w:p w14:paraId="1CD28BBB" w14:textId="613FB01F" w:rsidR="00412073" w:rsidRPr="00795DD8" w:rsidRDefault="007A2F43" w:rsidP="007A2F43">
      <w:pPr>
        <w:rPr>
          <w:rFonts w:ascii="微软雅黑" w:eastAsia="微软雅黑" w:hAnsi="微软雅黑"/>
          <w:b/>
          <w:color w:val="C00000"/>
          <w:sz w:val="24"/>
        </w:rPr>
      </w:pPr>
      <w:r w:rsidRPr="00795DD8">
        <w:rPr>
          <w:rFonts w:ascii="微软雅黑" w:eastAsia="微软雅黑" w:hAnsi="微软雅黑" w:hint="eastAsia"/>
          <w:b/>
          <w:color w:val="C00000"/>
          <w:sz w:val="24"/>
        </w:rPr>
        <w:t>【课程</w:t>
      </w:r>
      <w:r w:rsidR="00795DD8" w:rsidRPr="00795DD8">
        <w:rPr>
          <w:rFonts w:ascii="微软雅黑" w:eastAsia="微软雅黑" w:hAnsi="微软雅黑" w:hint="eastAsia"/>
          <w:b/>
          <w:color w:val="C00000"/>
          <w:sz w:val="24"/>
        </w:rPr>
        <w:t>背景</w:t>
      </w:r>
      <w:r w:rsidRPr="00795DD8">
        <w:rPr>
          <w:rFonts w:ascii="微软雅黑" w:eastAsia="微软雅黑" w:hAnsi="微软雅黑" w:hint="eastAsia"/>
          <w:b/>
          <w:color w:val="C00000"/>
          <w:sz w:val="24"/>
        </w:rPr>
        <w:t>】</w:t>
      </w:r>
    </w:p>
    <w:p w14:paraId="39E31BB2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 xml:space="preserve">现在企业里年轻人越来越多，互联网技术让人的需求化与个性化更彰显出来。现在员工的离职倾向，对组织的要求也越来越多样和复杂，粘性也在下降。但很有意思的一点是，现在年轻员工的价值创造的能力反而越来越大。 </w:t>
      </w:r>
    </w:p>
    <w:p w14:paraId="58AA61A4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当业绩下滑时，靠资源获取来让企业变得越来越好，这件事情越来越难了……现在所有的企业都发现资源已经穷尽了，剩下的就是靠内功。</w:t>
      </w:r>
    </w:p>
    <w:p w14:paraId="6D01A764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修练内功最核心的一点是人员的综合素质潜能的激发。哪一个企业能够让年轻员工潜能激发出来，就是在帮助企业解决一个生死存亡的大问题，而这一点正是培训工作者最能发力的地方。</w:t>
      </w:r>
    </w:p>
    <w:p w14:paraId="737F9565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要想更好的培养员工，必须得提升自身的实力，洞察时代趋势，掌握最新的培训方法及技能，本课程结合了大量的500强企业案例、干货和工具，让您全方面提升培训效果和效率！</w:t>
      </w:r>
    </w:p>
    <w:p w14:paraId="5A00EF9C" w14:textId="07DC4547" w:rsidR="007A2F43" w:rsidRPr="00795DD8" w:rsidRDefault="0033161F" w:rsidP="001B324E">
      <w:pPr>
        <w:rPr>
          <w:rFonts w:ascii="微软雅黑" w:eastAsia="微软雅黑" w:hAnsi="微软雅黑"/>
          <w:b/>
          <w:bCs/>
          <w:color w:val="C00000"/>
          <w:sz w:val="24"/>
        </w:rPr>
      </w:pPr>
      <w:r w:rsidRPr="00795DD8">
        <w:rPr>
          <w:rFonts w:ascii="微软雅黑" w:eastAsia="微软雅黑" w:hAnsi="微软雅黑" w:hint="eastAsia"/>
          <w:b/>
          <w:bCs/>
          <w:color w:val="C00000"/>
          <w:sz w:val="24"/>
        </w:rPr>
        <w:t>【课程</w:t>
      </w:r>
      <w:r w:rsidR="005E27CD">
        <w:rPr>
          <w:rFonts w:ascii="微软雅黑" w:eastAsia="微软雅黑" w:hAnsi="微软雅黑" w:hint="eastAsia"/>
          <w:b/>
          <w:bCs/>
          <w:color w:val="C00000"/>
          <w:sz w:val="24"/>
        </w:rPr>
        <w:t>特色</w:t>
      </w:r>
      <w:r w:rsidRPr="00795DD8">
        <w:rPr>
          <w:rFonts w:ascii="微软雅黑" w:eastAsia="微软雅黑" w:hAnsi="微软雅黑" w:hint="eastAsia"/>
          <w:b/>
          <w:bCs/>
          <w:color w:val="C00000"/>
          <w:sz w:val="24"/>
        </w:rPr>
        <w:t>】</w:t>
      </w:r>
    </w:p>
    <w:p w14:paraId="25141FCB" w14:textId="77777777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/>
          <w:bCs/>
          <w:szCs w:val="21"/>
        </w:rPr>
        <w:t>案例剖析：</w:t>
      </w:r>
    </w:p>
    <w:p w14:paraId="10147482" w14:textId="77777777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Cs/>
          <w:szCs w:val="21"/>
        </w:rPr>
        <w:t>采用500强企业案例教学的模式，并结合实用的工具、模型</w:t>
      </w:r>
    </w:p>
    <w:p w14:paraId="3A225637" w14:textId="77777777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/>
          <w:bCs/>
          <w:szCs w:val="21"/>
        </w:rPr>
        <w:t>针对性强：</w:t>
      </w:r>
    </w:p>
    <w:p w14:paraId="52525CF0" w14:textId="77777777" w:rsid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Cs/>
          <w:szCs w:val="21"/>
        </w:rPr>
        <w:t>聚焦企业培训管理的六大体系，纵向拓展，系统教学</w:t>
      </w:r>
    </w:p>
    <w:p w14:paraId="669CDBA0" w14:textId="77777777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/>
          <w:bCs/>
          <w:szCs w:val="21"/>
        </w:rPr>
        <w:t>经验丰富：</w:t>
      </w:r>
    </w:p>
    <w:p w14:paraId="123CBBF8" w14:textId="47AAFAD0" w:rsid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Cs/>
          <w:szCs w:val="21"/>
        </w:rPr>
        <w:t>授课讲师有丰富的企业大学管理经验，熟知企业培训体系，极具前瞻性</w:t>
      </w:r>
    </w:p>
    <w:p w14:paraId="0C16DF98" w14:textId="7B717656" w:rsidR="005E27CD" w:rsidRPr="00795DD8" w:rsidRDefault="005E27CD" w:rsidP="005E27CD">
      <w:pPr>
        <w:rPr>
          <w:rFonts w:ascii="微软雅黑" w:eastAsia="微软雅黑" w:hAnsi="微软雅黑"/>
          <w:b/>
          <w:bCs/>
          <w:color w:val="C00000"/>
          <w:sz w:val="24"/>
        </w:rPr>
      </w:pPr>
      <w:r w:rsidRPr="00795DD8">
        <w:rPr>
          <w:rFonts w:ascii="微软雅黑" w:eastAsia="微软雅黑" w:hAnsi="微软雅黑" w:hint="eastAsia"/>
          <w:b/>
          <w:bCs/>
          <w:color w:val="C00000"/>
          <w:sz w:val="24"/>
        </w:rPr>
        <w:t>【课程</w:t>
      </w:r>
      <w:r>
        <w:rPr>
          <w:rFonts w:ascii="微软雅黑" w:eastAsia="微软雅黑" w:hAnsi="微软雅黑" w:hint="eastAsia"/>
          <w:b/>
          <w:bCs/>
          <w:color w:val="C00000"/>
          <w:sz w:val="24"/>
        </w:rPr>
        <w:t>收益</w:t>
      </w:r>
      <w:r w:rsidRPr="00795DD8">
        <w:rPr>
          <w:rFonts w:ascii="微软雅黑" w:eastAsia="微软雅黑" w:hAnsi="微软雅黑" w:hint="eastAsia"/>
          <w:b/>
          <w:bCs/>
          <w:color w:val="C00000"/>
          <w:sz w:val="24"/>
        </w:rPr>
        <w:t>】</w:t>
      </w:r>
    </w:p>
    <w:p w14:paraId="2CA37AC5" w14:textId="77777777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Cs/>
          <w:szCs w:val="21"/>
        </w:rPr>
        <w:t>1、了解互联网时代人力资源的变化和发展趋势</w:t>
      </w:r>
    </w:p>
    <w:p w14:paraId="214C9CCB" w14:textId="77777777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Cs/>
          <w:szCs w:val="21"/>
        </w:rPr>
        <w:t>2、掌握设计复杂学习项目的策划结构和方法</w:t>
      </w:r>
    </w:p>
    <w:p w14:paraId="187E24FC" w14:textId="77777777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Cs/>
          <w:szCs w:val="21"/>
        </w:rPr>
        <w:t>3、学习设计培训体系的全景图和年度培训计划</w:t>
      </w:r>
    </w:p>
    <w:p w14:paraId="55A835A1" w14:textId="77777777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Cs/>
          <w:szCs w:val="21"/>
        </w:rPr>
        <w:t>4、掌握构建微型企业大学的三个步骤，提高企业大学建设速度</w:t>
      </w:r>
    </w:p>
    <w:p w14:paraId="2D28AA38" w14:textId="2C4F70CE" w:rsidR="005E27CD" w:rsidRPr="005E27CD" w:rsidRDefault="005E27CD" w:rsidP="005E27CD">
      <w:pPr>
        <w:rPr>
          <w:rFonts w:ascii="微软雅黑" w:eastAsia="微软雅黑" w:hAnsi="微软雅黑" w:cstheme="minorBidi"/>
          <w:bCs/>
          <w:szCs w:val="21"/>
        </w:rPr>
      </w:pPr>
      <w:r w:rsidRPr="005E27CD">
        <w:rPr>
          <w:rFonts w:ascii="微软雅黑" w:eastAsia="微软雅黑" w:hAnsi="微软雅黑" w:cstheme="minorBidi"/>
          <w:bCs/>
          <w:szCs w:val="21"/>
        </w:rPr>
        <w:t>5、能够熟练应用学习到的内容，并快速转化、落地到实际工作中</w:t>
      </w:r>
    </w:p>
    <w:p w14:paraId="13D73597" w14:textId="77777777" w:rsidR="00795DD8" w:rsidRDefault="00A0744F" w:rsidP="00795DD8">
      <w:pPr>
        <w:rPr>
          <w:rFonts w:ascii="微软雅黑" w:eastAsia="微软雅黑" w:hAnsi="微软雅黑"/>
          <w:b/>
          <w:color w:val="C00000"/>
          <w:sz w:val="24"/>
        </w:rPr>
      </w:pPr>
      <w:r w:rsidRPr="00795DD8">
        <w:rPr>
          <w:rFonts w:ascii="微软雅黑" w:eastAsia="微软雅黑" w:hAnsi="微软雅黑" w:hint="eastAsia"/>
          <w:b/>
          <w:color w:val="C00000"/>
          <w:sz w:val="24"/>
        </w:rPr>
        <w:t>【课程大纲】</w:t>
      </w:r>
    </w:p>
    <w:p w14:paraId="07F3A70B" w14:textId="77777777" w:rsidR="005E27CD" w:rsidRPr="005E27CD" w:rsidRDefault="005E27CD" w:rsidP="005E27CD">
      <w:pPr>
        <w:rPr>
          <w:rFonts w:ascii="微软雅黑" w:eastAsia="微软雅黑" w:hAnsi="微软雅黑"/>
          <w:color w:val="000000" w:themeColor="text1"/>
          <w:szCs w:val="21"/>
        </w:rPr>
      </w:pPr>
      <w:r w:rsidRPr="005E27CD">
        <w:rPr>
          <w:rFonts w:ascii="微软雅黑" w:eastAsia="微软雅黑" w:hAnsi="微软雅黑"/>
          <w:b/>
          <w:bCs/>
          <w:color w:val="000000" w:themeColor="text1"/>
          <w:szCs w:val="21"/>
        </w:rPr>
        <w:t>一、培训理念与认知</w:t>
      </w:r>
    </w:p>
    <w:p w14:paraId="78DA6B1B" w14:textId="77777777" w:rsidR="005E27CD" w:rsidRPr="005E27CD" w:rsidRDefault="00795DD8" w:rsidP="005E27CD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</w:t>
      </w:r>
      <w:r w:rsidR="005E27CD" w:rsidRPr="005E27CD">
        <w:rPr>
          <w:rFonts w:ascii="微软雅黑" w:eastAsia="微软雅黑" w:hAnsi="微软雅黑"/>
          <w:szCs w:val="21"/>
        </w:rPr>
        <w:t>1.互联网时代人力资源的变化</w:t>
      </w:r>
    </w:p>
    <w:p w14:paraId="6E4BEE75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1）人的需求多元化个性化</w:t>
      </w:r>
    </w:p>
    <w:p w14:paraId="7207DDE3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2）人的流动频率加快</w:t>
      </w:r>
    </w:p>
    <w:p w14:paraId="32D83026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lastRenderedPageBreak/>
        <w:t>3）人对组织的粘度降低</w:t>
      </w:r>
    </w:p>
    <w:p w14:paraId="2ABBDDD3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4）人的价值创造能力放大</w:t>
      </w:r>
    </w:p>
    <w:p w14:paraId="0439AE17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2.互联网时代的培训发展趋势</w:t>
      </w:r>
    </w:p>
    <w:p w14:paraId="33D851F1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1）从成本中心到价值创造中心</w:t>
      </w:r>
    </w:p>
    <w:p w14:paraId="0CCC5D20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2）从服务于个人到服务于组织</w:t>
      </w:r>
    </w:p>
    <w:p w14:paraId="171D4E8C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3）从碎片化的建设到结果式的精益化运营</w:t>
      </w:r>
    </w:p>
    <w:p w14:paraId="5A5B13FE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4）从培训项目到学习项目和绩效项目</w:t>
      </w:r>
    </w:p>
    <w:p w14:paraId="731AEDE2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3.企业培训基本理念</w:t>
      </w:r>
    </w:p>
    <w:p w14:paraId="6B24E58B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4.员工在一个岗位上能力发展的四个阶段</w:t>
      </w:r>
    </w:p>
    <w:p w14:paraId="0186FBD0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5.3E发展策略：721策略</w:t>
      </w:r>
    </w:p>
    <w:p w14:paraId="240D7A3F" w14:textId="77777777" w:rsidR="005E27CD" w:rsidRDefault="005E27CD" w:rsidP="005E27CD">
      <w:pPr>
        <w:rPr>
          <w:rFonts w:ascii="微软雅黑" w:eastAsia="微软雅黑" w:hAnsi="微软雅黑"/>
          <w:b/>
          <w:bCs/>
          <w:szCs w:val="21"/>
        </w:rPr>
      </w:pPr>
      <w:r w:rsidRPr="005E27CD">
        <w:rPr>
          <w:rFonts w:ascii="微软雅黑" w:eastAsia="微软雅黑" w:hAnsi="微软雅黑"/>
          <w:b/>
          <w:bCs/>
          <w:szCs w:val="21"/>
        </w:rPr>
        <w:t>二、培训体系全景图与年度培训计划</w:t>
      </w:r>
    </w:p>
    <w:p w14:paraId="612C376F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1.培训体系全景图</w:t>
      </w:r>
    </w:p>
    <w:p w14:paraId="785799A1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2.培训工作六大体系介绍</w:t>
      </w:r>
    </w:p>
    <w:p w14:paraId="53AD9C70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1）培训组织体系</w:t>
      </w:r>
    </w:p>
    <w:p w14:paraId="465764B5" w14:textId="77777777" w:rsidR="00FA316A" w:rsidRPr="005E27CD" w:rsidRDefault="006556B7" w:rsidP="005E27CD">
      <w:pPr>
        <w:numPr>
          <w:ilvl w:val="0"/>
          <w:numId w:val="25"/>
        </w:num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培训组织机构设置及职能分工</w:t>
      </w:r>
    </w:p>
    <w:p w14:paraId="21BF3C70" w14:textId="77777777" w:rsidR="00FA316A" w:rsidRPr="005E27CD" w:rsidRDefault="006556B7" w:rsidP="005E27CD">
      <w:pPr>
        <w:numPr>
          <w:ilvl w:val="0"/>
          <w:numId w:val="25"/>
        </w:num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培训制度流程设计</w:t>
      </w:r>
    </w:p>
    <w:p w14:paraId="407E4F82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3）培训师资体系</w:t>
      </w:r>
    </w:p>
    <w:p w14:paraId="48BCF841" w14:textId="77777777" w:rsidR="00FA316A" w:rsidRPr="005E27CD" w:rsidRDefault="006556B7" w:rsidP="005E27CD">
      <w:pPr>
        <w:numPr>
          <w:ilvl w:val="0"/>
          <w:numId w:val="26"/>
        </w:num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培训师资来源、内部讲师管理</w:t>
      </w:r>
    </w:p>
    <w:p w14:paraId="148CC123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4）培训需求体系</w:t>
      </w:r>
    </w:p>
    <w:p w14:paraId="76DA284A" w14:textId="77777777" w:rsidR="00FA316A" w:rsidRPr="005E27CD" w:rsidRDefault="006556B7" w:rsidP="005E27CD">
      <w:pPr>
        <w:numPr>
          <w:ilvl w:val="0"/>
          <w:numId w:val="27"/>
        </w:num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培训需求分析的五种方法</w:t>
      </w:r>
    </w:p>
    <w:p w14:paraId="2A489126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5）培训计划体系</w:t>
      </w:r>
    </w:p>
    <w:p w14:paraId="3CF538CB" w14:textId="77777777" w:rsidR="00FA316A" w:rsidRPr="005E27CD" w:rsidRDefault="006556B7" w:rsidP="005E27CD">
      <w:pPr>
        <w:numPr>
          <w:ilvl w:val="0"/>
          <w:numId w:val="28"/>
        </w:num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制定年度培训计划、年度培训预算的制订</w:t>
      </w:r>
    </w:p>
    <w:p w14:paraId="2690A35B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6）培训评估体系</w:t>
      </w:r>
    </w:p>
    <w:p w14:paraId="15D7AB35" w14:textId="77777777" w:rsidR="00FA316A" w:rsidRPr="005E27CD" w:rsidRDefault="006556B7" w:rsidP="005E27CD">
      <w:pPr>
        <w:numPr>
          <w:ilvl w:val="0"/>
          <w:numId w:val="29"/>
        </w:num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培训效果评估方法、培训成果转化方法</w:t>
      </w:r>
    </w:p>
    <w:p w14:paraId="0DCFDF3B" w14:textId="77777777" w:rsidR="005E27CD" w:rsidRPr="005E27CD" w:rsidRDefault="005E27CD" w:rsidP="005E27CD">
      <w:pPr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3.实战练习：培训年度规划的核心内容和遇到的问题</w:t>
      </w:r>
    </w:p>
    <w:p w14:paraId="14031A3D" w14:textId="77777777" w:rsidR="005E27CD" w:rsidRPr="005E27CD" w:rsidRDefault="005E27CD" w:rsidP="005E27CD">
      <w:pPr>
        <w:rPr>
          <w:rFonts w:ascii="微软雅黑" w:eastAsia="微软雅黑" w:hAnsi="微软雅黑"/>
          <w:b/>
          <w:szCs w:val="21"/>
        </w:rPr>
      </w:pPr>
      <w:r w:rsidRPr="005E27CD">
        <w:rPr>
          <w:rFonts w:ascii="微软雅黑" w:eastAsia="微软雅黑" w:hAnsi="微软雅黑"/>
          <w:b/>
          <w:bCs/>
          <w:szCs w:val="21"/>
        </w:rPr>
        <w:t>三、复杂学习项目的策划结构和方法</w:t>
      </w:r>
    </w:p>
    <w:p w14:paraId="70028CF4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1.复杂学习项目的策划矩阵</w:t>
      </w:r>
    </w:p>
    <w:p w14:paraId="2CE65385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2.内容线设计</w:t>
      </w:r>
    </w:p>
    <w:p w14:paraId="1B1ED7EE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3.活动线设计</w:t>
      </w:r>
    </w:p>
    <w:p w14:paraId="094E8B4C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4.场域线设计</w:t>
      </w:r>
    </w:p>
    <w:p w14:paraId="2542A12D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5.情感线设计</w:t>
      </w:r>
    </w:p>
    <w:p w14:paraId="082E0887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6.实战练习：真实学习项目现场优化</w:t>
      </w:r>
    </w:p>
    <w:p w14:paraId="2BA1A7BE" w14:textId="77777777" w:rsidR="005E27CD" w:rsidRPr="005E27CD" w:rsidRDefault="005E27CD" w:rsidP="005E27CD">
      <w:pPr>
        <w:rPr>
          <w:rFonts w:ascii="微软雅黑" w:eastAsia="微软雅黑" w:hAnsi="微软雅黑"/>
          <w:b/>
          <w:color w:val="000000"/>
          <w:sz w:val="24"/>
        </w:rPr>
      </w:pPr>
      <w:r w:rsidRPr="005E27CD">
        <w:rPr>
          <w:rFonts w:ascii="微软雅黑" w:eastAsia="微软雅黑" w:hAnsi="微软雅黑"/>
          <w:b/>
          <w:bCs/>
          <w:color w:val="000000"/>
          <w:sz w:val="24"/>
        </w:rPr>
        <w:t>四、三步骤打造微型企业大学</w:t>
      </w:r>
    </w:p>
    <w:p w14:paraId="1DDD2821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lastRenderedPageBreak/>
        <w:t>1.通过知识管理，驱动组织智慧沉淀</w:t>
      </w:r>
    </w:p>
    <w:p w14:paraId="48592DD7" w14:textId="77777777" w:rsidR="00FA316A" w:rsidRPr="005E27CD" w:rsidRDefault="006556B7" w:rsidP="005E27CD">
      <w:pPr>
        <w:numPr>
          <w:ilvl w:val="0"/>
          <w:numId w:val="30"/>
        </w:num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案例：得到</w:t>
      </w:r>
    </w:p>
    <w:p w14:paraId="20405F42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1）培训支持工具表单的开发</w:t>
      </w:r>
    </w:p>
    <w:p w14:paraId="60932BC2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2）培训课程体系</w:t>
      </w:r>
    </w:p>
    <w:p w14:paraId="0902A7F1" w14:textId="77777777" w:rsidR="00FA316A" w:rsidRPr="005E27CD" w:rsidRDefault="006556B7" w:rsidP="005E27CD">
      <w:pPr>
        <w:numPr>
          <w:ilvl w:val="0"/>
          <w:numId w:val="31"/>
        </w:num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企业能力体系梳理</w:t>
      </w:r>
    </w:p>
    <w:p w14:paraId="45F182B2" w14:textId="77777777" w:rsidR="00FA316A" w:rsidRPr="005E27CD" w:rsidRDefault="006556B7" w:rsidP="005E27CD">
      <w:pPr>
        <w:numPr>
          <w:ilvl w:val="0"/>
          <w:numId w:val="31"/>
        </w:num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案例：某电网公司培训课程体系</w:t>
      </w:r>
    </w:p>
    <w:p w14:paraId="5D2FBEB4" w14:textId="77777777" w:rsidR="00FA316A" w:rsidRPr="005E27CD" w:rsidRDefault="006556B7" w:rsidP="005E27CD">
      <w:pPr>
        <w:numPr>
          <w:ilvl w:val="0"/>
          <w:numId w:val="31"/>
        </w:num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通用力和领导力课程示例</w:t>
      </w:r>
    </w:p>
    <w:p w14:paraId="0BB3E9A4" w14:textId="77777777" w:rsidR="00FA316A" w:rsidRPr="005E27CD" w:rsidRDefault="006556B7" w:rsidP="005E27CD">
      <w:pPr>
        <w:numPr>
          <w:ilvl w:val="0"/>
          <w:numId w:val="31"/>
        </w:num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专业力课程示例</w:t>
      </w:r>
    </w:p>
    <w:p w14:paraId="101701C9" w14:textId="77777777" w:rsidR="00FA316A" w:rsidRPr="005E27CD" w:rsidRDefault="006556B7" w:rsidP="005E27CD">
      <w:pPr>
        <w:numPr>
          <w:ilvl w:val="0"/>
          <w:numId w:val="31"/>
        </w:num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课程开发成果清单</w:t>
      </w:r>
    </w:p>
    <w:p w14:paraId="5DAC4140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2.通过业务融合，构建打造超级组织</w:t>
      </w:r>
    </w:p>
    <w:p w14:paraId="34502E29" w14:textId="77777777" w:rsidR="00FA316A" w:rsidRPr="005E27CD" w:rsidRDefault="006556B7" w:rsidP="005E27CD">
      <w:pPr>
        <w:numPr>
          <w:ilvl w:val="0"/>
          <w:numId w:val="32"/>
        </w:num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案例：韩都衣舍、孩子王</w:t>
      </w:r>
    </w:p>
    <w:p w14:paraId="0307A2AE" w14:textId="77777777" w:rsidR="005E27CD" w:rsidRPr="005E27CD" w:rsidRDefault="005E27CD" w:rsidP="005E27CD">
      <w:p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3.通过搭建场域，促动全员迭代升级</w:t>
      </w:r>
    </w:p>
    <w:p w14:paraId="6032C372" w14:textId="1A8A79D7" w:rsidR="001B324E" w:rsidRPr="005E27CD" w:rsidRDefault="006556B7" w:rsidP="005E27CD">
      <w:pPr>
        <w:numPr>
          <w:ilvl w:val="0"/>
          <w:numId w:val="33"/>
        </w:numPr>
        <w:rPr>
          <w:rFonts w:ascii="微软雅黑" w:eastAsia="微软雅黑" w:hAnsi="微软雅黑"/>
          <w:color w:val="000000"/>
          <w:szCs w:val="21"/>
        </w:rPr>
      </w:pPr>
      <w:r w:rsidRPr="005E27CD">
        <w:rPr>
          <w:rFonts w:ascii="微软雅黑" w:eastAsia="微软雅黑" w:hAnsi="微软雅黑"/>
          <w:color w:val="000000"/>
          <w:szCs w:val="21"/>
        </w:rPr>
        <w:t>案例：得到、海底捞、华润大学</w:t>
      </w:r>
    </w:p>
    <w:p w14:paraId="1C4EF105" w14:textId="0F9848A0" w:rsidR="00A0744F" w:rsidRPr="00795DD8" w:rsidRDefault="00A0744F" w:rsidP="00A0744F">
      <w:pPr>
        <w:rPr>
          <w:rFonts w:ascii="微软雅黑" w:eastAsia="微软雅黑" w:hAnsi="微软雅黑"/>
          <w:b/>
          <w:color w:val="C00000"/>
          <w:sz w:val="24"/>
        </w:rPr>
      </w:pPr>
      <w:r w:rsidRPr="00795DD8">
        <w:rPr>
          <w:rFonts w:ascii="微软雅黑" w:eastAsia="微软雅黑" w:hAnsi="微软雅黑" w:hint="eastAsia"/>
          <w:b/>
          <w:color w:val="C00000"/>
          <w:sz w:val="24"/>
        </w:rPr>
        <w:t>【讲师简介】</w:t>
      </w:r>
    </w:p>
    <w:p w14:paraId="32E63951" w14:textId="77777777" w:rsidR="005E27CD" w:rsidRPr="005E27CD" w:rsidRDefault="005E27CD" w:rsidP="005E27CD">
      <w:pPr>
        <w:spacing w:line="440" w:lineRule="exact"/>
        <w:rPr>
          <w:rFonts w:ascii="微软雅黑" w:eastAsia="微软雅黑" w:hAnsi="微软雅黑"/>
          <w:b/>
          <w:sz w:val="28"/>
          <w:szCs w:val="21"/>
        </w:rPr>
      </w:pPr>
      <w:r w:rsidRPr="005E27CD">
        <w:rPr>
          <w:rFonts w:ascii="微软雅黑" w:eastAsia="微软雅黑" w:hAnsi="微软雅黑"/>
          <w:b/>
          <w:sz w:val="28"/>
          <w:szCs w:val="21"/>
        </w:rPr>
        <w:t>马成功老师</w:t>
      </w:r>
    </w:p>
    <w:p w14:paraId="506D2A92" w14:textId="77777777" w:rsidR="00FA316A" w:rsidRPr="005E27CD" w:rsidRDefault="006556B7" w:rsidP="005E27CD">
      <w:pPr>
        <w:numPr>
          <w:ilvl w:val="0"/>
          <w:numId w:val="34"/>
        </w:numPr>
        <w:spacing w:line="440" w:lineRule="exact"/>
        <w:rPr>
          <w:rFonts w:ascii="微软雅黑" w:eastAsia="微软雅黑" w:hAnsi="微软雅黑" w:cstheme="minorBidi"/>
          <w:szCs w:val="21"/>
        </w:rPr>
      </w:pPr>
      <w:r w:rsidRPr="005E27CD">
        <w:rPr>
          <w:rFonts w:ascii="微软雅黑" w:eastAsia="微软雅黑" w:hAnsi="微软雅黑" w:cstheme="minorBidi"/>
          <w:szCs w:val="21"/>
        </w:rPr>
        <w:t>谷仓学院总顾问（小米生态链企业）</w:t>
      </w:r>
    </w:p>
    <w:p w14:paraId="07070D5E" w14:textId="77777777" w:rsidR="00FA316A" w:rsidRPr="005E27CD" w:rsidRDefault="006556B7" w:rsidP="005E27CD">
      <w:pPr>
        <w:numPr>
          <w:ilvl w:val="0"/>
          <w:numId w:val="34"/>
        </w:numPr>
        <w:spacing w:line="440" w:lineRule="exact"/>
        <w:rPr>
          <w:rFonts w:ascii="微软雅黑" w:eastAsia="微软雅黑" w:hAnsi="微软雅黑" w:cstheme="minorBidi"/>
          <w:szCs w:val="21"/>
        </w:rPr>
      </w:pPr>
      <w:r w:rsidRPr="005E27CD">
        <w:rPr>
          <w:rFonts w:ascii="微软雅黑" w:eastAsia="微软雅黑" w:hAnsi="微软雅黑" w:cstheme="minorBidi"/>
          <w:szCs w:val="21"/>
        </w:rPr>
        <w:t>原京东大学执行校长、乐视大学副校长</w:t>
      </w:r>
    </w:p>
    <w:p w14:paraId="3498846C" w14:textId="77777777" w:rsidR="00FA316A" w:rsidRPr="005E27CD" w:rsidRDefault="006556B7" w:rsidP="005E27CD">
      <w:pPr>
        <w:numPr>
          <w:ilvl w:val="0"/>
          <w:numId w:val="34"/>
        </w:numPr>
        <w:spacing w:line="440" w:lineRule="exact"/>
        <w:rPr>
          <w:rFonts w:ascii="微软雅黑" w:eastAsia="微软雅黑" w:hAnsi="微软雅黑" w:cstheme="minorBidi"/>
          <w:szCs w:val="21"/>
        </w:rPr>
      </w:pPr>
      <w:r w:rsidRPr="005E27CD">
        <w:rPr>
          <w:rFonts w:ascii="微软雅黑" w:eastAsia="微软雅黑" w:hAnsi="微软雅黑" w:cstheme="minorBidi"/>
          <w:szCs w:val="21"/>
        </w:rPr>
        <w:t>原万达学院教学部总经理</w:t>
      </w:r>
    </w:p>
    <w:p w14:paraId="5A1D02B1" w14:textId="77777777" w:rsidR="00FA316A" w:rsidRPr="005E27CD" w:rsidRDefault="006556B7" w:rsidP="005E27CD">
      <w:pPr>
        <w:numPr>
          <w:ilvl w:val="0"/>
          <w:numId w:val="34"/>
        </w:numPr>
        <w:spacing w:line="440" w:lineRule="exact"/>
        <w:rPr>
          <w:rFonts w:ascii="微软雅黑" w:eastAsia="微软雅黑" w:hAnsi="微软雅黑" w:cstheme="minorBidi"/>
          <w:szCs w:val="21"/>
        </w:rPr>
      </w:pPr>
      <w:r w:rsidRPr="005E27CD">
        <w:rPr>
          <w:rFonts w:ascii="微软雅黑" w:eastAsia="微软雅黑" w:hAnsi="微软雅黑" w:cstheme="minorBidi"/>
          <w:szCs w:val="21"/>
        </w:rPr>
        <w:t>CSTD-中国企业大学联盟2014年度“十佳企业大学校长”</w:t>
      </w:r>
    </w:p>
    <w:p w14:paraId="0352527D" w14:textId="77777777" w:rsidR="005E27CD" w:rsidRPr="005E27CD" w:rsidRDefault="005E27CD" w:rsidP="005E27CD">
      <w:pPr>
        <w:spacing w:line="440" w:lineRule="exact"/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b/>
          <w:bCs/>
          <w:szCs w:val="21"/>
        </w:rPr>
        <w:t>实战经验:</w:t>
      </w:r>
    </w:p>
    <w:p w14:paraId="08333764" w14:textId="77777777" w:rsidR="005E27CD" w:rsidRPr="005E27CD" w:rsidRDefault="005E27CD" w:rsidP="005E27CD">
      <w:pPr>
        <w:spacing w:line="440" w:lineRule="exact"/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2004年加入李宁，主导搭建一个类似企业大学的部门：学习发展中心（Learning Development Center）。用七年的时间，把培训和文化两个模块的功能全都构建完成，用产品化思维做培训。在这七年之间，李宁公司的营业额从20多亿一直成长到近百亿。2013年，京东将培训上升为公司战略之一。加入京东并着手建立了“京东大学”，并在2013年主导京东企业文化的宣贯落地，京东大学承担着京东内部培训体系的建设、维护和创新，以及企业文化价值观全面落地的使命。所带领过的京东大学以互联网思维和创新精神在业界享有盛誉！</w:t>
      </w:r>
    </w:p>
    <w:p w14:paraId="2FE0B0BA" w14:textId="77777777" w:rsidR="005E27CD" w:rsidRPr="005E27CD" w:rsidRDefault="005E27CD" w:rsidP="005E27CD">
      <w:pPr>
        <w:spacing w:line="440" w:lineRule="exact"/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b/>
          <w:bCs/>
          <w:szCs w:val="21"/>
        </w:rPr>
        <w:t>专业背景:</w:t>
      </w:r>
    </w:p>
    <w:p w14:paraId="59E89F49" w14:textId="77777777" w:rsidR="005E27CD" w:rsidRPr="005E27CD" w:rsidRDefault="005E27CD" w:rsidP="005E27CD">
      <w:pPr>
        <w:spacing w:line="440" w:lineRule="exact"/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获得《培训》杂志2014年度颁发的“十年贡献奖——最受欢迎演讲嘉宾”荣誉</w:t>
      </w:r>
    </w:p>
    <w:p w14:paraId="4C33884D" w14:textId="77777777" w:rsidR="005E27CD" w:rsidRPr="005E27CD" w:rsidRDefault="005E27CD" w:rsidP="005E27CD">
      <w:pPr>
        <w:spacing w:line="440" w:lineRule="exact"/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t>著作：机械工业出版社发行的《重新定义组织》（2016）和《构建学习生态》（2017），《培训管理：从入门到精通》（2019，清华大学出版社）</w:t>
      </w:r>
    </w:p>
    <w:p w14:paraId="7000CCC8" w14:textId="77777777" w:rsidR="005E27CD" w:rsidRPr="005E27CD" w:rsidRDefault="005E27CD" w:rsidP="005E27CD">
      <w:pPr>
        <w:spacing w:line="440" w:lineRule="exact"/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b/>
          <w:bCs/>
          <w:szCs w:val="21"/>
        </w:rPr>
        <w:t>部分服务客户:</w:t>
      </w:r>
    </w:p>
    <w:p w14:paraId="69BD1A8D" w14:textId="77777777" w:rsidR="005E27CD" w:rsidRPr="005E27CD" w:rsidRDefault="005E27CD" w:rsidP="005E27CD">
      <w:pPr>
        <w:spacing w:line="440" w:lineRule="exact"/>
        <w:rPr>
          <w:rFonts w:ascii="微软雅黑" w:eastAsia="微软雅黑" w:hAnsi="微软雅黑"/>
          <w:szCs w:val="21"/>
        </w:rPr>
      </w:pPr>
      <w:r w:rsidRPr="005E27CD">
        <w:rPr>
          <w:rFonts w:ascii="微软雅黑" w:eastAsia="微软雅黑" w:hAnsi="微软雅黑"/>
          <w:szCs w:val="21"/>
        </w:rPr>
        <w:lastRenderedPageBreak/>
        <w:t>京东大学、美团金融、阿里云、腾讯、中国石油、中国邮政企业大学、美的集团、首都机场、万科、万达、平安银行……</w:t>
      </w:r>
    </w:p>
    <w:p w14:paraId="1F20E6A9" w14:textId="27954172" w:rsidR="00B8141A" w:rsidRPr="00223AE4" w:rsidRDefault="00B8141A" w:rsidP="00795DD8">
      <w:pPr>
        <w:spacing w:line="440" w:lineRule="exact"/>
        <w:rPr>
          <w:rFonts w:ascii="微软雅黑" w:eastAsia="微软雅黑" w:hAnsi="微软雅黑" w:cstheme="minorBidi"/>
          <w:szCs w:val="21"/>
        </w:rPr>
      </w:pPr>
    </w:p>
    <w:sectPr w:rsidR="00B8141A" w:rsidRPr="00223AE4" w:rsidSect="00786C2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90CA2" w14:textId="77777777" w:rsidR="00C542FF" w:rsidRDefault="00C542FF" w:rsidP="00745F96">
      <w:r>
        <w:separator/>
      </w:r>
    </w:p>
  </w:endnote>
  <w:endnote w:type="continuationSeparator" w:id="0">
    <w:p w14:paraId="60B128C6" w14:textId="77777777" w:rsidR="00C542FF" w:rsidRDefault="00C542FF" w:rsidP="0074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D9C7" w14:textId="77777777" w:rsidR="00C542FF" w:rsidRDefault="00C542FF" w:rsidP="00745F96">
      <w:r>
        <w:separator/>
      </w:r>
    </w:p>
  </w:footnote>
  <w:footnote w:type="continuationSeparator" w:id="0">
    <w:p w14:paraId="3CB3F8FC" w14:textId="77777777" w:rsidR="00C542FF" w:rsidRDefault="00C542FF" w:rsidP="0074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6480"/>
    <w:multiLevelType w:val="hybridMultilevel"/>
    <w:tmpl w:val="BDF2A388"/>
    <w:lvl w:ilvl="0" w:tplc="11CE7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CB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7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0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6B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2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0A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2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C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B64B5"/>
    <w:multiLevelType w:val="hybridMultilevel"/>
    <w:tmpl w:val="6F463A7A"/>
    <w:lvl w:ilvl="0" w:tplc="AC70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E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E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0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24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8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F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E2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110C6"/>
    <w:multiLevelType w:val="hybridMultilevel"/>
    <w:tmpl w:val="469AF326"/>
    <w:lvl w:ilvl="0" w:tplc="84C05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848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D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E0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854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CF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67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A6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EA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7A10"/>
    <w:multiLevelType w:val="hybridMultilevel"/>
    <w:tmpl w:val="FCF60B0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14413D17"/>
    <w:multiLevelType w:val="hybridMultilevel"/>
    <w:tmpl w:val="C5D4D8B2"/>
    <w:lvl w:ilvl="0" w:tplc="9FC4C9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881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0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EE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A2F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64C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047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C2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418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DDF"/>
    <w:multiLevelType w:val="hybridMultilevel"/>
    <w:tmpl w:val="BD9452CE"/>
    <w:lvl w:ilvl="0" w:tplc="24285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A8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B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AD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40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831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2F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E26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0F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4FD0"/>
    <w:multiLevelType w:val="hybridMultilevel"/>
    <w:tmpl w:val="4E2EBDBA"/>
    <w:lvl w:ilvl="0" w:tplc="25DCE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C8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C4C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29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CE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0B2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499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4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E8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B2201"/>
    <w:multiLevelType w:val="hybridMultilevel"/>
    <w:tmpl w:val="6D864AA4"/>
    <w:lvl w:ilvl="0" w:tplc="11CE888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79394F"/>
    <w:multiLevelType w:val="hybridMultilevel"/>
    <w:tmpl w:val="936C0F50"/>
    <w:lvl w:ilvl="0" w:tplc="BEF2D4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EA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AA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B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22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4ED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D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02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C4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E1731"/>
    <w:multiLevelType w:val="hybridMultilevel"/>
    <w:tmpl w:val="BDE2FBBC"/>
    <w:lvl w:ilvl="0" w:tplc="1F72B8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A4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43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47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0B1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A4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E2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81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69F0"/>
    <w:multiLevelType w:val="hybridMultilevel"/>
    <w:tmpl w:val="B77EE484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2806374"/>
    <w:multiLevelType w:val="hybridMultilevel"/>
    <w:tmpl w:val="50A8C4B4"/>
    <w:lvl w:ilvl="0" w:tplc="D9E26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CD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41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8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4E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F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A72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46C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22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45C3"/>
    <w:multiLevelType w:val="hybridMultilevel"/>
    <w:tmpl w:val="BEFE96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5CD0241"/>
    <w:multiLevelType w:val="hybridMultilevel"/>
    <w:tmpl w:val="2ECA4C4E"/>
    <w:lvl w:ilvl="0" w:tplc="CBA2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46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E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2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4E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9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24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E73D2C"/>
    <w:multiLevelType w:val="hybridMultilevel"/>
    <w:tmpl w:val="EBEA2A26"/>
    <w:lvl w:ilvl="0" w:tplc="41E426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009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852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8D3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46C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0D3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24A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675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2ED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B1635"/>
    <w:multiLevelType w:val="hybridMultilevel"/>
    <w:tmpl w:val="898C526A"/>
    <w:lvl w:ilvl="0" w:tplc="04090013">
      <w:start w:val="1"/>
      <w:numFmt w:val="chineseCountingThousand"/>
      <w:lvlText w:val="%1、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4BE310B9"/>
    <w:multiLevelType w:val="hybridMultilevel"/>
    <w:tmpl w:val="99F26094"/>
    <w:lvl w:ilvl="0" w:tplc="855EE9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426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26C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451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690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6DA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428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E91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829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56F5"/>
    <w:multiLevelType w:val="hybridMultilevel"/>
    <w:tmpl w:val="5F48BFB0"/>
    <w:lvl w:ilvl="0" w:tplc="11CE8886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D822F06"/>
    <w:multiLevelType w:val="hybridMultilevel"/>
    <w:tmpl w:val="3C5287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88010C"/>
    <w:multiLevelType w:val="hybridMultilevel"/>
    <w:tmpl w:val="FCEA40CC"/>
    <w:lvl w:ilvl="0" w:tplc="0E44BD04">
      <w:start w:val="3"/>
      <w:numFmt w:val="decimal"/>
      <w:lvlText w:val="%1）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lowerLetter"/>
      <w:lvlText w:val="%5)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lowerLetter"/>
      <w:lvlText w:val="%8)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abstractNum w:abstractNumId="20" w15:restartNumberingAfterBreak="0">
    <w:nsid w:val="4E8A411E"/>
    <w:multiLevelType w:val="hybridMultilevel"/>
    <w:tmpl w:val="C4162F20"/>
    <w:lvl w:ilvl="0" w:tplc="3800E0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050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C95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EDE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2B9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AB7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8D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848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29D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24BF"/>
    <w:multiLevelType w:val="hybridMultilevel"/>
    <w:tmpl w:val="CE90FB34"/>
    <w:lvl w:ilvl="0" w:tplc="E17AC43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D32B1B"/>
    <w:multiLevelType w:val="hybridMultilevel"/>
    <w:tmpl w:val="CFFA4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28143D"/>
    <w:multiLevelType w:val="hybridMultilevel"/>
    <w:tmpl w:val="46744650"/>
    <w:lvl w:ilvl="0" w:tplc="CA803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F2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1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21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C0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67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C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270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85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62D33"/>
    <w:multiLevelType w:val="hybridMultilevel"/>
    <w:tmpl w:val="8F78902C"/>
    <w:lvl w:ilvl="0" w:tplc="72D2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46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A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2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2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E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C1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4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6409F7"/>
    <w:multiLevelType w:val="hybridMultilevel"/>
    <w:tmpl w:val="D0DAB34E"/>
    <w:lvl w:ilvl="0" w:tplc="11CE888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353557"/>
    <w:multiLevelType w:val="hybridMultilevel"/>
    <w:tmpl w:val="1EE6A53E"/>
    <w:lvl w:ilvl="0" w:tplc="D4D6A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2CD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04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4F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ED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0A2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22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A3E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0A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52B6"/>
    <w:multiLevelType w:val="hybridMultilevel"/>
    <w:tmpl w:val="A3CC3D54"/>
    <w:lvl w:ilvl="0" w:tplc="11CE8886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1B92703"/>
    <w:multiLevelType w:val="hybridMultilevel"/>
    <w:tmpl w:val="C68A14EC"/>
    <w:lvl w:ilvl="0" w:tplc="24CCE8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82B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B3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8B6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87D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404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29E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0B4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46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7028F"/>
    <w:multiLevelType w:val="hybridMultilevel"/>
    <w:tmpl w:val="C1A682B2"/>
    <w:lvl w:ilvl="0" w:tplc="5E5A1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C7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48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45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E6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44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084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0A6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43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331E"/>
    <w:multiLevelType w:val="hybridMultilevel"/>
    <w:tmpl w:val="D700DC0A"/>
    <w:lvl w:ilvl="0" w:tplc="7A5812AC">
      <w:start w:val="2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B16A0F"/>
    <w:multiLevelType w:val="hybridMultilevel"/>
    <w:tmpl w:val="A3CC3D54"/>
    <w:lvl w:ilvl="0" w:tplc="11CE8886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A624E3A"/>
    <w:multiLevelType w:val="hybridMultilevel"/>
    <w:tmpl w:val="66EA94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B914234"/>
    <w:multiLevelType w:val="hybridMultilevel"/>
    <w:tmpl w:val="EFAC21F6"/>
    <w:lvl w:ilvl="0" w:tplc="3E3872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29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C0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E2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A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E64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24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C5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84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C724F"/>
    <w:multiLevelType w:val="hybridMultilevel"/>
    <w:tmpl w:val="12EC6124"/>
    <w:lvl w:ilvl="0" w:tplc="250A4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8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8E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23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46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6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7"/>
  </w:num>
  <w:num w:numId="3">
    <w:abstractNumId w:val="10"/>
  </w:num>
  <w:num w:numId="4">
    <w:abstractNumId w:val="17"/>
  </w:num>
  <w:num w:numId="5">
    <w:abstractNumId w:val="7"/>
  </w:num>
  <w:num w:numId="6">
    <w:abstractNumId w:val="25"/>
  </w:num>
  <w:num w:numId="7">
    <w:abstractNumId w:val="15"/>
  </w:num>
  <w:num w:numId="8">
    <w:abstractNumId w:val="24"/>
  </w:num>
  <w:num w:numId="9">
    <w:abstractNumId w:val="3"/>
  </w:num>
  <w:num w:numId="10">
    <w:abstractNumId w:val="31"/>
  </w:num>
  <w:num w:numId="11">
    <w:abstractNumId w:val="34"/>
  </w:num>
  <w:num w:numId="12">
    <w:abstractNumId w:val="32"/>
  </w:num>
  <w:num w:numId="13">
    <w:abstractNumId w:val="1"/>
  </w:num>
  <w:num w:numId="14">
    <w:abstractNumId w:val="12"/>
  </w:num>
  <w:num w:numId="15">
    <w:abstractNumId w:val="21"/>
  </w:num>
  <w:num w:numId="16">
    <w:abstractNumId w:val="22"/>
  </w:num>
  <w:num w:numId="17">
    <w:abstractNumId w:val="14"/>
  </w:num>
  <w:num w:numId="18">
    <w:abstractNumId w:val="19"/>
  </w:num>
  <w:num w:numId="19">
    <w:abstractNumId w:val="16"/>
  </w:num>
  <w:num w:numId="20">
    <w:abstractNumId w:val="28"/>
  </w:num>
  <w:num w:numId="21">
    <w:abstractNumId w:val="20"/>
  </w:num>
  <w:num w:numId="22">
    <w:abstractNumId w:val="6"/>
  </w:num>
  <w:num w:numId="23">
    <w:abstractNumId w:val="30"/>
  </w:num>
  <w:num w:numId="24">
    <w:abstractNumId w:val="4"/>
  </w:num>
  <w:num w:numId="25">
    <w:abstractNumId w:val="23"/>
  </w:num>
  <w:num w:numId="26">
    <w:abstractNumId w:val="29"/>
  </w:num>
  <w:num w:numId="27">
    <w:abstractNumId w:val="33"/>
  </w:num>
  <w:num w:numId="28">
    <w:abstractNumId w:val="8"/>
  </w:num>
  <w:num w:numId="29">
    <w:abstractNumId w:val="11"/>
  </w:num>
  <w:num w:numId="30">
    <w:abstractNumId w:val="9"/>
  </w:num>
  <w:num w:numId="31">
    <w:abstractNumId w:val="5"/>
  </w:num>
  <w:num w:numId="32">
    <w:abstractNumId w:val="2"/>
  </w:num>
  <w:num w:numId="33">
    <w:abstractNumId w:val="26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4E"/>
    <w:rsid w:val="000957E8"/>
    <w:rsid w:val="000C42E6"/>
    <w:rsid w:val="000E5236"/>
    <w:rsid w:val="00106395"/>
    <w:rsid w:val="00161B1D"/>
    <w:rsid w:val="001B324E"/>
    <w:rsid w:val="00223AE4"/>
    <w:rsid w:val="002D23F9"/>
    <w:rsid w:val="0033161F"/>
    <w:rsid w:val="00360699"/>
    <w:rsid w:val="00362EDB"/>
    <w:rsid w:val="00412073"/>
    <w:rsid w:val="00427D7F"/>
    <w:rsid w:val="004B4515"/>
    <w:rsid w:val="004F494E"/>
    <w:rsid w:val="00587C2F"/>
    <w:rsid w:val="005B2A18"/>
    <w:rsid w:val="005D28B0"/>
    <w:rsid w:val="005D6573"/>
    <w:rsid w:val="005E27CD"/>
    <w:rsid w:val="0060411A"/>
    <w:rsid w:val="006340BA"/>
    <w:rsid w:val="00645CF2"/>
    <w:rsid w:val="006556B7"/>
    <w:rsid w:val="006D0F57"/>
    <w:rsid w:val="00706646"/>
    <w:rsid w:val="00745F96"/>
    <w:rsid w:val="00786C24"/>
    <w:rsid w:val="00795DD8"/>
    <w:rsid w:val="007A2F43"/>
    <w:rsid w:val="007A7C4F"/>
    <w:rsid w:val="007D64B2"/>
    <w:rsid w:val="008C698F"/>
    <w:rsid w:val="009574A6"/>
    <w:rsid w:val="00987D0E"/>
    <w:rsid w:val="009A3806"/>
    <w:rsid w:val="00A0744F"/>
    <w:rsid w:val="00AE12C3"/>
    <w:rsid w:val="00B003CB"/>
    <w:rsid w:val="00B8141A"/>
    <w:rsid w:val="00C22C28"/>
    <w:rsid w:val="00C542FF"/>
    <w:rsid w:val="00E271BD"/>
    <w:rsid w:val="00E64D82"/>
    <w:rsid w:val="00EE1B91"/>
    <w:rsid w:val="00F10987"/>
    <w:rsid w:val="00F501AF"/>
    <w:rsid w:val="00FA316A"/>
    <w:rsid w:val="00FD0505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42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4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1B32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32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B324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unhideWhenUsed/>
    <w:rsid w:val="00106395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table" w:styleId="a5">
    <w:name w:val="Table Grid"/>
    <w:basedOn w:val="a1"/>
    <w:uiPriority w:val="39"/>
    <w:rsid w:val="0010639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45F9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45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45F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Headings</vt:lpstr>
      </vt:variant>
      <vt:variant>
        <vt:i4>2</vt:i4>
      </vt:variant>
    </vt:vector>
  </HeadingPairs>
  <TitlesOfParts>
    <vt:vector size="2" baseType="lpstr">
      <vt:lpstr>课程：《人才密码—业务管理者的人才管理课》</vt:lpstr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A9211</cp:lastModifiedBy>
  <cp:revision>7</cp:revision>
  <dcterms:created xsi:type="dcterms:W3CDTF">2020-12-08T10:19:00Z</dcterms:created>
  <dcterms:modified xsi:type="dcterms:W3CDTF">2021-05-18T04:10:00Z</dcterms:modified>
</cp:coreProperties>
</file>