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-78105</wp:posOffset>
                </wp:positionV>
                <wp:extent cx="177800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7.16-17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4pt;margin-top:-6.15pt;height:34.6pt;width:140pt;z-index:251663360;mso-width-relative:page;mso-height-relative:page;" filled="f" stroked="f" coordsize="21600,21600" o:gfxdata="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PZV+V2wAAAAoBAAAPAAAAAAAAAAEAIAAAACIAAABk&#10;cnMvZG93bnJldi54bWxQSwECFAAUAAAACACHTuJArYaCiz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7.16-17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662336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v0oFt0AAAAKAQAADwAAAAAAAAABACAAAAAiAAAAZHJzL2Rvd25yZXYueG1sUEsB&#10;AhQAFAAAAAgAh07iQF3eTa+3AQAAWQMAAA4AAAAAAAAAAQAgAAAALAEAAGRycy9lMm9Eb2MueG1s&#10;UEsFBgAAAAAGAAYAWQEAAFU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39395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188.5pt;z-index:251661312;mso-width-relative:page;mso-height-relative:page;" coordorigin="11905,2498" coordsize="3704,503" o:gfxdata="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D+CCTjYAAAACAEAAA8AAAAAAAAAAQAgAAAAIgAAAGRycy9kb3ducmV2LnhtbFBL&#10;AQIUABQAAAAIAIdO4kBb23/S2gIAAD8HAAAOAAAAAAAAAAEAIAAAACcBAABkcnMvZTJvRG9jLnht&#10;bFBLBQYAAAAABgAGAFkBAABzBgAAAAA=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-992505</wp:posOffset>
            </wp:positionV>
            <wp:extent cx="7591425" cy="4274185"/>
            <wp:effectExtent l="0" t="0" r="9525" b="12065"/>
            <wp:wrapNone/>
            <wp:docPr id="5" name="图片 5" descr="D:\徐鑫尔\2021年课程模块\图片1(1).jpg图片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徐鑫尔\2021年课程模块\图片1(1).jpg图片1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240665</wp:posOffset>
                </wp:positionV>
                <wp:extent cx="5290185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529018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《PPT达人：让你的图片、图文更高级+形状与图示的设计技巧》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4pt;margin-top:18.95pt;height:64.55pt;width:416.55pt;z-index:251664384;mso-width-relative:page;mso-height-relative:page;" filled="f" stroked="f" coordsize="21600,21600" o:gfxdata="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LqIDaAAAACgEAAA8AAAAAAAAAAQAg&#10;AAAAIgAAAGRycy9kb3ducmV2LnhtbFBLAQIUABQAAAAIAIdO4kDRcry8RQIAAHA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《PPT达人：让你的图片、图文更高级+形状与图示的设计技巧》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：李宝运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（Office高效办公国内权威专家、Office职场/商务应用高级讲师）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有一定基础以上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17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购买学习卡享受更多优惠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课程是由中国讲师金话筒奖全国十强培训师、国内Office领域一线大咖、办公软件培训领袖级人物、微软办公软件国际认证MOS大师级专家、Office高效办公权威专家、PPT商务设计与演示顶尖实战专家——李宝运老师结合多年的培训经验和终端单位的实际需求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课程以PPT职场/商务应用为主线，颠覆传统的认识，强化视觉思维，以全新的观念和规范的流程制作PPT，囊括了从演示文稿快速创建、文字、图片、形状、Smartart图示的高效应用技巧、图文排版、版式美化、模板设计、专业配色、超酷炫动画、专业演示汇报等PowerPoint高级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本课程学员和讲师同步案例操作，助力学员在短时间内成为PPT高手，使没有美术基础和设计功底的学员也能够快速掌握设计美化要领，做出高大上的PPT作品!</w:t>
      </w:r>
    </w:p>
    <w:p>
      <w:pPr>
        <w:pStyle w:val="4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color w:val="0D0D0D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0" w:hanging="157" w:hangingChars="75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颠覆传统的认识，以全新的思维和观念制作PPT！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0" w:hanging="157" w:hangingChars="75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掌握正确、高效的PPT制作与设计的步骤、方法！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0" w:hanging="157" w:hangingChars="75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强化视觉思维，改变PPT中Word文字搬家的现象，实现PPT的结构化视觉化！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0" w:hanging="157" w:hangingChars="75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快速掌握排版美化知识，使简陋业余的PPT华丽转身为专业精美的PPT作品！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0" w:hanging="157" w:hangingChars="75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打造具有自己个性符号的模板，没有美术基础也能做出新颖创意的PPT模板！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57" w:leftChars="0" w:hanging="157" w:hangingChars="75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全面揭开超酷炫动画神秘面纱，轻松实现Flash影视般高端大气的动画特效！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60288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【文本与段落设计篇】文字即艺术，PPT高手的必杀技</w:t>
      </w:r>
    </w:p>
    <w:p>
      <w:pPr>
        <w:pStyle w:val="34"/>
        <w:widowControl/>
        <w:numPr>
          <w:ilvl w:val="0"/>
          <w:numId w:val="5"/>
        </w:numPr>
        <w:spacing w:line="240" w:lineRule="auto"/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轻松高效创建PPT的方法</w:t>
      </w:r>
    </w:p>
    <w:p>
      <w:pPr>
        <w:pStyle w:val="34"/>
        <w:widowControl/>
        <w:numPr>
          <w:ilvl w:val="0"/>
          <w:numId w:val="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一步将Word文档生成为PPT演示文稿</w:t>
      </w:r>
    </w:p>
    <w:p>
      <w:pPr>
        <w:pStyle w:val="34"/>
        <w:widowControl/>
        <w:numPr>
          <w:ilvl w:val="0"/>
          <w:numId w:val="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一步为PPT演示文稿增加页眉和页脚信息</w:t>
      </w:r>
    </w:p>
    <w:p>
      <w:pPr>
        <w:pStyle w:val="34"/>
        <w:widowControl/>
        <w:numPr>
          <w:ilvl w:val="0"/>
          <w:numId w:val="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快速隐藏某页面中后台的元素,设置首页页码不为1</w:t>
      </w:r>
    </w:p>
    <w:p>
      <w:pPr>
        <w:pStyle w:val="34"/>
        <w:widowControl/>
        <w:numPr>
          <w:ilvl w:val="0"/>
          <w:numId w:val="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PPT风格不统一，在2秒之内统一PPT风格，实现字体大小颜色统一</w:t>
      </w:r>
    </w:p>
    <w:p>
      <w:pPr>
        <w:pStyle w:val="34"/>
        <w:widowControl/>
        <w:numPr>
          <w:ilvl w:val="0"/>
          <w:numId w:val="5"/>
        </w:numPr>
        <w:spacing w:line="240" w:lineRule="auto"/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字体易读原则：文字字体选择</w:t>
      </w:r>
    </w:p>
    <w:p>
      <w:pPr>
        <w:pStyle w:val="34"/>
        <w:widowControl/>
        <w:numPr>
          <w:ilvl w:val="0"/>
          <w:numId w:val="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什么是衬线字体与非衬线字体？</w:t>
      </w:r>
    </w:p>
    <w:p>
      <w:pPr>
        <w:pStyle w:val="34"/>
        <w:widowControl/>
        <w:numPr>
          <w:ilvl w:val="0"/>
          <w:numId w:val="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如何一次性替换PPT相关字体？</w:t>
      </w:r>
    </w:p>
    <w:p>
      <w:pPr>
        <w:pStyle w:val="34"/>
        <w:widowControl/>
        <w:numPr>
          <w:ilvl w:val="0"/>
          <w:numId w:val="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职场/商务场合字体如何搭配？</w:t>
      </w:r>
    </w:p>
    <w:p>
      <w:pPr>
        <w:pStyle w:val="34"/>
        <w:widowControl/>
        <w:numPr>
          <w:ilvl w:val="0"/>
          <w:numId w:val="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如何快速安装使用字体？</w:t>
      </w:r>
    </w:p>
    <w:p>
      <w:pPr>
        <w:pStyle w:val="34"/>
        <w:widowControl/>
        <w:numPr>
          <w:ilvl w:val="0"/>
          <w:numId w:val="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特殊字体如何巧妙嵌入PPT中？</w:t>
      </w:r>
    </w:p>
    <w:p>
      <w:pPr>
        <w:pStyle w:val="34"/>
        <w:widowControl/>
        <w:numPr>
          <w:ilvl w:val="0"/>
          <w:numId w:val="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特殊字体文字如何转为静态图片？</w:t>
      </w:r>
    </w:p>
    <w:p>
      <w:pPr>
        <w:pStyle w:val="34"/>
        <w:widowControl/>
        <w:numPr>
          <w:ilvl w:val="0"/>
          <w:numId w:val="5"/>
        </w:numPr>
        <w:spacing w:line="240" w:lineRule="auto"/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字号醒目原则：文字字号选择</w:t>
      </w:r>
    </w:p>
    <w:p>
      <w:pPr>
        <w:pStyle w:val="34"/>
        <w:widowControl/>
        <w:numPr>
          <w:ilvl w:val="0"/>
          <w:numId w:val="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演示辅助的标准字号？</w:t>
      </w:r>
    </w:p>
    <w:p>
      <w:pPr>
        <w:pStyle w:val="34"/>
        <w:widowControl/>
        <w:numPr>
          <w:ilvl w:val="0"/>
          <w:numId w:val="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如何快速放大缩小字号？</w:t>
      </w:r>
    </w:p>
    <w:p>
      <w:pPr>
        <w:pStyle w:val="34"/>
        <w:widowControl/>
        <w:numPr>
          <w:ilvl w:val="0"/>
          <w:numId w:val="5"/>
        </w:numPr>
        <w:spacing w:line="240" w:lineRule="auto"/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文字变化原则：文字富有变化</w:t>
      </w:r>
    </w:p>
    <w:p>
      <w:pPr>
        <w:pStyle w:val="34"/>
        <w:widowControl/>
        <w:numPr>
          <w:ilvl w:val="0"/>
          <w:numId w:val="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字号大小对比的方法</w:t>
      </w:r>
    </w:p>
    <w:p>
      <w:pPr>
        <w:pStyle w:val="34"/>
        <w:widowControl/>
        <w:numPr>
          <w:ilvl w:val="0"/>
          <w:numId w:val="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文字纵排效果的方法</w:t>
      </w:r>
    </w:p>
    <w:p>
      <w:pPr>
        <w:pStyle w:val="34"/>
        <w:widowControl/>
        <w:numPr>
          <w:ilvl w:val="0"/>
          <w:numId w:val="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图文倾斜效果的方法</w:t>
      </w:r>
    </w:p>
    <w:p>
      <w:pPr>
        <w:pStyle w:val="34"/>
        <w:widowControl/>
        <w:numPr>
          <w:ilvl w:val="0"/>
          <w:numId w:val="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图片填充效果的方法</w:t>
      </w:r>
    </w:p>
    <w:p>
      <w:pPr>
        <w:pStyle w:val="34"/>
        <w:widowControl/>
        <w:numPr>
          <w:ilvl w:val="0"/>
          <w:numId w:val="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文字调整间距行距的原则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jc w:val="lef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【图片处理与图文排版篇】一图胜千言，锦囊有妙计</w:t>
      </w:r>
    </w:p>
    <w:p>
      <w:pPr>
        <w:pStyle w:val="34"/>
        <w:widowControl/>
        <w:numPr>
          <w:ilvl w:val="0"/>
          <w:numId w:val="10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图片的搜集选择技巧——素材无涯，取之有道</w:t>
      </w:r>
    </w:p>
    <w:p>
      <w:pPr>
        <w:pStyle w:val="34"/>
        <w:widowControl/>
        <w:numPr>
          <w:ilvl w:val="0"/>
          <w:numId w:val="1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上哪去搜图？</w:t>
      </w:r>
    </w:p>
    <w:p>
      <w:pPr>
        <w:pStyle w:val="34"/>
        <w:widowControl/>
        <w:numPr>
          <w:ilvl w:val="0"/>
          <w:numId w:val="1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怎么去搜图？</w:t>
      </w:r>
    </w:p>
    <w:p>
      <w:pPr>
        <w:pStyle w:val="34"/>
        <w:widowControl/>
        <w:numPr>
          <w:ilvl w:val="0"/>
          <w:numId w:val="1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选图的标准？</w:t>
      </w:r>
    </w:p>
    <w:p>
      <w:pPr>
        <w:pStyle w:val="34"/>
        <w:widowControl/>
        <w:numPr>
          <w:ilvl w:val="0"/>
          <w:numId w:val="10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图片的实用处理技巧——图片处理，锦囊妙计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图片如何去水印？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图片如何抠背景？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黑白剪影如何制作？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剪贴画如何编辑？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如何绘制简笔画？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图片如何半透明？</w:t>
      </w:r>
    </w:p>
    <w:p>
      <w:pPr>
        <w:pStyle w:val="34"/>
        <w:widowControl/>
        <w:numPr>
          <w:ilvl w:val="0"/>
          <w:numId w:val="1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如何任意裁剪图片？</w:t>
      </w:r>
    </w:p>
    <w:p>
      <w:pPr>
        <w:pStyle w:val="34"/>
        <w:widowControl/>
        <w:numPr>
          <w:ilvl w:val="0"/>
          <w:numId w:val="10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提高版面图版率的技巧——图片修饰，美观丰富</w:t>
      </w:r>
    </w:p>
    <w:p>
      <w:pPr>
        <w:pStyle w:val="34"/>
        <w:widowControl/>
        <w:numPr>
          <w:ilvl w:val="0"/>
          <w:numId w:val="1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大图片做背景的技巧</w:t>
      </w:r>
    </w:p>
    <w:p>
      <w:pPr>
        <w:pStyle w:val="34"/>
        <w:widowControl/>
        <w:numPr>
          <w:ilvl w:val="0"/>
          <w:numId w:val="1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PNG图标修饰的技巧</w:t>
      </w:r>
    </w:p>
    <w:p>
      <w:pPr>
        <w:pStyle w:val="34"/>
        <w:widowControl/>
        <w:numPr>
          <w:ilvl w:val="0"/>
          <w:numId w:val="1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善用裁剪图片的技巧</w:t>
      </w:r>
    </w:p>
    <w:p>
      <w:pPr>
        <w:pStyle w:val="34"/>
        <w:widowControl/>
        <w:numPr>
          <w:ilvl w:val="0"/>
          <w:numId w:val="1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小图成组修饰的技巧</w:t>
      </w:r>
    </w:p>
    <w:p>
      <w:pPr>
        <w:pStyle w:val="34"/>
        <w:widowControl/>
        <w:numPr>
          <w:ilvl w:val="0"/>
          <w:numId w:val="10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图片安排的基本技巧——点滴用心，尽显专业</w:t>
      </w:r>
    </w:p>
    <w:p>
      <w:pPr>
        <w:pStyle w:val="34"/>
        <w:widowControl/>
        <w:numPr>
          <w:ilvl w:val="0"/>
          <w:numId w:val="1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符合社会科普常识</w:t>
      </w:r>
    </w:p>
    <w:p>
      <w:pPr>
        <w:pStyle w:val="34"/>
        <w:widowControl/>
        <w:numPr>
          <w:ilvl w:val="0"/>
          <w:numId w:val="1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元素水平对齐原则</w:t>
      </w:r>
    </w:p>
    <w:p>
      <w:pPr>
        <w:pStyle w:val="34"/>
        <w:widowControl/>
        <w:numPr>
          <w:ilvl w:val="0"/>
          <w:numId w:val="1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视觉保持流畅原则</w:t>
      </w:r>
    </w:p>
    <w:p>
      <w:pPr>
        <w:pStyle w:val="34"/>
        <w:widowControl/>
        <w:numPr>
          <w:ilvl w:val="0"/>
          <w:numId w:val="1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全屏可以拉近距离</w:t>
      </w:r>
    </w:p>
    <w:p>
      <w:pPr>
        <w:pStyle w:val="34"/>
        <w:widowControl/>
        <w:numPr>
          <w:ilvl w:val="0"/>
          <w:numId w:val="1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宽屏显得高端大气</w:t>
      </w:r>
    </w:p>
    <w:p>
      <w:pPr>
        <w:pStyle w:val="34"/>
        <w:widowControl/>
        <w:numPr>
          <w:ilvl w:val="0"/>
          <w:numId w:val="10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 xml:space="preserve">图文布局的经典方法——不拘一格，千变万化 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图文配数字编号的方法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图片配透明色块的方法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图片配标签文字的方法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色块修饰图片底的方法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图下放文字说明的方法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图片加照片边框的方法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照片集右放文字的方法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照片集上放文字的方法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图片按造型组合的方法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局部图片变比例的方法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图片配色块图标的方法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图底放色块文字的方法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图文等比例组合的方法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多图组合一色块的方法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垂直式图文组合的方法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图文交错式组合的方法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等比例图色排列的方法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四格图片配文字的方法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图配半透明色块的方法</w:t>
      </w:r>
    </w:p>
    <w:p>
      <w:pPr>
        <w:pStyle w:val="34"/>
        <w:widowControl/>
        <w:numPr>
          <w:ilvl w:val="0"/>
          <w:numId w:val="1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圆图配文字说明的方法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【形状设计与SmartArt篇】我形我塑、逻辑关系的图示化</w:t>
      </w:r>
    </w:p>
    <w:p>
      <w:pPr>
        <w:pStyle w:val="34"/>
        <w:widowControl/>
        <w:numPr>
          <w:ilvl w:val="0"/>
          <w:numId w:val="1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形状快速创建技巧</w:t>
      </w:r>
    </w:p>
    <w:p>
      <w:pPr>
        <w:pStyle w:val="34"/>
        <w:widowControl/>
        <w:numPr>
          <w:ilvl w:val="0"/>
          <w:numId w:val="1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如何插入等比例形状？</w:t>
      </w:r>
    </w:p>
    <w:p>
      <w:pPr>
        <w:pStyle w:val="34"/>
        <w:widowControl/>
        <w:numPr>
          <w:ilvl w:val="0"/>
          <w:numId w:val="1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形状如何快速水平复制或垂直复制？</w:t>
      </w:r>
    </w:p>
    <w:p>
      <w:pPr>
        <w:pStyle w:val="34"/>
        <w:widowControl/>
        <w:numPr>
          <w:ilvl w:val="0"/>
          <w:numId w:val="1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形状编辑排列技巧</w:t>
      </w:r>
    </w:p>
    <w:p>
      <w:pPr>
        <w:pStyle w:val="34"/>
        <w:widowControl/>
        <w:numPr>
          <w:ilvl w:val="0"/>
          <w:numId w:val="1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如何编辑形状的顶点？</w:t>
      </w:r>
    </w:p>
    <w:p>
      <w:pPr>
        <w:pStyle w:val="34"/>
        <w:widowControl/>
        <w:numPr>
          <w:ilvl w:val="0"/>
          <w:numId w:val="1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形状如何组合与取消组合？</w:t>
      </w:r>
    </w:p>
    <w:p>
      <w:pPr>
        <w:pStyle w:val="34"/>
        <w:widowControl/>
        <w:numPr>
          <w:ilvl w:val="0"/>
          <w:numId w:val="1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形状如何快速排列与对齐？</w:t>
      </w:r>
    </w:p>
    <w:p>
      <w:pPr>
        <w:pStyle w:val="34"/>
        <w:widowControl/>
        <w:numPr>
          <w:ilvl w:val="0"/>
          <w:numId w:val="1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形状填充效果技巧</w:t>
      </w:r>
    </w:p>
    <w:p>
      <w:pPr>
        <w:pStyle w:val="34"/>
        <w:widowControl/>
        <w:numPr>
          <w:ilvl w:val="0"/>
          <w:numId w:val="1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如何对形状设置透明填充？</w:t>
      </w:r>
    </w:p>
    <w:p>
      <w:pPr>
        <w:pStyle w:val="34"/>
        <w:widowControl/>
        <w:numPr>
          <w:ilvl w:val="0"/>
          <w:numId w:val="1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如何对形状设置渐变填充？</w:t>
      </w:r>
    </w:p>
    <w:p>
      <w:pPr>
        <w:pStyle w:val="34"/>
        <w:widowControl/>
        <w:numPr>
          <w:ilvl w:val="0"/>
          <w:numId w:val="1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如何对形状设置图片填充？</w:t>
      </w:r>
    </w:p>
    <w:p>
      <w:pPr>
        <w:pStyle w:val="34"/>
        <w:widowControl/>
        <w:numPr>
          <w:ilvl w:val="0"/>
          <w:numId w:val="1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SmartArt图示实用处理技巧</w:t>
      </w:r>
    </w:p>
    <w:p>
      <w:pPr>
        <w:pStyle w:val="34"/>
        <w:widowControl/>
        <w:numPr>
          <w:ilvl w:val="0"/>
          <w:numId w:val="2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文本如何快速转换为SmartArt图示？</w:t>
      </w:r>
    </w:p>
    <w:p>
      <w:pPr>
        <w:pStyle w:val="34"/>
        <w:widowControl/>
        <w:numPr>
          <w:ilvl w:val="0"/>
          <w:numId w:val="2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SmartArt图示如何快速转换为文本？</w:t>
      </w:r>
    </w:p>
    <w:p>
      <w:pPr>
        <w:pStyle w:val="34"/>
        <w:widowControl/>
        <w:numPr>
          <w:ilvl w:val="0"/>
          <w:numId w:val="2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如何用图片填充的SmartArt图示？</w:t>
      </w:r>
    </w:p>
    <w:p>
      <w:pPr>
        <w:pStyle w:val="34"/>
        <w:widowControl/>
        <w:numPr>
          <w:ilvl w:val="0"/>
          <w:numId w:val="2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图片如何快速转换为SmartArt图示？</w:t>
      </w:r>
    </w:p>
    <w:p>
      <w:pPr>
        <w:pStyle w:val="34"/>
        <w:widowControl/>
        <w:numPr>
          <w:ilvl w:val="0"/>
          <w:numId w:val="2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如何为图示添加形状或项目符号？</w:t>
      </w:r>
    </w:p>
    <w:p>
      <w:pPr>
        <w:pStyle w:val="34"/>
        <w:widowControl/>
        <w:numPr>
          <w:ilvl w:val="0"/>
          <w:numId w:val="2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SmartArt图示如何快速转换为可编辑形状？</w:t>
      </w:r>
    </w:p>
    <w:p>
      <w:pPr>
        <w:pStyle w:val="34"/>
        <w:widowControl/>
        <w:numPr>
          <w:ilvl w:val="0"/>
          <w:numId w:val="1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文本信息图示化——视觉思维训练</w:t>
      </w:r>
    </w:p>
    <w:p>
      <w:pPr>
        <w:pStyle w:val="34"/>
        <w:widowControl/>
        <w:numPr>
          <w:ilvl w:val="0"/>
          <w:numId w:val="2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总分关系文字的图示化实例</w:t>
      </w:r>
    </w:p>
    <w:p>
      <w:pPr>
        <w:pStyle w:val="34"/>
        <w:widowControl/>
        <w:numPr>
          <w:ilvl w:val="0"/>
          <w:numId w:val="2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并列关系文字的图示化实例</w:t>
      </w:r>
    </w:p>
    <w:p>
      <w:pPr>
        <w:pStyle w:val="34"/>
        <w:widowControl/>
        <w:numPr>
          <w:ilvl w:val="0"/>
          <w:numId w:val="2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流程关系文字的图示化实例</w:t>
      </w:r>
    </w:p>
    <w:p>
      <w:pPr>
        <w:pStyle w:val="34"/>
        <w:widowControl/>
        <w:numPr>
          <w:ilvl w:val="0"/>
          <w:numId w:val="2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时间关系文字的图示化实例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【图表与表格设计篇】商务图表与表格的专业设计与创意方法</w:t>
      </w:r>
    </w:p>
    <w:p>
      <w:pPr>
        <w:pStyle w:val="34"/>
        <w:widowControl/>
        <w:numPr>
          <w:ilvl w:val="0"/>
          <w:numId w:val="22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图表创意设计技巧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图表旁配什么图片合适？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如何利用图片美化数据点？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如何利用图片填充形象化？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如何利用图片做图表背景？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如何利用整个画面做图表？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如何制作轮廓形象化图表？</w:t>
      </w:r>
    </w:p>
    <w:p>
      <w:pPr>
        <w:pStyle w:val="34"/>
        <w:widowControl/>
        <w:numPr>
          <w:ilvl w:val="0"/>
          <w:numId w:val="2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如何制作实物化图表？</w:t>
      </w:r>
    </w:p>
    <w:p>
      <w:pPr>
        <w:pStyle w:val="34"/>
        <w:widowControl/>
        <w:numPr>
          <w:ilvl w:val="0"/>
          <w:numId w:val="22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图表专业设计技巧</w:t>
      </w:r>
    </w:p>
    <w:p>
      <w:pPr>
        <w:pStyle w:val="34"/>
        <w:widowControl/>
        <w:numPr>
          <w:ilvl w:val="0"/>
          <w:numId w:val="2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图表维度如何选择？</w:t>
      </w:r>
    </w:p>
    <w:p>
      <w:pPr>
        <w:pStyle w:val="34"/>
        <w:widowControl/>
        <w:numPr>
          <w:ilvl w:val="0"/>
          <w:numId w:val="2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图表配色有哪些原则？</w:t>
      </w:r>
    </w:p>
    <w:p>
      <w:pPr>
        <w:pStyle w:val="34"/>
        <w:widowControl/>
        <w:numPr>
          <w:ilvl w:val="0"/>
          <w:numId w:val="2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图表简化有哪些方法？</w:t>
      </w:r>
    </w:p>
    <w:p>
      <w:pPr>
        <w:pStyle w:val="34"/>
        <w:widowControl/>
        <w:numPr>
          <w:ilvl w:val="0"/>
          <w:numId w:val="24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图表强调有哪些方法？</w:t>
      </w:r>
    </w:p>
    <w:p>
      <w:pPr>
        <w:pStyle w:val="34"/>
        <w:widowControl/>
        <w:numPr>
          <w:ilvl w:val="0"/>
          <w:numId w:val="22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表格设计美化技巧</w:t>
      </w:r>
    </w:p>
    <w:p>
      <w:pPr>
        <w:pStyle w:val="34"/>
        <w:widowControl/>
        <w:numPr>
          <w:ilvl w:val="0"/>
          <w:numId w:val="2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如何对数据整理归类？</w:t>
      </w:r>
    </w:p>
    <w:p>
      <w:pPr>
        <w:pStyle w:val="34"/>
        <w:widowControl/>
        <w:numPr>
          <w:ilvl w:val="0"/>
          <w:numId w:val="2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如何突出重点数据？</w:t>
      </w:r>
    </w:p>
    <w:p>
      <w:pPr>
        <w:pStyle w:val="34"/>
        <w:widowControl/>
        <w:numPr>
          <w:ilvl w:val="0"/>
          <w:numId w:val="2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如何简化美化表格？</w:t>
      </w:r>
    </w:p>
    <w:p>
      <w:pPr>
        <w:pStyle w:val="34"/>
        <w:widowControl/>
        <w:numPr>
          <w:ilvl w:val="0"/>
          <w:numId w:val="22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专业图表设计网站推荐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【版式设计与美化篇】PPT页面排版美化、完美呈现技巧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版式设计六大原则——对齐</w:t>
      </w:r>
    </w:p>
    <w:p>
      <w:pPr>
        <w:pStyle w:val="34"/>
        <w:widowControl/>
        <w:numPr>
          <w:ilvl w:val="0"/>
          <w:numId w:val="2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页内元素如何对齐？</w:t>
      </w:r>
    </w:p>
    <w:p>
      <w:pPr>
        <w:pStyle w:val="34"/>
        <w:widowControl/>
        <w:numPr>
          <w:ilvl w:val="0"/>
          <w:numId w:val="2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跨页元素如何对齐？</w:t>
      </w:r>
    </w:p>
    <w:p>
      <w:pPr>
        <w:pStyle w:val="34"/>
        <w:widowControl/>
        <w:numPr>
          <w:ilvl w:val="0"/>
          <w:numId w:val="2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如何使用参考线对齐？</w:t>
      </w:r>
    </w:p>
    <w:p>
      <w:pPr>
        <w:pStyle w:val="34"/>
        <w:widowControl/>
        <w:numPr>
          <w:ilvl w:val="0"/>
          <w:numId w:val="2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如何使用形状排列对齐？</w:t>
      </w:r>
    </w:p>
    <w:p>
      <w:pPr>
        <w:pStyle w:val="34"/>
        <w:widowControl/>
        <w:numPr>
          <w:ilvl w:val="0"/>
          <w:numId w:val="2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如何使用秘笈快捷键对齐？</w:t>
      </w:r>
    </w:p>
    <w:p>
      <w:pPr>
        <w:pStyle w:val="34"/>
        <w:widowControl/>
        <w:numPr>
          <w:ilvl w:val="0"/>
          <w:numId w:val="2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如何利用表格对齐？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版式设计六大原则——对比</w:t>
      </w:r>
    </w:p>
    <w:p>
      <w:pPr>
        <w:pStyle w:val="34"/>
        <w:widowControl/>
        <w:numPr>
          <w:ilvl w:val="0"/>
          <w:numId w:val="2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字号大小对比</w:t>
      </w:r>
    </w:p>
    <w:p>
      <w:pPr>
        <w:pStyle w:val="34"/>
        <w:widowControl/>
        <w:numPr>
          <w:ilvl w:val="0"/>
          <w:numId w:val="2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文字颜色对比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版式设计六大原则——聚拢</w:t>
      </w:r>
    </w:p>
    <w:p>
      <w:pPr>
        <w:pStyle w:val="34"/>
        <w:widowControl/>
        <w:numPr>
          <w:ilvl w:val="0"/>
          <w:numId w:val="2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相关元素聚拢</w:t>
      </w:r>
    </w:p>
    <w:p>
      <w:pPr>
        <w:pStyle w:val="34"/>
        <w:widowControl/>
        <w:numPr>
          <w:ilvl w:val="0"/>
          <w:numId w:val="2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无关元素分离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版式设计六大原则——重复</w:t>
      </w:r>
    </w:p>
    <w:p>
      <w:pPr>
        <w:pStyle w:val="34"/>
        <w:widowControl/>
        <w:numPr>
          <w:ilvl w:val="0"/>
          <w:numId w:val="3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相同等级元素效果重复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版式设计六大原则——降噪</w:t>
      </w:r>
    </w:p>
    <w:p>
      <w:pPr>
        <w:pStyle w:val="34"/>
        <w:widowControl/>
        <w:numPr>
          <w:ilvl w:val="0"/>
          <w:numId w:val="3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文字少、颜色少、图片少、动画少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版式设计六大原则——留白</w:t>
      </w:r>
    </w:p>
    <w:p>
      <w:pPr>
        <w:pStyle w:val="34"/>
        <w:widowControl/>
        <w:numPr>
          <w:ilvl w:val="0"/>
          <w:numId w:val="3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删减文字,以少胜多</w:t>
      </w:r>
    </w:p>
    <w:p>
      <w:pPr>
        <w:pStyle w:val="34"/>
        <w:widowControl/>
        <w:numPr>
          <w:ilvl w:val="0"/>
          <w:numId w:val="3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裁剪图片,以小见大</w:t>
      </w:r>
    </w:p>
    <w:p>
      <w:pPr>
        <w:pStyle w:val="34"/>
        <w:widowControl/>
        <w:numPr>
          <w:ilvl w:val="0"/>
          <w:numId w:val="26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版面的修饰美化与稳定</w:t>
      </w:r>
    </w:p>
    <w:p>
      <w:pPr>
        <w:pStyle w:val="34"/>
        <w:widowControl/>
        <w:numPr>
          <w:ilvl w:val="0"/>
          <w:numId w:val="3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如何使用标点符号修饰美化？</w:t>
      </w:r>
    </w:p>
    <w:p>
      <w:pPr>
        <w:pStyle w:val="34"/>
        <w:widowControl/>
        <w:numPr>
          <w:ilvl w:val="0"/>
          <w:numId w:val="3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如何使用直线虚线修饰美化？</w:t>
      </w:r>
    </w:p>
    <w:p>
      <w:pPr>
        <w:pStyle w:val="34"/>
        <w:widowControl/>
        <w:numPr>
          <w:ilvl w:val="0"/>
          <w:numId w:val="3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如何使用色块反白修饰美化？</w:t>
      </w:r>
    </w:p>
    <w:p>
      <w:pPr>
        <w:pStyle w:val="34"/>
        <w:widowControl/>
        <w:numPr>
          <w:ilvl w:val="0"/>
          <w:numId w:val="3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什么是支撑、悬挂、平衡？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【专业配色篇】完美的色彩搭配，给观众点颜色看看</w:t>
      </w:r>
    </w:p>
    <w:p>
      <w:pPr>
        <w:pStyle w:val="34"/>
        <w:widowControl/>
        <w:numPr>
          <w:ilvl w:val="0"/>
          <w:numId w:val="3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配色基础知识</w:t>
      </w:r>
    </w:p>
    <w:p>
      <w:pPr>
        <w:pStyle w:val="34"/>
        <w:widowControl/>
        <w:numPr>
          <w:ilvl w:val="0"/>
          <w:numId w:val="3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什么是色相、饱和度、亮度？</w:t>
      </w:r>
    </w:p>
    <w:p>
      <w:pPr>
        <w:pStyle w:val="34"/>
        <w:widowControl/>
        <w:numPr>
          <w:ilvl w:val="0"/>
          <w:numId w:val="3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什么是暖色、冷色、中性色？</w:t>
      </w:r>
    </w:p>
    <w:p>
      <w:pPr>
        <w:pStyle w:val="34"/>
        <w:widowControl/>
        <w:numPr>
          <w:ilvl w:val="0"/>
          <w:numId w:val="3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PPT配色的常见错误</w:t>
      </w:r>
    </w:p>
    <w:p>
      <w:pPr>
        <w:pStyle w:val="34"/>
        <w:widowControl/>
        <w:numPr>
          <w:ilvl w:val="0"/>
          <w:numId w:val="3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为什么不能邻近色配色？</w:t>
      </w:r>
    </w:p>
    <w:p>
      <w:pPr>
        <w:pStyle w:val="34"/>
        <w:widowControl/>
        <w:numPr>
          <w:ilvl w:val="0"/>
          <w:numId w:val="3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为什么颜色不能太鲜艳？</w:t>
      </w:r>
    </w:p>
    <w:p>
      <w:pPr>
        <w:pStyle w:val="34"/>
        <w:widowControl/>
        <w:numPr>
          <w:ilvl w:val="0"/>
          <w:numId w:val="3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为什么忌讳五颜六色？</w:t>
      </w:r>
    </w:p>
    <w:p>
      <w:pPr>
        <w:pStyle w:val="34"/>
        <w:widowControl/>
        <w:numPr>
          <w:ilvl w:val="0"/>
          <w:numId w:val="3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PPT配色的主要依据</w:t>
      </w:r>
    </w:p>
    <w:p>
      <w:pPr>
        <w:pStyle w:val="34"/>
        <w:widowControl/>
        <w:numPr>
          <w:ilvl w:val="0"/>
          <w:numId w:val="3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如何根据企业VI配色？</w:t>
      </w:r>
    </w:p>
    <w:p>
      <w:pPr>
        <w:pStyle w:val="34"/>
        <w:widowControl/>
        <w:numPr>
          <w:ilvl w:val="0"/>
          <w:numId w:val="3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如何根据行业特点配色？</w:t>
      </w:r>
    </w:p>
    <w:p>
      <w:pPr>
        <w:pStyle w:val="34"/>
        <w:widowControl/>
        <w:numPr>
          <w:ilvl w:val="0"/>
          <w:numId w:val="3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如何根据观众特点配色？</w:t>
      </w:r>
    </w:p>
    <w:p>
      <w:pPr>
        <w:pStyle w:val="34"/>
        <w:widowControl/>
        <w:numPr>
          <w:ilvl w:val="0"/>
          <w:numId w:val="3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如何根据场景光线配色？</w:t>
      </w:r>
    </w:p>
    <w:p>
      <w:pPr>
        <w:pStyle w:val="34"/>
        <w:widowControl/>
        <w:numPr>
          <w:ilvl w:val="0"/>
          <w:numId w:val="3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页内元素常见配色应用</w:t>
      </w:r>
    </w:p>
    <w:p>
      <w:pPr>
        <w:pStyle w:val="34"/>
        <w:widowControl/>
        <w:numPr>
          <w:ilvl w:val="0"/>
          <w:numId w:val="3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常见PPT配色种类</w:t>
      </w:r>
    </w:p>
    <w:p>
      <w:pPr>
        <w:pStyle w:val="34"/>
        <w:widowControl/>
        <w:numPr>
          <w:ilvl w:val="0"/>
          <w:numId w:val="3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什么是纯色类PPT？</w:t>
      </w:r>
    </w:p>
    <w:p>
      <w:pPr>
        <w:pStyle w:val="34"/>
        <w:widowControl/>
        <w:numPr>
          <w:ilvl w:val="0"/>
          <w:numId w:val="3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什么是单色类PPT？</w:t>
      </w:r>
    </w:p>
    <w:p>
      <w:pPr>
        <w:pStyle w:val="34"/>
        <w:widowControl/>
        <w:numPr>
          <w:ilvl w:val="0"/>
          <w:numId w:val="3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什么是双色类PPT？</w:t>
      </w:r>
    </w:p>
    <w:p>
      <w:pPr>
        <w:pStyle w:val="34"/>
        <w:widowControl/>
        <w:numPr>
          <w:ilvl w:val="0"/>
          <w:numId w:val="38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什么是多色类PPT？</w:t>
      </w:r>
    </w:p>
    <w:p>
      <w:pPr>
        <w:pStyle w:val="34"/>
        <w:widowControl/>
        <w:numPr>
          <w:ilvl w:val="0"/>
          <w:numId w:val="3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配色工具推荐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【模板设计篇】PPT模板的规范制作与创意设计绝招</w:t>
      </w:r>
    </w:p>
    <w:p>
      <w:pPr>
        <w:pStyle w:val="34"/>
        <w:widowControl/>
        <w:numPr>
          <w:ilvl w:val="0"/>
          <w:numId w:val="39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首页的设计方法——富有创意，眼前一亮</w:t>
      </w:r>
    </w:p>
    <w:p>
      <w:pPr>
        <w:pStyle w:val="34"/>
        <w:widowControl/>
        <w:numPr>
          <w:ilvl w:val="0"/>
          <w:numId w:val="4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全文字型首页如何设计？</w:t>
      </w:r>
    </w:p>
    <w:p>
      <w:pPr>
        <w:pStyle w:val="34"/>
        <w:widowControl/>
        <w:numPr>
          <w:ilvl w:val="0"/>
          <w:numId w:val="4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色块配小图式首页如何设计？</w:t>
      </w:r>
    </w:p>
    <w:p>
      <w:pPr>
        <w:pStyle w:val="34"/>
        <w:widowControl/>
        <w:numPr>
          <w:ilvl w:val="0"/>
          <w:numId w:val="4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色块配半图式首页如何设计？</w:t>
      </w:r>
    </w:p>
    <w:p>
      <w:pPr>
        <w:pStyle w:val="34"/>
        <w:widowControl/>
        <w:numPr>
          <w:ilvl w:val="0"/>
          <w:numId w:val="4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色块配全图式首页如何设计？</w:t>
      </w:r>
    </w:p>
    <w:p>
      <w:pPr>
        <w:pStyle w:val="34"/>
        <w:widowControl/>
        <w:numPr>
          <w:ilvl w:val="0"/>
          <w:numId w:val="39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目录页的设计方法——与众不同，自成风格</w:t>
      </w:r>
    </w:p>
    <w:p>
      <w:pPr>
        <w:pStyle w:val="34"/>
        <w:widowControl/>
        <w:numPr>
          <w:ilvl w:val="0"/>
          <w:numId w:val="4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标准型目录如何设计？</w:t>
      </w:r>
    </w:p>
    <w:p>
      <w:pPr>
        <w:pStyle w:val="34"/>
        <w:widowControl/>
        <w:numPr>
          <w:ilvl w:val="0"/>
          <w:numId w:val="4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时间轴目录如何设计？</w:t>
      </w:r>
    </w:p>
    <w:p>
      <w:pPr>
        <w:pStyle w:val="34"/>
        <w:widowControl/>
        <w:numPr>
          <w:ilvl w:val="0"/>
          <w:numId w:val="4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图片型目录如何设计？</w:t>
      </w:r>
    </w:p>
    <w:p>
      <w:pPr>
        <w:pStyle w:val="34"/>
        <w:widowControl/>
        <w:numPr>
          <w:ilvl w:val="0"/>
          <w:numId w:val="4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同步型目录如何设计？</w:t>
      </w:r>
    </w:p>
    <w:p>
      <w:pPr>
        <w:pStyle w:val="34"/>
        <w:widowControl/>
        <w:numPr>
          <w:ilvl w:val="0"/>
          <w:numId w:val="4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图表型目录如何设计？</w:t>
      </w:r>
    </w:p>
    <w:p>
      <w:pPr>
        <w:pStyle w:val="34"/>
        <w:widowControl/>
        <w:numPr>
          <w:ilvl w:val="0"/>
          <w:numId w:val="39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转场页的设计方法——指示进度，指引观众</w:t>
      </w:r>
    </w:p>
    <w:p>
      <w:pPr>
        <w:pStyle w:val="34"/>
        <w:widowControl/>
        <w:numPr>
          <w:ilvl w:val="0"/>
          <w:numId w:val="4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什么是进度指示转场页？</w:t>
      </w:r>
    </w:p>
    <w:p>
      <w:pPr>
        <w:pStyle w:val="34"/>
        <w:widowControl/>
        <w:numPr>
          <w:ilvl w:val="0"/>
          <w:numId w:val="4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什么是要点提示转场页？</w:t>
      </w:r>
    </w:p>
    <w:p>
      <w:pPr>
        <w:pStyle w:val="34"/>
        <w:widowControl/>
        <w:numPr>
          <w:ilvl w:val="0"/>
          <w:numId w:val="4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 xml:space="preserve">如何设计进度指示+要点提示转场页 </w:t>
      </w:r>
    </w:p>
    <w:p>
      <w:pPr>
        <w:pStyle w:val="34"/>
        <w:widowControl/>
        <w:numPr>
          <w:ilvl w:val="0"/>
          <w:numId w:val="39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进度表示的方法——千变万化，新颖独特</w:t>
      </w:r>
    </w:p>
    <w:p>
      <w:pPr>
        <w:pStyle w:val="34"/>
        <w:widowControl/>
        <w:numPr>
          <w:ilvl w:val="0"/>
          <w:numId w:val="4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页码的样式有多少？</w:t>
      </w:r>
    </w:p>
    <w:p>
      <w:pPr>
        <w:pStyle w:val="34"/>
        <w:widowControl/>
        <w:numPr>
          <w:ilvl w:val="0"/>
          <w:numId w:val="4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如何设计导航条？</w:t>
      </w:r>
    </w:p>
    <w:p>
      <w:pPr>
        <w:pStyle w:val="34"/>
        <w:widowControl/>
        <w:numPr>
          <w:ilvl w:val="0"/>
          <w:numId w:val="43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如何设计进度条？</w:t>
      </w:r>
    </w:p>
    <w:p>
      <w:pPr>
        <w:pStyle w:val="34"/>
        <w:widowControl/>
        <w:numPr>
          <w:ilvl w:val="0"/>
          <w:numId w:val="39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结束页的设计方法——成功有力，过目不忘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【动画特效篇】多媒体效果，揭开超酷炫PPT的神秘面纱</w:t>
      </w:r>
    </w:p>
    <w:p>
      <w:pPr>
        <w:pStyle w:val="34"/>
        <w:widowControl/>
        <w:numPr>
          <w:ilvl w:val="0"/>
          <w:numId w:val="4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动画制作基础技巧——破除难题，我有绝招</w:t>
      </w:r>
    </w:p>
    <w:p>
      <w:pPr>
        <w:pStyle w:val="34"/>
        <w:widowControl/>
        <w:numPr>
          <w:ilvl w:val="0"/>
          <w:numId w:val="4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动画有哪四大作用？</w:t>
      </w:r>
    </w:p>
    <w:p>
      <w:pPr>
        <w:pStyle w:val="34"/>
        <w:widowControl/>
        <w:numPr>
          <w:ilvl w:val="0"/>
          <w:numId w:val="4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动画有哪四大绝招？</w:t>
      </w:r>
    </w:p>
    <w:p>
      <w:pPr>
        <w:pStyle w:val="34"/>
        <w:widowControl/>
        <w:numPr>
          <w:ilvl w:val="0"/>
          <w:numId w:val="4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动画有哪四大类型？</w:t>
      </w:r>
    </w:p>
    <w:p>
      <w:pPr>
        <w:pStyle w:val="34"/>
        <w:widowControl/>
        <w:numPr>
          <w:ilvl w:val="0"/>
          <w:numId w:val="4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什么是动画的时间选项？</w:t>
      </w:r>
    </w:p>
    <w:p>
      <w:pPr>
        <w:pStyle w:val="34"/>
        <w:widowControl/>
        <w:numPr>
          <w:ilvl w:val="0"/>
          <w:numId w:val="45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什么是动画的效果选项？</w:t>
      </w:r>
    </w:p>
    <w:p>
      <w:pPr>
        <w:pStyle w:val="34"/>
        <w:widowControl/>
        <w:numPr>
          <w:ilvl w:val="0"/>
          <w:numId w:val="4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动画制作实战练习——影视般动画，超酷炫特效</w:t>
      </w:r>
    </w:p>
    <w:p>
      <w:pPr>
        <w:pStyle w:val="34"/>
        <w:widowControl/>
        <w:numPr>
          <w:ilvl w:val="0"/>
          <w:numId w:val="4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实战练习：图表擦除的动画</w:t>
      </w:r>
    </w:p>
    <w:p>
      <w:pPr>
        <w:pStyle w:val="34"/>
        <w:widowControl/>
        <w:numPr>
          <w:ilvl w:val="0"/>
          <w:numId w:val="4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实战练习：段落透明的动画</w:t>
      </w:r>
    </w:p>
    <w:p>
      <w:pPr>
        <w:pStyle w:val="34"/>
        <w:widowControl/>
        <w:numPr>
          <w:ilvl w:val="0"/>
          <w:numId w:val="4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实战练习：倒计时钟的动画</w:t>
      </w:r>
    </w:p>
    <w:p>
      <w:pPr>
        <w:pStyle w:val="34"/>
        <w:widowControl/>
        <w:numPr>
          <w:ilvl w:val="0"/>
          <w:numId w:val="4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实战练习：电影胶卷的动画</w:t>
      </w:r>
    </w:p>
    <w:p>
      <w:pPr>
        <w:pStyle w:val="34"/>
        <w:widowControl/>
        <w:numPr>
          <w:ilvl w:val="0"/>
          <w:numId w:val="4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实战练习：画轴展开的动画</w:t>
      </w:r>
    </w:p>
    <w:p>
      <w:pPr>
        <w:pStyle w:val="34"/>
        <w:widowControl/>
        <w:numPr>
          <w:ilvl w:val="0"/>
          <w:numId w:val="46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音乐贯穿PPT播放的动画</w:t>
      </w:r>
    </w:p>
    <w:p>
      <w:pPr>
        <w:pStyle w:val="34"/>
        <w:widowControl/>
        <w:numPr>
          <w:ilvl w:val="0"/>
          <w:numId w:val="44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音频视频设置技巧——渲染氛围，情景演绎</w:t>
      </w:r>
    </w:p>
    <w:p>
      <w:pPr>
        <w:pStyle w:val="34"/>
        <w:widowControl/>
        <w:numPr>
          <w:ilvl w:val="0"/>
          <w:numId w:val="4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如何插入背景音乐？支持哪些音频格式？</w:t>
      </w:r>
    </w:p>
    <w:p>
      <w:pPr>
        <w:pStyle w:val="34"/>
        <w:widowControl/>
        <w:numPr>
          <w:ilvl w:val="0"/>
          <w:numId w:val="4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如何设置音频的播放？如何调整音频？</w:t>
      </w:r>
    </w:p>
    <w:p>
      <w:pPr>
        <w:pStyle w:val="34"/>
        <w:widowControl/>
        <w:numPr>
          <w:ilvl w:val="0"/>
          <w:numId w:val="4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如何插入视频/flash？支持哪些视频的格式？</w:t>
      </w:r>
    </w:p>
    <w:p>
      <w:pPr>
        <w:pStyle w:val="34"/>
        <w:widowControl/>
        <w:numPr>
          <w:ilvl w:val="0"/>
          <w:numId w:val="47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视频如何控制播放，如何美化？</w:t>
      </w:r>
    </w:p>
    <w:p>
      <w:pPr>
        <w:spacing w:before="240" w:line="240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模块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【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案例剖析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与改进篇】PPT设计呈现的常见错误与改进方法</w:t>
      </w:r>
    </w:p>
    <w:p>
      <w:pPr>
        <w:pStyle w:val="34"/>
        <w:widowControl/>
        <w:numPr>
          <w:ilvl w:val="0"/>
          <w:numId w:val="48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主题与观点方面：</w:t>
      </w:r>
    </w:p>
    <w:p>
      <w:pPr>
        <w:widowControl/>
        <w:numPr>
          <w:ilvl w:val="0"/>
          <w:numId w:val="4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主题不突出，不知所云，主题如何选定，才能精准化？</w:t>
      </w:r>
    </w:p>
    <w:p>
      <w:pPr>
        <w:widowControl/>
        <w:numPr>
          <w:ilvl w:val="0"/>
          <w:numId w:val="49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内容无观点，不知其意，观点如何传达，才能更鲜明？</w:t>
      </w:r>
    </w:p>
    <w:p>
      <w:pPr>
        <w:pStyle w:val="34"/>
        <w:widowControl/>
        <w:numPr>
          <w:ilvl w:val="0"/>
          <w:numId w:val="48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素材与呈现方面：</w:t>
      </w:r>
    </w:p>
    <w:p>
      <w:pPr>
        <w:widowControl/>
        <w:numPr>
          <w:ilvl w:val="0"/>
          <w:numId w:val="5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文字密麻，Word搬家，文字如何精简提炼、视觉呈现？</w:t>
      </w:r>
    </w:p>
    <w:p>
      <w:pPr>
        <w:widowControl/>
        <w:numPr>
          <w:ilvl w:val="0"/>
          <w:numId w:val="5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图片平平、剪贴画旧，图片如何搜集选取、处理运用？</w:t>
      </w:r>
    </w:p>
    <w:p>
      <w:pPr>
        <w:widowControl/>
        <w:numPr>
          <w:ilvl w:val="0"/>
          <w:numId w:val="50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艺术字丑、图表糟糕、背景繁杂，如何改进呈现效果？</w:t>
      </w:r>
    </w:p>
    <w:p>
      <w:pPr>
        <w:pStyle w:val="34"/>
        <w:widowControl/>
        <w:numPr>
          <w:ilvl w:val="0"/>
          <w:numId w:val="48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排版与布局方面：</w:t>
      </w:r>
    </w:p>
    <w:p>
      <w:pPr>
        <w:widowControl/>
        <w:numPr>
          <w:ilvl w:val="0"/>
          <w:numId w:val="5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排版凌乱，不得要领，版面如何布局有序，重点突出？</w:t>
      </w:r>
    </w:p>
    <w:p>
      <w:pPr>
        <w:widowControl/>
        <w:numPr>
          <w:ilvl w:val="0"/>
          <w:numId w:val="51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模板老土、毫无新意，模板如何新颖创意、简洁规范？</w:t>
      </w:r>
    </w:p>
    <w:p>
      <w:pPr>
        <w:pStyle w:val="34"/>
        <w:widowControl/>
        <w:numPr>
          <w:ilvl w:val="0"/>
          <w:numId w:val="48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 xml:space="preserve">配色与风格方面: </w:t>
      </w:r>
    </w:p>
    <w:p>
      <w:pPr>
        <w:widowControl/>
        <w:numPr>
          <w:ilvl w:val="0"/>
          <w:numId w:val="5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配色业余，五颜六色，颜色如何搭配，才能简约专业？</w:t>
      </w:r>
    </w:p>
    <w:p>
      <w:pPr>
        <w:widowControl/>
        <w:numPr>
          <w:ilvl w:val="0"/>
          <w:numId w:val="52"/>
        </w:numPr>
        <w:spacing w:line="240" w:lineRule="auto"/>
        <w:ind w:left="425" w:leftChars="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风格混搭，是四不像，风格如何保持，才能和谐统一？</w:t>
      </w:r>
    </w:p>
    <w:p>
      <w:pPr>
        <w:pStyle w:val="34"/>
        <w:widowControl/>
        <w:numPr>
          <w:ilvl w:val="0"/>
          <w:numId w:val="48"/>
        </w:numPr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动画与特效方面：</w:t>
      </w:r>
    </w:p>
    <w:p>
      <w:pPr>
        <w:widowControl/>
        <w:numPr>
          <w:ilvl w:val="0"/>
          <w:numId w:val="53"/>
        </w:numPr>
        <w:spacing w:line="240" w:lineRule="auto"/>
        <w:ind w:left="425" w:leftChars="200" w:hanging="5" w:firstLineChars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动画缭乱、喧宾夺主，动画如何简约适当、情景演绎？</w:t>
      </w:r>
    </w:p>
    <w:p>
      <w:pPr>
        <w:jc w:val="left"/>
        <w:rPr>
          <w:color w:val="auto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151765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李宝运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Office高效办公国内权威专家、Office职场/商务应用高级讲师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04.8pt;margin-top:11.95pt;height:168.75pt;width:307pt;z-index:251665408;mso-width-relative:page;mso-height-relative:page;" fillcolor="#FFFFFF" filled="t" stroked="f" coordsize="21600,21600" o:gfxdata="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1AxO2wAAAAsBAAAPAAAA&#10;AAAAAAEAIAAAACIAAABkcnMvZG93bnJldi54bWxQSwECFAAUAAAACACHTuJAvijqWxICAAAzBAAA&#10;DgAAAAAAAAABACAAAAAqAQAAZHJzL2Uyb0RvYy54bWxQSwUGAAAAAAYABgBZAQAAr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李宝运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Office高效办公国内权威专家、Office职场/商务应用高级讲师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44"/>
          <w:szCs w:val="44"/>
        </w:rPr>
        <w:drawing>
          <wp:inline distT="0" distB="0" distL="114300" distR="114300">
            <wp:extent cx="2008505" cy="2282190"/>
            <wp:effectExtent l="0" t="0" r="10795" b="3810"/>
            <wp:docPr id="2" name="图片 1" descr="C:\Users\wsy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wsy\Desktop\图片1.png图片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5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国内办公软件培训领域首屈一指的领袖级人物</w:t>
      </w:r>
    </w:p>
    <w:p>
      <w:pPr>
        <w:keepNext w:val="0"/>
        <w:keepLines w:val="0"/>
        <w:pageBreakBefore w:val="0"/>
        <w:widowControl w:val="0"/>
        <w:numPr>
          <w:ilvl w:val="0"/>
          <w:numId w:val="5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微软办公软件国际认证MOS大师级专家（Microsoft Office Specialist Master）</w:t>
      </w:r>
    </w:p>
    <w:p>
      <w:pPr>
        <w:keepNext w:val="0"/>
        <w:keepLines w:val="0"/>
        <w:pageBreakBefore w:val="0"/>
        <w:widowControl w:val="0"/>
        <w:numPr>
          <w:ilvl w:val="0"/>
          <w:numId w:val="5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具有十年专职培训师经验，是世界500强企业和中国500强企业首选的Office效率提升训练导师。</w:t>
      </w:r>
    </w:p>
    <w:p>
      <w:pPr>
        <w:rPr>
          <w:rFonts w:hint="eastAsia" w:ascii="宋体" w:hAnsi="宋体" w:cs="Arial"/>
          <w:b/>
          <w:color w:val="C00000"/>
          <w:kern w:val="0"/>
          <w:sz w:val="24"/>
          <w:szCs w:val="24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widowControl w:val="0"/>
        <w:numPr>
          <w:ilvl w:val="0"/>
          <w:numId w:val="55"/>
        </w:numPr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幽默诙谐、逻辑清晰、深入浅出、精彩演绎、互动提问，讲练结合，寓教于乐，学员能全身心投入其中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eastAsia="zh-CN"/>
        </w:rPr>
        <w:t>。</w:t>
      </w:r>
    </w:p>
    <w:p>
      <w:pPr>
        <w:widowControl w:val="0"/>
        <w:numPr>
          <w:ilvl w:val="0"/>
          <w:numId w:val="55"/>
        </w:numPr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干货满满，尽是精华，讲课注重实效，侧重职场应用和实战技能、结合企业特点，案例非常丰富，通过大量精彩的案例分析，操作步骤讲解得清晰易懂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 w:cs="Arial"/>
          <w:kern w:val="0"/>
          <w:sz w:val="21"/>
          <w:szCs w:val="21"/>
          <w:lang w:eastAsia="zh-CN"/>
        </w:rPr>
      </w:pPr>
      <w:r>
        <w:rPr>
          <w:rFonts w:hint="eastAsia" w:ascii="宋体" w:hAnsi="宋体" w:cs="Arial"/>
          <w:kern w:val="0"/>
          <w:sz w:val="21"/>
          <w:szCs w:val="21"/>
        </w:rPr>
        <w:t>中国人民银行征信中心、央行上海清算所（三期）、中国工商银行广东省分行（三期）、中国工商</w:t>
      </w:r>
      <w:r>
        <w:rPr>
          <w:rFonts w:ascii="宋体" w:hAnsi="宋体" w:cs="Arial"/>
          <w:kern w:val="0"/>
          <w:sz w:val="21"/>
          <w:szCs w:val="21"/>
        </w:rPr>
        <w:t>银行北京昌平</w:t>
      </w:r>
      <w:r>
        <w:rPr>
          <w:rFonts w:hint="eastAsia" w:ascii="宋体" w:hAnsi="宋体" w:cs="Arial"/>
          <w:kern w:val="0"/>
          <w:sz w:val="21"/>
          <w:szCs w:val="21"/>
        </w:rPr>
        <w:t>支行</w:t>
      </w:r>
      <w:r>
        <w:rPr>
          <w:rFonts w:ascii="宋体" w:hAnsi="宋体" w:cs="Arial"/>
          <w:kern w:val="0"/>
          <w:sz w:val="21"/>
          <w:szCs w:val="21"/>
        </w:rPr>
        <w:t>、</w:t>
      </w:r>
      <w:r>
        <w:rPr>
          <w:rFonts w:hint="eastAsia" w:ascii="宋体" w:hAnsi="宋体" w:cs="Arial"/>
          <w:kern w:val="0"/>
          <w:sz w:val="21"/>
          <w:szCs w:val="21"/>
        </w:rPr>
        <w:t>中国农业银行苏州分行（五期）</w:t>
      </w:r>
      <w:r>
        <w:rPr>
          <w:rFonts w:ascii="宋体" w:hAnsi="宋体" w:cs="Arial"/>
          <w:kern w:val="0"/>
          <w:sz w:val="21"/>
          <w:szCs w:val="21"/>
        </w:rPr>
        <w:t>、苏州农行</w:t>
      </w:r>
      <w:r>
        <w:rPr>
          <w:rFonts w:hint="eastAsia" w:ascii="宋体" w:hAnsi="宋体" w:cs="Arial"/>
          <w:kern w:val="0"/>
          <w:sz w:val="21"/>
          <w:szCs w:val="21"/>
        </w:rPr>
        <w:t>昆山支行</w:t>
      </w:r>
      <w:r>
        <w:rPr>
          <w:rFonts w:ascii="宋体" w:hAnsi="宋体" w:cs="Arial"/>
          <w:kern w:val="0"/>
          <w:sz w:val="21"/>
          <w:szCs w:val="21"/>
        </w:rPr>
        <w:t>、苏州农行吴中支行、</w:t>
      </w:r>
      <w:r>
        <w:rPr>
          <w:rFonts w:hint="eastAsia" w:ascii="宋体" w:hAnsi="宋体" w:cs="Arial"/>
          <w:kern w:val="0"/>
          <w:sz w:val="21"/>
          <w:szCs w:val="21"/>
        </w:rPr>
        <w:t>中国农业银行合肥分行、中国农业银行芜湖分行、中国农业银行北京海淀支行、中国农业银行广东韶关分行、交通</w:t>
      </w:r>
      <w:r>
        <w:rPr>
          <w:rFonts w:ascii="宋体" w:hAnsi="宋体" w:cs="Arial"/>
          <w:kern w:val="0"/>
          <w:sz w:val="21"/>
          <w:szCs w:val="21"/>
        </w:rPr>
        <w:t>银行北京分行</w:t>
      </w:r>
      <w:r>
        <w:rPr>
          <w:rFonts w:hint="eastAsia" w:ascii="宋体" w:hAnsi="宋体" w:cs="Arial"/>
          <w:kern w:val="0"/>
          <w:sz w:val="21"/>
          <w:szCs w:val="21"/>
        </w:rPr>
        <w:t>（两期）</w:t>
      </w:r>
      <w:r>
        <w:rPr>
          <w:rFonts w:ascii="宋体" w:hAnsi="宋体" w:cs="Arial"/>
          <w:kern w:val="0"/>
          <w:sz w:val="21"/>
          <w:szCs w:val="21"/>
        </w:rPr>
        <w:t>、</w:t>
      </w:r>
      <w:r>
        <w:rPr>
          <w:rFonts w:hint="eastAsia" w:ascii="宋体" w:hAnsi="宋体" w:cs="Arial"/>
          <w:kern w:val="0"/>
          <w:sz w:val="21"/>
          <w:szCs w:val="21"/>
        </w:rPr>
        <w:t>中国</w:t>
      </w:r>
      <w:r>
        <w:rPr>
          <w:rFonts w:ascii="宋体" w:hAnsi="宋体" w:cs="Arial"/>
          <w:kern w:val="0"/>
          <w:sz w:val="21"/>
          <w:szCs w:val="21"/>
        </w:rPr>
        <w:t>银行东莞分行</w:t>
      </w:r>
      <w:r>
        <w:rPr>
          <w:rFonts w:hint="eastAsia" w:ascii="宋体" w:hAnsi="宋体" w:cs="Arial"/>
          <w:kern w:val="0"/>
          <w:sz w:val="21"/>
          <w:szCs w:val="21"/>
          <w:lang w:eastAsia="zh-CN"/>
        </w:rPr>
        <w:t>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 w:cs="Arial"/>
          <w:kern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7月23、24日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《组织效率提升三部曲：绩效-文化-人才复制》</w:t>
      </w:r>
    </w:p>
    <w:p>
      <w:pPr>
        <w:spacing w:line="360" w:lineRule="auto"/>
        <w:ind w:left="559" w:leftChars="266" w:firstLine="0" w:firstLineChars="0"/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赵公元</w:t>
      </w:r>
      <w:r>
        <w:rPr>
          <w:rFonts w:hint="eastAsia" w:ascii="仿宋" w:hAnsi="仿宋" w:eastAsia="仿宋" w:cs="仿宋"/>
          <w:color w:val="7F7F7F" w:themeColor="background1" w:themeShade="80"/>
          <w:sz w:val="28"/>
          <w:szCs w:val="28"/>
          <w:lang w:eastAsia="zh-CN"/>
        </w:rPr>
        <w:t>（阿里巴巴P7级别6年陈（当时B2B全国积分第一讲师）个人最高销售奖项全国第十八）</w:t>
      </w: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9264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218E6"/>
    <w:multiLevelType w:val="singleLevel"/>
    <w:tmpl w:val="813218E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8169FF69"/>
    <w:multiLevelType w:val="singleLevel"/>
    <w:tmpl w:val="8169FF6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85AA3248"/>
    <w:multiLevelType w:val="singleLevel"/>
    <w:tmpl w:val="85AA324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8BDC9376"/>
    <w:multiLevelType w:val="singleLevel"/>
    <w:tmpl w:val="8BDC937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91BA06E9"/>
    <w:multiLevelType w:val="singleLevel"/>
    <w:tmpl w:val="91BA06E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928774D1"/>
    <w:multiLevelType w:val="singleLevel"/>
    <w:tmpl w:val="928774D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9BA1BFA5"/>
    <w:multiLevelType w:val="singleLevel"/>
    <w:tmpl w:val="9BA1BF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A1A7BD84"/>
    <w:multiLevelType w:val="singleLevel"/>
    <w:tmpl w:val="A1A7BD8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A5D448D6"/>
    <w:multiLevelType w:val="singleLevel"/>
    <w:tmpl w:val="A5D448D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A60958CD"/>
    <w:multiLevelType w:val="singleLevel"/>
    <w:tmpl w:val="A60958C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A61909AA"/>
    <w:multiLevelType w:val="singleLevel"/>
    <w:tmpl w:val="A61909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A8B2CE21"/>
    <w:multiLevelType w:val="singleLevel"/>
    <w:tmpl w:val="A8B2CE2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">
    <w:nsid w:val="AADB8491"/>
    <w:multiLevelType w:val="singleLevel"/>
    <w:tmpl w:val="AADB849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B206E24C"/>
    <w:multiLevelType w:val="singleLevel"/>
    <w:tmpl w:val="B206E24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C1959ACE"/>
    <w:multiLevelType w:val="singleLevel"/>
    <w:tmpl w:val="C1959AC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5">
    <w:nsid w:val="C278F8EA"/>
    <w:multiLevelType w:val="singleLevel"/>
    <w:tmpl w:val="C278F8E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>
    <w:nsid w:val="C6AB22E7"/>
    <w:multiLevelType w:val="singleLevel"/>
    <w:tmpl w:val="C6AB22E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CC8AA1C6"/>
    <w:multiLevelType w:val="singleLevel"/>
    <w:tmpl w:val="CC8AA1C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D8961FB3"/>
    <w:multiLevelType w:val="singleLevel"/>
    <w:tmpl w:val="D8961F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EE4FFAFA"/>
    <w:multiLevelType w:val="singleLevel"/>
    <w:tmpl w:val="EE4FFAF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EF83E4DC"/>
    <w:multiLevelType w:val="singleLevel"/>
    <w:tmpl w:val="EF83E4D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1">
    <w:nsid w:val="0057161F"/>
    <w:multiLevelType w:val="singleLevel"/>
    <w:tmpl w:val="005716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03AA2E81"/>
    <w:multiLevelType w:val="multilevel"/>
    <w:tmpl w:val="03AA2E8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09DCFB97"/>
    <w:multiLevelType w:val="singleLevel"/>
    <w:tmpl w:val="09DCFB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0AB61DBE"/>
    <w:multiLevelType w:val="multilevel"/>
    <w:tmpl w:val="0AB61DB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26D0D48"/>
    <w:multiLevelType w:val="multilevel"/>
    <w:tmpl w:val="126D0D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3A130D8"/>
    <w:multiLevelType w:val="multilevel"/>
    <w:tmpl w:val="13A130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1B733317"/>
    <w:multiLevelType w:val="multilevel"/>
    <w:tmpl w:val="1B73331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21887F15"/>
    <w:multiLevelType w:val="singleLevel"/>
    <w:tmpl w:val="21887F1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>
    <w:nsid w:val="21B5591F"/>
    <w:multiLevelType w:val="singleLevel"/>
    <w:tmpl w:val="21B5591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>
    <w:nsid w:val="2C946455"/>
    <w:multiLevelType w:val="multilevel"/>
    <w:tmpl w:val="2C9464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E3ABE39"/>
    <w:multiLevelType w:val="singleLevel"/>
    <w:tmpl w:val="2E3ABE3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>
    <w:nsid w:val="2F3C4947"/>
    <w:multiLevelType w:val="singleLevel"/>
    <w:tmpl w:val="2F3C494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>
    <w:nsid w:val="2F66C309"/>
    <w:multiLevelType w:val="singleLevel"/>
    <w:tmpl w:val="2F66C30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>
    <w:nsid w:val="31FACE2E"/>
    <w:multiLevelType w:val="singleLevel"/>
    <w:tmpl w:val="31FACE2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5">
    <w:nsid w:val="34DA93A9"/>
    <w:multiLevelType w:val="singleLevel"/>
    <w:tmpl w:val="34DA93A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6">
    <w:nsid w:val="3653CB53"/>
    <w:multiLevelType w:val="singleLevel"/>
    <w:tmpl w:val="3653CB5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8">
    <w:nsid w:val="3ED5EE6E"/>
    <w:multiLevelType w:val="singleLevel"/>
    <w:tmpl w:val="3ED5EE6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9">
    <w:nsid w:val="49F6A1F1"/>
    <w:multiLevelType w:val="singleLevel"/>
    <w:tmpl w:val="49F6A1F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0">
    <w:nsid w:val="4C1ECC34"/>
    <w:multiLevelType w:val="singleLevel"/>
    <w:tmpl w:val="4C1ECC3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1">
    <w:nsid w:val="4D22225F"/>
    <w:multiLevelType w:val="singleLevel"/>
    <w:tmpl w:val="4D22225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2">
    <w:nsid w:val="501D755D"/>
    <w:multiLevelType w:val="singleLevel"/>
    <w:tmpl w:val="501D755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3">
    <w:nsid w:val="5073BA93"/>
    <w:multiLevelType w:val="singleLevel"/>
    <w:tmpl w:val="5073BA9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4">
    <w:nsid w:val="537B06F6"/>
    <w:multiLevelType w:val="singleLevel"/>
    <w:tmpl w:val="537B06F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5">
    <w:nsid w:val="566F1701"/>
    <w:multiLevelType w:val="multilevel"/>
    <w:tmpl w:val="566F17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5F44A202"/>
    <w:multiLevelType w:val="singleLevel"/>
    <w:tmpl w:val="5F44A20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7">
    <w:nsid w:val="61B7630E"/>
    <w:multiLevelType w:val="multilevel"/>
    <w:tmpl w:val="61B7630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28C53F9"/>
    <w:multiLevelType w:val="singleLevel"/>
    <w:tmpl w:val="628C53F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9">
    <w:nsid w:val="630714EF"/>
    <w:multiLevelType w:val="singleLevel"/>
    <w:tmpl w:val="630714E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0">
    <w:nsid w:val="66A98343"/>
    <w:multiLevelType w:val="singleLevel"/>
    <w:tmpl w:val="66A9834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2">
    <w:nsid w:val="7236F5EA"/>
    <w:multiLevelType w:val="singleLevel"/>
    <w:tmpl w:val="7236F5E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3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4">
    <w:nsid w:val="7EE82629"/>
    <w:multiLevelType w:val="singleLevel"/>
    <w:tmpl w:val="7EE8262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53"/>
  </w:num>
  <w:num w:numId="2">
    <w:abstractNumId w:val="51"/>
  </w:num>
  <w:num w:numId="3">
    <w:abstractNumId w:val="37"/>
  </w:num>
  <w:num w:numId="4">
    <w:abstractNumId w:val="6"/>
  </w:num>
  <w:num w:numId="5">
    <w:abstractNumId w:val="21"/>
  </w:num>
  <w:num w:numId="6">
    <w:abstractNumId w:val="44"/>
  </w:num>
  <w:num w:numId="7">
    <w:abstractNumId w:val="3"/>
  </w:num>
  <w:num w:numId="8">
    <w:abstractNumId w:val="17"/>
  </w:num>
  <w:num w:numId="9">
    <w:abstractNumId w:val="49"/>
  </w:num>
  <w:num w:numId="10">
    <w:abstractNumId w:val="27"/>
  </w:num>
  <w:num w:numId="11">
    <w:abstractNumId w:val="15"/>
  </w:num>
  <w:num w:numId="12">
    <w:abstractNumId w:val="42"/>
  </w:num>
  <w:num w:numId="13">
    <w:abstractNumId w:val="9"/>
  </w:num>
  <w:num w:numId="14">
    <w:abstractNumId w:val="10"/>
  </w:num>
  <w:num w:numId="15">
    <w:abstractNumId w:val="29"/>
  </w:num>
  <w:num w:numId="16">
    <w:abstractNumId w:val="30"/>
  </w:num>
  <w:num w:numId="17">
    <w:abstractNumId w:val="14"/>
  </w:num>
  <w:num w:numId="18">
    <w:abstractNumId w:val="36"/>
  </w:num>
  <w:num w:numId="19">
    <w:abstractNumId w:val="28"/>
  </w:num>
  <w:num w:numId="20">
    <w:abstractNumId w:val="39"/>
  </w:num>
  <w:num w:numId="21">
    <w:abstractNumId w:val="38"/>
  </w:num>
  <w:num w:numId="22">
    <w:abstractNumId w:val="25"/>
  </w:num>
  <w:num w:numId="23">
    <w:abstractNumId w:val="19"/>
  </w:num>
  <w:num w:numId="24">
    <w:abstractNumId w:val="8"/>
  </w:num>
  <w:num w:numId="25">
    <w:abstractNumId w:val="40"/>
  </w:num>
  <w:num w:numId="26">
    <w:abstractNumId w:val="45"/>
  </w:num>
  <w:num w:numId="27">
    <w:abstractNumId w:val="52"/>
  </w:num>
  <w:num w:numId="28">
    <w:abstractNumId w:val="2"/>
  </w:num>
  <w:num w:numId="29">
    <w:abstractNumId w:val="4"/>
  </w:num>
  <w:num w:numId="30">
    <w:abstractNumId w:val="50"/>
  </w:num>
  <w:num w:numId="31">
    <w:abstractNumId w:val="31"/>
  </w:num>
  <w:num w:numId="32">
    <w:abstractNumId w:val="33"/>
  </w:num>
  <w:num w:numId="33">
    <w:abstractNumId w:val="46"/>
  </w:num>
  <w:num w:numId="34">
    <w:abstractNumId w:val="26"/>
  </w:num>
  <w:num w:numId="35">
    <w:abstractNumId w:val="48"/>
  </w:num>
  <w:num w:numId="36">
    <w:abstractNumId w:val="13"/>
  </w:num>
  <w:num w:numId="37">
    <w:abstractNumId w:val="7"/>
  </w:num>
  <w:num w:numId="38">
    <w:abstractNumId w:val="20"/>
  </w:num>
  <w:num w:numId="39">
    <w:abstractNumId w:val="24"/>
  </w:num>
  <w:num w:numId="40">
    <w:abstractNumId w:val="11"/>
  </w:num>
  <w:num w:numId="41">
    <w:abstractNumId w:val="5"/>
  </w:num>
  <w:num w:numId="42">
    <w:abstractNumId w:val="41"/>
  </w:num>
  <w:num w:numId="43">
    <w:abstractNumId w:val="1"/>
  </w:num>
  <w:num w:numId="44">
    <w:abstractNumId w:val="47"/>
  </w:num>
  <w:num w:numId="45">
    <w:abstractNumId w:val="16"/>
  </w:num>
  <w:num w:numId="46">
    <w:abstractNumId w:val="32"/>
  </w:num>
  <w:num w:numId="47">
    <w:abstractNumId w:val="34"/>
  </w:num>
  <w:num w:numId="48">
    <w:abstractNumId w:val="22"/>
  </w:num>
  <w:num w:numId="49">
    <w:abstractNumId w:val="12"/>
  </w:num>
  <w:num w:numId="50">
    <w:abstractNumId w:val="54"/>
  </w:num>
  <w:num w:numId="51">
    <w:abstractNumId w:val="35"/>
  </w:num>
  <w:num w:numId="52">
    <w:abstractNumId w:val="43"/>
  </w:num>
  <w:num w:numId="53">
    <w:abstractNumId w:val="0"/>
  </w:num>
  <w:num w:numId="54">
    <w:abstractNumId w:val="18"/>
  </w:num>
  <w:num w:numId="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19067F"/>
    <w:rsid w:val="074F27B8"/>
    <w:rsid w:val="07F23F62"/>
    <w:rsid w:val="082945D2"/>
    <w:rsid w:val="084B481A"/>
    <w:rsid w:val="087769E7"/>
    <w:rsid w:val="087C606A"/>
    <w:rsid w:val="08A82D82"/>
    <w:rsid w:val="08CC176A"/>
    <w:rsid w:val="08E970C0"/>
    <w:rsid w:val="09140B23"/>
    <w:rsid w:val="09B502C2"/>
    <w:rsid w:val="0AA77F52"/>
    <w:rsid w:val="0BB330F3"/>
    <w:rsid w:val="0BBA4E9D"/>
    <w:rsid w:val="0BD92C89"/>
    <w:rsid w:val="0C566035"/>
    <w:rsid w:val="0DA16C24"/>
    <w:rsid w:val="0DAC13D2"/>
    <w:rsid w:val="0DD73F1D"/>
    <w:rsid w:val="0DF11DA8"/>
    <w:rsid w:val="0E4862F5"/>
    <w:rsid w:val="0E9B3149"/>
    <w:rsid w:val="0ECA17E3"/>
    <w:rsid w:val="0FFD2BFC"/>
    <w:rsid w:val="10E31880"/>
    <w:rsid w:val="10F3565F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708687F"/>
    <w:rsid w:val="173C68B4"/>
    <w:rsid w:val="180F127D"/>
    <w:rsid w:val="183E546B"/>
    <w:rsid w:val="18682672"/>
    <w:rsid w:val="18C7041B"/>
    <w:rsid w:val="191410D1"/>
    <w:rsid w:val="194D3A06"/>
    <w:rsid w:val="19775620"/>
    <w:rsid w:val="1A8540F0"/>
    <w:rsid w:val="1AF91A11"/>
    <w:rsid w:val="1B925AC0"/>
    <w:rsid w:val="1C461508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1FF017D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7DE33E3"/>
    <w:rsid w:val="27F564A5"/>
    <w:rsid w:val="280A610D"/>
    <w:rsid w:val="2853088B"/>
    <w:rsid w:val="286A49D5"/>
    <w:rsid w:val="28A76D4F"/>
    <w:rsid w:val="28B519DC"/>
    <w:rsid w:val="28DA3E5B"/>
    <w:rsid w:val="296E6C93"/>
    <w:rsid w:val="29A67B31"/>
    <w:rsid w:val="29F140A6"/>
    <w:rsid w:val="2A965048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625F15"/>
    <w:rsid w:val="30C84014"/>
    <w:rsid w:val="30D64CE4"/>
    <w:rsid w:val="30F8474C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550239E"/>
    <w:rsid w:val="3554505E"/>
    <w:rsid w:val="360556FB"/>
    <w:rsid w:val="36307C8E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B532497"/>
    <w:rsid w:val="3B69584B"/>
    <w:rsid w:val="3B781713"/>
    <w:rsid w:val="3BD52FAE"/>
    <w:rsid w:val="3BD55738"/>
    <w:rsid w:val="3C5651C1"/>
    <w:rsid w:val="3CAA5305"/>
    <w:rsid w:val="3CD67196"/>
    <w:rsid w:val="3CE364CD"/>
    <w:rsid w:val="3D117005"/>
    <w:rsid w:val="3D1E55B7"/>
    <w:rsid w:val="3D3F1647"/>
    <w:rsid w:val="3DE17E7F"/>
    <w:rsid w:val="3E8C751E"/>
    <w:rsid w:val="3E9C360A"/>
    <w:rsid w:val="3F126BE0"/>
    <w:rsid w:val="3F8C2DA7"/>
    <w:rsid w:val="3FC53093"/>
    <w:rsid w:val="3FDC6494"/>
    <w:rsid w:val="406C6CD0"/>
    <w:rsid w:val="43022668"/>
    <w:rsid w:val="432D7426"/>
    <w:rsid w:val="435629B6"/>
    <w:rsid w:val="43D54DC2"/>
    <w:rsid w:val="44EB4048"/>
    <w:rsid w:val="45BE295B"/>
    <w:rsid w:val="465623E3"/>
    <w:rsid w:val="46A56284"/>
    <w:rsid w:val="46BE2259"/>
    <w:rsid w:val="46FF3B20"/>
    <w:rsid w:val="472D266E"/>
    <w:rsid w:val="476668EB"/>
    <w:rsid w:val="48141E0C"/>
    <w:rsid w:val="48300B3D"/>
    <w:rsid w:val="484A701B"/>
    <w:rsid w:val="48687DA4"/>
    <w:rsid w:val="48D22246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CF94598"/>
    <w:rsid w:val="4D032DE6"/>
    <w:rsid w:val="4D7F7E7A"/>
    <w:rsid w:val="4E0D7F90"/>
    <w:rsid w:val="4E62395A"/>
    <w:rsid w:val="4EF905EE"/>
    <w:rsid w:val="4F6C0B18"/>
    <w:rsid w:val="4F827BB5"/>
    <w:rsid w:val="504F4654"/>
    <w:rsid w:val="51A758CA"/>
    <w:rsid w:val="51B85C55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68C7E6C"/>
    <w:rsid w:val="577047CD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FC0B78"/>
    <w:rsid w:val="5C0A7929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0CE4AE2"/>
    <w:rsid w:val="618D4BE8"/>
    <w:rsid w:val="62201C6C"/>
    <w:rsid w:val="6232481E"/>
    <w:rsid w:val="62A616C7"/>
    <w:rsid w:val="63447353"/>
    <w:rsid w:val="63524B1A"/>
    <w:rsid w:val="6356780F"/>
    <w:rsid w:val="63645DCE"/>
    <w:rsid w:val="63AF436A"/>
    <w:rsid w:val="63CE41AA"/>
    <w:rsid w:val="64F11308"/>
    <w:rsid w:val="65365220"/>
    <w:rsid w:val="654B1D62"/>
    <w:rsid w:val="6564616A"/>
    <w:rsid w:val="65E655AE"/>
    <w:rsid w:val="66426F4E"/>
    <w:rsid w:val="669067B2"/>
    <w:rsid w:val="67891D66"/>
    <w:rsid w:val="67BE5491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157177"/>
    <w:rsid w:val="6A823A77"/>
    <w:rsid w:val="6AF32913"/>
    <w:rsid w:val="6B255F9C"/>
    <w:rsid w:val="6C343B7C"/>
    <w:rsid w:val="6C92060F"/>
    <w:rsid w:val="6CCC0DA8"/>
    <w:rsid w:val="6CCE3329"/>
    <w:rsid w:val="6D86144B"/>
    <w:rsid w:val="6DFD3698"/>
    <w:rsid w:val="6E150956"/>
    <w:rsid w:val="6E540459"/>
    <w:rsid w:val="6F323D4C"/>
    <w:rsid w:val="70490B2B"/>
    <w:rsid w:val="70A27446"/>
    <w:rsid w:val="70BC5563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487810"/>
    <w:rsid w:val="74CB33EF"/>
    <w:rsid w:val="74DE1AB1"/>
    <w:rsid w:val="756F7A8C"/>
    <w:rsid w:val="76B47E49"/>
    <w:rsid w:val="773B0088"/>
    <w:rsid w:val="773B0ED5"/>
    <w:rsid w:val="77E26D16"/>
    <w:rsid w:val="77EF597E"/>
    <w:rsid w:val="77FD0F35"/>
    <w:rsid w:val="78752B86"/>
    <w:rsid w:val="78CF032E"/>
    <w:rsid w:val="790911C0"/>
    <w:rsid w:val="79663985"/>
    <w:rsid w:val="79A371D1"/>
    <w:rsid w:val="7A655B99"/>
    <w:rsid w:val="7A6F2DBA"/>
    <w:rsid w:val="7A991C3D"/>
    <w:rsid w:val="7AB46CD4"/>
    <w:rsid w:val="7AFA5E3D"/>
    <w:rsid w:val="7B3E2787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E3A61EF"/>
    <w:rsid w:val="7E5F430E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  <w:style w:type="paragraph" w:customStyle="1" w:styleId="46">
    <w:name w:val="列出段落7"/>
    <w:basedOn w:val="1"/>
    <w:qFormat/>
    <w:uiPriority w:val="0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47">
    <w:name w:val="列表段落1"/>
    <w:basedOn w:val="1"/>
    <w:qFormat/>
    <w:uiPriority w:val="0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4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34</TotalTime>
  <ScaleCrop>false</ScaleCrop>
  <LinksUpToDate>false</LinksUpToDate>
  <CharactersWithSpaces>1121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2021-05-28T03:21:57Z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F0495F11475F4324ADDE5218680D8B74</vt:lpwstr>
  </property>
</Properties>
</file>