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2336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BCUFONzgEAAIg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全面预算管理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》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课程！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《</w:t>
      </w: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  <w:lang w:eastAsia="zh-CN"/>
        </w:rPr>
        <w:t>全面预算管理</w:t>
      </w: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 w:eastAsia="zh-CN"/>
        </w:rPr>
        <w:t>【课程时间】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2021年8月14-15日，广州开课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/>
        </w:rPr>
        <w:t>【培训对象】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董事长、总裁、总经理、投融资专业人士、律师、会计师、金融机构管理人员、主管产业投资基金的政府干部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课程费用】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【报名咨询】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艾老师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夏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老师</w:t>
      </w:r>
    </w:p>
    <w:p>
      <w:pPr>
        <w:numPr>
          <w:ilvl w:val="0"/>
          <w:numId w:val="1"/>
        </w:numPr>
        <w:spacing w:before="156" w:beforeLines="50" w:line="440" w:lineRule="exact"/>
        <w:ind w:right="-733" w:rightChars="-34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146685</wp:posOffset>
            </wp:positionV>
            <wp:extent cx="1834515" cy="1834515"/>
            <wp:effectExtent l="0" t="0" r="13335" b="13335"/>
            <wp:wrapSquare wrapText="bothSides"/>
            <wp:docPr id="3" name="图片 2" descr="c4807d440732d36bf54d7d7ed4dbdd5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4807d440732d36bf54d7d7ed4dbdd57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</w:rPr>
        <w:t>中国注册会计师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中国注册评估师</w:t>
      </w:r>
    </w:p>
    <w:p>
      <w:pPr>
        <w:numPr>
          <w:ilvl w:val="0"/>
          <w:numId w:val="1"/>
        </w:numPr>
        <w:spacing w:before="156" w:beforeLines="50" w:line="440" w:lineRule="exact"/>
        <w:ind w:right="-733" w:rightChars="-34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北京航空航天大学管理学博士</w:t>
      </w:r>
    </w:p>
    <w:p>
      <w:pPr>
        <w:numPr>
          <w:ilvl w:val="0"/>
          <w:numId w:val="1"/>
        </w:numPr>
        <w:spacing w:before="156" w:beforeLines="50" w:line="440" w:lineRule="exact"/>
        <w:ind w:right="-733" w:rightChars="-34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多家管理会计师与总会计师机构特聘讲师</w:t>
      </w:r>
    </w:p>
    <w:p>
      <w:pPr>
        <w:numPr>
          <w:ilvl w:val="0"/>
          <w:numId w:val="1"/>
        </w:numPr>
        <w:spacing w:before="156" w:beforeLines="50" w:line="440" w:lineRule="exact"/>
        <w:ind w:right="-733" w:rightChars="-34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曾任大型金融投资集团财务总监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现任500强央企下属板块在职财务总监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</w:rPr>
        <w:t>工作经验丰富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授课实操性强，善于运用来自企业的鲜活资料与经典案例，解决企业的实际问题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  <w:lang w:eastAsia="zh-CN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预算管理是大中型企业的标准管理体系，从其诞生到现在的几十年间，其思想、模式、方法、工具在企业实践中不断改善和提高，是管理会计中涉猎面最广、研究最深入的领域，对企业的经营起着日益重要的作用。而现实情况是，预算在很多企业实施效果普遍不佳，存在着“预算编制与执行两张皮”的现象。 如何充分发挥全面预算管理在实现企业经营目标、促进战略发展中的巨大作用？企业的高级财务管理人员与预算管理人员必须补足这一课！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课程收益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深刻理解全面预算管理与企业经营目标达成之间的关系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全面预算是资源配置的最佳保证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了解全面预算管理的组织体系及职责分工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掌握总部及分支机构预算编制的要点和方法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掌握预算管理实施要点和关键流程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掌握预算审核、调整、分析、控制、考核的要点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通过案例分享，学习先进企业的预算管理之道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  <w:szCs w:val="24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课程大纲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4"/>
          <w:szCs w:val="24"/>
          <w:lang w:val="en-US" w:eastAsia="zh-CN" w:bidi="ar-SA"/>
        </w:rPr>
        <w:t>第一部分：编制全面预算必须掌握的基础知识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1.企业为什么要采用全面预算管理？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2.预算管理的起源、定义、种类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3.预算编制的方法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4.全面预算的模式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5.全面预算的内容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6.全面预算的作用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7.全面预算的环节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8.全面预算的组织体系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4"/>
          <w:szCs w:val="24"/>
          <w:lang w:val="en-US" w:eastAsia="zh-CN" w:bidi="ar-SA"/>
        </w:rPr>
        <w:t>第二部分：全面预算管理在企业中实施效果不佳的原因分析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1.战略规划与全面预算脱节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2.编制预算不准确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①实务中利润预算编制的偏差  ②实务中费用预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算编制的缺陷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3.预算控制流于形式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4.预算调整随意性大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5.预算分析质量不高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6.预算考核机制不健全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2"/>
          <w:sz w:val="24"/>
          <w:szCs w:val="24"/>
          <w:lang w:val="en-US" w:eastAsia="zh-CN" w:bidi="ar-SA"/>
        </w:rPr>
        <w:t>第三部分：提高预算管理实施效果的方案与对策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1.如何提高预算编制准确率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①利润预算编制的五大方法    ②费用预算编制的优化与调整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课堂练习：手把手教你如何编制高质量的全面预算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业务预算：销售预算、生产预算、采购预算、产品预算、存货预算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财务预算：资产负债、利润与现金流预算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2.如何优化预算调整模式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3.如何强化预算的过程控制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①优秀企业预算控制的经验   ②预算控制的原则与窍门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4.如何全面提升预算分析技能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情景演练：工作中不可或缺的预算分析技能提升与演练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  <w:t>3.5如何设计预算考核指标</w:t>
      </w:r>
    </w:p>
    <w:sectPr>
      <w:headerReference r:id="rId3" w:type="default"/>
      <w:footerReference r:id="rId4" w:type="default"/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4683125</wp:posOffset>
          </wp:positionH>
          <wp:positionV relativeFrom="paragraph">
            <wp:posOffset>-41910</wp:posOffset>
          </wp:positionV>
          <wp:extent cx="1925320" cy="617855"/>
          <wp:effectExtent l="0" t="0" r="0" b="0"/>
          <wp:wrapSquare wrapText="bothSides"/>
          <wp:docPr id="2" name="图片 1" descr="D:\各类教学模板和数据资料等\常用查看更新文件\2020时代华商新logo设计使用规范\时代华商logo使用规范\时代华商logo，png格式\时代华商logo蓝底黑字.png时代华商logo蓝底黑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D:\各类教学模板和数据资料等\常用查看更新文件\2020时代华商新logo设计使用规范\时代华商logo使用规范\时代华商logo，png格式\时代华商logo蓝底黑字.png时代华商logo蓝底黑字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5320" cy="6178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-123825</wp:posOffset>
              </wp:positionH>
              <wp:positionV relativeFrom="paragraph">
                <wp:posOffset>97155</wp:posOffset>
              </wp:positionV>
              <wp:extent cx="4572000" cy="757555"/>
              <wp:effectExtent l="0" t="0" r="0" b="0"/>
              <wp:wrapNone/>
              <wp:docPr id="10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757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cs="微软雅黑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招生联系电话：</w:t>
                          </w: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  <w:lang w:val="en-US" w:eastAsia="zh-CN"/>
                            </w:rPr>
                            <w:t>4009-020-882</w:t>
                          </w:r>
                        </w:p>
                        <w:p>
                          <w:pPr>
                            <w:spacing w:line="440" w:lineRule="exact"/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微软雅黑"/>
                              <w:b/>
                              <w:szCs w:val="21"/>
                            </w:rPr>
                            <w:t>详情请登录学员服务网站：</w:t>
                          </w:r>
                          <w:r>
                            <w:rPr>
                              <w:rFonts w:hint="eastAsia" w:ascii="宋体" w:hAnsi="宋体" w:cs="微软雅黑"/>
                              <w:szCs w:val="21"/>
                            </w:rPr>
                            <w:t>www.zdmba.com.cn</w:t>
                          </w:r>
                        </w:p>
                        <w:p>
                          <w:pPr>
                            <w:rPr>
                              <w:rFonts w:ascii="微软雅黑" w:hAnsi="微软雅黑" w:eastAsia="微软雅黑" w:cs="微软雅黑"/>
                              <w:szCs w:val="21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-9.75pt;margin-top:7.65pt;height:59.65pt;width:360pt;z-index:251661312;mso-width-relative:page;mso-height-relative:page;" filled="f" stroked="f" coordsize="21600,21600" o:gfxdata="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aiBSa1wAA&#10;AAoBAAAPAAAAAAAAAAEAIAAAACIAAABkcnMvZG93bnJldi54bWxQSwECFAAUAAAACACHTuJAGqms&#10;Aa0BAABvAwAADgAAAAAAAAABACAAAAAmAQAAZHJzL2Uyb0RvYy54bWxQSwUGAAAAAAYABgBZAQAA&#10;RQUAAAAA&#10;">
              <v:fill on="f" focussize="0,0"/>
              <v:stroke on="f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cs="微软雅黑"/>
                        <w:b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招生联系电话：</w:t>
                    </w:r>
                    <w:r>
                      <w:rPr>
                        <w:rFonts w:hint="eastAsia" w:ascii="宋体" w:hAnsi="宋体" w:cs="微软雅黑"/>
                        <w:b/>
                        <w:szCs w:val="21"/>
                        <w:lang w:val="en-US" w:eastAsia="zh-CN"/>
                      </w:rPr>
                      <w:t>4009-020-882</w:t>
                    </w:r>
                  </w:p>
                  <w:p>
                    <w:pPr>
                      <w:spacing w:line="440" w:lineRule="exact"/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  <w:r>
                      <w:rPr>
                        <w:rFonts w:hint="eastAsia" w:ascii="宋体" w:hAnsi="宋体" w:cs="微软雅黑"/>
                        <w:b/>
                        <w:szCs w:val="21"/>
                      </w:rPr>
                      <w:t>详情请登录学员服务网站：</w:t>
                    </w:r>
                    <w:r>
                      <w:rPr>
                        <w:rFonts w:hint="eastAsia" w:ascii="宋体" w:hAnsi="宋体" w:cs="微软雅黑"/>
                        <w:szCs w:val="21"/>
                      </w:rPr>
                      <w:t>www.zdmba.com.cn</w:t>
                    </w:r>
                  </w:p>
                  <w:p>
                    <w:pPr>
                      <w:rPr>
                        <w:rFonts w:ascii="微软雅黑" w:hAnsi="微软雅黑" w:eastAsia="微软雅黑" w:cs="微软雅黑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1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2336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nksDYAAAACwEAAA8AAAAAAAAAAQAgAAAAIgAAAGRycy9kb3ducmV2LnhtbFBL&#10;AQIUABQAAAAIAIdO4kBiVibsvQEAAIQDAAAOAAAAAAAAAAEAIAAAACcBAABkcnMvZTJvRG9jLnht&#10;bFBLBQYAAAAABgAGAFkBAABW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-154305</wp:posOffset>
              </wp:positionV>
              <wp:extent cx="6029325" cy="352425"/>
              <wp:effectExtent l="0" t="0" r="9525" b="9525"/>
              <wp:wrapNone/>
              <wp:docPr id="1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31.6pt;margin-top:-12.15pt;height:27.75pt;width:474.75pt;z-index:251659264;mso-width-relative:page;mso-height-relative:page;" fillcolor="#FFFFFF" filled="t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gSse9cAAAAKAQAADwAAAAAAAAABACAAAAAiAAAAZHJzL2Rvd25yZXYueG1sUEsBAhQA&#10;FAAAAAgAh07iQB7Is466AQAAhAMAAA4AAAAAAAAAAQAgAAAAJgEAAGRycy9lMm9Eb2MueG1sUEsF&#10;BgAAAAAGAAYAWQEAAFI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-838835</wp:posOffset>
              </wp:positionH>
              <wp:positionV relativeFrom="paragraph">
                <wp:posOffset>-303530</wp:posOffset>
              </wp:positionV>
              <wp:extent cx="6562725" cy="676275"/>
              <wp:effectExtent l="0" t="0" r="9525" b="9525"/>
              <wp:wrapNone/>
              <wp:docPr id="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-66.05pt;margin-top:-23.9pt;height:53.25pt;width:516.75pt;z-index:251660288;mso-width-relative:page;mso-height-relative:page;" fillcolor="#FFFFFF" filled="t" stroked="f" coordsize="21600,21600" o:gfxdata="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Udoe2QAAAAsBAAAPAAAAAAAAAAEAIAAAACIAAABkcnMvZG93bnJldi54bWxQSwECFAAU&#10;AAAACACHTuJAL9PfmLcBAACDAwAADgAAAAAAAAABACAAAAAoAQAAZHJzL2Uyb0RvYy54bWxQSwUG&#10;AAAAAAYABgBZAQAAUQUAAAAA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30FCB"/>
    <w:multiLevelType w:val="singleLevel"/>
    <w:tmpl w:val="57230F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2733C4"/>
    <w:rsid w:val="00347A5F"/>
    <w:rsid w:val="00427DA2"/>
    <w:rsid w:val="004B483D"/>
    <w:rsid w:val="006F7178"/>
    <w:rsid w:val="007B68B9"/>
    <w:rsid w:val="00821727"/>
    <w:rsid w:val="00A628C7"/>
    <w:rsid w:val="00B545A7"/>
    <w:rsid w:val="00D056E5"/>
    <w:rsid w:val="00D15FD7"/>
    <w:rsid w:val="00D21E1C"/>
    <w:rsid w:val="00DD79C4"/>
    <w:rsid w:val="00EB7374"/>
    <w:rsid w:val="00F6060F"/>
    <w:rsid w:val="00FE0E7A"/>
    <w:rsid w:val="01331E45"/>
    <w:rsid w:val="04D86B85"/>
    <w:rsid w:val="069F1108"/>
    <w:rsid w:val="09A6610E"/>
    <w:rsid w:val="09C05201"/>
    <w:rsid w:val="0B56708B"/>
    <w:rsid w:val="0C7C0E23"/>
    <w:rsid w:val="0F553801"/>
    <w:rsid w:val="105000F8"/>
    <w:rsid w:val="11413EF1"/>
    <w:rsid w:val="11D90B62"/>
    <w:rsid w:val="12CD1BFF"/>
    <w:rsid w:val="17F80E55"/>
    <w:rsid w:val="184123F5"/>
    <w:rsid w:val="1B2564FA"/>
    <w:rsid w:val="1C7625D7"/>
    <w:rsid w:val="1DC64EF1"/>
    <w:rsid w:val="209A1C7D"/>
    <w:rsid w:val="21E428DD"/>
    <w:rsid w:val="227524EF"/>
    <w:rsid w:val="24DA7F00"/>
    <w:rsid w:val="25CD7544"/>
    <w:rsid w:val="26E652BE"/>
    <w:rsid w:val="298B645C"/>
    <w:rsid w:val="2AA11D08"/>
    <w:rsid w:val="2D612088"/>
    <w:rsid w:val="2F24682D"/>
    <w:rsid w:val="307820FC"/>
    <w:rsid w:val="3189247C"/>
    <w:rsid w:val="31E468C0"/>
    <w:rsid w:val="34CE0818"/>
    <w:rsid w:val="36200539"/>
    <w:rsid w:val="36AE6896"/>
    <w:rsid w:val="36D0311B"/>
    <w:rsid w:val="384F5916"/>
    <w:rsid w:val="3BDC1717"/>
    <w:rsid w:val="3EF57058"/>
    <w:rsid w:val="3F4C41CF"/>
    <w:rsid w:val="411E1D16"/>
    <w:rsid w:val="4576741A"/>
    <w:rsid w:val="47F43D91"/>
    <w:rsid w:val="49451AB7"/>
    <w:rsid w:val="4EA34877"/>
    <w:rsid w:val="50BB7759"/>
    <w:rsid w:val="515C3FAB"/>
    <w:rsid w:val="52A9707A"/>
    <w:rsid w:val="53927D4F"/>
    <w:rsid w:val="54D070A6"/>
    <w:rsid w:val="54DF6215"/>
    <w:rsid w:val="570F49B8"/>
    <w:rsid w:val="585A2C46"/>
    <w:rsid w:val="59272D27"/>
    <w:rsid w:val="5B0054B0"/>
    <w:rsid w:val="5DD27029"/>
    <w:rsid w:val="5F737F8F"/>
    <w:rsid w:val="60440473"/>
    <w:rsid w:val="60F83819"/>
    <w:rsid w:val="63C9195C"/>
    <w:rsid w:val="658B4745"/>
    <w:rsid w:val="66A4148F"/>
    <w:rsid w:val="67BE17B1"/>
    <w:rsid w:val="6A5D4EA5"/>
    <w:rsid w:val="6AC15C9A"/>
    <w:rsid w:val="6CA12D2D"/>
    <w:rsid w:val="6D6D1AD4"/>
    <w:rsid w:val="6FF6506D"/>
    <w:rsid w:val="70C15810"/>
    <w:rsid w:val="72293C20"/>
    <w:rsid w:val="76F411C3"/>
    <w:rsid w:val="7CCA55C8"/>
    <w:rsid w:val="7D7E5D73"/>
    <w:rsid w:val="7F87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时代华商渠道部李嘉敏</cp:lastModifiedBy>
  <dcterms:modified xsi:type="dcterms:W3CDTF">2021-07-20T06:14:52Z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F4553D00793940528158A27182E51204</vt:lpwstr>
  </property>
</Properties>
</file>