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543A6D" w14:textId="77777777" w:rsidR="00DC1F63" w:rsidRDefault="0060061E" w:rsidP="0053793A">
      <w:pPr>
        <w:jc w:val="center"/>
        <w:rPr>
          <w:rFonts w:ascii="微软雅黑" w:eastAsia="微软雅黑" w:hAnsi="微软雅黑"/>
          <w:b/>
          <w:color w:val="A6A6A6" w:themeColor="background1" w:themeShade="A6"/>
          <w:sz w:val="40"/>
          <w:szCs w:val="28"/>
        </w:rPr>
      </w:pPr>
      <w:bookmarkStart w:id="0" w:name="OLE_LINK1"/>
      <w:r>
        <w:rPr>
          <w:rFonts w:ascii="微软雅黑" w:eastAsia="微软雅黑" w:hAnsi="微软雅黑" w:hint="eastAsia"/>
          <w:b/>
          <w:color w:val="808080" w:themeColor="background1" w:themeShade="80"/>
          <w:sz w:val="40"/>
          <w:szCs w:val="28"/>
        </w:rPr>
        <w:t>《</w:t>
      </w:r>
      <w:r w:rsidR="000C2B11" w:rsidRPr="000C2B11">
        <w:rPr>
          <w:rFonts w:ascii="微软雅黑" w:eastAsia="微软雅黑" w:hAnsi="微软雅黑" w:hint="eastAsia"/>
          <w:b/>
          <w:color w:val="808080" w:themeColor="background1" w:themeShade="80"/>
          <w:sz w:val="40"/>
          <w:szCs w:val="28"/>
        </w:rPr>
        <w:t>大客户策略销售</w:t>
      </w:r>
      <w:r>
        <w:rPr>
          <w:rFonts w:ascii="微软雅黑" w:eastAsia="微软雅黑" w:hAnsi="微软雅黑" w:hint="eastAsia"/>
          <w:b/>
          <w:color w:val="808080" w:themeColor="background1" w:themeShade="80"/>
          <w:sz w:val="40"/>
          <w:szCs w:val="28"/>
        </w:rPr>
        <w:t>》</w:t>
      </w:r>
      <w:bookmarkEnd w:id="0"/>
    </w:p>
    <w:p w14:paraId="205221D2" w14:textId="77777777" w:rsidR="00DC1F63" w:rsidRDefault="00DC1F63" w:rsidP="0053793A">
      <w:pPr>
        <w:spacing w:line="400" w:lineRule="exact"/>
        <w:rPr>
          <w:rFonts w:ascii="微软雅黑" w:eastAsia="微软雅黑" w:hAnsi="微软雅黑"/>
          <w:color w:val="931F29"/>
          <w:sz w:val="36"/>
          <w:szCs w:val="21"/>
        </w:rPr>
      </w:pPr>
    </w:p>
    <w:p w14:paraId="09E82DF0" w14:textId="77777777" w:rsidR="00DC1F63" w:rsidRDefault="0060061E" w:rsidP="0053793A">
      <w:pPr>
        <w:spacing w:afterLines="50" w:after="120" w:line="460" w:lineRule="exact"/>
        <w:ind w:firstLineChars="1700" w:firstLine="3570"/>
        <w:rPr>
          <w:rFonts w:ascii="微软雅黑" w:eastAsia="微软雅黑" w:hAnsi="微软雅黑"/>
          <w:color w:val="FF0000"/>
          <w:sz w:val="36"/>
          <w:szCs w:val="21"/>
        </w:rPr>
      </w:pPr>
      <w:r>
        <w:rPr>
          <w:noProof/>
        </w:rPr>
        <w:drawing>
          <wp:anchor distT="0" distB="0" distL="114300" distR="114300" simplePos="0" relativeHeight="251713536" behindDoc="0" locked="0" layoutInCell="1" allowOverlap="1" wp14:anchorId="152E2A7D" wp14:editId="2720BDA0">
            <wp:simplePos x="0" y="0"/>
            <wp:positionH relativeFrom="column">
              <wp:posOffset>1640205</wp:posOffset>
            </wp:positionH>
            <wp:positionV relativeFrom="paragraph">
              <wp:posOffset>27305</wp:posOffset>
            </wp:positionV>
            <wp:extent cx="523875" cy="295275"/>
            <wp:effectExtent l="19050" t="0" r="9525" b="0"/>
            <wp:wrapNone/>
            <wp:docPr id="13" name="图片 6" descr="C:\Users\ai_Y\AppData\Local\Temp\1563365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C:\Users\ai_Y\AppData\Local\Temp\1563365048(1).jpg"/>
                    <pic:cNvPicPr>
                      <a:picLocks noChangeAspect="1" noChangeArrowheads="1"/>
                    </pic:cNvPicPr>
                  </pic:nvPicPr>
                  <pic:blipFill>
                    <a:blip r:embed="rId10" cstate="print"/>
                    <a:srcRect/>
                    <a:stretch>
                      <a:fillRect/>
                    </a:stretch>
                  </pic:blipFill>
                  <pic:spPr>
                    <a:xfrm>
                      <a:off x="0" y="0"/>
                      <a:ext cx="523875" cy="295275"/>
                    </a:xfrm>
                    <a:prstGeom prst="rect">
                      <a:avLst/>
                    </a:prstGeom>
                    <a:noFill/>
                    <a:ln w="9525">
                      <a:noFill/>
                      <a:miter lim="800000"/>
                      <a:headEnd/>
                      <a:tailEnd/>
                    </a:ln>
                  </pic:spPr>
                </pic:pic>
              </a:graphicData>
            </a:graphic>
          </wp:anchor>
        </w:drawing>
      </w:r>
      <w:r w:rsidR="00C85290">
        <w:rPr>
          <w:noProof/>
        </w:rPr>
        <mc:AlternateContent>
          <mc:Choice Requires="wpg">
            <w:drawing>
              <wp:anchor distT="0" distB="0" distL="114300" distR="114300" simplePos="0" relativeHeight="251695104" behindDoc="0" locked="0" layoutInCell="1" allowOverlap="1" wp14:anchorId="2E177027" wp14:editId="54365784">
                <wp:simplePos x="0" y="0"/>
                <wp:positionH relativeFrom="column">
                  <wp:posOffset>-130810</wp:posOffset>
                </wp:positionH>
                <wp:positionV relativeFrom="paragraph">
                  <wp:posOffset>169545</wp:posOffset>
                </wp:positionV>
                <wp:extent cx="5634355" cy="0"/>
                <wp:effectExtent l="10160" t="18415" r="13335" b="10160"/>
                <wp:wrapNone/>
                <wp:docPr id="35" name="组合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4355" cy="0"/>
                          <a:chOff x="0" y="0"/>
                          <a:chExt cx="56341" cy="203"/>
                        </a:xfrm>
                      </wpg:grpSpPr>
                      <wps:wsp>
                        <wps:cNvPr id="36" name="直接连接符 26"/>
                        <wps:cNvCnPr>
                          <a:cxnSpLocks noChangeShapeType="1"/>
                        </wps:cNvCnPr>
                        <wps:spPr bwMode="auto">
                          <a:xfrm>
                            <a:off x="0" y="0"/>
                            <a:ext cx="22378" cy="0"/>
                          </a:xfrm>
                          <a:prstGeom prst="line">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s:wsp>
                        <wps:cNvPr id="37" name="直接连接符 27"/>
                        <wps:cNvCnPr>
                          <a:cxnSpLocks noChangeShapeType="1"/>
                        </wps:cNvCnPr>
                        <wps:spPr bwMode="auto">
                          <a:xfrm>
                            <a:off x="33963" y="0"/>
                            <a:ext cx="22378" cy="0"/>
                          </a:xfrm>
                          <a:prstGeom prst="line">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09984E" id="组合 22" o:spid="_x0000_s1026" style="position:absolute;left:0;text-align:left;margin-left:-10.3pt;margin-top:13.35pt;width:443.65pt;height:0;z-index:251695104" coordsize="56341,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">
                <v:line id="直接连接符 26" o:spid="_x0000_s1027" style="position:absolute;visibility:visible;mso-wrap-style:square" from="0,0" to="22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" strokecolor="#a5a5a5" strokeweight="1.5pt"/>
                <v:line id="直接连接符 27" o:spid="_x0000_s1028" style="position:absolute;visibility:visible;mso-wrap-style:square" from="33963,0" to="563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" strokecolor="#a5a5a5" strokeweight="1.5pt"/>
              </v:group>
            </w:pict>
          </mc:Fallback>
        </mc:AlternateContent>
      </w:r>
      <w:r>
        <w:rPr>
          <w:rFonts w:ascii="微软雅黑" w:eastAsia="微软雅黑" w:hAnsi="微软雅黑" w:hint="eastAsia"/>
          <w:color w:val="931F29"/>
          <w:sz w:val="36"/>
          <w:szCs w:val="21"/>
        </w:rPr>
        <w:t>开课信息</w:t>
      </w:r>
    </w:p>
    <w:tbl>
      <w:tblPr>
        <w:tblW w:w="914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436"/>
        <w:gridCol w:w="2667"/>
        <w:gridCol w:w="1701"/>
        <w:gridCol w:w="1843"/>
        <w:gridCol w:w="1498"/>
      </w:tblGrid>
      <w:tr w:rsidR="00DC1F63" w14:paraId="3D5077EF" w14:textId="77777777">
        <w:trPr>
          <w:trHeight w:val="271"/>
          <w:jc w:val="center"/>
        </w:trPr>
        <w:tc>
          <w:tcPr>
            <w:tcW w:w="1436" w:type="dxa"/>
            <w:tcBorders>
              <w:top w:val="single" w:sz="12" w:space="0" w:color="000000" w:themeColor="text1"/>
              <w:left w:val="single" w:sz="12" w:space="0" w:color="auto"/>
              <w:bottom w:val="single" w:sz="8" w:space="0" w:color="000000" w:themeColor="text1"/>
              <w:right w:val="single" w:sz="8" w:space="0" w:color="000000" w:themeColor="text1"/>
            </w:tcBorders>
            <w:shd w:val="clear" w:color="auto" w:fill="931F29"/>
            <w:vAlign w:val="center"/>
          </w:tcPr>
          <w:p w14:paraId="2B370FF4" w14:textId="77777777" w:rsidR="00DC1F63" w:rsidRDefault="0060061E" w:rsidP="0053793A">
            <w:pPr>
              <w:spacing w:line="400" w:lineRule="exact"/>
              <w:jc w:val="center"/>
              <w:rPr>
                <w:rFonts w:ascii="微软雅黑" w:eastAsia="微软雅黑" w:hAnsi="微软雅黑"/>
                <w:b/>
                <w:color w:val="FFFFFF" w:themeColor="background1"/>
                <w:szCs w:val="21"/>
              </w:rPr>
            </w:pPr>
            <w:r>
              <w:rPr>
                <w:rFonts w:ascii="微软雅黑" w:eastAsia="微软雅黑" w:hAnsi="微软雅黑" w:hint="eastAsia"/>
                <w:b/>
                <w:color w:val="FFFFFF" w:themeColor="background1"/>
                <w:szCs w:val="21"/>
              </w:rPr>
              <w:t>开课期数</w:t>
            </w:r>
          </w:p>
        </w:tc>
        <w:tc>
          <w:tcPr>
            <w:tcW w:w="2667" w:type="dxa"/>
            <w:tcBorders>
              <w:top w:val="single" w:sz="12" w:space="0" w:color="000000" w:themeColor="text1"/>
              <w:left w:val="single" w:sz="8" w:space="0" w:color="000000" w:themeColor="text1"/>
              <w:bottom w:val="single" w:sz="8" w:space="0" w:color="000000" w:themeColor="text1"/>
              <w:right w:val="single" w:sz="8" w:space="0" w:color="000000" w:themeColor="text1"/>
            </w:tcBorders>
            <w:shd w:val="clear" w:color="auto" w:fill="931F29"/>
            <w:vAlign w:val="center"/>
          </w:tcPr>
          <w:p w14:paraId="7A6BCD38" w14:textId="77777777" w:rsidR="00DC1F63" w:rsidRDefault="0060061E" w:rsidP="0053793A">
            <w:pPr>
              <w:spacing w:line="400" w:lineRule="exact"/>
              <w:jc w:val="center"/>
              <w:rPr>
                <w:rFonts w:ascii="微软雅黑" w:eastAsia="微软雅黑" w:hAnsi="微软雅黑"/>
                <w:b/>
                <w:color w:val="FFFFFF" w:themeColor="background1"/>
                <w:szCs w:val="21"/>
              </w:rPr>
            </w:pPr>
            <w:r>
              <w:rPr>
                <w:rFonts w:ascii="微软雅黑" w:eastAsia="微软雅黑" w:hAnsi="微软雅黑" w:hint="eastAsia"/>
                <w:b/>
                <w:color w:val="FFFFFF" w:themeColor="background1"/>
                <w:szCs w:val="21"/>
              </w:rPr>
              <w:t>开课时间</w:t>
            </w:r>
          </w:p>
        </w:tc>
        <w:tc>
          <w:tcPr>
            <w:tcW w:w="1701" w:type="dxa"/>
            <w:tcBorders>
              <w:top w:val="single" w:sz="12" w:space="0" w:color="000000" w:themeColor="text1"/>
              <w:left w:val="single" w:sz="8" w:space="0" w:color="000000" w:themeColor="text1"/>
              <w:bottom w:val="single" w:sz="8" w:space="0" w:color="000000" w:themeColor="text1"/>
              <w:right w:val="single" w:sz="8" w:space="0" w:color="000000" w:themeColor="text1"/>
            </w:tcBorders>
            <w:shd w:val="clear" w:color="auto" w:fill="931F29"/>
            <w:vAlign w:val="center"/>
          </w:tcPr>
          <w:p w14:paraId="14ACC56C" w14:textId="77777777" w:rsidR="00DC1F63" w:rsidRDefault="0060061E" w:rsidP="0053793A">
            <w:pPr>
              <w:spacing w:line="400" w:lineRule="exact"/>
              <w:jc w:val="center"/>
              <w:rPr>
                <w:rFonts w:ascii="微软雅黑" w:eastAsia="微软雅黑" w:hAnsi="微软雅黑"/>
                <w:b/>
                <w:color w:val="FFFFFF" w:themeColor="background1"/>
                <w:szCs w:val="21"/>
              </w:rPr>
            </w:pPr>
            <w:r>
              <w:rPr>
                <w:rFonts w:ascii="微软雅黑" w:eastAsia="微软雅黑" w:hAnsi="微软雅黑" w:hint="eastAsia"/>
                <w:b/>
                <w:color w:val="FFFFFF" w:themeColor="background1"/>
                <w:szCs w:val="21"/>
              </w:rPr>
              <w:t>星期</w:t>
            </w:r>
          </w:p>
        </w:tc>
        <w:tc>
          <w:tcPr>
            <w:tcW w:w="1843" w:type="dxa"/>
            <w:tcBorders>
              <w:top w:val="single" w:sz="12" w:space="0" w:color="000000" w:themeColor="text1"/>
              <w:left w:val="single" w:sz="8" w:space="0" w:color="000000" w:themeColor="text1"/>
              <w:bottom w:val="single" w:sz="8" w:space="0" w:color="000000" w:themeColor="text1"/>
              <w:right w:val="single" w:sz="8" w:space="0" w:color="000000" w:themeColor="text1"/>
            </w:tcBorders>
            <w:shd w:val="clear" w:color="auto" w:fill="931F29"/>
            <w:vAlign w:val="center"/>
          </w:tcPr>
          <w:p w14:paraId="431E7F40" w14:textId="77777777" w:rsidR="00DC1F63" w:rsidRDefault="0060061E" w:rsidP="0053793A">
            <w:pPr>
              <w:spacing w:line="400" w:lineRule="exact"/>
              <w:jc w:val="center"/>
              <w:rPr>
                <w:rFonts w:ascii="微软雅黑" w:eastAsia="微软雅黑" w:hAnsi="微软雅黑"/>
                <w:b/>
                <w:color w:val="FFFFFF" w:themeColor="background1"/>
                <w:szCs w:val="21"/>
              </w:rPr>
            </w:pPr>
            <w:r>
              <w:rPr>
                <w:rFonts w:ascii="微软雅黑" w:eastAsia="微软雅黑" w:hAnsi="微软雅黑" w:hint="eastAsia"/>
                <w:b/>
                <w:color w:val="FFFFFF" w:themeColor="background1"/>
                <w:szCs w:val="21"/>
              </w:rPr>
              <w:t>课程费用</w:t>
            </w:r>
          </w:p>
        </w:tc>
        <w:tc>
          <w:tcPr>
            <w:tcW w:w="1498" w:type="dxa"/>
            <w:tcBorders>
              <w:top w:val="single" w:sz="12" w:space="0" w:color="000000" w:themeColor="text1"/>
              <w:left w:val="single" w:sz="8" w:space="0" w:color="000000" w:themeColor="text1"/>
              <w:bottom w:val="single" w:sz="8" w:space="0" w:color="000000" w:themeColor="text1"/>
              <w:right w:val="single" w:sz="12" w:space="0" w:color="auto"/>
            </w:tcBorders>
            <w:shd w:val="clear" w:color="auto" w:fill="931F29"/>
            <w:vAlign w:val="center"/>
          </w:tcPr>
          <w:p w14:paraId="04048AE0" w14:textId="77777777" w:rsidR="00DC1F63" w:rsidRDefault="0060061E" w:rsidP="0053793A">
            <w:pPr>
              <w:spacing w:line="400" w:lineRule="exact"/>
              <w:jc w:val="center"/>
              <w:rPr>
                <w:rFonts w:ascii="微软雅黑" w:eastAsia="微软雅黑" w:hAnsi="微软雅黑"/>
                <w:b/>
                <w:color w:val="FFFFFF" w:themeColor="background1"/>
                <w:szCs w:val="21"/>
              </w:rPr>
            </w:pPr>
            <w:r>
              <w:rPr>
                <w:rFonts w:ascii="微软雅黑" w:eastAsia="微软雅黑" w:hAnsi="微软雅黑" w:hint="eastAsia"/>
                <w:b/>
                <w:color w:val="FFFFFF" w:themeColor="background1"/>
                <w:szCs w:val="21"/>
              </w:rPr>
              <w:t>开课地点</w:t>
            </w:r>
          </w:p>
        </w:tc>
      </w:tr>
      <w:tr w:rsidR="00DC1F63" w14:paraId="41FB56C0" w14:textId="77777777">
        <w:trPr>
          <w:trHeight w:val="351"/>
          <w:jc w:val="center"/>
        </w:trPr>
        <w:tc>
          <w:tcPr>
            <w:tcW w:w="1436" w:type="dxa"/>
            <w:tcBorders>
              <w:top w:val="single" w:sz="8" w:space="0" w:color="000000" w:themeColor="text1"/>
              <w:left w:val="single" w:sz="12" w:space="0" w:color="auto"/>
              <w:bottom w:val="single" w:sz="4" w:space="0" w:color="auto"/>
            </w:tcBorders>
            <w:shd w:val="clear" w:color="auto" w:fill="auto"/>
            <w:vAlign w:val="center"/>
          </w:tcPr>
          <w:p w14:paraId="5315ED61" w14:textId="77777777" w:rsidR="00DC1F63" w:rsidRDefault="0060061E" w:rsidP="0053793A">
            <w:pPr>
              <w:spacing w:line="400" w:lineRule="exact"/>
              <w:jc w:val="center"/>
              <w:rPr>
                <w:rFonts w:ascii="微软雅黑" w:eastAsia="微软雅黑" w:hAnsi="微软雅黑"/>
                <w:szCs w:val="21"/>
              </w:rPr>
            </w:pPr>
            <w:r w:rsidRPr="000E13AC">
              <w:rPr>
                <w:rFonts w:ascii="微软雅黑" w:eastAsia="微软雅黑" w:hAnsi="微软雅黑" w:hint="eastAsia"/>
                <w:b/>
                <w:szCs w:val="21"/>
              </w:rPr>
              <w:t>第一期</w:t>
            </w:r>
          </w:p>
        </w:tc>
        <w:tc>
          <w:tcPr>
            <w:tcW w:w="2667" w:type="dxa"/>
            <w:tcBorders>
              <w:top w:val="single" w:sz="8" w:space="0" w:color="000000" w:themeColor="text1"/>
              <w:bottom w:val="single" w:sz="4" w:space="0" w:color="auto"/>
            </w:tcBorders>
            <w:shd w:val="clear" w:color="auto" w:fill="auto"/>
            <w:vAlign w:val="center"/>
          </w:tcPr>
          <w:p w14:paraId="0B408F1D" w14:textId="77777777" w:rsidR="00DC1F63" w:rsidRDefault="0087786D" w:rsidP="0053793A">
            <w:pPr>
              <w:spacing w:line="400" w:lineRule="exact"/>
              <w:jc w:val="center"/>
              <w:rPr>
                <w:rFonts w:ascii="微软雅黑" w:eastAsia="微软雅黑" w:hAnsi="微软雅黑"/>
                <w:szCs w:val="21"/>
              </w:rPr>
            </w:pPr>
            <w:r>
              <w:rPr>
                <w:rFonts w:ascii="微软雅黑" w:eastAsia="微软雅黑" w:hAnsi="微软雅黑" w:hint="eastAsia"/>
                <w:szCs w:val="21"/>
              </w:rPr>
              <w:t>202</w:t>
            </w:r>
            <w:r w:rsidR="005D5070">
              <w:rPr>
                <w:rFonts w:ascii="微软雅黑" w:eastAsia="微软雅黑" w:hAnsi="微软雅黑"/>
                <w:szCs w:val="21"/>
              </w:rPr>
              <w:t>2</w:t>
            </w:r>
            <w:r w:rsidR="0060061E">
              <w:rPr>
                <w:rFonts w:ascii="微软雅黑" w:eastAsia="微软雅黑" w:hAnsi="微软雅黑" w:hint="eastAsia"/>
                <w:szCs w:val="21"/>
              </w:rPr>
              <w:t>年</w:t>
            </w:r>
            <w:r w:rsidR="0060061E">
              <w:rPr>
                <w:rFonts w:ascii="微软雅黑" w:eastAsia="微软雅黑" w:hAnsi="微软雅黑"/>
                <w:szCs w:val="21"/>
              </w:rPr>
              <w:t>0</w:t>
            </w:r>
            <w:r w:rsidR="000C2B11">
              <w:rPr>
                <w:rFonts w:ascii="微软雅黑" w:eastAsia="微软雅黑" w:hAnsi="微软雅黑"/>
                <w:szCs w:val="21"/>
              </w:rPr>
              <w:t>5</w:t>
            </w:r>
            <w:r w:rsidR="0060061E">
              <w:rPr>
                <w:rFonts w:ascii="微软雅黑" w:eastAsia="微软雅黑" w:hAnsi="微软雅黑" w:hint="eastAsia"/>
                <w:szCs w:val="21"/>
              </w:rPr>
              <w:t>月</w:t>
            </w:r>
            <w:r w:rsidR="000C2B11">
              <w:rPr>
                <w:rFonts w:ascii="微软雅黑" w:eastAsia="微软雅黑" w:hAnsi="微软雅黑"/>
                <w:szCs w:val="21"/>
              </w:rPr>
              <w:t>26</w:t>
            </w:r>
            <w:r w:rsidR="00C440EB">
              <w:rPr>
                <w:rFonts w:ascii="微软雅黑" w:eastAsia="微软雅黑" w:hAnsi="微软雅黑" w:hint="eastAsia"/>
                <w:szCs w:val="21"/>
              </w:rPr>
              <w:t>~</w:t>
            </w:r>
            <w:r w:rsidR="000C2B11">
              <w:rPr>
                <w:rFonts w:ascii="微软雅黑" w:eastAsia="微软雅黑" w:hAnsi="微软雅黑"/>
                <w:szCs w:val="21"/>
              </w:rPr>
              <w:t>27</w:t>
            </w:r>
            <w:r w:rsidR="0060061E">
              <w:rPr>
                <w:rFonts w:ascii="微软雅黑" w:eastAsia="微软雅黑" w:hAnsi="微软雅黑" w:hint="eastAsia"/>
                <w:szCs w:val="21"/>
              </w:rPr>
              <w:t>日</w:t>
            </w:r>
          </w:p>
        </w:tc>
        <w:tc>
          <w:tcPr>
            <w:tcW w:w="1701" w:type="dxa"/>
            <w:tcBorders>
              <w:top w:val="single" w:sz="8" w:space="0" w:color="000000" w:themeColor="text1"/>
              <w:bottom w:val="single" w:sz="4" w:space="0" w:color="auto"/>
            </w:tcBorders>
            <w:shd w:val="clear" w:color="auto" w:fill="auto"/>
            <w:vAlign w:val="center"/>
          </w:tcPr>
          <w:p w14:paraId="46BEFC17" w14:textId="77777777" w:rsidR="00DC1F63" w:rsidRDefault="0060061E" w:rsidP="0053793A">
            <w:pPr>
              <w:spacing w:line="400" w:lineRule="exact"/>
              <w:jc w:val="center"/>
              <w:rPr>
                <w:rFonts w:ascii="微软雅黑" w:eastAsia="微软雅黑" w:hAnsi="微软雅黑"/>
                <w:szCs w:val="21"/>
              </w:rPr>
            </w:pPr>
            <w:r>
              <w:rPr>
                <w:rFonts w:ascii="微软雅黑" w:eastAsia="微软雅黑" w:hAnsi="微软雅黑" w:hint="eastAsia"/>
                <w:szCs w:val="21"/>
              </w:rPr>
              <w:t>周四一周五</w:t>
            </w:r>
          </w:p>
        </w:tc>
        <w:tc>
          <w:tcPr>
            <w:tcW w:w="1843" w:type="dxa"/>
            <w:tcBorders>
              <w:top w:val="single" w:sz="8" w:space="0" w:color="000000" w:themeColor="text1"/>
              <w:bottom w:val="single" w:sz="4" w:space="0" w:color="auto"/>
            </w:tcBorders>
            <w:shd w:val="clear" w:color="auto" w:fill="auto"/>
            <w:vAlign w:val="center"/>
          </w:tcPr>
          <w:p w14:paraId="27D9CCCF" w14:textId="77777777" w:rsidR="00DC1F63" w:rsidRDefault="0060061E" w:rsidP="0053793A">
            <w:pPr>
              <w:spacing w:line="400" w:lineRule="exact"/>
              <w:jc w:val="center"/>
              <w:rPr>
                <w:rFonts w:ascii="微软雅黑" w:eastAsia="微软雅黑" w:hAnsi="微软雅黑"/>
                <w:szCs w:val="21"/>
              </w:rPr>
            </w:pPr>
            <w:r>
              <w:rPr>
                <w:rFonts w:ascii="微软雅黑" w:eastAsia="微软雅黑" w:hAnsi="微软雅黑" w:hint="eastAsia"/>
                <w:szCs w:val="21"/>
              </w:rPr>
              <w:t>3980元</w:t>
            </w:r>
          </w:p>
        </w:tc>
        <w:tc>
          <w:tcPr>
            <w:tcW w:w="1498" w:type="dxa"/>
            <w:tcBorders>
              <w:top w:val="single" w:sz="8" w:space="0" w:color="000000" w:themeColor="text1"/>
              <w:bottom w:val="single" w:sz="4" w:space="0" w:color="auto"/>
              <w:right w:val="single" w:sz="12" w:space="0" w:color="auto"/>
            </w:tcBorders>
            <w:shd w:val="clear" w:color="auto" w:fill="auto"/>
            <w:vAlign w:val="center"/>
          </w:tcPr>
          <w:p w14:paraId="6992DB7E" w14:textId="77777777" w:rsidR="00DC1F63" w:rsidRDefault="0060061E" w:rsidP="0053793A">
            <w:pPr>
              <w:spacing w:line="400" w:lineRule="exact"/>
              <w:jc w:val="center"/>
              <w:rPr>
                <w:rFonts w:ascii="微软雅黑" w:eastAsia="微软雅黑" w:hAnsi="微软雅黑"/>
                <w:szCs w:val="21"/>
              </w:rPr>
            </w:pPr>
            <w:r>
              <w:rPr>
                <w:rFonts w:ascii="微软雅黑" w:eastAsia="微软雅黑" w:hAnsi="微软雅黑" w:hint="eastAsia"/>
                <w:szCs w:val="21"/>
              </w:rPr>
              <w:t>上海</w:t>
            </w:r>
          </w:p>
        </w:tc>
      </w:tr>
      <w:tr w:rsidR="00DC1F63" w14:paraId="0CAF7A9A" w14:textId="77777777">
        <w:trPr>
          <w:trHeight w:val="403"/>
          <w:jc w:val="center"/>
        </w:trPr>
        <w:tc>
          <w:tcPr>
            <w:tcW w:w="1436" w:type="dxa"/>
            <w:tcBorders>
              <w:top w:val="single" w:sz="4" w:space="0" w:color="auto"/>
              <w:left w:val="single" w:sz="12" w:space="0" w:color="auto"/>
              <w:bottom w:val="single" w:sz="4" w:space="0" w:color="auto"/>
            </w:tcBorders>
            <w:shd w:val="clear" w:color="auto" w:fill="auto"/>
            <w:vAlign w:val="center"/>
          </w:tcPr>
          <w:p w14:paraId="623BE5C1" w14:textId="77777777" w:rsidR="00DC1F63" w:rsidRPr="000E13AC" w:rsidRDefault="0060061E" w:rsidP="0053793A">
            <w:pPr>
              <w:spacing w:line="400" w:lineRule="exact"/>
              <w:jc w:val="center"/>
              <w:rPr>
                <w:rFonts w:ascii="微软雅黑" w:eastAsia="微软雅黑" w:hAnsi="微软雅黑"/>
                <w:b/>
                <w:szCs w:val="21"/>
              </w:rPr>
            </w:pPr>
            <w:r w:rsidRPr="000E13AC">
              <w:rPr>
                <w:rFonts w:ascii="微软雅黑" w:eastAsia="微软雅黑" w:hAnsi="微软雅黑" w:hint="eastAsia"/>
                <w:b/>
                <w:szCs w:val="21"/>
              </w:rPr>
              <w:t>第二期</w:t>
            </w:r>
          </w:p>
        </w:tc>
        <w:tc>
          <w:tcPr>
            <w:tcW w:w="2667" w:type="dxa"/>
            <w:tcBorders>
              <w:top w:val="single" w:sz="4" w:space="0" w:color="auto"/>
              <w:bottom w:val="single" w:sz="4" w:space="0" w:color="auto"/>
            </w:tcBorders>
            <w:shd w:val="clear" w:color="auto" w:fill="auto"/>
            <w:vAlign w:val="center"/>
          </w:tcPr>
          <w:p w14:paraId="2EEA0D6F" w14:textId="77777777" w:rsidR="00DC1F63" w:rsidRDefault="0087786D" w:rsidP="0053793A">
            <w:pPr>
              <w:spacing w:line="400" w:lineRule="exact"/>
              <w:jc w:val="center"/>
              <w:rPr>
                <w:rFonts w:ascii="微软雅黑" w:eastAsia="微软雅黑" w:hAnsi="微软雅黑"/>
                <w:szCs w:val="21"/>
              </w:rPr>
            </w:pPr>
            <w:r>
              <w:rPr>
                <w:rFonts w:ascii="微软雅黑" w:eastAsia="微软雅黑" w:hAnsi="微软雅黑" w:hint="eastAsia"/>
                <w:szCs w:val="21"/>
              </w:rPr>
              <w:t>202</w:t>
            </w:r>
            <w:r w:rsidR="005D5070">
              <w:rPr>
                <w:rFonts w:ascii="微软雅黑" w:eastAsia="微软雅黑" w:hAnsi="微软雅黑"/>
                <w:szCs w:val="21"/>
              </w:rPr>
              <w:t>2</w:t>
            </w:r>
            <w:r w:rsidR="0060061E">
              <w:rPr>
                <w:rFonts w:ascii="微软雅黑" w:eastAsia="微软雅黑" w:hAnsi="微软雅黑" w:hint="eastAsia"/>
                <w:szCs w:val="21"/>
              </w:rPr>
              <w:t>年</w:t>
            </w:r>
            <w:r w:rsidR="000C2B11">
              <w:rPr>
                <w:rFonts w:ascii="微软雅黑" w:eastAsia="微软雅黑" w:hAnsi="微软雅黑"/>
                <w:szCs w:val="21"/>
              </w:rPr>
              <w:t>10</w:t>
            </w:r>
            <w:r w:rsidR="0060061E">
              <w:rPr>
                <w:rFonts w:ascii="微软雅黑" w:eastAsia="微软雅黑" w:hAnsi="微软雅黑" w:hint="eastAsia"/>
                <w:szCs w:val="21"/>
              </w:rPr>
              <w:t>月</w:t>
            </w:r>
            <w:r w:rsidR="000C2B11">
              <w:rPr>
                <w:rFonts w:ascii="微软雅黑" w:eastAsia="微软雅黑" w:hAnsi="微软雅黑"/>
                <w:szCs w:val="21"/>
              </w:rPr>
              <w:t>14</w:t>
            </w:r>
            <w:r w:rsidR="005D43B0">
              <w:rPr>
                <w:rFonts w:ascii="微软雅黑" w:eastAsia="微软雅黑" w:hAnsi="微软雅黑" w:hint="eastAsia"/>
                <w:szCs w:val="21"/>
              </w:rPr>
              <w:t>~</w:t>
            </w:r>
            <w:r w:rsidR="000C2B11">
              <w:rPr>
                <w:rFonts w:ascii="微软雅黑" w:eastAsia="微软雅黑" w:hAnsi="微软雅黑"/>
                <w:szCs w:val="21"/>
              </w:rPr>
              <w:t>15</w:t>
            </w:r>
            <w:r w:rsidR="0060061E">
              <w:rPr>
                <w:rFonts w:ascii="微软雅黑" w:eastAsia="微软雅黑" w:hAnsi="微软雅黑" w:hint="eastAsia"/>
                <w:szCs w:val="21"/>
              </w:rPr>
              <w:t>日</w:t>
            </w:r>
          </w:p>
        </w:tc>
        <w:tc>
          <w:tcPr>
            <w:tcW w:w="1701" w:type="dxa"/>
            <w:tcBorders>
              <w:top w:val="single" w:sz="4" w:space="0" w:color="auto"/>
              <w:bottom w:val="single" w:sz="4" w:space="0" w:color="auto"/>
            </w:tcBorders>
            <w:shd w:val="clear" w:color="auto" w:fill="auto"/>
            <w:vAlign w:val="center"/>
          </w:tcPr>
          <w:p w14:paraId="64121983" w14:textId="77777777" w:rsidR="00DC1F63" w:rsidRDefault="0060061E" w:rsidP="0053793A">
            <w:pPr>
              <w:spacing w:line="400" w:lineRule="exact"/>
              <w:jc w:val="center"/>
            </w:pPr>
            <w:r>
              <w:rPr>
                <w:rFonts w:ascii="微软雅黑" w:eastAsia="微软雅黑" w:hAnsi="微软雅黑" w:hint="eastAsia"/>
                <w:szCs w:val="21"/>
              </w:rPr>
              <w:t>周</w:t>
            </w:r>
            <w:r w:rsidR="000C2B11">
              <w:rPr>
                <w:rFonts w:ascii="微软雅黑" w:eastAsia="微软雅黑" w:hAnsi="微软雅黑" w:hint="eastAsia"/>
                <w:szCs w:val="21"/>
              </w:rPr>
              <w:t>五一周六</w:t>
            </w:r>
          </w:p>
        </w:tc>
        <w:tc>
          <w:tcPr>
            <w:tcW w:w="1843" w:type="dxa"/>
            <w:tcBorders>
              <w:top w:val="single" w:sz="4" w:space="0" w:color="auto"/>
              <w:bottom w:val="single" w:sz="4" w:space="0" w:color="auto"/>
            </w:tcBorders>
            <w:shd w:val="clear" w:color="auto" w:fill="auto"/>
            <w:vAlign w:val="center"/>
          </w:tcPr>
          <w:p w14:paraId="2569ADA7" w14:textId="77777777" w:rsidR="00DC1F63" w:rsidRDefault="0060061E" w:rsidP="0053793A">
            <w:pPr>
              <w:spacing w:line="400" w:lineRule="exact"/>
              <w:jc w:val="center"/>
              <w:rPr>
                <w:rFonts w:ascii="微软雅黑" w:eastAsia="微软雅黑" w:hAnsi="微软雅黑"/>
                <w:szCs w:val="21"/>
              </w:rPr>
            </w:pPr>
            <w:r>
              <w:rPr>
                <w:rFonts w:ascii="微软雅黑" w:eastAsia="微软雅黑" w:hAnsi="微软雅黑" w:hint="eastAsia"/>
                <w:szCs w:val="21"/>
              </w:rPr>
              <w:t>3980元</w:t>
            </w:r>
          </w:p>
        </w:tc>
        <w:tc>
          <w:tcPr>
            <w:tcW w:w="1498" w:type="dxa"/>
            <w:tcBorders>
              <w:top w:val="single" w:sz="4" w:space="0" w:color="auto"/>
              <w:bottom w:val="single" w:sz="4" w:space="0" w:color="auto"/>
              <w:right w:val="single" w:sz="12" w:space="0" w:color="auto"/>
            </w:tcBorders>
            <w:shd w:val="clear" w:color="auto" w:fill="auto"/>
            <w:vAlign w:val="center"/>
          </w:tcPr>
          <w:p w14:paraId="6237AB32" w14:textId="77777777" w:rsidR="00DC1F63" w:rsidRDefault="0060061E" w:rsidP="0053793A">
            <w:pPr>
              <w:spacing w:line="400" w:lineRule="exact"/>
              <w:jc w:val="center"/>
              <w:rPr>
                <w:rFonts w:ascii="微软雅黑" w:eastAsia="微软雅黑" w:hAnsi="微软雅黑"/>
                <w:szCs w:val="21"/>
              </w:rPr>
            </w:pPr>
            <w:r>
              <w:rPr>
                <w:rFonts w:ascii="微软雅黑" w:eastAsia="微软雅黑" w:hAnsi="微软雅黑" w:hint="eastAsia"/>
                <w:szCs w:val="21"/>
              </w:rPr>
              <w:t>上海</w:t>
            </w:r>
          </w:p>
        </w:tc>
      </w:tr>
      <w:tr w:rsidR="00DC1F63" w14:paraId="2E0C6871" w14:textId="77777777">
        <w:trPr>
          <w:trHeight w:val="403"/>
          <w:jc w:val="center"/>
        </w:trPr>
        <w:tc>
          <w:tcPr>
            <w:tcW w:w="1436" w:type="dxa"/>
            <w:tcBorders>
              <w:top w:val="single" w:sz="4" w:space="0" w:color="auto"/>
              <w:left w:val="single" w:sz="12" w:space="0" w:color="auto"/>
              <w:bottom w:val="single" w:sz="4" w:space="0" w:color="auto"/>
            </w:tcBorders>
            <w:shd w:val="clear" w:color="auto" w:fill="auto"/>
            <w:vAlign w:val="center"/>
          </w:tcPr>
          <w:p w14:paraId="42FF2CD4" w14:textId="77777777" w:rsidR="00DC1F63" w:rsidRDefault="0060061E" w:rsidP="0053793A">
            <w:pPr>
              <w:spacing w:line="400" w:lineRule="exact"/>
              <w:jc w:val="center"/>
              <w:rPr>
                <w:rFonts w:ascii="微软雅黑" w:eastAsia="微软雅黑" w:hAnsi="微软雅黑"/>
                <w:b/>
                <w:szCs w:val="21"/>
              </w:rPr>
            </w:pPr>
            <w:r>
              <w:rPr>
                <w:rFonts w:ascii="微软雅黑" w:eastAsia="微软雅黑" w:hAnsi="微软雅黑" w:hint="eastAsia"/>
                <w:b/>
                <w:szCs w:val="21"/>
              </w:rPr>
              <w:t>备注</w:t>
            </w:r>
          </w:p>
        </w:tc>
        <w:tc>
          <w:tcPr>
            <w:tcW w:w="7709" w:type="dxa"/>
            <w:gridSpan w:val="4"/>
            <w:tcBorders>
              <w:top w:val="single" w:sz="4" w:space="0" w:color="auto"/>
              <w:bottom w:val="single" w:sz="4" w:space="0" w:color="auto"/>
              <w:right w:val="single" w:sz="12" w:space="0" w:color="auto"/>
            </w:tcBorders>
            <w:shd w:val="clear" w:color="auto" w:fill="auto"/>
            <w:vAlign w:val="center"/>
          </w:tcPr>
          <w:p w14:paraId="52679469" w14:textId="77777777" w:rsidR="00DC1F63" w:rsidRDefault="0060061E" w:rsidP="0053793A">
            <w:pPr>
              <w:spacing w:line="440" w:lineRule="exact"/>
              <w:rPr>
                <w:rFonts w:ascii="微软雅黑" w:eastAsia="微软雅黑" w:hAnsi="微软雅黑"/>
                <w:szCs w:val="21"/>
              </w:rPr>
            </w:pPr>
            <w:r>
              <w:rPr>
                <w:rFonts w:ascii="微软雅黑" w:eastAsia="微软雅黑" w:hAnsi="微软雅黑" w:hint="eastAsia"/>
                <w:bCs/>
                <w:kern w:val="0"/>
                <w:szCs w:val="21"/>
              </w:rPr>
              <w:t>案例式教学，小班授课，</w:t>
            </w:r>
            <w:r>
              <w:rPr>
                <w:rFonts w:ascii="微软雅黑" w:eastAsia="微软雅黑" w:hAnsi="微软雅黑" w:hint="eastAsia"/>
                <w:szCs w:val="21"/>
              </w:rPr>
              <w:t>限招35人；</w:t>
            </w:r>
          </w:p>
          <w:p w14:paraId="6AB5605A" w14:textId="77777777" w:rsidR="00DC1F63" w:rsidRDefault="0060061E" w:rsidP="0053793A">
            <w:pPr>
              <w:spacing w:line="440" w:lineRule="exact"/>
              <w:rPr>
                <w:rFonts w:ascii="微软雅黑" w:eastAsia="微软雅黑" w:hAnsi="微软雅黑"/>
                <w:bCs/>
                <w:kern w:val="0"/>
                <w:szCs w:val="21"/>
              </w:rPr>
            </w:pPr>
            <w:r>
              <w:rPr>
                <w:rFonts w:ascii="微软雅黑" w:eastAsia="微软雅黑" w:hAnsi="微软雅黑" w:hint="eastAsia"/>
                <w:bCs/>
                <w:kern w:val="0"/>
                <w:szCs w:val="21"/>
              </w:rPr>
              <w:t>以报名先后顺序为准，满班后的报名学员自动转为下期；</w:t>
            </w:r>
          </w:p>
          <w:p w14:paraId="4B3E3F3A" w14:textId="77777777" w:rsidR="00DC1F63" w:rsidRDefault="0060061E" w:rsidP="0053793A">
            <w:pPr>
              <w:spacing w:line="440" w:lineRule="exact"/>
              <w:rPr>
                <w:rFonts w:ascii="微软雅黑" w:eastAsia="微软雅黑" w:hAnsi="微软雅黑"/>
                <w:szCs w:val="21"/>
              </w:rPr>
            </w:pPr>
            <w:r>
              <w:rPr>
                <w:rFonts w:ascii="微软雅黑" w:eastAsia="微软雅黑" w:hAnsi="微软雅黑" w:hint="eastAsia"/>
                <w:bCs/>
                <w:kern w:val="0"/>
                <w:szCs w:val="21"/>
              </w:rPr>
              <w:t>课程费用含培训费、教材费、场地费、午餐、茶歇费及税金（增值税专用发票）。</w:t>
            </w:r>
          </w:p>
        </w:tc>
      </w:tr>
      <w:tr w:rsidR="00DC1F63" w14:paraId="04918A5A" w14:textId="77777777">
        <w:trPr>
          <w:trHeight w:val="403"/>
          <w:jc w:val="center"/>
        </w:trPr>
        <w:tc>
          <w:tcPr>
            <w:tcW w:w="1436" w:type="dxa"/>
            <w:tcBorders>
              <w:top w:val="single" w:sz="4" w:space="0" w:color="auto"/>
              <w:left w:val="single" w:sz="12" w:space="0" w:color="auto"/>
              <w:bottom w:val="single" w:sz="12" w:space="0" w:color="auto"/>
            </w:tcBorders>
            <w:shd w:val="clear" w:color="auto" w:fill="auto"/>
            <w:vAlign w:val="center"/>
          </w:tcPr>
          <w:p w14:paraId="2D0F7EC2" w14:textId="77777777" w:rsidR="00DC1F63" w:rsidRDefault="0060061E" w:rsidP="0053793A">
            <w:pPr>
              <w:spacing w:line="400" w:lineRule="exact"/>
              <w:jc w:val="center"/>
              <w:rPr>
                <w:rFonts w:ascii="微软雅黑" w:eastAsia="微软雅黑" w:hAnsi="微软雅黑"/>
                <w:b/>
                <w:szCs w:val="21"/>
              </w:rPr>
            </w:pPr>
            <w:r>
              <w:rPr>
                <w:rFonts w:ascii="微软雅黑" w:eastAsia="微软雅黑" w:hAnsi="微软雅黑" w:hint="eastAsia"/>
                <w:b/>
                <w:szCs w:val="21"/>
              </w:rPr>
              <w:t>报名流程</w:t>
            </w:r>
          </w:p>
        </w:tc>
        <w:tc>
          <w:tcPr>
            <w:tcW w:w="7709" w:type="dxa"/>
            <w:gridSpan w:val="4"/>
            <w:tcBorders>
              <w:top w:val="single" w:sz="4" w:space="0" w:color="auto"/>
              <w:bottom w:val="single" w:sz="12" w:space="0" w:color="auto"/>
              <w:right w:val="single" w:sz="12" w:space="0" w:color="auto"/>
            </w:tcBorders>
            <w:shd w:val="clear" w:color="auto" w:fill="auto"/>
            <w:vAlign w:val="center"/>
          </w:tcPr>
          <w:p w14:paraId="467EABCC" w14:textId="77777777" w:rsidR="00DC1F63" w:rsidRDefault="0060061E" w:rsidP="0053793A">
            <w:pPr>
              <w:spacing w:line="400" w:lineRule="exact"/>
              <w:rPr>
                <w:rFonts w:ascii="微软雅黑" w:eastAsia="微软雅黑" w:hAnsi="微软雅黑"/>
                <w:bCs/>
                <w:kern w:val="0"/>
                <w:szCs w:val="21"/>
              </w:rPr>
            </w:pPr>
            <w:r>
              <w:rPr>
                <w:rFonts w:ascii="微软雅黑" w:eastAsia="微软雅黑" w:hAnsi="微软雅黑" w:hint="eastAsia"/>
                <w:bCs/>
                <w:kern w:val="0"/>
                <w:szCs w:val="21"/>
              </w:rPr>
              <w:t>填写最后一页的报名回执表并发送给相关联系人；</w:t>
            </w:r>
          </w:p>
        </w:tc>
      </w:tr>
    </w:tbl>
    <w:p w14:paraId="5E755EFB" w14:textId="77777777" w:rsidR="00DC1F63" w:rsidRDefault="00DC1F63" w:rsidP="0053793A">
      <w:pPr>
        <w:rPr>
          <w:color w:val="365F91" w:themeColor="accent1" w:themeShade="BF"/>
          <w:sz w:val="24"/>
        </w:rPr>
      </w:pPr>
    </w:p>
    <w:p w14:paraId="57C9BD8A" w14:textId="77777777" w:rsidR="00DC1F63" w:rsidRDefault="0060061E" w:rsidP="0053793A">
      <w:pPr>
        <w:spacing w:line="460" w:lineRule="exact"/>
        <w:jc w:val="center"/>
        <w:rPr>
          <w:rFonts w:ascii="微软雅黑" w:eastAsia="微软雅黑" w:hAnsi="微软雅黑"/>
          <w:color w:val="A6A6A6" w:themeColor="background1" w:themeShade="A6"/>
          <w:sz w:val="36"/>
          <w:szCs w:val="21"/>
        </w:rPr>
      </w:pPr>
      <w:r>
        <w:rPr>
          <w:rFonts w:ascii="微软雅黑" w:eastAsia="微软雅黑" w:hAnsi="微软雅黑"/>
          <w:noProof/>
          <w:color w:val="931F29"/>
          <w:sz w:val="36"/>
          <w:szCs w:val="21"/>
        </w:rPr>
        <w:drawing>
          <wp:anchor distT="0" distB="0" distL="114300" distR="114300" simplePos="0" relativeHeight="251715584" behindDoc="0" locked="0" layoutInCell="1" allowOverlap="1" wp14:anchorId="43C84A81" wp14:editId="75DF11C0">
            <wp:simplePos x="0" y="0"/>
            <wp:positionH relativeFrom="column">
              <wp:posOffset>1583055</wp:posOffset>
            </wp:positionH>
            <wp:positionV relativeFrom="paragraph">
              <wp:posOffset>10160</wp:posOffset>
            </wp:positionV>
            <wp:extent cx="523875" cy="295275"/>
            <wp:effectExtent l="19050" t="0" r="9525" b="0"/>
            <wp:wrapNone/>
            <wp:docPr id="14" name="图片 6" descr="C:\Users\ai_Y\AppData\Local\Temp\1563365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C:\Users\ai_Y\AppData\Local\Temp\1563365048(1).jpg"/>
                    <pic:cNvPicPr>
                      <a:picLocks noChangeAspect="1" noChangeArrowheads="1"/>
                    </pic:cNvPicPr>
                  </pic:nvPicPr>
                  <pic:blipFill>
                    <a:blip r:embed="rId10" cstate="print"/>
                    <a:srcRect/>
                    <a:stretch>
                      <a:fillRect/>
                    </a:stretch>
                  </pic:blipFill>
                  <pic:spPr>
                    <a:xfrm>
                      <a:off x="0" y="0"/>
                      <a:ext cx="523875" cy="295275"/>
                    </a:xfrm>
                    <a:prstGeom prst="rect">
                      <a:avLst/>
                    </a:prstGeom>
                    <a:noFill/>
                    <a:ln w="9525">
                      <a:noFill/>
                      <a:miter lim="800000"/>
                      <a:headEnd/>
                      <a:tailEnd/>
                    </a:ln>
                  </pic:spPr>
                </pic:pic>
              </a:graphicData>
            </a:graphic>
          </wp:anchor>
        </w:drawing>
      </w:r>
      <w:r w:rsidR="00C85290">
        <w:rPr>
          <w:rFonts w:ascii="微软雅黑" w:eastAsia="微软雅黑" w:hAnsi="微软雅黑"/>
          <w:noProof/>
          <w:color w:val="FF0000"/>
          <w:sz w:val="36"/>
          <w:szCs w:val="21"/>
        </w:rPr>
        <mc:AlternateContent>
          <mc:Choice Requires="wpg">
            <w:drawing>
              <wp:anchor distT="0" distB="0" distL="114300" distR="114300" simplePos="0" relativeHeight="251644928" behindDoc="0" locked="0" layoutInCell="1" allowOverlap="1" wp14:anchorId="09B8D941" wp14:editId="137358AD">
                <wp:simplePos x="0" y="0"/>
                <wp:positionH relativeFrom="column">
                  <wp:posOffset>-130810</wp:posOffset>
                </wp:positionH>
                <wp:positionV relativeFrom="paragraph">
                  <wp:posOffset>168910</wp:posOffset>
                </wp:positionV>
                <wp:extent cx="5634355" cy="0"/>
                <wp:effectExtent l="10160" t="9525" r="13335" b="9525"/>
                <wp:wrapNone/>
                <wp:docPr id="32" name="组合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4355" cy="0"/>
                          <a:chOff x="0" y="0"/>
                          <a:chExt cx="56341" cy="203"/>
                        </a:xfrm>
                      </wpg:grpSpPr>
                      <wps:wsp>
                        <wps:cNvPr id="33" name="直接连接符 8"/>
                        <wps:cNvCnPr>
                          <a:cxnSpLocks noChangeShapeType="1"/>
                        </wps:cNvCnPr>
                        <wps:spPr bwMode="auto">
                          <a:xfrm>
                            <a:off x="0" y="0"/>
                            <a:ext cx="22378" cy="0"/>
                          </a:xfrm>
                          <a:prstGeom prst="line">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s:wsp>
                        <wps:cNvPr id="34" name="直接连接符 9"/>
                        <wps:cNvCnPr>
                          <a:cxnSpLocks noChangeShapeType="1"/>
                        </wps:cNvCnPr>
                        <wps:spPr bwMode="auto">
                          <a:xfrm>
                            <a:off x="33963" y="0"/>
                            <a:ext cx="22378" cy="0"/>
                          </a:xfrm>
                          <a:prstGeom prst="line">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A018B3" id="组合 7" o:spid="_x0000_s1026" style="position:absolute;left:0;text-align:left;margin-left:-10.3pt;margin-top:13.3pt;width:443.65pt;height:0;z-index:251644928" coordsize="56341,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">
                <v:line id="直接连接符 8" o:spid="_x0000_s1027" style="position:absolute;visibility:visible;mso-wrap-style:square" from="0,0" to="22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" strokecolor="#a5a5a5" strokeweight="1.5pt"/>
                <v:line id="直接连接符 9" o:spid="_x0000_s1028" style="position:absolute;visibility:visible;mso-wrap-style:square" from="33963,0" to="563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" strokecolor="#a5a5a5" strokeweight="1.5pt"/>
              </v:group>
            </w:pict>
          </mc:Fallback>
        </mc:AlternateContent>
      </w:r>
      <w:r>
        <w:rPr>
          <w:rFonts w:ascii="微软雅黑" w:eastAsia="微软雅黑" w:hAnsi="微软雅黑" w:hint="eastAsia"/>
          <w:color w:val="931F29"/>
          <w:sz w:val="36"/>
          <w:szCs w:val="21"/>
        </w:rPr>
        <w:t>课程背景</w:t>
      </w:r>
    </w:p>
    <w:p w14:paraId="717948B9" w14:textId="77777777" w:rsidR="000C2B11" w:rsidRPr="000C2B11" w:rsidRDefault="000C2B11" w:rsidP="0053793A">
      <w:pPr>
        <w:spacing w:line="460" w:lineRule="exact"/>
        <w:ind w:firstLineChars="150" w:firstLine="315"/>
        <w:jc w:val="left"/>
        <w:rPr>
          <w:rFonts w:ascii="微软雅黑" w:eastAsia="微软雅黑" w:hAnsi="微软雅黑" w:cs="宋体"/>
          <w:kern w:val="0"/>
          <w:szCs w:val="21"/>
        </w:rPr>
      </w:pPr>
      <w:r w:rsidRPr="000C2B11">
        <w:rPr>
          <w:rFonts w:ascii="微软雅黑" w:eastAsia="微软雅黑" w:hAnsi="微软雅黑" w:cs="宋体" w:hint="eastAsia"/>
          <w:kern w:val="0"/>
          <w:szCs w:val="21"/>
        </w:rPr>
        <w:t>近几年，越来越多的行业进入到关键时期，互联网的飞速发展让很多行业，尤其是大型企业不得不 面临着“转型找死，不转型等死”的两难绝境。作为营销人员，尤其是大客户营销人员就成为这种转型的源头或者说是开关，因为只有从营销的源头去了解市场、定位产品解决方案、解决客户的关键问题，才能将转型的压力层层传递给企业，也只有通过第一线的营销人员，才能将客户最紧迫的需求，竞争对手的转型信息以及行业发展的动向在第一时间传递回来。</w:t>
      </w:r>
    </w:p>
    <w:p w14:paraId="54E7C922" w14:textId="77777777" w:rsidR="000C2B11" w:rsidRPr="000C2B11" w:rsidRDefault="000C2B11" w:rsidP="0053793A">
      <w:pPr>
        <w:spacing w:line="460" w:lineRule="exact"/>
        <w:ind w:firstLineChars="150" w:firstLine="315"/>
        <w:jc w:val="left"/>
        <w:rPr>
          <w:rFonts w:ascii="微软雅黑" w:eastAsia="微软雅黑" w:hAnsi="微软雅黑" w:cs="宋体"/>
          <w:kern w:val="0"/>
          <w:szCs w:val="21"/>
        </w:rPr>
      </w:pPr>
      <w:r w:rsidRPr="000C2B11">
        <w:rPr>
          <w:rFonts w:ascii="微软雅黑" w:eastAsia="微软雅黑" w:hAnsi="微软雅黑" w:cs="宋体" w:hint="eastAsia"/>
          <w:kern w:val="0"/>
          <w:szCs w:val="21"/>
        </w:rPr>
        <w:t>这就要求我们大客户营销人员要更加专业，更加思维清晰，行动有力。要能够理解客户应用，了解用户痛点，还要能在内部梳理资源，解决重点问题。</w:t>
      </w:r>
    </w:p>
    <w:p w14:paraId="5B1BF4CB" w14:textId="77777777" w:rsidR="000C2B11" w:rsidRPr="000C2B11" w:rsidRDefault="000C2B11" w:rsidP="0053793A">
      <w:pPr>
        <w:spacing w:line="460" w:lineRule="exact"/>
        <w:jc w:val="left"/>
        <w:rPr>
          <w:rFonts w:ascii="微软雅黑" w:eastAsia="微软雅黑" w:hAnsi="微软雅黑" w:cs="宋体"/>
          <w:kern w:val="0"/>
          <w:szCs w:val="21"/>
        </w:rPr>
      </w:pPr>
      <w:r w:rsidRPr="000C2B11">
        <w:rPr>
          <w:rFonts w:ascii="微软雅黑" w:eastAsia="微软雅黑" w:hAnsi="微软雅黑" w:cs="宋体" w:hint="eastAsia"/>
          <w:kern w:val="0"/>
          <w:szCs w:val="21"/>
        </w:rPr>
        <w:t>而对于大客户营销的管理者（销售团队管理者）还需要能在现在大数据的基础上做详细的分析，辅助决策，并且能够快速的组建团队，培养人才。</w:t>
      </w:r>
    </w:p>
    <w:p w14:paraId="5A8AE89C" w14:textId="77777777" w:rsidR="000C2B11" w:rsidRPr="000C2B11" w:rsidRDefault="000C2B11" w:rsidP="0053793A">
      <w:pPr>
        <w:spacing w:line="460" w:lineRule="exact"/>
        <w:ind w:firstLineChars="150" w:firstLine="315"/>
        <w:jc w:val="left"/>
        <w:rPr>
          <w:rFonts w:ascii="微软雅黑" w:eastAsia="微软雅黑" w:hAnsi="微软雅黑"/>
          <w:color w:val="A6A6A6" w:themeColor="background1" w:themeShade="A6"/>
          <w:sz w:val="36"/>
          <w:szCs w:val="21"/>
        </w:rPr>
      </w:pPr>
      <w:r w:rsidRPr="000C2B11">
        <w:rPr>
          <w:rFonts w:ascii="微软雅黑" w:eastAsia="微软雅黑" w:hAnsi="微软雅黑" w:cs="宋体" w:hint="eastAsia"/>
          <w:kern w:val="0"/>
          <w:szCs w:val="21"/>
        </w:rPr>
        <w:t>我们现有的做法是不是合适？我们现有的客户是不是合理？我们的产品是不是匹配？要回答以上各种各样的问题，就要求我们的大客户营销人员从今天开始做“思维训练”。</w:t>
      </w:r>
    </w:p>
    <w:p w14:paraId="1E0A92D9" w14:textId="77777777" w:rsidR="000C2B11" w:rsidRDefault="000C2B11" w:rsidP="0053793A">
      <w:pPr>
        <w:pStyle w:val="a9"/>
        <w:spacing w:line="460" w:lineRule="exact"/>
        <w:ind w:left="420" w:firstLineChars="0" w:firstLine="0"/>
        <w:rPr>
          <w:rFonts w:ascii="微软雅黑" w:eastAsia="微软雅黑" w:hAnsi="微软雅黑"/>
          <w:color w:val="A6A6A6" w:themeColor="background1" w:themeShade="A6"/>
          <w:sz w:val="36"/>
          <w:szCs w:val="21"/>
        </w:rPr>
      </w:pPr>
    </w:p>
    <w:p w14:paraId="16B05112" w14:textId="77777777" w:rsidR="000F226A" w:rsidRDefault="000F226A" w:rsidP="0053793A">
      <w:pPr>
        <w:spacing w:line="460" w:lineRule="exact"/>
        <w:jc w:val="center"/>
        <w:rPr>
          <w:rFonts w:ascii="微软雅黑" w:eastAsia="微软雅黑" w:hAnsi="微软雅黑"/>
          <w:color w:val="A6A6A6" w:themeColor="background1" w:themeShade="A6"/>
          <w:sz w:val="36"/>
          <w:szCs w:val="21"/>
        </w:rPr>
      </w:pPr>
      <w:r>
        <w:rPr>
          <w:rFonts w:ascii="微软雅黑" w:eastAsia="微软雅黑" w:hAnsi="微软雅黑"/>
          <w:noProof/>
          <w:color w:val="931F29"/>
          <w:sz w:val="36"/>
          <w:szCs w:val="21"/>
        </w:rPr>
        <w:drawing>
          <wp:anchor distT="0" distB="0" distL="114300" distR="114300" simplePos="0" relativeHeight="251738112" behindDoc="0" locked="0" layoutInCell="1" allowOverlap="1" wp14:anchorId="4B1D91F4" wp14:editId="487524D1">
            <wp:simplePos x="0" y="0"/>
            <wp:positionH relativeFrom="column">
              <wp:posOffset>1583055</wp:posOffset>
            </wp:positionH>
            <wp:positionV relativeFrom="paragraph">
              <wp:posOffset>10160</wp:posOffset>
            </wp:positionV>
            <wp:extent cx="523875" cy="295275"/>
            <wp:effectExtent l="19050" t="0" r="9525" b="0"/>
            <wp:wrapNone/>
            <wp:docPr id="12" name="图片 6" descr="C:\Users\ai_Y\AppData\Local\Temp\1563365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C:\Users\ai_Y\AppData\Local\Temp\1563365048(1).jpg"/>
                    <pic:cNvPicPr>
                      <a:picLocks noChangeAspect="1" noChangeArrowheads="1"/>
                    </pic:cNvPicPr>
                  </pic:nvPicPr>
                  <pic:blipFill>
                    <a:blip r:embed="rId10" cstate="print"/>
                    <a:srcRect/>
                    <a:stretch>
                      <a:fillRect/>
                    </a:stretch>
                  </pic:blipFill>
                  <pic:spPr>
                    <a:xfrm>
                      <a:off x="0" y="0"/>
                      <a:ext cx="523875" cy="295275"/>
                    </a:xfrm>
                    <a:prstGeom prst="rect">
                      <a:avLst/>
                    </a:prstGeom>
                    <a:noFill/>
                    <a:ln w="9525">
                      <a:noFill/>
                      <a:miter lim="800000"/>
                      <a:headEnd/>
                      <a:tailEnd/>
                    </a:ln>
                  </pic:spPr>
                </pic:pic>
              </a:graphicData>
            </a:graphic>
          </wp:anchor>
        </w:drawing>
      </w:r>
      <w:r>
        <w:rPr>
          <w:rFonts w:ascii="微软雅黑" w:eastAsia="微软雅黑" w:hAnsi="微软雅黑"/>
          <w:noProof/>
          <w:color w:val="FF0000"/>
          <w:sz w:val="36"/>
          <w:szCs w:val="21"/>
        </w:rPr>
        <mc:AlternateContent>
          <mc:Choice Requires="wpg">
            <w:drawing>
              <wp:anchor distT="0" distB="0" distL="114300" distR="114300" simplePos="0" relativeHeight="251737088" behindDoc="0" locked="0" layoutInCell="1" allowOverlap="1" wp14:anchorId="51124456" wp14:editId="44D46BFC">
                <wp:simplePos x="0" y="0"/>
                <wp:positionH relativeFrom="column">
                  <wp:posOffset>-130810</wp:posOffset>
                </wp:positionH>
                <wp:positionV relativeFrom="paragraph">
                  <wp:posOffset>168910</wp:posOffset>
                </wp:positionV>
                <wp:extent cx="5634355" cy="0"/>
                <wp:effectExtent l="10160" t="9525" r="13335" b="9525"/>
                <wp:wrapNone/>
                <wp:docPr id="5" name="组合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4355" cy="0"/>
                          <a:chOff x="0" y="0"/>
                          <a:chExt cx="56341" cy="203"/>
                        </a:xfrm>
                      </wpg:grpSpPr>
                      <wps:wsp>
                        <wps:cNvPr id="8" name="直接连接符 8"/>
                        <wps:cNvCnPr>
                          <a:cxnSpLocks noChangeShapeType="1"/>
                        </wps:cNvCnPr>
                        <wps:spPr bwMode="auto">
                          <a:xfrm>
                            <a:off x="0" y="0"/>
                            <a:ext cx="22378" cy="0"/>
                          </a:xfrm>
                          <a:prstGeom prst="line">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s:wsp>
                        <wps:cNvPr id="11" name="直接连接符 9"/>
                        <wps:cNvCnPr>
                          <a:cxnSpLocks noChangeShapeType="1"/>
                        </wps:cNvCnPr>
                        <wps:spPr bwMode="auto">
                          <a:xfrm>
                            <a:off x="33963" y="0"/>
                            <a:ext cx="22378" cy="0"/>
                          </a:xfrm>
                          <a:prstGeom prst="line">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8613B0" id="组合 7" o:spid="_x0000_s1026" style="position:absolute;left:0;text-align:left;margin-left:-10.3pt;margin-top:13.3pt;width:443.65pt;height:0;z-index:251737088" coordsize="56341,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">
                <v:line id="直接连接符 8" o:spid="_x0000_s1027" style="position:absolute;visibility:visible;mso-wrap-style:square" from="0,0" to="22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oMg78AAADaAAAADwAAAGRycy9kb3ducmV2LnhtbERPTYvCMBC9L/gfwgje1nRFtHSNooIo&#10;LAhWD+5taMa2bDMpSbT135vDgsfH+16setOIBzlfW1bwNU5AEBdW11wquJx3nykIH5A1NpZJwZM8&#10;rJaDjwVm2nZ8okceShFD2GeooAqhzaT0RUUG/di2xJG7WWcwROhKqR12Mdw0cpIkM2mw5thQYUvb&#10;ioq//G4U/BTHftrNb+H3unF5u9+UM0zXSo2G/fobRKA+vMX/7oNWELfGK/EGyO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2oMg78AAADaAAAADwAAAAAAAAAAAAAAAACh&#10;AgAAZHJzL2Rvd25yZXYueG1sUEsFBgAAAAAEAAQA+QAAAI0DAAAAAA==&#10;" strokecolor="#a5a5a5" strokeweight="1.5pt"/>
                <v:line id="直接连接符 9" o:spid="_x0000_s1028" style="position:absolute;visibility:visible;mso-wrap-style:square" from="33963,0" to="56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dbHcEAAADbAAAADwAAAGRycy9kb3ducmV2LnhtbERPTYvCMBC9C/sfwgjeNFVEpWsUXZAV&#10;BMG6h93b0IxtsZmUJGvrvzeC4G0e73OW687U4kbOV5YVjEcJCOLc6ooLBT/n3XABwgdkjbVlUnAn&#10;D+vVR2+JqbYtn+iWhULEEPYpKihDaFIpfV6SQT+yDXHkLtYZDBG6QmqHbQw3tZwkyUwarDg2lNjQ&#10;V0n5Nfs3Cg75sZu280v4+926rPneFjNcbJQa9LvNJ4hAXXiLX+69jvPH8PwlHi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V1sdwQAAANsAAAAPAAAAAAAAAAAAAAAA&#10;AKECAABkcnMvZG93bnJldi54bWxQSwUGAAAAAAQABAD5AAAAjwMAAAAA&#10;" strokecolor="#a5a5a5" strokeweight="1.5pt"/>
              </v:group>
            </w:pict>
          </mc:Fallback>
        </mc:AlternateContent>
      </w:r>
      <w:r>
        <w:rPr>
          <w:rFonts w:ascii="微软雅黑" w:eastAsia="微软雅黑" w:hAnsi="微软雅黑" w:hint="eastAsia"/>
          <w:color w:val="931F29"/>
          <w:sz w:val="36"/>
          <w:szCs w:val="21"/>
        </w:rPr>
        <w:t>课程目标</w:t>
      </w:r>
    </w:p>
    <w:p w14:paraId="0522E8E6" w14:textId="77777777" w:rsidR="000F226A" w:rsidRPr="00E47EA6" w:rsidRDefault="000F226A" w:rsidP="0053793A">
      <w:pPr>
        <w:spacing w:line="460" w:lineRule="exact"/>
        <w:rPr>
          <w:rFonts w:ascii="微软雅黑" w:eastAsia="微软雅黑" w:hAnsi="微软雅黑"/>
          <w:color w:val="A6A6A6" w:themeColor="background1" w:themeShade="A6"/>
          <w:sz w:val="36"/>
          <w:szCs w:val="21"/>
        </w:rPr>
      </w:pPr>
    </w:p>
    <w:p w14:paraId="274D6C5D" w14:textId="77777777" w:rsidR="000F226A" w:rsidRPr="000F226A" w:rsidRDefault="000F226A" w:rsidP="0053793A">
      <w:pPr>
        <w:pStyle w:val="a9"/>
        <w:widowControl/>
        <w:numPr>
          <w:ilvl w:val="2"/>
          <w:numId w:val="30"/>
        </w:numPr>
        <w:spacing w:line="360" w:lineRule="auto"/>
        <w:ind w:firstLineChars="0"/>
        <w:contextualSpacing/>
        <w:jc w:val="left"/>
        <w:rPr>
          <w:rFonts w:ascii="微软雅黑" w:eastAsia="微软雅黑" w:hAnsi="微软雅黑" w:cs="宋体"/>
          <w:kern w:val="0"/>
          <w:szCs w:val="21"/>
        </w:rPr>
      </w:pPr>
      <w:r w:rsidRPr="000F226A">
        <w:rPr>
          <w:rFonts w:ascii="微软雅黑" w:eastAsia="微软雅黑" w:hAnsi="微软雅黑" w:cs="宋体" w:hint="eastAsia"/>
          <w:kern w:val="0"/>
          <w:szCs w:val="21"/>
        </w:rPr>
        <w:t>基础思维：大客户销售的基本流程及素质</w:t>
      </w:r>
    </w:p>
    <w:p w14:paraId="6042F716" w14:textId="77777777" w:rsidR="000F226A" w:rsidRPr="000F226A" w:rsidRDefault="000F226A" w:rsidP="0053793A">
      <w:pPr>
        <w:pStyle w:val="a9"/>
        <w:widowControl/>
        <w:numPr>
          <w:ilvl w:val="2"/>
          <w:numId w:val="30"/>
        </w:numPr>
        <w:spacing w:line="360" w:lineRule="auto"/>
        <w:ind w:firstLineChars="0"/>
        <w:contextualSpacing/>
        <w:jc w:val="left"/>
        <w:rPr>
          <w:rFonts w:ascii="微软雅黑" w:eastAsia="微软雅黑" w:hAnsi="微软雅黑" w:cs="宋体"/>
          <w:kern w:val="0"/>
          <w:szCs w:val="21"/>
        </w:rPr>
      </w:pPr>
      <w:r w:rsidRPr="000F226A">
        <w:rPr>
          <w:rFonts w:ascii="微软雅黑" w:eastAsia="微软雅黑" w:hAnsi="微软雅黑" w:cs="宋体" w:hint="eastAsia"/>
          <w:kern w:val="0"/>
          <w:szCs w:val="21"/>
        </w:rPr>
        <w:t>客户思维：真正站在客户的角度解决客户问题</w:t>
      </w:r>
    </w:p>
    <w:p w14:paraId="040DF5E4" w14:textId="77777777" w:rsidR="000F226A" w:rsidRPr="000F226A" w:rsidRDefault="000F226A" w:rsidP="0053793A">
      <w:pPr>
        <w:pStyle w:val="a9"/>
        <w:widowControl/>
        <w:numPr>
          <w:ilvl w:val="2"/>
          <w:numId w:val="30"/>
        </w:numPr>
        <w:spacing w:line="360" w:lineRule="auto"/>
        <w:ind w:firstLineChars="0"/>
        <w:contextualSpacing/>
        <w:jc w:val="left"/>
        <w:rPr>
          <w:rFonts w:ascii="微软雅黑" w:eastAsia="微软雅黑" w:hAnsi="微软雅黑" w:cs="宋体"/>
          <w:kern w:val="0"/>
          <w:szCs w:val="21"/>
        </w:rPr>
      </w:pPr>
      <w:r w:rsidRPr="000F226A">
        <w:rPr>
          <w:rFonts w:ascii="微软雅黑" w:eastAsia="微软雅黑" w:hAnsi="微软雅黑" w:cs="宋体" w:hint="eastAsia"/>
          <w:kern w:val="0"/>
          <w:szCs w:val="21"/>
        </w:rPr>
        <w:t>产品思维：专业的技术视角，专家式的产品解决方案</w:t>
      </w:r>
    </w:p>
    <w:p w14:paraId="269ED8B6" w14:textId="77777777" w:rsidR="000F226A" w:rsidRPr="000F226A" w:rsidRDefault="000F226A" w:rsidP="0053793A">
      <w:pPr>
        <w:pStyle w:val="a9"/>
        <w:widowControl/>
        <w:numPr>
          <w:ilvl w:val="2"/>
          <w:numId w:val="30"/>
        </w:numPr>
        <w:spacing w:line="360" w:lineRule="auto"/>
        <w:ind w:firstLineChars="0"/>
        <w:contextualSpacing/>
        <w:jc w:val="left"/>
        <w:rPr>
          <w:rFonts w:ascii="微软雅黑" w:eastAsia="微软雅黑" w:hAnsi="微软雅黑" w:cs="宋体"/>
          <w:kern w:val="0"/>
          <w:szCs w:val="21"/>
        </w:rPr>
      </w:pPr>
      <w:r w:rsidRPr="000F226A">
        <w:rPr>
          <w:rFonts w:ascii="微软雅黑" w:eastAsia="微软雅黑" w:hAnsi="微软雅黑" w:cs="宋体" w:hint="eastAsia"/>
          <w:kern w:val="0"/>
          <w:szCs w:val="21"/>
        </w:rPr>
        <w:lastRenderedPageBreak/>
        <w:t>前谈判思维：从根客户的第一次接触开始，双赢，合作，平等，互利。</w:t>
      </w:r>
    </w:p>
    <w:p w14:paraId="36EC9064" w14:textId="77777777" w:rsidR="000F226A" w:rsidRPr="000F226A" w:rsidRDefault="000F226A" w:rsidP="0053793A">
      <w:pPr>
        <w:pStyle w:val="a9"/>
        <w:widowControl/>
        <w:numPr>
          <w:ilvl w:val="2"/>
          <w:numId w:val="30"/>
        </w:numPr>
        <w:spacing w:line="360" w:lineRule="auto"/>
        <w:ind w:firstLineChars="0"/>
        <w:contextualSpacing/>
        <w:jc w:val="left"/>
        <w:rPr>
          <w:rFonts w:ascii="微软雅黑" w:eastAsia="微软雅黑" w:hAnsi="微软雅黑" w:cs="宋体"/>
          <w:kern w:val="0"/>
          <w:szCs w:val="21"/>
        </w:rPr>
      </w:pPr>
      <w:r w:rsidRPr="000F226A">
        <w:rPr>
          <w:rFonts w:ascii="微软雅黑" w:eastAsia="微软雅黑" w:hAnsi="微软雅黑" w:cs="宋体" w:hint="eastAsia"/>
          <w:kern w:val="0"/>
          <w:szCs w:val="21"/>
        </w:rPr>
        <w:t>策略思维：数据分析，市场定位，辅助决策</w:t>
      </w:r>
    </w:p>
    <w:p w14:paraId="2C6C10BD" w14:textId="77777777" w:rsidR="000F226A" w:rsidRPr="000F226A" w:rsidRDefault="000F226A" w:rsidP="0053793A">
      <w:pPr>
        <w:pStyle w:val="a9"/>
        <w:widowControl/>
        <w:numPr>
          <w:ilvl w:val="2"/>
          <w:numId w:val="30"/>
        </w:numPr>
        <w:spacing w:line="360" w:lineRule="auto"/>
        <w:ind w:firstLineChars="0"/>
        <w:contextualSpacing/>
        <w:jc w:val="left"/>
        <w:rPr>
          <w:rFonts w:ascii="微软雅黑" w:eastAsia="微软雅黑" w:hAnsi="微软雅黑" w:cs="宋体"/>
          <w:kern w:val="0"/>
          <w:szCs w:val="21"/>
        </w:rPr>
      </w:pPr>
      <w:r w:rsidRPr="000F226A">
        <w:rPr>
          <w:rFonts w:ascii="微软雅黑" w:eastAsia="微软雅黑" w:hAnsi="微软雅黑" w:cs="宋体" w:hint="eastAsia"/>
          <w:kern w:val="0"/>
          <w:szCs w:val="21"/>
        </w:rPr>
        <w:t>复制思维：客户深耕，市场开拓，团队培养</w:t>
      </w:r>
    </w:p>
    <w:p w14:paraId="48CAF648" w14:textId="77777777" w:rsidR="000F226A" w:rsidRPr="000F226A" w:rsidRDefault="000F226A" w:rsidP="0053793A">
      <w:pPr>
        <w:pStyle w:val="a9"/>
        <w:widowControl/>
        <w:numPr>
          <w:ilvl w:val="2"/>
          <w:numId w:val="30"/>
        </w:numPr>
        <w:spacing w:line="360" w:lineRule="auto"/>
        <w:ind w:firstLineChars="0"/>
        <w:contextualSpacing/>
        <w:jc w:val="left"/>
        <w:rPr>
          <w:rFonts w:ascii="微软雅黑" w:eastAsia="微软雅黑" w:hAnsi="微软雅黑" w:cs="宋体"/>
          <w:kern w:val="0"/>
          <w:szCs w:val="21"/>
        </w:rPr>
      </w:pPr>
      <w:r w:rsidRPr="000F226A">
        <w:rPr>
          <w:rFonts w:ascii="微软雅黑" w:eastAsia="微软雅黑" w:hAnsi="微软雅黑" w:cs="宋体" w:hint="eastAsia"/>
          <w:kern w:val="0"/>
          <w:szCs w:val="21"/>
        </w:rPr>
        <w:t>迭代思维：自我成长，知识迭代，技能升级</w:t>
      </w:r>
    </w:p>
    <w:p w14:paraId="2D56F6E8" w14:textId="77777777" w:rsidR="000F226A" w:rsidRPr="00E47EA6" w:rsidRDefault="000F226A" w:rsidP="0053793A">
      <w:pPr>
        <w:spacing w:line="460" w:lineRule="exact"/>
        <w:rPr>
          <w:rFonts w:ascii="微软雅黑" w:eastAsia="微软雅黑" w:hAnsi="微软雅黑"/>
          <w:color w:val="A6A6A6" w:themeColor="background1" w:themeShade="A6"/>
          <w:sz w:val="36"/>
          <w:szCs w:val="21"/>
        </w:rPr>
      </w:pPr>
    </w:p>
    <w:p w14:paraId="7C4AF872" w14:textId="77777777" w:rsidR="00434042" w:rsidRPr="00434042" w:rsidRDefault="00434042" w:rsidP="0053793A">
      <w:pPr>
        <w:pStyle w:val="a9"/>
        <w:tabs>
          <w:tab w:val="left" w:pos="-1260"/>
        </w:tabs>
        <w:spacing w:line="460" w:lineRule="exact"/>
        <w:ind w:left="420" w:firstLineChars="1450" w:firstLine="3045"/>
        <w:rPr>
          <w:rFonts w:ascii="微软雅黑" w:eastAsia="微软雅黑" w:hAnsi="微软雅黑"/>
          <w:color w:val="A6A6A6" w:themeColor="background1" w:themeShade="A6"/>
          <w:sz w:val="36"/>
          <w:szCs w:val="21"/>
        </w:rPr>
      </w:pPr>
      <w:r>
        <w:rPr>
          <w:noProof/>
        </w:rPr>
        <w:drawing>
          <wp:anchor distT="0" distB="0" distL="114300" distR="114300" simplePos="0" relativeHeight="251728896" behindDoc="0" locked="0" layoutInCell="1" allowOverlap="1" wp14:anchorId="243F8D19" wp14:editId="3514B6CC">
            <wp:simplePos x="0" y="0"/>
            <wp:positionH relativeFrom="column">
              <wp:posOffset>1583055</wp:posOffset>
            </wp:positionH>
            <wp:positionV relativeFrom="paragraph">
              <wp:posOffset>10160</wp:posOffset>
            </wp:positionV>
            <wp:extent cx="523875" cy="295275"/>
            <wp:effectExtent l="19050" t="0" r="9525" b="0"/>
            <wp:wrapNone/>
            <wp:docPr id="2" name="图片 6" descr="C:\Users\ai_Y\AppData\Local\Temp\1563365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C:\Users\ai_Y\AppData\Local\Temp\1563365048(1).jpg"/>
                    <pic:cNvPicPr>
                      <a:picLocks noChangeAspect="1" noChangeArrowheads="1"/>
                    </pic:cNvPicPr>
                  </pic:nvPicPr>
                  <pic:blipFill>
                    <a:blip r:embed="rId10" cstate="print"/>
                    <a:srcRect/>
                    <a:stretch>
                      <a:fillRect/>
                    </a:stretch>
                  </pic:blipFill>
                  <pic:spPr>
                    <a:xfrm>
                      <a:off x="0" y="0"/>
                      <a:ext cx="523875" cy="295275"/>
                    </a:xfrm>
                    <a:prstGeom prst="rect">
                      <a:avLst/>
                    </a:prstGeom>
                    <a:noFill/>
                    <a:ln w="9525">
                      <a:noFill/>
                      <a:miter lim="800000"/>
                      <a:headEnd/>
                      <a:tailEnd/>
                    </a:ln>
                  </pic:spPr>
                </pic:pic>
              </a:graphicData>
            </a:graphic>
          </wp:anchor>
        </w:drawing>
      </w:r>
      <w:r w:rsidR="00C85290">
        <w:rPr>
          <w:noProof/>
          <w:color w:val="FF0000"/>
        </w:rPr>
        <mc:AlternateContent>
          <mc:Choice Requires="wpg">
            <w:drawing>
              <wp:anchor distT="0" distB="0" distL="114300" distR="114300" simplePos="0" relativeHeight="251727872" behindDoc="0" locked="0" layoutInCell="1" allowOverlap="1" wp14:anchorId="76B58B38" wp14:editId="2DAADEC1">
                <wp:simplePos x="0" y="0"/>
                <wp:positionH relativeFrom="column">
                  <wp:posOffset>-130810</wp:posOffset>
                </wp:positionH>
                <wp:positionV relativeFrom="paragraph">
                  <wp:posOffset>168910</wp:posOffset>
                </wp:positionV>
                <wp:extent cx="5634355" cy="0"/>
                <wp:effectExtent l="10160" t="9525" r="13335" b="9525"/>
                <wp:wrapNone/>
                <wp:docPr id="2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4355" cy="0"/>
                          <a:chOff x="0" y="0"/>
                          <a:chExt cx="56341" cy="203"/>
                        </a:xfrm>
                      </wpg:grpSpPr>
                      <wps:wsp>
                        <wps:cNvPr id="30" name="直接连接符 8"/>
                        <wps:cNvCnPr>
                          <a:cxnSpLocks noChangeShapeType="1"/>
                        </wps:cNvCnPr>
                        <wps:spPr bwMode="auto">
                          <a:xfrm>
                            <a:off x="0" y="0"/>
                            <a:ext cx="22378" cy="0"/>
                          </a:xfrm>
                          <a:prstGeom prst="line">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s:wsp>
                        <wps:cNvPr id="31" name="直接连接符 9"/>
                        <wps:cNvCnPr>
                          <a:cxnSpLocks noChangeShapeType="1"/>
                        </wps:cNvCnPr>
                        <wps:spPr bwMode="auto">
                          <a:xfrm>
                            <a:off x="33963" y="0"/>
                            <a:ext cx="22378" cy="0"/>
                          </a:xfrm>
                          <a:prstGeom prst="line">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D4FACF" id="Group 14" o:spid="_x0000_s1026" style="position:absolute;left:0;text-align:left;margin-left:-10.3pt;margin-top:13.3pt;width:443.65pt;height:0;z-index:251727872" coordsize="56341,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">
                <v:line id="直接连接符 8" o:spid="_x0000_s1027" style="position:absolute;visibility:visible;mso-wrap-style:square" from="0,0" to="22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" strokecolor="#a5a5a5" strokeweight="1.5pt"/>
                <v:line id="直接连接符 9" o:spid="_x0000_s1028" style="position:absolute;visibility:visible;mso-wrap-style:square" from="33963,0" to="563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" strokecolor="#a5a5a5" strokeweight="1.5pt"/>
              </v:group>
            </w:pict>
          </mc:Fallback>
        </mc:AlternateContent>
      </w:r>
      <w:r w:rsidRPr="00434042">
        <w:rPr>
          <w:rFonts w:ascii="微软雅黑" w:eastAsia="微软雅黑" w:hAnsi="微软雅黑" w:hint="eastAsia"/>
          <w:color w:val="931F29"/>
          <w:sz w:val="36"/>
          <w:szCs w:val="21"/>
        </w:rPr>
        <w:t>课程</w:t>
      </w:r>
      <w:r>
        <w:rPr>
          <w:rFonts w:ascii="微软雅黑" w:eastAsia="微软雅黑" w:hAnsi="微软雅黑" w:hint="eastAsia"/>
          <w:color w:val="931F29"/>
          <w:sz w:val="36"/>
          <w:szCs w:val="21"/>
        </w:rPr>
        <w:t>亮点</w:t>
      </w:r>
    </w:p>
    <w:p w14:paraId="632A2945" w14:textId="77777777" w:rsidR="000C2B11" w:rsidRPr="000C2B11" w:rsidRDefault="000C2B11" w:rsidP="0053793A">
      <w:pPr>
        <w:spacing w:line="460" w:lineRule="exact"/>
        <w:jc w:val="left"/>
        <w:rPr>
          <w:rFonts w:ascii="微软雅黑" w:eastAsia="微软雅黑" w:hAnsi="微软雅黑" w:cs="Helvetica Neue"/>
          <w:color w:val="000000"/>
          <w:kern w:val="0"/>
          <w:szCs w:val="21"/>
        </w:rPr>
      </w:pPr>
      <w:r w:rsidRPr="000C2B11">
        <w:rPr>
          <w:rFonts w:ascii="微软雅黑" w:eastAsia="微软雅黑" w:hAnsi="微软雅黑" w:cs="Helvetica Neue" w:hint="eastAsia"/>
          <w:color w:val="000000"/>
          <w:kern w:val="0"/>
          <w:szCs w:val="21"/>
        </w:rPr>
        <w:t>1、</w:t>
      </w:r>
      <w:r w:rsidRPr="000C2B11">
        <w:rPr>
          <w:rFonts w:ascii="微软雅黑" w:eastAsia="微软雅黑" w:hAnsi="微软雅黑" w:cs="Helvetica Neue" w:hint="eastAsia"/>
          <w:color w:val="000000"/>
          <w:kern w:val="0"/>
          <w:szCs w:val="21"/>
        </w:rPr>
        <w:tab/>
        <w:t>课程采用游戏化学习的方式，让学员沉浸在学习场景中；</w:t>
      </w:r>
    </w:p>
    <w:p w14:paraId="637E1FA5" w14:textId="77777777" w:rsidR="000C2B11" w:rsidRPr="000C2B11" w:rsidRDefault="000C2B11" w:rsidP="0053793A">
      <w:pPr>
        <w:spacing w:line="460" w:lineRule="exact"/>
        <w:jc w:val="left"/>
        <w:rPr>
          <w:rFonts w:ascii="微软雅黑" w:eastAsia="微软雅黑" w:hAnsi="微软雅黑" w:cs="Helvetica Neue"/>
          <w:color w:val="000000"/>
          <w:kern w:val="0"/>
          <w:szCs w:val="21"/>
        </w:rPr>
      </w:pPr>
      <w:r w:rsidRPr="000C2B11">
        <w:rPr>
          <w:rFonts w:ascii="微软雅黑" w:eastAsia="微软雅黑" w:hAnsi="微软雅黑" w:cs="Helvetica Neue" w:hint="eastAsia"/>
          <w:color w:val="000000"/>
          <w:kern w:val="0"/>
          <w:szCs w:val="21"/>
        </w:rPr>
        <w:t>2、</w:t>
      </w:r>
      <w:r w:rsidRPr="000C2B11">
        <w:rPr>
          <w:rFonts w:ascii="微软雅黑" w:eastAsia="微软雅黑" w:hAnsi="微软雅黑" w:cs="Helvetica Neue" w:hint="eastAsia"/>
          <w:color w:val="000000"/>
          <w:kern w:val="0"/>
          <w:szCs w:val="21"/>
        </w:rPr>
        <w:tab/>
        <w:t>充分利用案例演练、头脑风暴等手段，将销售思维及工具在课堂当中形成认知、掌握使用、建立场景反射；</w:t>
      </w:r>
    </w:p>
    <w:p w14:paraId="7890E623" w14:textId="77777777" w:rsidR="000C2B11" w:rsidRPr="000C2B11" w:rsidRDefault="000C2B11" w:rsidP="0053793A">
      <w:pPr>
        <w:spacing w:line="460" w:lineRule="exact"/>
        <w:jc w:val="left"/>
        <w:rPr>
          <w:rFonts w:ascii="微软雅黑" w:eastAsia="微软雅黑" w:hAnsi="微软雅黑" w:cs="Helvetica Neue"/>
          <w:color w:val="000000"/>
          <w:kern w:val="0"/>
          <w:szCs w:val="21"/>
        </w:rPr>
      </w:pPr>
      <w:r w:rsidRPr="000C2B11">
        <w:rPr>
          <w:rFonts w:ascii="微软雅黑" w:eastAsia="微软雅黑" w:hAnsi="微软雅黑" w:cs="Helvetica Neue" w:hint="eastAsia"/>
          <w:color w:val="000000"/>
          <w:kern w:val="0"/>
          <w:szCs w:val="21"/>
        </w:rPr>
        <w:t>3、</w:t>
      </w:r>
      <w:r w:rsidRPr="000C2B11">
        <w:rPr>
          <w:rFonts w:ascii="微软雅黑" w:eastAsia="微软雅黑" w:hAnsi="微软雅黑" w:cs="Helvetica Neue" w:hint="eastAsia"/>
          <w:color w:val="000000"/>
          <w:kern w:val="0"/>
          <w:szCs w:val="21"/>
        </w:rPr>
        <w:tab/>
        <w:t>讲师拥有丰富的实践经验，可以帮助学员理解课程工具在实际工作中的使用技巧及应用重点。</w:t>
      </w:r>
    </w:p>
    <w:p w14:paraId="69D9CDD0" w14:textId="77777777" w:rsidR="001B1D1D" w:rsidRDefault="000C2B11" w:rsidP="0053793A">
      <w:pPr>
        <w:spacing w:line="460" w:lineRule="exact"/>
        <w:jc w:val="left"/>
        <w:rPr>
          <w:rFonts w:ascii="微软雅黑" w:eastAsia="微软雅黑" w:hAnsi="微软雅黑" w:cs="Helvetica Neue"/>
          <w:color w:val="000000"/>
          <w:kern w:val="0"/>
          <w:sz w:val="26"/>
          <w:szCs w:val="26"/>
        </w:rPr>
      </w:pPr>
      <w:r w:rsidRPr="000C2B11">
        <w:rPr>
          <w:rFonts w:ascii="微软雅黑" w:eastAsia="微软雅黑" w:hAnsi="微软雅黑" w:cs="Helvetica Neue" w:hint="eastAsia"/>
          <w:color w:val="000000"/>
          <w:kern w:val="0"/>
          <w:szCs w:val="21"/>
        </w:rPr>
        <w:t>4、</w:t>
      </w:r>
      <w:r w:rsidRPr="000C2B11">
        <w:rPr>
          <w:rFonts w:ascii="微软雅黑" w:eastAsia="微软雅黑" w:hAnsi="微软雅黑" w:cs="Helvetica Neue" w:hint="eastAsia"/>
          <w:color w:val="000000"/>
          <w:kern w:val="0"/>
          <w:szCs w:val="21"/>
        </w:rPr>
        <w:tab/>
        <w:t>课堂气氛活跃，学员投入度高，分享有深度，分析有收获。</w:t>
      </w:r>
    </w:p>
    <w:p w14:paraId="63B9A390" w14:textId="77777777" w:rsidR="000C2B11" w:rsidRPr="007C294B" w:rsidRDefault="000C2B11" w:rsidP="0053793A">
      <w:pPr>
        <w:spacing w:line="460" w:lineRule="exact"/>
        <w:jc w:val="left"/>
        <w:rPr>
          <w:rFonts w:ascii="微软雅黑" w:eastAsia="微软雅黑" w:hAnsi="微软雅黑" w:cs="Helvetica Neue"/>
          <w:color w:val="000000"/>
          <w:kern w:val="0"/>
          <w:sz w:val="26"/>
          <w:szCs w:val="26"/>
        </w:rPr>
      </w:pPr>
    </w:p>
    <w:p w14:paraId="63C4C6F1" w14:textId="77777777" w:rsidR="00DC1F63" w:rsidRDefault="0060061E" w:rsidP="0053793A">
      <w:pPr>
        <w:spacing w:line="460" w:lineRule="exact"/>
        <w:jc w:val="center"/>
        <w:rPr>
          <w:rFonts w:ascii="微软雅黑" w:eastAsia="微软雅黑" w:hAnsi="微软雅黑"/>
          <w:color w:val="FF0000"/>
          <w:sz w:val="36"/>
          <w:szCs w:val="21"/>
        </w:rPr>
      </w:pPr>
      <w:r>
        <w:rPr>
          <w:rFonts w:ascii="微软雅黑" w:eastAsia="微软雅黑" w:hAnsi="微软雅黑"/>
          <w:noProof/>
          <w:color w:val="FF0000"/>
          <w:sz w:val="36"/>
          <w:szCs w:val="21"/>
        </w:rPr>
        <w:drawing>
          <wp:anchor distT="0" distB="0" distL="114300" distR="114300" simplePos="0" relativeHeight="251707392" behindDoc="0" locked="0" layoutInCell="1" allowOverlap="1" wp14:anchorId="0F304BE3" wp14:editId="4ADBF8AA">
            <wp:simplePos x="0" y="0"/>
            <wp:positionH relativeFrom="column">
              <wp:posOffset>1630680</wp:posOffset>
            </wp:positionH>
            <wp:positionV relativeFrom="paragraph">
              <wp:posOffset>27940</wp:posOffset>
            </wp:positionV>
            <wp:extent cx="523875" cy="295275"/>
            <wp:effectExtent l="19050" t="0" r="9525" b="0"/>
            <wp:wrapNone/>
            <wp:docPr id="10" name="图片 6" descr="C:\Users\ai_Y\AppData\Local\Temp\1563365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C:\Users\ai_Y\AppData\Local\Temp\1563365048(1).jpg"/>
                    <pic:cNvPicPr>
                      <a:picLocks noChangeAspect="1" noChangeArrowheads="1"/>
                    </pic:cNvPicPr>
                  </pic:nvPicPr>
                  <pic:blipFill>
                    <a:blip r:embed="rId10" cstate="print"/>
                    <a:srcRect/>
                    <a:stretch>
                      <a:fillRect/>
                    </a:stretch>
                  </pic:blipFill>
                  <pic:spPr>
                    <a:xfrm>
                      <a:off x="0" y="0"/>
                      <a:ext cx="523875" cy="295275"/>
                    </a:xfrm>
                    <a:prstGeom prst="rect">
                      <a:avLst/>
                    </a:prstGeom>
                    <a:noFill/>
                    <a:ln w="9525">
                      <a:noFill/>
                      <a:miter lim="800000"/>
                      <a:headEnd/>
                      <a:tailEnd/>
                    </a:ln>
                  </pic:spPr>
                </pic:pic>
              </a:graphicData>
            </a:graphic>
          </wp:anchor>
        </w:drawing>
      </w:r>
      <w:r w:rsidR="00C85290">
        <w:rPr>
          <w:rFonts w:ascii="微软雅黑" w:eastAsia="微软雅黑" w:hAnsi="微软雅黑"/>
          <w:noProof/>
          <w:color w:val="FF0000"/>
          <w:sz w:val="36"/>
          <w:szCs w:val="21"/>
        </w:rPr>
        <mc:AlternateContent>
          <mc:Choice Requires="wpg">
            <w:drawing>
              <wp:anchor distT="0" distB="0" distL="114300" distR="114300" simplePos="0" relativeHeight="251701248" behindDoc="0" locked="0" layoutInCell="1" allowOverlap="1" wp14:anchorId="73DF6A3F" wp14:editId="5CFBE095">
                <wp:simplePos x="0" y="0"/>
                <wp:positionH relativeFrom="column">
                  <wp:posOffset>-130810</wp:posOffset>
                </wp:positionH>
                <wp:positionV relativeFrom="paragraph">
                  <wp:posOffset>161290</wp:posOffset>
                </wp:positionV>
                <wp:extent cx="5634355" cy="0"/>
                <wp:effectExtent l="10160" t="11430" r="13335" b="17145"/>
                <wp:wrapNone/>
                <wp:docPr id="26" name="组合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4355" cy="0"/>
                          <a:chOff x="0" y="0"/>
                          <a:chExt cx="56341" cy="203"/>
                        </a:xfrm>
                      </wpg:grpSpPr>
                      <wps:wsp>
                        <wps:cNvPr id="27" name="直接连接符 17"/>
                        <wps:cNvCnPr>
                          <a:cxnSpLocks noChangeShapeType="1"/>
                        </wps:cNvCnPr>
                        <wps:spPr bwMode="auto">
                          <a:xfrm>
                            <a:off x="0" y="0"/>
                            <a:ext cx="22378" cy="0"/>
                          </a:xfrm>
                          <a:prstGeom prst="line">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s:wsp>
                        <wps:cNvPr id="28" name="直接连接符 18"/>
                        <wps:cNvCnPr>
                          <a:cxnSpLocks noChangeShapeType="1"/>
                        </wps:cNvCnPr>
                        <wps:spPr bwMode="auto">
                          <a:xfrm>
                            <a:off x="33963" y="0"/>
                            <a:ext cx="22378" cy="0"/>
                          </a:xfrm>
                          <a:prstGeom prst="line">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D2EB73" id="组合 16" o:spid="_x0000_s1026" style="position:absolute;left:0;text-align:left;margin-left:-10.3pt;margin-top:12.7pt;width:443.65pt;height:0;z-index:251701248" coordsize="56341,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">
                <v:line id="直接连接符 17" o:spid="_x0000_s1027" style="position:absolute;visibility:visible;mso-wrap-style:square" from="0,0" to="22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" strokecolor="#a5a5a5" strokeweight="1.5pt"/>
                <v:line id="直接连接符 18" o:spid="_x0000_s1028" style="position:absolute;visibility:visible;mso-wrap-style:square" from="33963,0" to="563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" strokecolor="#a5a5a5" strokeweight="1.5pt"/>
              </v:group>
            </w:pict>
          </mc:Fallback>
        </mc:AlternateContent>
      </w:r>
      <w:r>
        <w:rPr>
          <w:rFonts w:ascii="微软雅黑" w:eastAsia="微软雅黑" w:hAnsi="微软雅黑" w:hint="eastAsia"/>
          <w:color w:val="931F29"/>
          <w:sz w:val="36"/>
          <w:szCs w:val="21"/>
        </w:rPr>
        <w:t xml:space="preserve"> 课程收益</w:t>
      </w:r>
    </w:p>
    <w:p w14:paraId="0F110084" w14:textId="77777777" w:rsidR="000C2B11" w:rsidRPr="000C2B11" w:rsidRDefault="000C2B11" w:rsidP="0053793A">
      <w:pPr>
        <w:pStyle w:val="a9"/>
        <w:numPr>
          <w:ilvl w:val="0"/>
          <w:numId w:val="3"/>
        </w:numPr>
        <w:spacing w:line="460" w:lineRule="exact"/>
        <w:ind w:firstLineChars="0"/>
        <w:jc w:val="left"/>
        <w:rPr>
          <w:rFonts w:ascii="微软雅黑" w:eastAsia="微软雅黑" w:hAnsi="微软雅黑"/>
          <w:color w:val="000000"/>
          <w:szCs w:val="21"/>
        </w:rPr>
      </w:pPr>
      <w:r w:rsidRPr="000C2B11">
        <w:rPr>
          <w:rFonts w:ascii="微软雅黑" w:eastAsia="微软雅黑" w:hAnsi="微软雅黑" w:hint="eastAsia"/>
          <w:color w:val="000000"/>
          <w:szCs w:val="21"/>
        </w:rPr>
        <w:t>建立专业销售人员的思维框架</w:t>
      </w:r>
    </w:p>
    <w:p w14:paraId="1A4D9030" w14:textId="77777777" w:rsidR="000C2B11" w:rsidRPr="000C2B11" w:rsidRDefault="000C2B11" w:rsidP="0053793A">
      <w:pPr>
        <w:pStyle w:val="a9"/>
        <w:numPr>
          <w:ilvl w:val="0"/>
          <w:numId w:val="3"/>
        </w:numPr>
        <w:spacing w:line="460" w:lineRule="exact"/>
        <w:ind w:firstLineChars="0"/>
        <w:jc w:val="left"/>
        <w:rPr>
          <w:rFonts w:ascii="微软雅黑" w:eastAsia="微软雅黑" w:hAnsi="微软雅黑"/>
          <w:color w:val="000000"/>
          <w:szCs w:val="21"/>
        </w:rPr>
      </w:pPr>
      <w:r w:rsidRPr="000C2B11">
        <w:rPr>
          <w:rFonts w:ascii="微软雅黑" w:eastAsia="微软雅黑" w:hAnsi="微软雅黑" w:hint="eastAsia"/>
          <w:color w:val="000000"/>
          <w:szCs w:val="21"/>
        </w:rPr>
        <w:t>帮助销售人员清晰认知自我在销售技能、营销工具和营销思维上的差距及短板</w:t>
      </w:r>
    </w:p>
    <w:p w14:paraId="2CA138D0" w14:textId="77777777" w:rsidR="000C2B11" w:rsidRPr="000C2B11" w:rsidRDefault="000C2B11" w:rsidP="0053793A">
      <w:pPr>
        <w:pStyle w:val="a9"/>
        <w:numPr>
          <w:ilvl w:val="0"/>
          <w:numId w:val="3"/>
        </w:numPr>
        <w:spacing w:line="460" w:lineRule="exact"/>
        <w:ind w:firstLineChars="0"/>
        <w:jc w:val="left"/>
        <w:rPr>
          <w:rFonts w:ascii="微软雅黑" w:eastAsia="微软雅黑" w:hAnsi="微软雅黑"/>
          <w:color w:val="000000"/>
          <w:szCs w:val="21"/>
        </w:rPr>
      </w:pPr>
      <w:r w:rsidRPr="000C2B11">
        <w:rPr>
          <w:rFonts w:ascii="微软雅黑" w:eastAsia="微软雅黑" w:hAnsi="微软雅黑" w:hint="eastAsia"/>
          <w:color w:val="000000"/>
          <w:szCs w:val="21"/>
        </w:rPr>
        <w:t>帮助销售人员建立销售生涯的成长目标</w:t>
      </w:r>
    </w:p>
    <w:p w14:paraId="400D3FF4" w14:textId="77777777" w:rsidR="000C2B11" w:rsidRPr="000C2B11" w:rsidRDefault="000C2B11" w:rsidP="0053793A">
      <w:pPr>
        <w:pStyle w:val="a9"/>
        <w:numPr>
          <w:ilvl w:val="0"/>
          <w:numId w:val="3"/>
        </w:numPr>
        <w:spacing w:line="460" w:lineRule="exact"/>
        <w:ind w:firstLineChars="0"/>
        <w:jc w:val="left"/>
        <w:rPr>
          <w:rFonts w:ascii="微软雅黑" w:eastAsia="微软雅黑" w:hAnsi="微软雅黑"/>
          <w:color w:val="000000"/>
          <w:szCs w:val="21"/>
        </w:rPr>
      </w:pPr>
      <w:r w:rsidRPr="000C2B11">
        <w:rPr>
          <w:rFonts w:ascii="微软雅黑" w:eastAsia="微软雅黑" w:hAnsi="微软雅黑" w:hint="eastAsia"/>
          <w:color w:val="000000"/>
          <w:szCs w:val="21"/>
        </w:rPr>
        <w:t>掌握思维工具及各个思维下的营销工具的使用方法</w:t>
      </w:r>
    </w:p>
    <w:p w14:paraId="575B5CEA" w14:textId="77777777" w:rsidR="000C2B11" w:rsidRPr="000C2B11" w:rsidRDefault="000C2B11" w:rsidP="0053793A">
      <w:pPr>
        <w:pStyle w:val="a9"/>
        <w:numPr>
          <w:ilvl w:val="0"/>
          <w:numId w:val="3"/>
        </w:numPr>
        <w:spacing w:line="460" w:lineRule="exact"/>
        <w:ind w:firstLineChars="0"/>
        <w:jc w:val="left"/>
        <w:rPr>
          <w:rFonts w:ascii="微软雅黑" w:eastAsia="微软雅黑" w:hAnsi="微软雅黑"/>
          <w:color w:val="000000"/>
          <w:szCs w:val="21"/>
        </w:rPr>
      </w:pPr>
      <w:r w:rsidRPr="000C2B11">
        <w:rPr>
          <w:rFonts w:ascii="微软雅黑" w:eastAsia="微软雅黑" w:hAnsi="微软雅黑" w:hint="eastAsia"/>
          <w:color w:val="000000"/>
          <w:szCs w:val="21"/>
        </w:rPr>
        <w:t>帮助学员建立目标导向的销售习惯及以不同目标维度为导向的分解与实现流程</w:t>
      </w:r>
    </w:p>
    <w:p w14:paraId="67085EB6" w14:textId="77777777" w:rsidR="003F338C" w:rsidRDefault="003F338C" w:rsidP="0053793A">
      <w:pPr>
        <w:spacing w:line="460" w:lineRule="exact"/>
        <w:jc w:val="left"/>
        <w:rPr>
          <w:rFonts w:ascii="微软雅黑" w:eastAsia="微软雅黑" w:hAnsi="微软雅黑" w:cs="宋体"/>
          <w:kern w:val="0"/>
          <w:szCs w:val="21"/>
        </w:rPr>
      </w:pPr>
    </w:p>
    <w:p w14:paraId="472666ED" w14:textId="77777777" w:rsidR="00434042" w:rsidRDefault="00434042" w:rsidP="0053793A">
      <w:pPr>
        <w:spacing w:afterLines="50" w:after="120" w:line="460" w:lineRule="exact"/>
        <w:ind w:firstLineChars="950" w:firstLine="3420"/>
        <w:rPr>
          <w:rFonts w:ascii="微软雅黑" w:eastAsia="微软雅黑" w:hAnsi="微软雅黑"/>
          <w:color w:val="365F91" w:themeColor="accent1" w:themeShade="BF"/>
          <w:sz w:val="36"/>
          <w:szCs w:val="21"/>
        </w:rPr>
      </w:pPr>
      <w:r>
        <w:rPr>
          <w:rFonts w:ascii="微软雅黑" w:eastAsia="微软雅黑" w:hAnsi="微软雅黑" w:hint="eastAsia"/>
          <w:noProof/>
          <w:color w:val="931F29"/>
          <w:sz w:val="36"/>
          <w:szCs w:val="21"/>
        </w:rPr>
        <w:drawing>
          <wp:anchor distT="0" distB="0" distL="114300" distR="114300" simplePos="0" relativeHeight="251731968" behindDoc="0" locked="0" layoutInCell="1" allowOverlap="1" wp14:anchorId="45E38AF9" wp14:editId="455739F0">
            <wp:simplePos x="0" y="0"/>
            <wp:positionH relativeFrom="column">
              <wp:posOffset>1602105</wp:posOffset>
            </wp:positionH>
            <wp:positionV relativeFrom="paragraph">
              <wp:posOffset>5715</wp:posOffset>
            </wp:positionV>
            <wp:extent cx="523875" cy="295275"/>
            <wp:effectExtent l="19050" t="0" r="9525" b="0"/>
            <wp:wrapNone/>
            <wp:docPr id="16" name="图片 6" descr="C:\Users\ai_Y\AppData\Local\Temp\1563365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C:\Users\ai_Y\AppData\Local\Temp\1563365048(1).jpg"/>
                    <pic:cNvPicPr>
                      <a:picLocks noChangeAspect="1" noChangeArrowheads="1"/>
                    </pic:cNvPicPr>
                  </pic:nvPicPr>
                  <pic:blipFill>
                    <a:blip r:embed="rId10" cstate="print"/>
                    <a:srcRect/>
                    <a:stretch>
                      <a:fillRect/>
                    </a:stretch>
                  </pic:blipFill>
                  <pic:spPr>
                    <a:xfrm>
                      <a:off x="0" y="0"/>
                      <a:ext cx="523875" cy="295275"/>
                    </a:xfrm>
                    <a:prstGeom prst="rect">
                      <a:avLst/>
                    </a:prstGeom>
                    <a:noFill/>
                    <a:ln w="9525">
                      <a:noFill/>
                      <a:miter lim="800000"/>
                      <a:headEnd/>
                      <a:tailEnd/>
                    </a:ln>
                  </pic:spPr>
                </pic:pic>
              </a:graphicData>
            </a:graphic>
          </wp:anchor>
        </w:drawing>
      </w:r>
      <w:r>
        <w:rPr>
          <w:rFonts w:ascii="微软雅黑" w:eastAsia="微软雅黑" w:hAnsi="微软雅黑" w:hint="eastAsia"/>
          <w:color w:val="931F29"/>
          <w:sz w:val="36"/>
          <w:szCs w:val="21"/>
        </w:rPr>
        <w:t>课程对象</w:t>
      </w:r>
      <w:r w:rsidR="00C85290">
        <w:rPr>
          <w:rFonts w:ascii="微软雅黑" w:eastAsia="微软雅黑" w:hAnsi="微软雅黑"/>
          <w:noProof/>
          <w:color w:val="FF0000"/>
          <w:sz w:val="36"/>
          <w:szCs w:val="21"/>
        </w:rPr>
        <mc:AlternateContent>
          <mc:Choice Requires="wpg">
            <w:drawing>
              <wp:anchor distT="0" distB="0" distL="114300" distR="114300" simplePos="0" relativeHeight="251730944" behindDoc="0" locked="0" layoutInCell="1" allowOverlap="1" wp14:anchorId="3E5690F7" wp14:editId="1A043956">
                <wp:simplePos x="0" y="0"/>
                <wp:positionH relativeFrom="column">
                  <wp:posOffset>-130810</wp:posOffset>
                </wp:positionH>
                <wp:positionV relativeFrom="paragraph">
                  <wp:posOffset>179070</wp:posOffset>
                </wp:positionV>
                <wp:extent cx="5634355" cy="0"/>
                <wp:effectExtent l="10160" t="17780" r="13335" b="10795"/>
                <wp:wrapNone/>
                <wp:docPr id="23" name="组合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4355" cy="0"/>
                          <a:chOff x="0" y="0"/>
                          <a:chExt cx="56341" cy="203"/>
                        </a:xfrm>
                      </wpg:grpSpPr>
                      <wps:wsp>
                        <wps:cNvPr id="24" name="直接连接符 11"/>
                        <wps:cNvCnPr>
                          <a:cxnSpLocks noChangeShapeType="1"/>
                        </wps:cNvCnPr>
                        <wps:spPr bwMode="auto">
                          <a:xfrm>
                            <a:off x="0" y="0"/>
                            <a:ext cx="22378" cy="0"/>
                          </a:xfrm>
                          <a:prstGeom prst="line">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s:wsp>
                        <wps:cNvPr id="25" name="直接连接符 12"/>
                        <wps:cNvCnPr>
                          <a:cxnSpLocks noChangeShapeType="1"/>
                        </wps:cNvCnPr>
                        <wps:spPr bwMode="auto">
                          <a:xfrm>
                            <a:off x="33963" y="0"/>
                            <a:ext cx="22378" cy="0"/>
                          </a:xfrm>
                          <a:prstGeom prst="line">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D4EA19" id="组合 10" o:spid="_x0000_s1026" style="position:absolute;left:0;text-align:left;margin-left:-10.3pt;margin-top:14.1pt;width:443.65pt;height:0;z-index:251730944" coordsize="56341,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">
                <v:line id="直接连接符 11" o:spid="_x0000_s1027" style="position:absolute;visibility:visible;mso-wrap-style:square" from="0,0" to="22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" strokecolor="#a5a5a5" strokeweight="1.5pt"/>
                <v:line id="直接连接符 12" o:spid="_x0000_s1028" style="position:absolute;visibility:visible;mso-wrap-style:square" from="33963,0" to="563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" strokecolor="#a5a5a5" strokeweight="1.5pt"/>
              </v:group>
            </w:pict>
          </mc:Fallback>
        </mc:AlternateContent>
      </w:r>
    </w:p>
    <w:p w14:paraId="274760C6" w14:textId="77777777" w:rsidR="000C2B11" w:rsidRPr="000C2B11" w:rsidRDefault="000C2B11" w:rsidP="0053793A">
      <w:pPr>
        <w:spacing w:line="460" w:lineRule="exact"/>
        <w:jc w:val="left"/>
        <w:rPr>
          <w:rFonts w:ascii="微软雅黑" w:eastAsia="微软雅黑" w:hAnsi="微软雅黑"/>
          <w:szCs w:val="21"/>
        </w:rPr>
      </w:pPr>
      <w:r w:rsidRPr="000C2B11">
        <w:rPr>
          <w:rFonts w:ascii="微软雅黑" w:eastAsia="微软雅黑" w:hAnsi="微软雅黑" w:hint="eastAsia"/>
          <w:szCs w:val="21"/>
        </w:rPr>
        <w:tab/>
        <w:t>三年：具有一定大客户营销经验的大客户经理（3年以上）</w:t>
      </w:r>
    </w:p>
    <w:p w14:paraId="78585B20" w14:textId="77777777" w:rsidR="000C2B11" w:rsidRPr="000C2B11" w:rsidRDefault="000C2B11" w:rsidP="0053793A">
      <w:pPr>
        <w:spacing w:line="460" w:lineRule="exact"/>
        <w:jc w:val="left"/>
        <w:rPr>
          <w:rFonts w:ascii="微软雅黑" w:eastAsia="微软雅黑" w:hAnsi="微软雅黑"/>
          <w:szCs w:val="21"/>
        </w:rPr>
      </w:pPr>
      <w:r w:rsidRPr="000C2B11">
        <w:rPr>
          <w:rFonts w:ascii="微软雅黑" w:eastAsia="微软雅黑" w:hAnsi="微软雅黑" w:hint="eastAsia"/>
          <w:szCs w:val="21"/>
        </w:rPr>
        <w:t xml:space="preserve"> </w:t>
      </w:r>
      <w:r w:rsidRPr="000C2B11">
        <w:rPr>
          <w:rFonts w:ascii="微软雅黑" w:eastAsia="微软雅黑" w:hAnsi="微软雅黑" w:hint="eastAsia"/>
          <w:szCs w:val="21"/>
        </w:rPr>
        <w:tab/>
        <w:t>三新：刚刚进入新市场、接触新产品、带领新团队的大客户营销人员</w:t>
      </w:r>
    </w:p>
    <w:p w14:paraId="70ACDA9A" w14:textId="77777777" w:rsidR="00434042" w:rsidRDefault="000C2B11" w:rsidP="0053793A">
      <w:pPr>
        <w:spacing w:line="460" w:lineRule="exact"/>
        <w:jc w:val="left"/>
        <w:rPr>
          <w:rFonts w:ascii="微软雅黑" w:eastAsia="微软雅黑" w:hAnsi="微软雅黑"/>
          <w:szCs w:val="21"/>
        </w:rPr>
      </w:pPr>
      <w:r w:rsidRPr="000C2B11">
        <w:rPr>
          <w:rFonts w:ascii="微软雅黑" w:eastAsia="微软雅黑" w:hAnsi="微软雅黑" w:hint="eastAsia"/>
          <w:szCs w:val="21"/>
        </w:rPr>
        <w:t xml:space="preserve"> </w:t>
      </w:r>
      <w:r w:rsidRPr="000C2B11">
        <w:rPr>
          <w:rFonts w:ascii="微软雅黑" w:eastAsia="微软雅黑" w:hAnsi="微软雅黑" w:hint="eastAsia"/>
          <w:szCs w:val="21"/>
        </w:rPr>
        <w:tab/>
        <w:t>三无：产品无明确定位（或定位模糊，或定位过于宽泛），市场无明确策略（区域策略，产品组合策略，行业策略等等），营销瓶颈无法突破（在某一数字前徘徊往复，标杆型市场无法进入，标杆型客户无法合作等等）</w:t>
      </w:r>
    </w:p>
    <w:p w14:paraId="324B2914" w14:textId="77777777" w:rsidR="000C2B11" w:rsidRDefault="000C2B11" w:rsidP="0053793A">
      <w:pPr>
        <w:spacing w:line="460" w:lineRule="exact"/>
        <w:ind w:firstLineChars="150" w:firstLine="315"/>
        <w:jc w:val="left"/>
        <w:rPr>
          <w:rFonts w:ascii="微软雅黑" w:eastAsia="微软雅黑" w:hAnsi="微软雅黑"/>
          <w:szCs w:val="21"/>
        </w:rPr>
      </w:pPr>
      <w:r w:rsidRPr="000C2B11">
        <w:rPr>
          <w:rFonts w:ascii="微软雅黑" w:eastAsia="微软雅黑" w:hAnsi="微软雅黑" w:hint="eastAsia"/>
          <w:szCs w:val="21"/>
        </w:rPr>
        <w:t>具有以上任一条件的大客户营销人员及营销团队管理者</w:t>
      </w:r>
    </w:p>
    <w:p w14:paraId="0873A3BC" w14:textId="77777777" w:rsidR="00E47EA6" w:rsidRDefault="00E47EA6" w:rsidP="0053793A">
      <w:pPr>
        <w:spacing w:line="460" w:lineRule="exact"/>
        <w:ind w:firstLineChars="150" w:firstLine="315"/>
        <w:jc w:val="left"/>
        <w:rPr>
          <w:rFonts w:ascii="微软雅黑" w:eastAsia="微软雅黑" w:hAnsi="微软雅黑"/>
          <w:szCs w:val="21"/>
        </w:rPr>
      </w:pPr>
    </w:p>
    <w:p w14:paraId="28622590" w14:textId="77777777" w:rsidR="003A7D91" w:rsidRPr="002E6C59" w:rsidRDefault="003A7D91" w:rsidP="0053793A">
      <w:pPr>
        <w:spacing w:line="460" w:lineRule="exact"/>
        <w:rPr>
          <w:rFonts w:ascii="微软雅黑" w:eastAsia="微软雅黑" w:hAnsi="微软雅黑"/>
          <w:color w:val="000000"/>
          <w:szCs w:val="21"/>
        </w:rPr>
      </w:pPr>
    </w:p>
    <w:p w14:paraId="5847C2C1" w14:textId="77777777" w:rsidR="00DC1F63" w:rsidRDefault="0060061E" w:rsidP="0053793A">
      <w:pPr>
        <w:spacing w:line="460" w:lineRule="exact"/>
        <w:jc w:val="center"/>
        <w:rPr>
          <w:rFonts w:ascii="微软雅黑" w:eastAsia="微软雅黑" w:hAnsi="微软雅黑"/>
          <w:b/>
          <w:color w:val="FF0000"/>
          <w:szCs w:val="21"/>
        </w:rPr>
      </w:pPr>
      <w:r>
        <w:rPr>
          <w:rFonts w:ascii="微软雅黑" w:eastAsia="微软雅黑" w:hAnsi="微软雅黑"/>
          <w:noProof/>
          <w:color w:val="FF0000"/>
          <w:sz w:val="36"/>
          <w:szCs w:val="21"/>
        </w:rPr>
        <w:drawing>
          <wp:anchor distT="0" distB="0" distL="114300" distR="114300" simplePos="0" relativeHeight="251705344" behindDoc="0" locked="0" layoutInCell="1" allowOverlap="1" wp14:anchorId="2F185768" wp14:editId="53DE0F57">
            <wp:simplePos x="0" y="0"/>
            <wp:positionH relativeFrom="column">
              <wp:posOffset>1630680</wp:posOffset>
            </wp:positionH>
            <wp:positionV relativeFrom="paragraph">
              <wp:posOffset>2540</wp:posOffset>
            </wp:positionV>
            <wp:extent cx="523875" cy="295275"/>
            <wp:effectExtent l="19050" t="0" r="9525" b="0"/>
            <wp:wrapNone/>
            <wp:docPr id="9" name="图片 6" descr="C:\Users\ai_Y\AppData\Local\Temp\1563365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C:\Users\ai_Y\AppData\Local\Temp\1563365048(1).jpg"/>
                    <pic:cNvPicPr>
                      <a:picLocks noChangeAspect="1" noChangeArrowheads="1"/>
                    </pic:cNvPicPr>
                  </pic:nvPicPr>
                  <pic:blipFill>
                    <a:blip r:embed="rId10" cstate="print"/>
                    <a:srcRect/>
                    <a:stretch>
                      <a:fillRect/>
                    </a:stretch>
                  </pic:blipFill>
                  <pic:spPr>
                    <a:xfrm>
                      <a:off x="0" y="0"/>
                      <a:ext cx="523875" cy="295275"/>
                    </a:xfrm>
                    <a:prstGeom prst="rect">
                      <a:avLst/>
                    </a:prstGeom>
                    <a:noFill/>
                    <a:ln w="9525">
                      <a:noFill/>
                      <a:miter lim="800000"/>
                      <a:headEnd/>
                      <a:tailEnd/>
                    </a:ln>
                  </pic:spPr>
                </pic:pic>
              </a:graphicData>
            </a:graphic>
          </wp:anchor>
        </w:drawing>
      </w:r>
      <w:r w:rsidR="00C85290">
        <w:rPr>
          <w:rFonts w:ascii="微软雅黑" w:eastAsia="微软雅黑" w:hAnsi="微软雅黑"/>
          <w:noProof/>
          <w:color w:val="FF0000"/>
          <w:sz w:val="36"/>
          <w:szCs w:val="21"/>
        </w:rPr>
        <mc:AlternateContent>
          <mc:Choice Requires="wpg">
            <w:drawing>
              <wp:anchor distT="0" distB="0" distL="114300" distR="114300" simplePos="0" relativeHeight="251653120" behindDoc="0" locked="0" layoutInCell="1" allowOverlap="1" wp14:anchorId="08FF5F4A" wp14:editId="47F755D3">
                <wp:simplePos x="0" y="0"/>
                <wp:positionH relativeFrom="column">
                  <wp:posOffset>-130810</wp:posOffset>
                </wp:positionH>
                <wp:positionV relativeFrom="paragraph">
                  <wp:posOffset>156845</wp:posOffset>
                </wp:positionV>
                <wp:extent cx="5634355" cy="0"/>
                <wp:effectExtent l="10160" t="11430" r="13335" b="17145"/>
                <wp:wrapNone/>
                <wp:docPr id="20" name="组合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4355" cy="0"/>
                          <a:chOff x="0" y="0"/>
                          <a:chExt cx="56341" cy="203"/>
                        </a:xfrm>
                      </wpg:grpSpPr>
                      <wps:wsp>
                        <wps:cNvPr id="21" name="直接连接符 20"/>
                        <wps:cNvCnPr>
                          <a:cxnSpLocks noChangeShapeType="1"/>
                        </wps:cNvCnPr>
                        <wps:spPr bwMode="auto">
                          <a:xfrm>
                            <a:off x="0" y="0"/>
                            <a:ext cx="22378" cy="0"/>
                          </a:xfrm>
                          <a:prstGeom prst="line">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s:wsp>
                        <wps:cNvPr id="22" name="直接连接符 21"/>
                        <wps:cNvCnPr>
                          <a:cxnSpLocks noChangeShapeType="1"/>
                        </wps:cNvCnPr>
                        <wps:spPr bwMode="auto">
                          <a:xfrm>
                            <a:off x="33963" y="0"/>
                            <a:ext cx="22378" cy="0"/>
                          </a:xfrm>
                          <a:prstGeom prst="line">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F2862D" id="组合 19" o:spid="_x0000_s1026" style="position:absolute;left:0;text-align:left;margin-left:-10.3pt;margin-top:12.35pt;width:443.65pt;height:0;z-index:251653120" coordsize="56341,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">
                <v:line id="直接连接符 20" o:spid="_x0000_s1027" style="position:absolute;visibility:visible;mso-wrap-style:square" from="0,0" to="22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" strokecolor="#a5a5a5" strokeweight="1.5pt"/>
                <v:line id="直接连接符 21" o:spid="_x0000_s1028" style="position:absolute;visibility:visible;mso-wrap-style:square" from="33963,0" to="563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" strokecolor="#a5a5a5" strokeweight="1.5pt"/>
              </v:group>
            </w:pict>
          </mc:Fallback>
        </mc:AlternateContent>
      </w:r>
      <w:r>
        <w:rPr>
          <w:rFonts w:ascii="微软雅黑" w:eastAsia="微软雅黑" w:hAnsi="微软雅黑" w:hint="eastAsia"/>
          <w:color w:val="931F29"/>
          <w:sz w:val="36"/>
          <w:szCs w:val="21"/>
        </w:rPr>
        <w:t xml:space="preserve"> 课程大纲</w:t>
      </w:r>
    </w:p>
    <w:p w14:paraId="54073DDA" w14:textId="77777777" w:rsidR="000F226A" w:rsidRPr="000F226A" w:rsidRDefault="000F226A" w:rsidP="0053793A">
      <w:pPr>
        <w:adjustRightInd w:val="0"/>
        <w:snapToGrid w:val="0"/>
        <w:spacing w:line="440" w:lineRule="exact"/>
        <w:rPr>
          <w:rFonts w:ascii="微软雅黑" w:eastAsia="微软雅黑" w:hAnsi="微软雅黑"/>
          <w:b/>
          <w:color w:val="000000" w:themeColor="text1"/>
          <w:szCs w:val="21"/>
        </w:rPr>
      </w:pPr>
      <w:r w:rsidRPr="000F226A">
        <w:rPr>
          <w:rFonts w:ascii="微软雅黑" w:eastAsia="微软雅黑" w:hAnsi="微软雅黑" w:hint="eastAsia"/>
          <w:b/>
          <w:color w:val="000000" w:themeColor="text1"/>
          <w:szCs w:val="21"/>
        </w:rPr>
        <w:lastRenderedPageBreak/>
        <w:t>序言部分：关于营销思维星际的解读</w:t>
      </w:r>
    </w:p>
    <w:p w14:paraId="34DCC8EF"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1、</w:t>
      </w:r>
      <w:r w:rsidRPr="000F226A">
        <w:rPr>
          <w:rFonts w:ascii="微软雅黑" w:eastAsia="微软雅黑" w:hAnsi="微软雅黑" w:hint="eastAsia"/>
          <w:color w:val="000000" w:themeColor="text1"/>
          <w:szCs w:val="21"/>
        </w:rPr>
        <w:tab/>
        <w:t>营销思维星际中包含哪几种思维？</w:t>
      </w:r>
    </w:p>
    <w:p w14:paraId="15155284"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2、</w:t>
      </w:r>
      <w:r w:rsidRPr="000F226A">
        <w:rPr>
          <w:rFonts w:ascii="微软雅黑" w:eastAsia="微软雅黑" w:hAnsi="微软雅黑" w:hint="eastAsia"/>
          <w:color w:val="000000" w:themeColor="text1"/>
          <w:szCs w:val="21"/>
        </w:rPr>
        <w:tab/>
        <w:t>营销领域的成功是什么？</w:t>
      </w:r>
    </w:p>
    <w:p w14:paraId="6E0B55B0"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3、</w:t>
      </w:r>
      <w:r w:rsidRPr="000F226A">
        <w:rPr>
          <w:rFonts w:ascii="微软雅黑" w:eastAsia="微软雅黑" w:hAnsi="微软雅黑" w:hint="eastAsia"/>
          <w:color w:val="000000" w:themeColor="text1"/>
          <w:szCs w:val="21"/>
        </w:rPr>
        <w:tab/>
        <w:t>营销管理领域的成功是什么？</w:t>
      </w:r>
    </w:p>
    <w:p w14:paraId="43E32292"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4、</w:t>
      </w:r>
      <w:r w:rsidRPr="000F226A">
        <w:rPr>
          <w:rFonts w:ascii="微软雅黑" w:eastAsia="微软雅黑" w:hAnsi="微软雅黑" w:hint="eastAsia"/>
          <w:color w:val="000000" w:themeColor="text1"/>
          <w:szCs w:val="21"/>
        </w:rPr>
        <w:tab/>
        <w:t>各种思维模式之间的关系是什么？</w:t>
      </w:r>
    </w:p>
    <w:p w14:paraId="7BB20896" w14:textId="77777777" w:rsidR="00DC1F63" w:rsidRPr="00C440EB"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5、</w:t>
      </w:r>
      <w:r w:rsidRPr="000F226A">
        <w:rPr>
          <w:rFonts w:ascii="微软雅黑" w:eastAsia="微软雅黑" w:hAnsi="微软雅黑" w:hint="eastAsia"/>
          <w:color w:val="000000" w:themeColor="text1"/>
          <w:szCs w:val="21"/>
        </w:rPr>
        <w:tab/>
        <w:t>如何利用思维去指导行为？</w:t>
      </w:r>
      <w:r w:rsidR="0060061E" w:rsidRPr="00C440EB">
        <w:rPr>
          <w:rFonts w:ascii="微软雅黑" w:eastAsia="微软雅黑" w:hAnsi="微软雅黑" w:hint="eastAsia"/>
          <w:color w:val="000000" w:themeColor="text1"/>
          <w:szCs w:val="21"/>
        </w:rPr>
        <w:t>导入：</w:t>
      </w:r>
      <w:r w:rsidR="007C294B" w:rsidRPr="00C440EB">
        <w:rPr>
          <w:rFonts w:ascii="微软雅黑" w:eastAsia="微软雅黑" w:hAnsi="微软雅黑" w:hint="eastAsia"/>
          <w:color w:val="000000" w:themeColor="text1"/>
          <w:szCs w:val="21"/>
        </w:rPr>
        <w:t>实战案例演练</w:t>
      </w:r>
    </w:p>
    <w:p w14:paraId="7800629E" w14:textId="77777777" w:rsidR="000F226A" w:rsidRDefault="000F226A" w:rsidP="0053793A">
      <w:pPr>
        <w:adjustRightInd w:val="0"/>
        <w:snapToGrid w:val="0"/>
        <w:spacing w:line="440" w:lineRule="exact"/>
        <w:rPr>
          <w:rFonts w:ascii="微软雅黑" w:eastAsia="微软雅黑" w:hAnsi="微软雅黑"/>
          <w:b/>
          <w:color w:val="000000" w:themeColor="text1"/>
          <w:szCs w:val="21"/>
        </w:rPr>
      </w:pPr>
    </w:p>
    <w:p w14:paraId="41D4389E" w14:textId="77777777" w:rsidR="000F226A" w:rsidRDefault="000F226A" w:rsidP="0053793A">
      <w:pPr>
        <w:adjustRightInd w:val="0"/>
        <w:snapToGrid w:val="0"/>
        <w:spacing w:line="440" w:lineRule="exact"/>
        <w:rPr>
          <w:rFonts w:ascii="微软雅黑" w:eastAsia="微软雅黑" w:hAnsi="微软雅黑"/>
          <w:b/>
          <w:color w:val="000000" w:themeColor="text1"/>
          <w:szCs w:val="21"/>
        </w:rPr>
      </w:pPr>
      <w:r w:rsidRPr="000F226A">
        <w:rPr>
          <w:rFonts w:ascii="微软雅黑" w:eastAsia="微软雅黑" w:hAnsi="微软雅黑" w:hint="eastAsia"/>
          <w:b/>
          <w:color w:val="000000" w:themeColor="text1"/>
          <w:szCs w:val="21"/>
        </w:rPr>
        <w:t>第一部分：营销领域的四种思维</w:t>
      </w:r>
    </w:p>
    <w:p w14:paraId="058CCA90" w14:textId="77777777" w:rsidR="000F226A" w:rsidRPr="000F226A" w:rsidRDefault="000F226A" w:rsidP="0053793A">
      <w:pPr>
        <w:pStyle w:val="a9"/>
        <w:numPr>
          <w:ilvl w:val="0"/>
          <w:numId w:val="4"/>
        </w:numPr>
        <w:adjustRightInd w:val="0"/>
        <w:snapToGrid w:val="0"/>
        <w:spacing w:line="440" w:lineRule="exact"/>
        <w:ind w:firstLineChars="0"/>
        <w:rPr>
          <w:rFonts w:ascii="微软雅黑" w:eastAsia="微软雅黑" w:hAnsi="微软雅黑"/>
          <w:b/>
          <w:color w:val="000000" w:themeColor="text1"/>
          <w:szCs w:val="21"/>
        </w:rPr>
      </w:pPr>
      <w:r w:rsidRPr="000F226A">
        <w:rPr>
          <w:rFonts w:ascii="微软雅黑" w:eastAsia="微软雅黑" w:hAnsi="微软雅黑" w:hint="eastAsia"/>
          <w:b/>
          <w:color w:val="000000" w:themeColor="text1"/>
          <w:szCs w:val="21"/>
        </w:rPr>
        <w:t>营销人的基础思维</w:t>
      </w:r>
    </w:p>
    <w:p w14:paraId="05439C88"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1、</w:t>
      </w:r>
      <w:r w:rsidRPr="000F226A">
        <w:rPr>
          <w:rFonts w:ascii="微软雅黑" w:eastAsia="微软雅黑" w:hAnsi="微软雅黑" w:hint="eastAsia"/>
          <w:color w:val="000000" w:themeColor="text1"/>
          <w:szCs w:val="21"/>
        </w:rPr>
        <w:tab/>
        <w:t>优秀的大客户经理应具备的基础素质</w:t>
      </w:r>
    </w:p>
    <w:p w14:paraId="0DD8B2F3"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2、</w:t>
      </w:r>
      <w:r w:rsidRPr="000F226A">
        <w:rPr>
          <w:rFonts w:ascii="微软雅黑" w:eastAsia="微软雅黑" w:hAnsi="微软雅黑" w:hint="eastAsia"/>
          <w:color w:val="000000" w:themeColor="text1"/>
          <w:szCs w:val="21"/>
        </w:rPr>
        <w:tab/>
        <w:t>营销流程分析</w:t>
      </w:r>
    </w:p>
    <w:p w14:paraId="4D55C7D4" w14:textId="77777777" w:rsidR="000F226A" w:rsidRPr="000F226A" w:rsidRDefault="000F226A" w:rsidP="0053793A">
      <w:pPr>
        <w:pStyle w:val="a9"/>
        <w:numPr>
          <w:ilvl w:val="1"/>
          <w:numId w:val="5"/>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正向分析—断点分析</w:t>
      </w:r>
    </w:p>
    <w:p w14:paraId="6EDFE8A7" w14:textId="77777777" w:rsidR="000F226A" w:rsidRPr="000F226A" w:rsidRDefault="000F226A" w:rsidP="0053793A">
      <w:pPr>
        <w:pStyle w:val="a9"/>
        <w:numPr>
          <w:ilvl w:val="1"/>
          <w:numId w:val="5"/>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逆向分析—目标行为分析</w:t>
      </w:r>
    </w:p>
    <w:p w14:paraId="1EED4A4D"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3、</w:t>
      </w:r>
      <w:r w:rsidRPr="000F226A">
        <w:rPr>
          <w:rFonts w:ascii="微软雅黑" w:eastAsia="微软雅黑" w:hAnsi="微软雅黑" w:hint="eastAsia"/>
          <w:color w:val="000000" w:themeColor="text1"/>
          <w:szCs w:val="21"/>
        </w:rPr>
        <w:tab/>
        <w:t>营销工具箱</w:t>
      </w:r>
    </w:p>
    <w:p w14:paraId="10483ABA" w14:textId="77777777" w:rsidR="000F226A" w:rsidRPr="000F226A" w:rsidRDefault="000F226A" w:rsidP="0053793A">
      <w:pPr>
        <w:pStyle w:val="a9"/>
        <w:numPr>
          <w:ilvl w:val="1"/>
          <w:numId w:val="6"/>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实物工具：样本、样品……</w:t>
      </w:r>
    </w:p>
    <w:p w14:paraId="3E01A160" w14:textId="77777777" w:rsidR="000F226A" w:rsidRPr="000F226A" w:rsidRDefault="000F226A" w:rsidP="0053793A">
      <w:pPr>
        <w:pStyle w:val="a9"/>
        <w:numPr>
          <w:ilvl w:val="1"/>
          <w:numId w:val="6"/>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软性工具：演示文件、公司网站、公众号、案例</w:t>
      </w:r>
    </w:p>
    <w:p w14:paraId="5F98B55E" w14:textId="77777777" w:rsidR="000F226A" w:rsidRPr="000F226A" w:rsidRDefault="000F226A" w:rsidP="0053793A">
      <w:pPr>
        <w:pStyle w:val="a9"/>
        <w:numPr>
          <w:ilvl w:val="0"/>
          <w:numId w:val="4"/>
        </w:numPr>
        <w:adjustRightInd w:val="0"/>
        <w:snapToGrid w:val="0"/>
        <w:spacing w:line="440" w:lineRule="exact"/>
        <w:ind w:firstLineChars="0"/>
        <w:rPr>
          <w:rFonts w:ascii="微软雅黑" w:eastAsia="微软雅黑" w:hAnsi="微软雅黑"/>
          <w:b/>
          <w:color w:val="000000" w:themeColor="text1"/>
          <w:szCs w:val="21"/>
        </w:rPr>
      </w:pPr>
      <w:r w:rsidRPr="000F226A">
        <w:rPr>
          <w:rFonts w:ascii="微软雅黑" w:eastAsia="微软雅黑" w:hAnsi="微软雅黑" w:hint="eastAsia"/>
          <w:b/>
          <w:color w:val="000000" w:themeColor="text1"/>
          <w:szCs w:val="21"/>
        </w:rPr>
        <w:t>营销人的客户思维</w:t>
      </w:r>
    </w:p>
    <w:p w14:paraId="0072BAA8"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1、</w:t>
      </w:r>
      <w:r w:rsidRPr="000F226A">
        <w:rPr>
          <w:rFonts w:ascii="微软雅黑" w:eastAsia="微软雅黑" w:hAnsi="微软雅黑" w:hint="eastAsia"/>
          <w:color w:val="000000" w:themeColor="text1"/>
          <w:szCs w:val="21"/>
        </w:rPr>
        <w:tab/>
        <w:t>到底什么是“客户思维”</w:t>
      </w:r>
    </w:p>
    <w:p w14:paraId="4C6F7AE6" w14:textId="77777777" w:rsidR="000F226A" w:rsidRPr="000F226A" w:rsidRDefault="000F226A" w:rsidP="0053793A">
      <w:pPr>
        <w:pStyle w:val="a9"/>
        <w:numPr>
          <w:ilvl w:val="1"/>
          <w:numId w:val="7"/>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站在客户的角度—换位思考</w:t>
      </w:r>
    </w:p>
    <w:p w14:paraId="6BCAA86A" w14:textId="77777777" w:rsidR="000F226A" w:rsidRPr="000F226A" w:rsidRDefault="000F226A" w:rsidP="0053793A">
      <w:pPr>
        <w:pStyle w:val="a9"/>
        <w:numPr>
          <w:ilvl w:val="1"/>
          <w:numId w:val="7"/>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关注客户的客户—利益分析</w:t>
      </w:r>
    </w:p>
    <w:p w14:paraId="58ABCE29" w14:textId="77777777" w:rsidR="000F226A" w:rsidRPr="000F226A" w:rsidRDefault="000F226A" w:rsidP="0053793A">
      <w:pPr>
        <w:pStyle w:val="a9"/>
        <w:numPr>
          <w:ilvl w:val="1"/>
          <w:numId w:val="7"/>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关注成本与收益—终极目标</w:t>
      </w:r>
    </w:p>
    <w:p w14:paraId="5210EB36"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2、</w:t>
      </w:r>
      <w:r w:rsidRPr="000F226A">
        <w:rPr>
          <w:rFonts w:ascii="微软雅黑" w:eastAsia="微软雅黑" w:hAnsi="微软雅黑" w:hint="eastAsia"/>
          <w:color w:val="000000" w:themeColor="text1"/>
          <w:szCs w:val="21"/>
        </w:rPr>
        <w:tab/>
        <w:t>常见的“客户思维”方式</w:t>
      </w:r>
    </w:p>
    <w:p w14:paraId="6E1C5B2B" w14:textId="77777777" w:rsidR="000F226A" w:rsidRPr="000F226A" w:rsidRDefault="000F226A" w:rsidP="0053793A">
      <w:pPr>
        <w:pStyle w:val="a9"/>
        <w:numPr>
          <w:ilvl w:val="1"/>
          <w:numId w:val="7"/>
        </w:numPr>
        <w:adjustRightInd w:val="0"/>
        <w:snapToGrid w:val="0"/>
        <w:spacing w:line="440" w:lineRule="exact"/>
        <w:ind w:firstLineChars="0"/>
        <w:rPr>
          <w:rFonts w:ascii="微软雅黑" w:eastAsia="微软雅黑" w:hAnsi="微软雅黑"/>
          <w:color w:val="000000" w:themeColor="text1"/>
          <w:szCs w:val="21"/>
        </w:rPr>
      </w:pPr>
      <w:r>
        <w:rPr>
          <w:rFonts w:ascii="微软雅黑" w:eastAsia="微软雅黑" w:hAnsi="微软雅黑" w:hint="eastAsia"/>
          <w:color w:val="000000" w:themeColor="text1"/>
          <w:szCs w:val="21"/>
        </w:rPr>
        <w:t xml:space="preserve"> </w:t>
      </w:r>
      <w:r w:rsidRPr="000F226A">
        <w:rPr>
          <w:rFonts w:ascii="微软雅黑" w:eastAsia="微软雅黑" w:hAnsi="微软雅黑" w:hint="eastAsia"/>
          <w:color w:val="000000" w:themeColor="text1"/>
          <w:szCs w:val="21"/>
        </w:rPr>
        <w:t>海尔式—产品不行服务凑</w:t>
      </w:r>
    </w:p>
    <w:p w14:paraId="50E277AE" w14:textId="77777777" w:rsidR="000F226A" w:rsidRPr="000F226A" w:rsidRDefault="000F226A" w:rsidP="0053793A">
      <w:pPr>
        <w:pStyle w:val="a9"/>
        <w:numPr>
          <w:ilvl w:val="1"/>
          <w:numId w:val="7"/>
        </w:numPr>
        <w:adjustRightInd w:val="0"/>
        <w:snapToGrid w:val="0"/>
        <w:spacing w:line="440" w:lineRule="exact"/>
        <w:ind w:firstLineChars="0"/>
        <w:rPr>
          <w:rFonts w:ascii="微软雅黑" w:eastAsia="微软雅黑" w:hAnsi="微软雅黑"/>
          <w:color w:val="000000" w:themeColor="text1"/>
          <w:szCs w:val="21"/>
        </w:rPr>
      </w:pPr>
      <w:r>
        <w:rPr>
          <w:rFonts w:ascii="微软雅黑" w:eastAsia="微软雅黑" w:hAnsi="微软雅黑" w:hint="eastAsia"/>
          <w:color w:val="000000" w:themeColor="text1"/>
          <w:szCs w:val="21"/>
        </w:rPr>
        <w:t xml:space="preserve"> </w:t>
      </w:r>
      <w:r w:rsidRPr="000F226A">
        <w:rPr>
          <w:rFonts w:ascii="微软雅黑" w:eastAsia="微软雅黑" w:hAnsi="微软雅黑" w:hint="eastAsia"/>
          <w:color w:val="000000" w:themeColor="text1"/>
          <w:szCs w:val="21"/>
        </w:rPr>
        <w:t>华为式—别人有的我都有</w:t>
      </w:r>
    </w:p>
    <w:p w14:paraId="1B16402E" w14:textId="77777777" w:rsidR="000F226A" w:rsidRPr="000F226A" w:rsidRDefault="000F226A" w:rsidP="0053793A">
      <w:pPr>
        <w:pStyle w:val="a9"/>
        <w:numPr>
          <w:ilvl w:val="1"/>
          <w:numId w:val="7"/>
        </w:numPr>
        <w:adjustRightInd w:val="0"/>
        <w:snapToGrid w:val="0"/>
        <w:spacing w:line="440" w:lineRule="exact"/>
        <w:ind w:firstLineChars="0"/>
        <w:rPr>
          <w:rFonts w:ascii="微软雅黑" w:eastAsia="微软雅黑" w:hAnsi="微软雅黑"/>
          <w:color w:val="000000" w:themeColor="text1"/>
          <w:szCs w:val="21"/>
        </w:rPr>
      </w:pPr>
      <w:r>
        <w:rPr>
          <w:rFonts w:ascii="微软雅黑" w:eastAsia="微软雅黑" w:hAnsi="微软雅黑" w:hint="eastAsia"/>
          <w:color w:val="000000" w:themeColor="text1"/>
          <w:szCs w:val="21"/>
        </w:rPr>
        <w:t xml:space="preserve"> </w:t>
      </w:r>
      <w:r w:rsidRPr="000F226A">
        <w:rPr>
          <w:rFonts w:ascii="微软雅黑" w:eastAsia="微软雅黑" w:hAnsi="微软雅黑" w:hint="eastAsia"/>
          <w:color w:val="000000" w:themeColor="text1"/>
          <w:szCs w:val="21"/>
        </w:rPr>
        <w:t>苹果式—我给的就是你要的</w:t>
      </w:r>
    </w:p>
    <w:p w14:paraId="3FA8E2C0"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3、</w:t>
      </w:r>
      <w:r w:rsidRPr="000F226A">
        <w:rPr>
          <w:rFonts w:ascii="微软雅黑" w:eastAsia="微软雅黑" w:hAnsi="微软雅黑" w:hint="eastAsia"/>
          <w:color w:val="000000" w:themeColor="text1"/>
          <w:szCs w:val="21"/>
        </w:rPr>
        <w:tab/>
        <w:t>客户思维的三级结构</w:t>
      </w:r>
    </w:p>
    <w:p w14:paraId="4D0FC8E0" w14:textId="77777777" w:rsidR="000F226A" w:rsidRPr="000F226A" w:rsidRDefault="000F226A" w:rsidP="0053793A">
      <w:pPr>
        <w:pStyle w:val="a9"/>
        <w:numPr>
          <w:ilvl w:val="1"/>
          <w:numId w:val="8"/>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给客户我们有的产品</w:t>
      </w:r>
    </w:p>
    <w:p w14:paraId="719A0D24" w14:textId="77777777" w:rsidR="000F226A" w:rsidRPr="000F226A" w:rsidRDefault="000F226A" w:rsidP="0053793A">
      <w:pPr>
        <w:pStyle w:val="a9"/>
        <w:numPr>
          <w:ilvl w:val="1"/>
          <w:numId w:val="8"/>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给客户想要的产品</w:t>
      </w:r>
    </w:p>
    <w:p w14:paraId="3DF72121" w14:textId="77777777" w:rsidR="000F226A" w:rsidRPr="000F226A" w:rsidRDefault="000F226A" w:rsidP="0053793A">
      <w:pPr>
        <w:pStyle w:val="a9"/>
        <w:numPr>
          <w:ilvl w:val="1"/>
          <w:numId w:val="8"/>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给客户真正需要的产品</w:t>
      </w:r>
    </w:p>
    <w:p w14:paraId="4CBEBCFD"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4、</w:t>
      </w:r>
      <w:r w:rsidRPr="000F226A">
        <w:rPr>
          <w:rFonts w:ascii="微软雅黑" w:eastAsia="微软雅黑" w:hAnsi="微软雅黑" w:hint="eastAsia"/>
          <w:color w:val="000000" w:themeColor="text1"/>
          <w:szCs w:val="21"/>
        </w:rPr>
        <w:tab/>
        <w:t>客户思维在产品和营销中的“标准”</w:t>
      </w:r>
    </w:p>
    <w:p w14:paraId="4C65131F" w14:textId="77777777" w:rsidR="000F226A" w:rsidRPr="000F226A" w:rsidRDefault="000F226A" w:rsidP="0053793A">
      <w:pPr>
        <w:pStyle w:val="a9"/>
        <w:numPr>
          <w:ilvl w:val="1"/>
          <w:numId w:val="9"/>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客户看的懂的“产品”</w:t>
      </w:r>
    </w:p>
    <w:p w14:paraId="5C9B649A" w14:textId="77777777" w:rsidR="000F226A" w:rsidRPr="000F226A" w:rsidRDefault="000F226A" w:rsidP="0053793A">
      <w:pPr>
        <w:pStyle w:val="a9"/>
        <w:numPr>
          <w:ilvl w:val="1"/>
          <w:numId w:val="9"/>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客户感受到的“收益”</w:t>
      </w:r>
    </w:p>
    <w:p w14:paraId="506F47B4"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lastRenderedPageBreak/>
        <w:t>5、</w:t>
      </w:r>
      <w:r w:rsidRPr="000F226A">
        <w:rPr>
          <w:rFonts w:ascii="微软雅黑" w:eastAsia="微软雅黑" w:hAnsi="微软雅黑" w:hint="eastAsia"/>
          <w:color w:val="000000" w:themeColor="text1"/>
          <w:szCs w:val="21"/>
        </w:rPr>
        <w:tab/>
        <w:t>营销人员的“客户思维”标准动作</w:t>
      </w:r>
    </w:p>
    <w:p w14:paraId="581EA379" w14:textId="77777777" w:rsidR="000F226A" w:rsidRPr="000F226A" w:rsidRDefault="000F226A" w:rsidP="0053793A">
      <w:pPr>
        <w:pStyle w:val="a9"/>
        <w:numPr>
          <w:ilvl w:val="1"/>
          <w:numId w:val="10"/>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翻译：技术、行业、产品之间的多维翻译</w:t>
      </w:r>
    </w:p>
    <w:p w14:paraId="2A72460E" w14:textId="77777777" w:rsidR="000F226A" w:rsidRPr="000F226A" w:rsidRDefault="000F226A" w:rsidP="0053793A">
      <w:pPr>
        <w:pStyle w:val="a9"/>
        <w:numPr>
          <w:ilvl w:val="1"/>
          <w:numId w:val="10"/>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十万个为什么：了解客户深层需求</w:t>
      </w:r>
    </w:p>
    <w:p w14:paraId="7CF64C8B" w14:textId="77777777" w:rsidR="000F226A" w:rsidRPr="000F226A" w:rsidRDefault="000F226A" w:rsidP="0053793A">
      <w:pPr>
        <w:pStyle w:val="a9"/>
        <w:numPr>
          <w:ilvl w:val="1"/>
          <w:numId w:val="10"/>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三个灵魂追问：那又怎么样？为啥选择你？选你有啥不一样？</w:t>
      </w:r>
    </w:p>
    <w:p w14:paraId="0FE358F3" w14:textId="77777777" w:rsidR="000F226A" w:rsidRPr="000F226A" w:rsidRDefault="000F226A" w:rsidP="0053793A">
      <w:pPr>
        <w:pStyle w:val="a9"/>
        <w:numPr>
          <w:ilvl w:val="0"/>
          <w:numId w:val="4"/>
        </w:numPr>
        <w:adjustRightInd w:val="0"/>
        <w:snapToGrid w:val="0"/>
        <w:spacing w:line="440" w:lineRule="exact"/>
        <w:ind w:firstLineChars="0"/>
        <w:rPr>
          <w:rFonts w:ascii="微软雅黑" w:eastAsia="微软雅黑" w:hAnsi="微软雅黑"/>
          <w:b/>
          <w:color w:val="000000" w:themeColor="text1"/>
          <w:szCs w:val="21"/>
        </w:rPr>
      </w:pPr>
      <w:r w:rsidRPr="000F226A">
        <w:rPr>
          <w:rFonts w:ascii="微软雅黑" w:eastAsia="微软雅黑" w:hAnsi="微软雅黑" w:hint="eastAsia"/>
          <w:b/>
          <w:color w:val="000000" w:themeColor="text1"/>
          <w:szCs w:val="21"/>
        </w:rPr>
        <w:t>营销人的产品思维</w:t>
      </w:r>
    </w:p>
    <w:p w14:paraId="1FD81DD9"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1、了解你的产品</w:t>
      </w:r>
    </w:p>
    <w:p w14:paraId="40FDD0D1" w14:textId="77777777" w:rsidR="000F226A" w:rsidRPr="000F226A" w:rsidRDefault="000F226A" w:rsidP="0053793A">
      <w:pPr>
        <w:pStyle w:val="a9"/>
        <w:numPr>
          <w:ilvl w:val="1"/>
          <w:numId w:val="11"/>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你所销售的产品，你了解多少？</w:t>
      </w:r>
    </w:p>
    <w:p w14:paraId="6440CA99" w14:textId="77777777" w:rsidR="000F226A" w:rsidRPr="000F226A" w:rsidRDefault="000F226A" w:rsidP="0053793A">
      <w:pPr>
        <w:pStyle w:val="a9"/>
        <w:numPr>
          <w:ilvl w:val="1"/>
          <w:numId w:val="11"/>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请用3分钟介绍你的产品？</w:t>
      </w:r>
    </w:p>
    <w:p w14:paraId="24A94645" w14:textId="77777777" w:rsidR="000F226A" w:rsidRPr="000F226A" w:rsidRDefault="000F226A" w:rsidP="0053793A">
      <w:pPr>
        <w:pStyle w:val="a9"/>
        <w:numPr>
          <w:ilvl w:val="1"/>
          <w:numId w:val="11"/>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从研发到使用收益的产品闭环</w:t>
      </w:r>
    </w:p>
    <w:p w14:paraId="0CF9941F" w14:textId="77777777" w:rsidR="000F226A" w:rsidRPr="000F226A" w:rsidRDefault="000F226A" w:rsidP="0053793A">
      <w:pPr>
        <w:pStyle w:val="a9"/>
        <w:numPr>
          <w:ilvl w:val="1"/>
          <w:numId w:val="11"/>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竞品分析工具</w:t>
      </w:r>
    </w:p>
    <w:p w14:paraId="5DB40E93"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2、熟练演示介绍产品（解决方案）</w:t>
      </w:r>
    </w:p>
    <w:p w14:paraId="5FA008C6" w14:textId="77777777" w:rsidR="000F226A" w:rsidRPr="000F226A" w:rsidRDefault="000F226A" w:rsidP="0053793A">
      <w:pPr>
        <w:pStyle w:val="a9"/>
        <w:numPr>
          <w:ilvl w:val="1"/>
          <w:numId w:val="12"/>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演示产品的基本功能</w:t>
      </w:r>
    </w:p>
    <w:p w14:paraId="197D78F0" w14:textId="77777777" w:rsidR="000F226A" w:rsidRPr="000F226A" w:rsidRDefault="000F226A" w:rsidP="0053793A">
      <w:pPr>
        <w:pStyle w:val="a9"/>
        <w:numPr>
          <w:ilvl w:val="1"/>
          <w:numId w:val="12"/>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案例介绍的几种思路</w:t>
      </w:r>
    </w:p>
    <w:p w14:paraId="7D953CF7" w14:textId="236A6BAF" w:rsidR="000F226A" w:rsidRPr="000F226A" w:rsidRDefault="000F226A" w:rsidP="0053793A">
      <w:pPr>
        <w:pStyle w:val="a9"/>
        <w:numPr>
          <w:ilvl w:val="0"/>
          <w:numId w:val="12"/>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云雨伞</w:t>
      </w:r>
    </w:p>
    <w:p w14:paraId="6150CF42" w14:textId="44B1D9FD" w:rsidR="000F226A" w:rsidRPr="000F226A" w:rsidRDefault="000F226A" w:rsidP="0053793A">
      <w:pPr>
        <w:pStyle w:val="a9"/>
        <w:numPr>
          <w:ilvl w:val="0"/>
          <w:numId w:val="12"/>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从结果到需求的逆向顺序</w:t>
      </w:r>
    </w:p>
    <w:p w14:paraId="742BF6CF" w14:textId="76048856" w:rsidR="000F226A" w:rsidRPr="000F226A" w:rsidRDefault="000F226A" w:rsidP="0053793A">
      <w:pPr>
        <w:pStyle w:val="a9"/>
        <w:numPr>
          <w:ilvl w:val="0"/>
          <w:numId w:val="12"/>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项目时间顺序</w:t>
      </w:r>
    </w:p>
    <w:p w14:paraId="55A84940" w14:textId="26EF4BBF" w:rsidR="000F226A" w:rsidRPr="000F226A" w:rsidRDefault="000F226A" w:rsidP="0053793A">
      <w:pPr>
        <w:pStyle w:val="a9"/>
        <w:numPr>
          <w:ilvl w:val="1"/>
          <w:numId w:val="12"/>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产品的发展愿景</w:t>
      </w:r>
    </w:p>
    <w:p w14:paraId="340F0560" w14:textId="4539A5A5" w:rsidR="000F226A" w:rsidRPr="000F226A" w:rsidRDefault="000F226A" w:rsidP="0053793A">
      <w:pPr>
        <w:pStyle w:val="a9"/>
        <w:numPr>
          <w:ilvl w:val="0"/>
          <w:numId w:val="12"/>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新技术，新领域</w:t>
      </w:r>
    </w:p>
    <w:p w14:paraId="3F4E07A5" w14:textId="4F947AD0" w:rsidR="000F226A" w:rsidRPr="000F226A" w:rsidRDefault="000F226A" w:rsidP="0053793A">
      <w:pPr>
        <w:pStyle w:val="a9"/>
        <w:numPr>
          <w:ilvl w:val="0"/>
          <w:numId w:val="12"/>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合作目标</w:t>
      </w:r>
    </w:p>
    <w:p w14:paraId="2F8821A1" w14:textId="0E386F88" w:rsidR="000F226A" w:rsidRPr="000F226A" w:rsidRDefault="000F226A" w:rsidP="0053793A">
      <w:pPr>
        <w:pStyle w:val="a9"/>
        <w:numPr>
          <w:ilvl w:val="0"/>
          <w:numId w:val="12"/>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合作规模</w:t>
      </w:r>
    </w:p>
    <w:p w14:paraId="147EEB6B"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3、爱上你的产品—用案例展现</w:t>
      </w:r>
    </w:p>
    <w:p w14:paraId="641A17C0" w14:textId="77777777" w:rsidR="000F226A" w:rsidRPr="000F226A" w:rsidRDefault="000F226A" w:rsidP="0053793A">
      <w:pPr>
        <w:pStyle w:val="a9"/>
        <w:numPr>
          <w:ilvl w:val="1"/>
          <w:numId w:val="13"/>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案例提取—企业核心关键词、关键事件、关键人、关键客户、关键行业、关键指标</w:t>
      </w:r>
    </w:p>
    <w:p w14:paraId="580DFD36" w14:textId="77777777" w:rsidR="000F226A" w:rsidRPr="000F226A" w:rsidRDefault="000F226A" w:rsidP="0053793A">
      <w:pPr>
        <w:pStyle w:val="a9"/>
        <w:numPr>
          <w:ilvl w:val="1"/>
          <w:numId w:val="13"/>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案例呈现：故事化思维，展现更真实的案例</w:t>
      </w:r>
    </w:p>
    <w:p w14:paraId="2BB7E001" w14:textId="77777777" w:rsidR="000F226A" w:rsidRPr="000F226A" w:rsidRDefault="000F226A" w:rsidP="0053793A">
      <w:pPr>
        <w:pStyle w:val="a9"/>
        <w:numPr>
          <w:ilvl w:val="1"/>
          <w:numId w:val="13"/>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案例分享：对内—提炼方法经验</w:t>
      </w:r>
    </w:p>
    <w:p w14:paraId="4819429B"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 xml:space="preserve">          </w:t>
      </w:r>
      <w:r>
        <w:rPr>
          <w:rFonts w:ascii="微软雅黑" w:eastAsia="微软雅黑" w:hAnsi="微软雅黑"/>
          <w:color w:val="000000" w:themeColor="text1"/>
          <w:szCs w:val="21"/>
        </w:rPr>
        <w:t xml:space="preserve">        </w:t>
      </w:r>
      <w:r w:rsidRPr="000F226A">
        <w:rPr>
          <w:rFonts w:ascii="微软雅黑" w:eastAsia="微软雅黑" w:hAnsi="微软雅黑" w:hint="eastAsia"/>
          <w:color w:val="000000" w:themeColor="text1"/>
          <w:szCs w:val="21"/>
        </w:rPr>
        <w:t>对外—展现产品品质与对产品的热爱</w:t>
      </w:r>
    </w:p>
    <w:p w14:paraId="0C1D0FA6" w14:textId="77777777" w:rsidR="000F226A" w:rsidRPr="000F226A" w:rsidRDefault="000F226A" w:rsidP="0053793A">
      <w:pPr>
        <w:pStyle w:val="a9"/>
        <w:numPr>
          <w:ilvl w:val="0"/>
          <w:numId w:val="4"/>
        </w:numPr>
        <w:adjustRightInd w:val="0"/>
        <w:snapToGrid w:val="0"/>
        <w:spacing w:line="440" w:lineRule="exact"/>
        <w:ind w:firstLineChars="0"/>
        <w:rPr>
          <w:rFonts w:ascii="微软雅黑" w:eastAsia="微软雅黑" w:hAnsi="微软雅黑"/>
          <w:b/>
          <w:color w:val="000000" w:themeColor="text1"/>
          <w:szCs w:val="21"/>
        </w:rPr>
      </w:pPr>
      <w:r w:rsidRPr="000F226A">
        <w:rPr>
          <w:rFonts w:ascii="微软雅黑" w:eastAsia="微软雅黑" w:hAnsi="微软雅黑" w:hint="eastAsia"/>
          <w:b/>
          <w:color w:val="000000" w:themeColor="text1"/>
          <w:szCs w:val="21"/>
        </w:rPr>
        <w:t>营销人的前谈判思维</w:t>
      </w:r>
    </w:p>
    <w:p w14:paraId="51EE16E4"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1、谈判是一门艺术，人人都能谈判（谈判前）</w:t>
      </w:r>
    </w:p>
    <w:p w14:paraId="35F0FC86" w14:textId="77777777" w:rsidR="000F226A" w:rsidRPr="000F226A" w:rsidRDefault="000F226A" w:rsidP="0053793A">
      <w:pPr>
        <w:pStyle w:val="a9"/>
        <w:numPr>
          <w:ilvl w:val="0"/>
          <w:numId w:val="14"/>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谈判是本能，从你出生时已经开始</w:t>
      </w:r>
    </w:p>
    <w:p w14:paraId="79147665"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w:t>
      </w:r>
      <w:r w:rsidRPr="000F226A">
        <w:rPr>
          <w:rFonts w:ascii="微软雅黑" w:eastAsia="微软雅黑" w:hAnsi="微软雅黑" w:hint="eastAsia"/>
          <w:color w:val="000000" w:themeColor="text1"/>
          <w:szCs w:val="21"/>
        </w:rPr>
        <w:tab/>
        <w:t>难以拒绝的“会哭的孩子”</w:t>
      </w:r>
    </w:p>
    <w:p w14:paraId="210EF91A"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w:t>
      </w:r>
      <w:r w:rsidRPr="000F226A">
        <w:rPr>
          <w:rFonts w:ascii="微软雅黑" w:eastAsia="微软雅黑" w:hAnsi="微软雅黑" w:hint="eastAsia"/>
          <w:color w:val="000000" w:themeColor="text1"/>
          <w:szCs w:val="21"/>
        </w:rPr>
        <w:tab/>
        <w:t>最难沟通的到底是谁？</w:t>
      </w:r>
    </w:p>
    <w:p w14:paraId="56773063" w14:textId="77777777" w:rsidR="000F226A" w:rsidRPr="000F226A" w:rsidRDefault="000F226A" w:rsidP="0053793A">
      <w:pPr>
        <w:pStyle w:val="a9"/>
        <w:numPr>
          <w:ilvl w:val="1"/>
          <w:numId w:val="15"/>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谈判无时无刻不在</w:t>
      </w:r>
    </w:p>
    <w:p w14:paraId="35882CEB" w14:textId="77777777" w:rsidR="000F226A" w:rsidRPr="000F226A" w:rsidRDefault="000F226A" w:rsidP="0053793A">
      <w:pPr>
        <w:pStyle w:val="a9"/>
        <w:numPr>
          <w:ilvl w:val="1"/>
          <w:numId w:val="15"/>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谈判不是辩论</w:t>
      </w:r>
    </w:p>
    <w:p w14:paraId="442FFCE0"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lastRenderedPageBreak/>
        <w:t>2、了解人对谈判很重要（谈判前）</w:t>
      </w:r>
    </w:p>
    <w:p w14:paraId="0004FE7C" w14:textId="77777777" w:rsidR="000F226A" w:rsidRPr="000F226A" w:rsidRDefault="000F226A" w:rsidP="0053793A">
      <w:pPr>
        <w:pStyle w:val="a9"/>
        <w:numPr>
          <w:ilvl w:val="1"/>
          <w:numId w:val="16"/>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视觉型、听觉型、综合型三种主要沟通类型</w:t>
      </w:r>
    </w:p>
    <w:p w14:paraId="5AA39E1B" w14:textId="77777777" w:rsidR="000F226A" w:rsidRPr="000F226A" w:rsidRDefault="000F226A" w:rsidP="0053793A">
      <w:pPr>
        <w:pStyle w:val="a9"/>
        <w:numPr>
          <w:ilvl w:val="1"/>
          <w:numId w:val="16"/>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如何在30秒内初判对方的沟通类型</w:t>
      </w:r>
    </w:p>
    <w:p w14:paraId="51F56174" w14:textId="77777777" w:rsidR="000F226A" w:rsidRPr="000F226A" w:rsidRDefault="000F226A" w:rsidP="0053793A">
      <w:pPr>
        <w:pStyle w:val="a9"/>
        <w:numPr>
          <w:ilvl w:val="1"/>
          <w:numId w:val="16"/>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开端气氛的营造技巧</w:t>
      </w:r>
    </w:p>
    <w:p w14:paraId="4DA87934" w14:textId="77777777" w:rsidR="000F226A" w:rsidRPr="000F226A" w:rsidRDefault="000F226A" w:rsidP="0053793A">
      <w:pPr>
        <w:pStyle w:val="a9"/>
        <w:numPr>
          <w:ilvl w:val="1"/>
          <w:numId w:val="16"/>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充分表达重视，什么时候都不多余</w:t>
      </w:r>
    </w:p>
    <w:p w14:paraId="533EA677" w14:textId="77777777" w:rsidR="000F226A" w:rsidRPr="000F226A" w:rsidRDefault="000F226A" w:rsidP="0053793A">
      <w:pPr>
        <w:pStyle w:val="a9"/>
        <w:numPr>
          <w:ilvl w:val="1"/>
          <w:numId w:val="16"/>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承诺重于山，不能轻易背</w:t>
      </w:r>
    </w:p>
    <w:p w14:paraId="2585169F" w14:textId="77777777" w:rsidR="000F226A" w:rsidRPr="000F226A" w:rsidRDefault="000F226A" w:rsidP="0053793A">
      <w:pPr>
        <w:pStyle w:val="a9"/>
        <w:numPr>
          <w:ilvl w:val="1"/>
          <w:numId w:val="16"/>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“留尾巴”的沟通技巧</w:t>
      </w:r>
    </w:p>
    <w:p w14:paraId="7DC1A11B" w14:textId="77777777" w:rsidR="000F226A" w:rsidRPr="000F226A" w:rsidRDefault="000F226A" w:rsidP="0053793A">
      <w:pPr>
        <w:pStyle w:val="a9"/>
        <w:numPr>
          <w:ilvl w:val="1"/>
          <w:numId w:val="16"/>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请客户提点建议和要求，能得到彩蛋</w:t>
      </w:r>
    </w:p>
    <w:p w14:paraId="084E96BA"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谈判练习2:接下来你会怎么谈？（王牌对王牌）</w:t>
      </w:r>
    </w:p>
    <w:p w14:paraId="49F9123F"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3、谈判的准备是谈判成功的前提条件（谈判前）</w:t>
      </w:r>
    </w:p>
    <w:p w14:paraId="733DC8F6" w14:textId="77777777" w:rsidR="000F226A" w:rsidRPr="000F226A" w:rsidRDefault="000F226A" w:rsidP="0053793A">
      <w:pPr>
        <w:pStyle w:val="a9"/>
        <w:numPr>
          <w:ilvl w:val="1"/>
          <w:numId w:val="17"/>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确定目标范围，永远都不只是一个数字</w:t>
      </w:r>
    </w:p>
    <w:p w14:paraId="2453698C" w14:textId="77777777" w:rsidR="000F226A" w:rsidRPr="000F226A" w:rsidRDefault="000F226A" w:rsidP="0053793A">
      <w:pPr>
        <w:pStyle w:val="a9"/>
        <w:numPr>
          <w:ilvl w:val="1"/>
          <w:numId w:val="17"/>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细节准备，不要小看任何细枝末节</w:t>
      </w:r>
    </w:p>
    <w:p w14:paraId="2F04F428" w14:textId="77777777" w:rsidR="000F226A" w:rsidRPr="000F226A" w:rsidRDefault="000F226A" w:rsidP="0053793A">
      <w:pPr>
        <w:pStyle w:val="a9"/>
        <w:numPr>
          <w:ilvl w:val="1"/>
          <w:numId w:val="17"/>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提前预案，话术的运用最重要</w:t>
      </w:r>
    </w:p>
    <w:p w14:paraId="6C176344" w14:textId="77777777" w:rsidR="000F226A" w:rsidRPr="000F226A" w:rsidRDefault="000F226A" w:rsidP="0053793A">
      <w:pPr>
        <w:pStyle w:val="a9"/>
        <w:numPr>
          <w:ilvl w:val="1"/>
          <w:numId w:val="17"/>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头脑风暴，避免死角</w:t>
      </w:r>
    </w:p>
    <w:p w14:paraId="58482582" w14:textId="77777777" w:rsidR="000F226A" w:rsidRPr="000F226A" w:rsidRDefault="000F226A" w:rsidP="0053793A">
      <w:pPr>
        <w:pStyle w:val="a9"/>
        <w:numPr>
          <w:ilvl w:val="0"/>
          <w:numId w:val="17"/>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谈判电影：感谢你抽烟</w:t>
      </w:r>
    </w:p>
    <w:p w14:paraId="62D3C52A" w14:textId="77777777" w:rsidR="000F226A" w:rsidRPr="000F226A" w:rsidRDefault="000F226A" w:rsidP="0053793A">
      <w:pPr>
        <w:pStyle w:val="a9"/>
        <w:numPr>
          <w:ilvl w:val="0"/>
          <w:numId w:val="17"/>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谈判练习3:谈判霸王赛</w:t>
      </w:r>
    </w:p>
    <w:p w14:paraId="713FCD66"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4、你要了解你面对的人，除了基本人格还有角色定位（谈判前）</w:t>
      </w:r>
    </w:p>
    <w:p w14:paraId="37B7A689" w14:textId="77777777" w:rsidR="000F226A" w:rsidRPr="000F226A" w:rsidRDefault="000F226A" w:rsidP="0053793A">
      <w:pPr>
        <w:pStyle w:val="a9"/>
        <w:numPr>
          <w:ilvl w:val="0"/>
          <w:numId w:val="18"/>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屁股决定脑袋，谈判时要换位思考</w:t>
      </w:r>
    </w:p>
    <w:p w14:paraId="1B7C9F94"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w:t>
      </w:r>
      <w:r w:rsidRPr="000F226A">
        <w:rPr>
          <w:rFonts w:ascii="微软雅黑" w:eastAsia="微软雅黑" w:hAnsi="微软雅黑" w:hint="eastAsia"/>
          <w:color w:val="000000" w:themeColor="text1"/>
          <w:szCs w:val="21"/>
        </w:rPr>
        <w:tab/>
        <w:t>谈判角色的判断，越复杂的项目团队越复杂</w:t>
      </w:r>
    </w:p>
    <w:p w14:paraId="1702A106"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w:t>
      </w:r>
      <w:r w:rsidRPr="000F226A">
        <w:rPr>
          <w:rFonts w:ascii="微软雅黑" w:eastAsia="微软雅黑" w:hAnsi="微软雅黑" w:hint="eastAsia"/>
          <w:color w:val="000000" w:themeColor="text1"/>
          <w:szCs w:val="21"/>
        </w:rPr>
        <w:tab/>
        <w:t>采购思维的重点：服务与价格</w:t>
      </w:r>
    </w:p>
    <w:p w14:paraId="5AE815C1"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w:t>
      </w:r>
      <w:r w:rsidRPr="000F226A">
        <w:rPr>
          <w:rFonts w:ascii="微软雅黑" w:eastAsia="微软雅黑" w:hAnsi="微软雅黑" w:hint="eastAsia"/>
          <w:color w:val="000000" w:themeColor="text1"/>
          <w:szCs w:val="21"/>
        </w:rPr>
        <w:tab/>
        <w:t>主管思维的重点：承诺与担当</w:t>
      </w:r>
    </w:p>
    <w:p w14:paraId="14977E42"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w:t>
      </w:r>
      <w:r w:rsidRPr="000F226A">
        <w:rPr>
          <w:rFonts w:ascii="微软雅黑" w:eastAsia="微软雅黑" w:hAnsi="微软雅黑" w:hint="eastAsia"/>
          <w:color w:val="000000" w:themeColor="text1"/>
          <w:szCs w:val="21"/>
        </w:rPr>
        <w:tab/>
        <w:t>总经理思维的重点纬度：匹配与发展</w:t>
      </w:r>
    </w:p>
    <w:p w14:paraId="12D36818"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 xml:space="preserve"> </w:t>
      </w:r>
      <w:r w:rsidRPr="000F226A">
        <w:rPr>
          <w:rFonts w:ascii="微软雅黑" w:eastAsia="微软雅黑" w:hAnsi="微软雅黑" w:hint="eastAsia"/>
          <w:color w:val="000000" w:themeColor="text1"/>
          <w:szCs w:val="21"/>
        </w:rPr>
        <w:tab/>
        <w:t>识别人格特征</w:t>
      </w:r>
    </w:p>
    <w:p w14:paraId="534D2A73"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w:t>
      </w:r>
      <w:r w:rsidRPr="000F226A">
        <w:rPr>
          <w:rFonts w:ascii="微软雅黑" w:eastAsia="微软雅黑" w:hAnsi="微软雅黑" w:hint="eastAsia"/>
          <w:color w:val="000000" w:themeColor="text1"/>
          <w:szCs w:val="21"/>
        </w:rPr>
        <w:tab/>
        <w:t>完美型谈判者</w:t>
      </w:r>
    </w:p>
    <w:p w14:paraId="52624D6D"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w:t>
      </w:r>
      <w:r w:rsidRPr="000F226A">
        <w:rPr>
          <w:rFonts w:ascii="微软雅黑" w:eastAsia="微软雅黑" w:hAnsi="微软雅黑" w:hint="eastAsia"/>
          <w:color w:val="000000" w:themeColor="text1"/>
          <w:szCs w:val="21"/>
        </w:rPr>
        <w:tab/>
        <w:t>思维型谈判者</w:t>
      </w:r>
    </w:p>
    <w:p w14:paraId="20412BA9"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w:t>
      </w:r>
      <w:r w:rsidRPr="000F226A">
        <w:rPr>
          <w:rFonts w:ascii="微软雅黑" w:eastAsia="微软雅黑" w:hAnsi="微软雅黑" w:hint="eastAsia"/>
          <w:color w:val="000000" w:themeColor="text1"/>
          <w:szCs w:val="21"/>
        </w:rPr>
        <w:tab/>
        <w:t>强势型谈判者</w:t>
      </w:r>
    </w:p>
    <w:p w14:paraId="7F34BCCB"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w:t>
      </w:r>
      <w:r w:rsidRPr="000F226A">
        <w:rPr>
          <w:rFonts w:ascii="微软雅黑" w:eastAsia="微软雅黑" w:hAnsi="微软雅黑" w:hint="eastAsia"/>
          <w:color w:val="000000" w:themeColor="text1"/>
          <w:szCs w:val="21"/>
        </w:rPr>
        <w:tab/>
        <w:t>妥协型谈判者</w:t>
      </w:r>
    </w:p>
    <w:p w14:paraId="253BC61D"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5、谈判策略必不可少（八种谈判动物的识别与使用）（谈判中）</w:t>
      </w:r>
    </w:p>
    <w:p w14:paraId="012BFE83"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 xml:space="preserve"> </w:t>
      </w:r>
      <w:r w:rsidRPr="000F226A">
        <w:rPr>
          <w:rFonts w:ascii="微软雅黑" w:eastAsia="微软雅黑" w:hAnsi="微软雅黑" w:hint="eastAsia"/>
          <w:color w:val="000000" w:themeColor="text1"/>
          <w:szCs w:val="21"/>
        </w:rPr>
        <w:tab/>
        <w:t>无论强弱，交换是原则</w:t>
      </w:r>
    </w:p>
    <w:p w14:paraId="0FCF8F01"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w:t>
      </w:r>
      <w:r w:rsidRPr="000F226A">
        <w:rPr>
          <w:rFonts w:ascii="微软雅黑" w:eastAsia="微软雅黑" w:hAnsi="微软雅黑" w:hint="eastAsia"/>
          <w:color w:val="000000" w:themeColor="text1"/>
          <w:szCs w:val="21"/>
        </w:rPr>
        <w:tab/>
        <w:t>交换行为贯穿全程</w:t>
      </w:r>
    </w:p>
    <w:p w14:paraId="28ADE1AC"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w:t>
      </w:r>
      <w:r w:rsidRPr="000F226A">
        <w:rPr>
          <w:rFonts w:ascii="微软雅黑" w:eastAsia="微软雅黑" w:hAnsi="微软雅黑" w:hint="eastAsia"/>
          <w:color w:val="000000" w:themeColor="text1"/>
          <w:szCs w:val="21"/>
        </w:rPr>
        <w:tab/>
        <w:t>牌握在手里，才能平等游戏</w:t>
      </w:r>
    </w:p>
    <w:p w14:paraId="31B74D54"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w:t>
      </w:r>
      <w:r w:rsidRPr="000F226A">
        <w:rPr>
          <w:rFonts w:ascii="微软雅黑" w:eastAsia="微软雅黑" w:hAnsi="微软雅黑" w:hint="eastAsia"/>
          <w:color w:val="000000" w:themeColor="text1"/>
          <w:szCs w:val="21"/>
        </w:rPr>
        <w:tab/>
        <w:t>先手未必就是胜者</w:t>
      </w:r>
    </w:p>
    <w:p w14:paraId="601E566F"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lastRenderedPageBreak/>
        <w:t xml:space="preserve"> </w:t>
      </w:r>
      <w:r w:rsidRPr="000F226A">
        <w:rPr>
          <w:rFonts w:ascii="微软雅黑" w:eastAsia="微软雅黑" w:hAnsi="微软雅黑" w:hint="eastAsia"/>
          <w:color w:val="000000" w:themeColor="text1"/>
          <w:szCs w:val="21"/>
        </w:rPr>
        <w:tab/>
        <w:t>无论多少，双方都有底线</w:t>
      </w:r>
    </w:p>
    <w:p w14:paraId="06E6CA64"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w:t>
      </w:r>
      <w:r w:rsidRPr="000F226A">
        <w:rPr>
          <w:rFonts w:ascii="微软雅黑" w:eastAsia="微软雅黑" w:hAnsi="微软雅黑" w:hint="eastAsia"/>
          <w:color w:val="000000" w:themeColor="text1"/>
          <w:szCs w:val="21"/>
        </w:rPr>
        <w:tab/>
        <w:t>底线不是一个数字，而是一个范围</w:t>
      </w:r>
    </w:p>
    <w:p w14:paraId="5EEF02E4"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w:t>
      </w:r>
      <w:r w:rsidRPr="000F226A">
        <w:rPr>
          <w:rFonts w:ascii="微软雅黑" w:eastAsia="微软雅黑" w:hAnsi="微软雅黑" w:hint="eastAsia"/>
          <w:color w:val="000000" w:themeColor="text1"/>
          <w:szCs w:val="21"/>
        </w:rPr>
        <w:tab/>
        <w:t>底线不单单是价格</w:t>
      </w:r>
    </w:p>
    <w:p w14:paraId="124ED73F"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w:t>
      </w:r>
      <w:r w:rsidRPr="000F226A">
        <w:rPr>
          <w:rFonts w:ascii="微软雅黑" w:eastAsia="微软雅黑" w:hAnsi="微软雅黑" w:hint="eastAsia"/>
          <w:color w:val="000000" w:themeColor="text1"/>
          <w:szCs w:val="21"/>
        </w:rPr>
        <w:tab/>
        <w:t>底线还有对方对你的感觉</w:t>
      </w:r>
    </w:p>
    <w:p w14:paraId="75A44D5F"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 xml:space="preserve"> </w:t>
      </w:r>
      <w:r w:rsidRPr="000F226A">
        <w:rPr>
          <w:rFonts w:ascii="微软雅黑" w:eastAsia="微软雅黑" w:hAnsi="微软雅黑" w:hint="eastAsia"/>
          <w:color w:val="000000" w:themeColor="text1"/>
          <w:szCs w:val="21"/>
        </w:rPr>
        <w:tab/>
        <w:t>团队，谈判的力量源泉</w:t>
      </w:r>
    </w:p>
    <w:p w14:paraId="3B392C46"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w:t>
      </w:r>
      <w:r w:rsidRPr="000F226A">
        <w:rPr>
          <w:rFonts w:ascii="微软雅黑" w:eastAsia="微软雅黑" w:hAnsi="微软雅黑" w:hint="eastAsia"/>
          <w:color w:val="000000" w:themeColor="text1"/>
          <w:szCs w:val="21"/>
        </w:rPr>
        <w:tab/>
        <w:t>角色定位，团队配合</w:t>
      </w:r>
    </w:p>
    <w:p w14:paraId="1B644F86"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w:t>
      </w:r>
      <w:r w:rsidRPr="000F226A">
        <w:rPr>
          <w:rFonts w:ascii="微软雅黑" w:eastAsia="微软雅黑" w:hAnsi="微软雅黑" w:hint="eastAsia"/>
          <w:color w:val="000000" w:themeColor="text1"/>
          <w:szCs w:val="21"/>
        </w:rPr>
        <w:tab/>
        <w:t>团队主管的重要位置</w:t>
      </w:r>
    </w:p>
    <w:p w14:paraId="724B9634"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w:t>
      </w:r>
      <w:r w:rsidRPr="000F226A">
        <w:rPr>
          <w:rFonts w:ascii="微软雅黑" w:eastAsia="微软雅黑" w:hAnsi="微软雅黑" w:hint="eastAsia"/>
          <w:color w:val="000000" w:themeColor="text1"/>
          <w:szCs w:val="21"/>
        </w:rPr>
        <w:tab/>
        <w:t>对方也在用</w:t>
      </w:r>
    </w:p>
    <w:p w14:paraId="58CE3084"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谈判练习4:角色配合</w:t>
      </w:r>
    </w:p>
    <w:p w14:paraId="792819E2"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6、谈判当中常用的现场技巧</w:t>
      </w:r>
    </w:p>
    <w:p w14:paraId="1275DC74" w14:textId="77777777" w:rsidR="000F226A" w:rsidRPr="000F226A" w:rsidRDefault="000F226A" w:rsidP="0053793A">
      <w:pPr>
        <w:pStyle w:val="a9"/>
        <w:numPr>
          <w:ilvl w:val="1"/>
          <w:numId w:val="19"/>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处理尴尬氛围的3种方法</w:t>
      </w:r>
    </w:p>
    <w:p w14:paraId="4E97109A" w14:textId="77777777" w:rsidR="000F226A" w:rsidRPr="000F226A" w:rsidRDefault="000F226A" w:rsidP="0053793A">
      <w:pPr>
        <w:pStyle w:val="a9"/>
        <w:numPr>
          <w:ilvl w:val="1"/>
          <w:numId w:val="19"/>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如何以一敌多</w:t>
      </w:r>
    </w:p>
    <w:p w14:paraId="1464C235" w14:textId="77777777" w:rsidR="000F226A" w:rsidRPr="000F226A" w:rsidRDefault="000F226A" w:rsidP="0053793A">
      <w:pPr>
        <w:pStyle w:val="a9"/>
        <w:numPr>
          <w:ilvl w:val="1"/>
          <w:numId w:val="19"/>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面对异议的5个法宝</w:t>
      </w:r>
    </w:p>
    <w:p w14:paraId="787B320F"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7、谈判中也不能忽视的商务礼仪（谈判前、谈判中）</w:t>
      </w:r>
    </w:p>
    <w:p w14:paraId="293C5C3E" w14:textId="77777777" w:rsidR="000F226A" w:rsidRPr="000F226A" w:rsidRDefault="000F226A" w:rsidP="0053793A">
      <w:pPr>
        <w:pStyle w:val="a9"/>
        <w:numPr>
          <w:ilvl w:val="1"/>
          <w:numId w:val="20"/>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你的仪表代表了你的“价值”</w:t>
      </w:r>
    </w:p>
    <w:p w14:paraId="0BAB747E" w14:textId="77777777" w:rsidR="000F226A" w:rsidRPr="000F226A" w:rsidRDefault="000F226A" w:rsidP="0053793A">
      <w:pPr>
        <w:pStyle w:val="a9"/>
        <w:numPr>
          <w:ilvl w:val="1"/>
          <w:numId w:val="20"/>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彬彬有礼的人才能让人愿意与之谈判</w:t>
      </w:r>
    </w:p>
    <w:p w14:paraId="4BA0C191" w14:textId="77777777" w:rsidR="000F226A" w:rsidRPr="000F226A" w:rsidRDefault="000F226A" w:rsidP="0053793A">
      <w:pPr>
        <w:pStyle w:val="a9"/>
        <w:numPr>
          <w:ilvl w:val="1"/>
          <w:numId w:val="20"/>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永远别用敌对的眼光看你的客户</w:t>
      </w:r>
    </w:p>
    <w:p w14:paraId="712EAF90" w14:textId="77777777" w:rsidR="000F226A" w:rsidRPr="000F226A" w:rsidRDefault="000F226A" w:rsidP="0053793A">
      <w:pPr>
        <w:pStyle w:val="a9"/>
        <w:numPr>
          <w:ilvl w:val="1"/>
          <w:numId w:val="20"/>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谈判中不能犯的错</w:t>
      </w:r>
    </w:p>
    <w:p w14:paraId="271229FD" w14:textId="77777777" w:rsidR="000F226A" w:rsidRDefault="000F226A" w:rsidP="0053793A">
      <w:pPr>
        <w:adjustRightInd w:val="0"/>
        <w:snapToGrid w:val="0"/>
        <w:spacing w:line="440" w:lineRule="exact"/>
        <w:rPr>
          <w:rFonts w:ascii="微软雅黑" w:eastAsia="微软雅黑" w:hAnsi="微软雅黑"/>
          <w:b/>
          <w:color w:val="000000" w:themeColor="text1"/>
          <w:szCs w:val="21"/>
        </w:rPr>
      </w:pPr>
    </w:p>
    <w:p w14:paraId="7EE1A05B" w14:textId="77777777" w:rsidR="000F226A" w:rsidRPr="000F226A" w:rsidRDefault="000F226A" w:rsidP="0053793A">
      <w:pPr>
        <w:adjustRightInd w:val="0"/>
        <w:snapToGrid w:val="0"/>
        <w:spacing w:line="440" w:lineRule="exact"/>
        <w:rPr>
          <w:rFonts w:ascii="微软雅黑" w:eastAsia="微软雅黑" w:hAnsi="微软雅黑"/>
          <w:b/>
          <w:color w:val="000000" w:themeColor="text1"/>
          <w:szCs w:val="21"/>
        </w:rPr>
      </w:pPr>
      <w:r w:rsidRPr="000F226A">
        <w:rPr>
          <w:rFonts w:ascii="微软雅黑" w:eastAsia="微软雅黑" w:hAnsi="微软雅黑" w:hint="eastAsia"/>
          <w:b/>
          <w:color w:val="000000" w:themeColor="text1"/>
          <w:szCs w:val="21"/>
        </w:rPr>
        <w:t>第二部分：营销管理领域的两种思维模式</w:t>
      </w:r>
    </w:p>
    <w:p w14:paraId="30D1ADE8" w14:textId="77777777" w:rsidR="000F226A" w:rsidRPr="000F226A" w:rsidRDefault="000F226A" w:rsidP="0053793A">
      <w:pPr>
        <w:pStyle w:val="a9"/>
        <w:numPr>
          <w:ilvl w:val="0"/>
          <w:numId w:val="4"/>
        </w:numPr>
        <w:adjustRightInd w:val="0"/>
        <w:snapToGrid w:val="0"/>
        <w:spacing w:line="440" w:lineRule="exact"/>
        <w:ind w:firstLineChars="0"/>
        <w:rPr>
          <w:rFonts w:ascii="微软雅黑" w:eastAsia="微软雅黑" w:hAnsi="微软雅黑"/>
          <w:b/>
          <w:color w:val="000000" w:themeColor="text1"/>
          <w:szCs w:val="21"/>
        </w:rPr>
      </w:pPr>
      <w:r w:rsidRPr="000F226A">
        <w:rPr>
          <w:rFonts w:ascii="微软雅黑" w:eastAsia="微软雅黑" w:hAnsi="微软雅黑" w:hint="eastAsia"/>
          <w:b/>
          <w:color w:val="000000" w:themeColor="text1"/>
          <w:szCs w:val="21"/>
        </w:rPr>
        <w:t>营销人的策略思维</w:t>
      </w:r>
    </w:p>
    <w:p w14:paraId="77097804"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1、</w:t>
      </w:r>
      <w:r w:rsidRPr="000F226A">
        <w:rPr>
          <w:rFonts w:ascii="微软雅黑" w:eastAsia="微软雅黑" w:hAnsi="微软雅黑" w:hint="eastAsia"/>
          <w:color w:val="000000" w:themeColor="text1"/>
          <w:szCs w:val="21"/>
        </w:rPr>
        <w:tab/>
        <w:t>策略的制定基于“目标”这个大前提</w:t>
      </w:r>
    </w:p>
    <w:p w14:paraId="414E3062" w14:textId="77777777" w:rsidR="000F226A" w:rsidRPr="000F226A" w:rsidRDefault="000F226A" w:rsidP="0053793A">
      <w:pPr>
        <w:pStyle w:val="a9"/>
        <w:numPr>
          <w:ilvl w:val="1"/>
          <w:numId w:val="21"/>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基于区域的策略制定</w:t>
      </w:r>
    </w:p>
    <w:p w14:paraId="6FA2EE0D" w14:textId="77777777" w:rsidR="000F226A" w:rsidRPr="000F226A" w:rsidRDefault="000F226A" w:rsidP="0053793A">
      <w:pPr>
        <w:pStyle w:val="a9"/>
        <w:numPr>
          <w:ilvl w:val="1"/>
          <w:numId w:val="21"/>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基于行业的策略制定</w:t>
      </w:r>
    </w:p>
    <w:p w14:paraId="58934961" w14:textId="77777777" w:rsidR="000F226A" w:rsidRPr="000F226A" w:rsidRDefault="000F226A" w:rsidP="0053793A">
      <w:pPr>
        <w:pStyle w:val="a9"/>
        <w:numPr>
          <w:ilvl w:val="1"/>
          <w:numId w:val="21"/>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基于客户规模的策略制定</w:t>
      </w:r>
    </w:p>
    <w:p w14:paraId="2572F45E"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 xml:space="preserve"> </w:t>
      </w:r>
      <w:r w:rsidRPr="000F226A">
        <w:rPr>
          <w:rFonts w:ascii="微软雅黑" w:eastAsia="微软雅黑" w:hAnsi="微软雅黑" w:hint="eastAsia"/>
          <w:color w:val="000000" w:themeColor="text1"/>
          <w:szCs w:val="21"/>
        </w:rPr>
        <w:tab/>
        <w:t>策略制定还应包括—宣传、渠道、节点</w:t>
      </w:r>
    </w:p>
    <w:p w14:paraId="461583BA"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2、</w:t>
      </w:r>
      <w:r w:rsidRPr="000F226A">
        <w:rPr>
          <w:rFonts w:ascii="微软雅黑" w:eastAsia="微软雅黑" w:hAnsi="微软雅黑" w:hint="eastAsia"/>
          <w:color w:val="000000" w:themeColor="text1"/>
          <w:szCs w:val="21"/>
        </w:rPr>
        <w:tab/>
        <w:t>策略的执行基于“统一认识”</w:t>
      </w:r>
    </w:p>
    <w:p w14:paraId="426B5EA5" w14:textId="77777777" w:rsidR="000F226A" w:rsidRPr="000F226A" w:rsidRDefault="000F226A" w:rsidP="0053793A">
      <w:pPr>
        <w:pStyle w:val="a9"/>
        <w:numPr>
          <w:ilvl w:val="1"/>
          <w:numId w:val="22"/>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将策略翻译成执行语言</w:t>
      </w:r>
    </w:p>
    <w:p w14:paraId="2C1AC53F" w14:textId="77777777" w:rsidR="000F226A" w:rsidRPr="000F226A" w:rsidRDefault="000F226A" w:rsidP="0053793A">
      <w:pPr>
        <w:pStyle w:val="a9"/>
        <w:numPr>
          <w:ilvl w:val="1"/>
          <w:numId w:val="22"/>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将策略转化成执行路径</w:t>
      </w:r>
    </w:p>
    <w:p w14:paraId="1A0DCB8B" w14:textId="77777777" w:rsidR="000F226A" w:rsidRPr="000F226A" w:rsidRDefault="000F226A" w:rsidP="0053793A">
      <w:pPr>
        <w:pStyle w:val="a9"/>
        <w:numPr>
          <w:ilvl w:val="1"/>
          <w:numId w:val="22"/>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将策略分解成执行动作</w:t>
      </w:r>
    </w:p>
    <w:p w14:paraId="1E465C2E" w14:textId="77777777" w:rsidR="000F226A" w:rsidRPr="000F226A" w:rsidRDefault="000F226A" w:rsidP="0053793A">
      <w:pPr>
        <w:pStyle w:val="a9"/>
        <w:numPr>
          <w:ilvl w:val="1"/>
          <w:numId w:val="22"/>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不断强调动作、路径、语言的目标</w:t>
      </w:r>
    </w:p>
    <w:p w14:paraId="0C4B0B88"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3、</w:t>
      </w:r>
      <w:r w:rsidRPr="000F226A">
        <w:rPr>
          <w:rFonts w:ascii="微软雅黑" w:eastAsia="微软雅黑" w:hAnsi="微软雅黑" w:hint="eastAsia"/>
          <w:color w:val="000000" w:themeColor="text1"/>
          <w:szCs w:val="21"/>
        </w:rPr>
        <w:tab/>
        <w:t>策略的执行质量基于“团队能力”</w:t>
      </w:r>
    </w:p>
    <w:p w14:paraId="36062A70" w14:textId="77777777" w:rsidR="000F226A" w:rsidRPr="000F226A" w:rsidRDefault="000F226A" w:rsidP="0053793A">
      <w:pPr>
        <w:pStyle w:val="a9"/>
        <w:numPr>
          <w:ilvl w:val="1"/>
          <w:numId w:val="23"/>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lastRenderedPageBreak/>
        <w:t>开拓型团队的团队性格特征</w:t>
      </w:r>
    </w:p>
    <w:p w14:paraId="2596CFD9" w14:textId="77777777" w:rsidR="000F226A" w:rsidRPr="000F226A" w:rsidRDefault="000F226A" w:rsidP="0053793A">
      <w:pPr>
        <w:pStyle w:val="a9"/>
        <w:numPr>
          <w:ilvl w:val="1"/>
          <w:numId w:val="23"/>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维护型团队的团队性格特征</w:t>
      </w:r>
    </w:p>
    <w:p w14:paraId="25B08469" w14:textId="77777777" w:rsidR="000F226A" w:rsidRPr="000F226A" w:rsidRDefault="000F226A" w:rsidP="0053793A">
      <w:pPr>
        <w:pStyle w:val="a9"/>
        <w:numPr>
          <w:ilvl w:val="1"/>
          <w:numId w:val="23"/>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服务型团队的团队性格特征</w:t>
      </w:r>
    </w:p>
    <w:p w14:paraId="7FD47C0B" w14:textId="77777777" w:rsidR="000F226A" w:rsidRPr="000F226A" w:rsidRDefault="000F226A" w:rsidP="0053793A">
      <w:pPr>
        <w:pStyle w:val="a9"/>
        <w:numPr>
          <w:ilvl w:val="1"/>
          <w:numId w:val="23"/>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专业型团队的团队性格特征</w:t>
      </w:r>
    </w:p>
    <w:p w14:paraId="15A7B247"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4、</w:t>
      </w:r>
      <w:r w:rsidRPr="000F226A">
        <w:rPr>
          <w:rFonts w:ascii="微软雅黑" w:eastAsia="微软雅黑" w:hAnsi="微软雅黑" w:hint="eastAsia"/>
          <w:color w:val="000000" w:themeColor="text1"/>
          <w:szCs w:val="21"/>
        </w:rPr>
        <w:tab/>
        <w:t>策略的修正基于“数据分析”</w:t>
      </w:r>
    </w:p>
    <w:p w14:paraId="5D6F0012" w14:textId="77777777" w:rsidR="000F226A" w:rsidRPr="000F226A" w:rsidRDefault="000F226A" w:rsidP="0053793A">
      <w:pPr>
        <w:pStyle w:val="a9"/>
        <w:numPr>
          <w:ilvl w:val="1"/>
          <w:numId w:val="24"/>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在分析前需要收集数据</w:t>
      </w:r>
    </w:p>
    <w:p w14:paraId="066287D0" w14:textId="77777777" w:rsidR="000F226A" w:rsidRPr="000F226A" w:rsidRDefault="000F226A" w:rsidP="0053793A">
      <w:pPr>
        <w:pStyle w:val="a9"/>
        <w:numPr>
          <w:ilvl w:val="1"/>
          <w:numId w:val="24"/>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数据分析需要关注的：</w:t>
      </w:r>
    </w:p>
    <w:p w14:paraId="0D00DECD"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点：数据拐点</w:t>
      </w:r>
    </w:p>
    <w:p w14:paraId="757026B3"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线：同行业、竞争对手、历史数据</w:t>
      </w:r>
    </w:p>
    <w:p w14:paraId="6A89A520"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面：市场份额，布局</w:t>
      </w:r>
    </w:p>
    <w:p w14:paraId="3D909F75"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 xml:space="preserve"> </w:t>
      </w:r>
      <w:r w:rsidRPr="000F226A">
        <w:rPr>
          <w:rFonts w:ascii="微软雅黑" w:eastAsia="微软雅黑" w:hAnsi="微软雅黑" w:hint="eastAsia"/>
          <w:color w:val="000000" w:themeColor="text1"/>
          <w:szCs w:val="21"/>
        </w:rPr>
        <w:tab/>
        <w:t>数据分析之后的结果需要能够指导动作</w:t>
      </w:r>
    </w:p>
    <w:p w14:paraId="70421561"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 xml:space="preserve">  市场动作、销售动作、技术动作、生产动作、人资动作</w:t>
      </w:r>
    </w:p>
    <w:p w14:paraId="323B2E30"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 xml:space="preserve"> </w:t>
      </w:r>
      <w:r w:rsidRPr="000F226A">
        <w:rPr>
          <w:rFonts w:ascii="微软雅黑" w:eastAsia="微软雅黑" w:hAnsi="微软雅黑" w:hint="eastAsia"/>
          <w:color w:val="000000" w:themeColor="text1"/>
          <w:szCs w:val="21"/>
        </w:rPr>
        <w:tab/>
        <w:t>策略修正：勇于认错，勇于担责</w:t>
      </w:r>
    </w:p>
    <w:p w14:paraId="2367BC55" w14:textId="77777777" w:rsidR="000F226A" w:rsidRPr="000F226A" w:rsidRDefault="000F226A" w:rsidP="0053793A">
      <w:pPr>
        <w:pStyle w:val="a9"/>
        <w:numPr>
          <w:ilvl w:val="0"/>
          <w:numId w:val="4"/>
        </w:numPr>
        <w:adjustRightInd w:val="0"/>
        <w:snapToGrid w:val="0"/>
        <w:spacing w:line="440" w:lineRule="exact"/>
        <w:ind w:firstLineChars="0"/>
        <w:rPr>
          <w:rFonts w:ascii="微软雅黑" w:eastAsia="微软雅黑" w:hAnsi="微软雅黑"/>
          <w:b/>
          <w:color w:val="000000" w:themeColor="text1"/>
          <w:szCs w:val="21"/>
        </w:rPr>
      </w:pPr>
      <w:r w:rsidRPr="000F226A">
        <w:rPr>
          <w:rFonts w:ascii="微软雅黑" w:eastAsia="微软雅黑" w:hAnsi="微软雅黑" w:hint="eastAsia"/>
          <w:b/>
          <w:color w:val="000000" w:themeColor="text1"/>
          <w:szCs w:val="21"/>
        </w:rPr>
        <w:t>营销人的复制思维</w:t>
      </w:r>
    </w:p>
    <w:p w14:paraId="5DB0DB00"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1、</w:t>
      </w:r>
      <w:r w:rsidRPr="000F226A">
        <w:rPr>
          <w:rFonts w:ascii="微软雅黑" w:eastAsia="微软雅黑" w:hAnsi="微软雅黑" w:hint="eastAsia"/>
          <w:color w:val="000000" w:themeColor="text1"/>
          <w:szCs w:val="21"/>
        </w:rPr>
        <w:tab/>
        <w:t>复制的基础是经验萃取</w:t>
      </w:r>
    </w:p>
    <w:p w14:paraId="64CE6BD6" w14:textId="77777777" w:rsidR="000F226A" w:rsidRPr="000F226A" w:rsidRDefault="000F226A" w:rsidP="0053793A">
      <w:pPr>
        <w:pStyle w:val="a9"/>
        <w:numPr>
          <w:ilvl w:val="1"/>
          <w:numId w:val="25"/>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个人经验萃取</w:t>
      </w:r>
    </w:p>
    <w:p w14:paraId="5E0BCC9A" w14:textId="77777777" w:rsidR="000F226A" w:rsidRPr="000F226A" w:rsidRDefault="000F226A" w:rsidP="0053793A">
      <w:pPr>
        <w:pStyle w:val="a9"/>
        <w:numPr>
          <w:ilvl w:val="1"/>
          <w:numId w:val="25"/>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团队经验萃取</w:t>
      </w:r>
    </w:p>
    <w:p w14:paraId="05B52450" w14:textId="77777777" w:rsidR="000F226A" w:rsidRPr="000F226A" w:rsidRDefault="000F226A" w:rsidP="0053793A">
      <w:pPr>
        <w:pStyle w:val="a9"/>
        <w:numPr>
          <w:ilvl w:val="1"/>
          <w:numId w:val="25"/>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组织经验萃取</w:t>
      </w:r>
    </w:p>
    <w:p w14:paraId="113EC7EA"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2、</w:t>
      </w:r>
      <w:r w:rsidRPr="000F226A">
        <w:rPr>
          <w:rFonts w:ascii="微软雅黑" w:eastAsia="微软雅黑" w:hAnsi="微软雅黑" w:hint="eastAsia"/>
          <w:color w:val="000000" w:themeColor="text1"/>
          <w:szCs w:val="21"/>
        </w:rPr>
        <w:tab/>
        <w:t>市场复制</w:t>
      </w:r>
    </w:p>
    <w:p w14:paraId="30880DFC" w14:textId="77777777" w:rsidR="000F226A" w:rsidRPr="000F226A" w:rsidRDefault="000F226A" w:rsidP="0053793A">
      <w:pPr>
        <w:pStyle w:val="a9"/>
        <w:numPr>
          <w:ilvl w:val="1"/>
          <w:numId w:val="26"/>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基于区域的市场复制</w:t>
      </w:r>
    </w:p>
    <w:p w14:paraId="6E8D5C4D" w14:textId="77777777" w:rsidR="000F226A" w:rsidRPr="000F226A" w:rsidRDefault="000F226A" w:rsidP="0053793A">
      <w:pPr>
        <w:pStyle w:val="a9"/>
        <w:numPr>
          <w:ilvl w:val="1"/>
          <w:numId w:val="26"/>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基于客户标签的市场复制</w:t>
      </w:r>
    </w:p>
    <w:p w14:paraId="401AFB6C"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3、</w:t>
      </w:r>
      <w:r w:rsidRPr="000F226A">
        <w:rPr>
          <w:rFonts w:ascii="微软雅黑" w:eastAsia="微软雅黑" w:hAnsi="微软雅黑" w:hint="eastAsia"/>
          <w:color w:val="000000" w:themeColor="text1"/>
          <w:szCs w:val="21"/>
        </w:rPr>
        <w:tab/>
        <w:t>客户复制</w:t>
      </w:r>
    </w:p>
    <w:p w14:paraId="662C250A" w14:textId="77777777" w:rsidR="000F226A" w:rsidRPr="000F226A" w:rsidRDefault="000F226A" w:rsidP="0053793A">
      <w:pPr>
        <w:pStyle w:val="a9"/>
        <w:numPr>
          <w:ilvl w:val="1"/>
          <w:numId w:val="27"/>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行业属性的复制</w:t>
      </w:r>
    </w:p>
    <w:p w14:paraId="4695E36C" w14:textId="77777777" w:rsidR="000F226A" w:rsidRPr="000F226A" w:rsidRDefault="000F226A" w:rsidP="0053793A">
      <w:pPr>
        <w:pStyle w:val="a9"/>
        <w:numPr>
          <w:ilvl w:val="1"/>
          <w:numId w:val="27"/>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规模属性的复制</w:t>
      </w:r>
    </w:p>
    <w:p w14:paraId="7F428A8F"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4、</w:t>
      </w:r>
      <w:r w:rsidRPr="000F226A">
        <w:rPr>
          <w:rFonts w:ascii="微软雅黑" w:eastAsia="微软雅黑" w:hAnsi="微软雅黑" w:hint="eastAsia"/>
          <w:color w:val="000000" w:themeColor="text1"/>
          <w:szCs w:val="21"/>
        </w:rPr>
        <w:tab/>
        <w:t>项目复制</w:t>
      </w:r>
    </w:p>
    <w:p w14:paraId="36CA9878" w14:textId="77777777" w:rsidR="000F226A" w:rsidRPr="000F226A" w:rsidRDefault="000F226A" w:rsidP="0053793A">
      <w:pPr>
        <w:pStyle w:val="a9"/>
        <w:numPr>
          <w:ilvl w:val="1"/>
          <w:numId w:val="28"/>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基于客户深耕的项目复制</w:t>
      </w:r>
    </w:p>
    <w:p w14:paraId="15480BA3" w14:textId="77777777" w:rsidR="000F226A" w:rsidRPr="000F226A" w:rsidRDefault="000F226A" w:rsidP="0053793A">
      <w:pPr>
        <w:pStyle w:val="a9"/>
        <w:numPr>
          <w:ilvl w:val="1"/>
          <w:numId w:val="28"/>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基于客户拓展的项目复制</w:t>
      </w:r>
    </w:p>
    <w:p w14:paraId="07F3301B" w14:textId="77777777" w:rsidR="000F226A" w:rsidRPr="000F226A" w:rsidRDefault="000F226A" w:rsidP="0053793A">
      <w:pPr>
        <w:pStyle w:val="a9"/>
        <w:numPr>
          <w:ilvl w:val="1"/>
          <w:numId w:val="28"/>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项目复制80%通用，20%个性</w:t>
      </w:r>
    </w:p>
    <w:p w14:paraId="17891EA7"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5、</w:t>
      </w:r>
      <w:r w:rsidRPr="000F226A">
        <w:rPr>
          <w:rFonts w:ascii="微软雅黑" w:eastAsia="微软雅黑" w:hAnsi="微软雅黑" w:hint="eastAsia"/>
          <w:color w:val="000000" w:themeColor="text1"/>
          <w:szCs w:val="21"/>
        </w:rPr>
        <w:tab/>
        <w:t>团队复制</w:t>
      </w:r>
    </w:p>
    <w:p w14:paraId="0269B1E8" w14:textId="77777777" w:rsidR="000F226A" w:rsidRPr="000F226A" w:rsidRDefault="000F226A" w:rsidP="0053793A">
      <w:pPr>
        <w:pStyle w:val="a9"/>
        <w:numPr>
          <w:ilvl w:val="1"/>
          <w:numId w:val="29"/>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选择合适的人让你事半功倍</w:t>
      </w:r>
    </w:p>
    <w:p w14:paraId="2BDABE77" w14:textId="77777777" w:rsidR="000F226A" w:rsidRPr="000F226A" w:rsidRDefault="000F226A" w:rsidP="0053793A">
      <w:pPr>
        <w:pStyle w:val="a9"/>
        <w:numPr>
          <w:ilvl w:val="1"/>
          <w:numId w:val="29"/>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人岗匹配需要基于个人素质、能力倾向</w:t>
      </w:r>
    </w:p>
    <w:p w14:paraId="01C9A305" w14:textId="77777777" w:rsidR="000F226A" w:rsidRPr="000F226A" w:rsidRDefault="000F226A" w:rsidP="0053793A">
      <w:pPr>
        <w:pStyle w:val="a9"/>
        <w:numPr>
          <w:ilvl w:val="1"/>
          <w:numId w:val="29"/>
        </w:numPr>
        <w:adjustRightInd w:val="0"/>
        <w:snapToGrid w:val="0"/>
        <w:spacing w:line="440" w:lineRule="exact"/>
        <w:ind w:firstLineChars="0"/>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团队合作模式复制大于人的复制</w:t>
      </w:r>
    </w:p>
    <w:p w14:paraId="2F7F9B62" w14:textId="77777777" w:rsidR="000F226A" w:rsidRPr="000F226A" w:rsidRDefault="000F226A" w:rsidP="0053793A">
      <w:pPr>
        <w:adjustRightInd w:val="0"/>
        <w:snapToGrid w:val="0"/>
        <w:spacing w:line="440" w:lineRule="exact"/>
        <w:ind w:firstLineChars="250" w:firstLine="525"/>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lastRenderedPageBreak/>
        <w:t>裂变式复制</w:t>
      </w:r>
    </w:p>
    <w:p w14:paraId="4D78CAA8" w14:textId="77777777" w:rsidR="000F226A" w:rsidRPr="000F226A" w:rsidRDefault="000F226A" w:rsidP="0053793A">
      <w:pPr>
        <w:adjustRightInd w:val="0"/>
        <w:snapToGrid w:val="0"/>
        <w:spacing w:line="440" w:lineRule="exact"/>
        <w:ind w:firstLineChars="250" w:firstLine="525"/>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小组式复制</w:t>
      </w:r>
    </w:p>
    <w:p w14:paraId="2E036786" w14:textId="77777777" w:rsidR="000F226A" w:rsidRPr="000F226A" w:rsidRDefault="000F226A" w:rsidP="0053793A">
      <w:pPr>
        <w:adjustRightInd w:val="0"/>
        <w:snapToGrid w:val="0"/>
        <w:spacing w:line="440" w:lineRule="exact"/>
        <w:ind w:firstLineChars="250" w:firstLine="525"/>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导师制复制</w:t>
      </w:r>
    </w:p>
    <w:p w14:paraId="53A74703" w14:textId="77777777" w:rsidR="000F226A" w:rsidRDefault="000F226A" w:rsidP="0053793A">
      <w:pPr>
        <w:adjustRightInd w:val="0"/>
        <w:snapToGrid w:val="0"/>
        <w:spacing w:line="440" w:lineRule="exact"/>
        <w:rPr>
          <w:rFonts w:ascii="微软雅黑" w:eastAsia="微软雅黑" w:hAnsi="微软雅黑"/>
          <w:b/>
          <w:color w:val="000000" w:themeColor="text1"/>
          <w:szCs w:val="21"/>
        </w:rPr>
      </w:pPr>
    </w:p>
    <w:p w14:paraId="535C14EE" w14:textId="77777777" w:rsidR="000F226A" w:rsidRDefault="000F226A" w:rsidP="0053793A">
      <w:pPr>
        <w:adjustRightInd w:val="0"/>
        <w:snapToGrid w:val="0"/>
        <w:spacing w:line="440" w:lineRule="exact"/>
        <w:rPr>
          <w:rFonts w:ascii="微软雅黑" w:eastAsia="微软雅黑" w:hAnsi="微软雅黑"/>
          <w:b/>
          <w:color w:val="000000" w:themeColor="text1"/>
          <w:szCs w:val="21"/>
        </w:rPr>
      </w:pPr>
      <w:r w:rsidRPr="000F226A">
        <w:rPr>
          <w:rFonts w:ascii="微软雅黑" w:eastAsia="微软雅黑" w:hAnsi="微软雅黑" w:hint="eastAsia"/>
          <w:b/>
          <w:color w:val="000000" w:themeColor="text1"/>
          <w:szCs w:val="21"/>
        </w:rPr>
        <w:t>第三部分：决定是否能够持续的---迭代思维</w:t>
      </w:r>
    </w:p>
    <w:p w14:paraId="0E9BDC4F"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1、</w:t>
      </w:r>
      <w:r w:rsidRPr="000F226A">
        <w:rPr>
          <w:rFonts w:ascii="微软雅黑" w:eastAsia="微软雅黑" w:hAnsi="微软雅黑" w:hint="eastAsia"/>
          <w:color w:val="000000" w:themeColor="text1"/>
          <w:szCs w:val="21"/>
        </w:rPr>
        <w:tab/>
        <w:t>自我迭代是必修课</w:t>
      </w:r>
    </w:p>
    <w:p w14:paraId="0C5F811E"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2、</w:t>
      </w:r>
      <w:r w:rsidRPr="000F226A">
        <w:rPr>
          <w:rFonts w:ascii="微软雅黑" w:eastAsia="微软雅黑" w:hAnsi="微软雅黑" w:hint="eastAsia"/>
          <w:color w:val="000000" w:themeColor="text1"/>
          <w:szCs w:val="21"/>
        </w:rPr>
        <w:tab/>
        <w:t>自我迭代的可持续发展曲线（产品生命周期）</w:t>
      </w:r>
    </w:p>
    <w:p w14:paraId="46E91B23"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3、</w:t>
      </w:r>
      <w:r w:rsidRPr="000F226A">
        <w:rPr>
          <w:rFonts w:ascii="微软雅黑" w:eastAsia="微软雅黑" w:hAnsi="微软雅黑" w:hint="eastAsia"/>
          <w:color w:val="000000" w:themeColor="text1"/>
          <w:szCs w:val="21"/>
        </w:rPr>
        <w:tab/>
        <w:t>终身学习是实现途径</w:t>
      </w:r>
    </w:p>
    <w:p w14:paraId="77C2F33D"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4、</w:t>
      </w:r>
      <w:r w:rsidRPr="000F226A">
        <w:rPr>
          <w:rFonts w:ascii="微软雅黑" w:eastAsia="微软雅黑" w:hAnsi="微软雅黑" w:hint="eastAsia"/>
          <w:color w:val="000000" w:themeColor="text1"/>
          <w:szCs w:val="21"/>
        </w:rPr>
        <w:tab/>
        <w:t>自我否定和自我颠覆</w:t>
      </w:r>
    </w:p>
    <w:p w14:paraId="0CFA7016" w14:textId="77777777" w:rsidR="000F226A" w:rsidRPr="000F226A" w:rsidRDefault="000F226A" w:rsidP="0053793A">
      <w:pPr>
        <w:adjustRightInd w:val="0"/>
        <w:snapToGrid w:val="0"/>
        <w:spacing w:line="440" w:lineRule="exact"/>
        <w:rPr>
          <w:rFonts w:ascii="微软雅黑" w:eastAsia="微软雅黑" w:hAnsi="微软雅黑"/>
          <w:color w:val="000000" w:themeColor="text1"/>
          <w:szCs w:val="21"/>
        </w:rPr>
      </w:pPr>
      <w:r w:rsidRPr="000F226A">
        <w:rPr>
          <w:rFonts w:ascii="微软雅黑" w:eastAsia="微软雅黑" w:hAnsi="微软雅黑" w:hint="eastAsia"/>
          <w:color w:val="000000" w:themeColor="text1"/>
          <w:szCs w:val="21"/>
        </w:rPr>
        <w:t>5、</w:t>
      </w:r>
      <w:r w:rsidRPr="000F226A">
        <w:rPr>
          <w:rFonts w:ascii="微软雅黑" w:eastAsia="微软雅黑" w:hAnsi="微软雅黑" w:hint="eastAsia"/>
          <w:color w:val="000000" w:themeColor="text1"/>
          <w:szCs w:val="21"/>
        </w:rPr>
        <w:tab/>
        <w:t>自我肯定和自我升级</w:t>
      </w:r>
    </w:p>
    <w:p w14:paraId="7EAAB875" w14:textId="77777777" w:rsidR="000F226A" w:rsidRDefault="000F226A" w:rsidP="0053793A">
      <w:pPr>
        <w:snapToGrid w:val="0"/>
        <w:spacing w:line="440" w:lineRule="exact"/>
        <w:rPr>
          <w:rFonts w:ascii="微软雅黑" w:eastAsia="微软雅黑" w:hAnsi="微软雅黑"/>
          <w:b/>
          <w:color w:val="000000" w:themeColor="text1"/>
          <w:szCs w:val="21"/>
        </w:rPr>
      </w:pPr>
    </w:p>
    <w:p w14:paraId="767350BE" w14:textId="77777777" w:rsidR="00E47EA6" w:rsidRDefault="00E47EA6" w:rsidP="0053793A">
      <w:pPr>
        <w:snapToGrid w:val="0"/>
        <w:spacing w:line="440" w:lineRule="exact"/>
        <w:rPr>
          <w:rFonts w:ascii="微软雅黑" w:eastAsia="微软雅黑" w:hAnsi="微软雅黑"/>
          <w:b/>
          <w:color w:val="000000" w:themeColor="text1"/>
          <w:szCs w:val="21"/>
        </w:rPr>
      </w:pPr>
    </w:p>
    <w:p w14:paraId="40ED8D1F" w14:textId="77777777" w:rsidR="00E47EA6" w:rsidRDefault="00E47EA6" w:rsidP="0053793A">
      <w:pPr>
        <w:snapToGrid w:val="0"/>
        <w:spacing w:line="440" w:lineRule="exact"/>
        <w:rPr>
          <w:rFonts w:ascii="微软雅黑" w:eastAsia="微软雅黑" w:hAnsi="微软雅黑"/>
          <w:b/>
          <w:color w:val="000000" w:themeColor="text1"/>
          <w:szCs w:val="21"/>
        </w:rPr>
      </w:pPr>
    </w:p>
    <w:p w14:paraId="744BC117" w14:textId="77777777" w:rsidR="00E47EA6" w:rsidRDefault="00E47EA6" w:rsidP="0053793A">
      <w:pPr>
        <w:snapToGrid w:val="0"/>
        <w:spacing w:line="440" w:lineRule="exact"/>
        <w:rPr>
          <w:rFonts w:ascii="微软雅黑" w:eastAsia="微软雅黑" w:hAnsi="微软雅黑"/>
          <w:b/>
          <w:color w:val="000000" w:themeColor="text1"/>
          <w:szCs w:val="21"/>
        </w:rPr>
      </w:pPr>
    </w:p>
    <w:p w14:paraId="193B7F9A" w14:textId="77777777" w:rsidR="00E47EA6" w:rsidRDefault="00E47EA6" w:rsidP="0053793A">
      <w:pPr>
        <w:snapToGrid w:val="0"/>
        <w:spacing w:line="440" w:lineRule="exact"/>
        <w:rPr>
          <w:rFonts w:ascii="微软雅黑" w:eastAsia="微软雅黑" w:hAnsi="微软雅黑"/>
          <w:b/>
          <w:color w:val="000000" w:themeColor="text1"/>
          <w:szCs w:val="21"/>
        </w:rPr>
      </w:pPr>
    </w:p>
    <w:p w14:paraId="1A9AEE52" w14:textId="77777777" w:rsidR="00E47EA6" w:rsidRDefault="00E47EA6" w:rsidP="0053793A">
      <w:pPr>
        <w:snapToGrid w:val="0"/>
        <w:spacing w:line="440" w:lineRule="exact"/>
        <w:rPr>
          <w:rFonts w:ascii="微软雅黑" w:eastAsia="微软雅黑" w:hAnsi="微软雅黑"/>
          <w:b/>
          <w:color w:val="000000" w:themeColor="text1"/>
          <w:szCs w:val="21"/>
        </w:rPr>
      </w:pPr>
    </w:p>
    <w:p w14:paraId="44B57C2E" w14:textId="77777777" w:rsidR="00E47EA6" w:rsidRDefault="00E47EA6" w:rsidP="0053793A">
      <w:pPr>
        <w:snapToGrid w:val="0"/>
        <w:spacing w:line="440" w:lineRule="exact"/>
        <w:rPr>
          <w:rFonts w:ascii="微软雅黑" w:eastAsia="微软雅黑" w:hAnsi="微软雅黑"/>
          <w:b/>
          <w:color w:val="000000" w:themeColor="text1"/>
          <w:szCs w:val="21"/>
        </w:rPr>
      </w:pPr>
    </w:p>
    <w:p w14:paraId="0169D9FD" w14:textId="77777777" w:rsidR="00E47EA6" w:rsidRDefault="00E47EA6" w:rsidP="0053793A">
      <w:pPr>
        <w:snapToGrid w:val="0"/>
        <w:spacing w:line="440" w:lineRule="exact"/>
        <w:rPr>
          <w:rFonts w:ascii="微软雅黑" w:eastAsia="微软雅黑" w:hAnsi="微软雅黑"/>
          <w:b/>
          <w:color w:val="000000" w:themeColor="text1"/>
          <w:szCs w:val="21"/>
        </w:rPr>
      </w:pPr>
    </w:p>
    <w:p w14:paraId="54DC7A41" w14:textId="77777777" w:rsidR="00E47EA6" w:rsidRDefault="00E47EA6" w:rsidP="0053793A">
      <w:pPr>
        <w:snapToGrid w:val="0"/>
        <w:spacing w:line="440" w:lineRule="exact"/>
        <w:rPr>
          <w:rFonts w:ascii="微软雅黑" w:eastAsia="微软雅黑" w:hAnsi="微软雅黑"/>
          <w:b/>
          <w:color w:val="000000" w:themeColor="text1"/>
          <w:szCs w:val="21"/>
        </w:rPr>
      </w:pPr>
    </w:p>
    <w:p w14:paraId="294AE40F" w14:textId="77777777" w:rsidR="00E47EA6" w:rsidRDefault="00E47EA6" w:rsidP="0053793A">
      <w:pPr>
        <w:snapToGrid w:val="0"/>
        <w:spacing w:line="440" w:lineRule="exact"/>
        <w:rPr>
          <w:rFonts w:ascii="微软雅黑" w:eastAsia="微软雅黑" w:hAnsi="微软雅黑"/>
          <w:b/>
          <w:color w:val="000000" w:themeColor="text1"/>
          <w:szCs w:val="21"/>
        </w:rPr>
      </w:pPr>
    </w:p>
    <w:p w14:paraId="391BED97" w14:textId="77777777" w:rsidR="00E47EA6" w:rsidRDefault="00E47EA6" w:rsidP="0053793A">
      <w:pPr>
        <w:snapToGrid w:val="0"/>
        <w:spacing w:line="440" w:lineRule="exact"/>
        <w:rPr>
          <w:rFonts w:ascii="微软雅黑" w:eastAsia="微软雅黑" w:hAnsi="微软雅黑"/>
          <w:b/>
          <w:color w:val="000000" w:themeColor="text1"/>
          <w:szCs w:val="21"/>
        </w:rPr>
      </w:pPr>
    </w:p>
    <w:p w14:paraId="7F768109" w14:textId="77777777" w:rsidR="00E47EA6" w:rsidRDefault="00E47EA6" w:rsidP="0053793A">
      <w:pPr>
        <w:snapToGrid w:val="0"/>
        <w:spacing w:line="440" w:lineRule="exact"/>
        <w:rPr>
          <w:rFonts w:ascii="微软雅黑" w:eastAsia="微软雅黑" w:hAnsi="微软雅黑"/>
          <w:b/>
          <w:color w:val="000000" w:themeColor="text1"/>
          <w:szCs w:val="21"/>
        </w:rPr>
      </w:pPr>
    </w:p>
    <w:p w14:paraId="0041258B" w14:textId="77777777" w:rsidR="002E6C59" w:rsidRDefault="002E6C59" w:rsidP="0053793A">
      <w:pPr>
        <w:snapToGrid w:val="0"/>
        <w:spacing w:line="440" w:lineRule="exact"/>
        <w:rPr>
          <w:rFonts w:ascii="微软雅黑" w:eastAsia="微软雅黑" w:hAnsi="微软雅黑"/>
          <w:b/>
          <w:color w:val="000000" w:themeColor="text1"/>
          <w:szCs w:val="21"/>
        </w:rPr>
      </w:pPr>
    </w:p>
    <w:p w14:paraId="5E49EEEE" w14:textId="77777777" w:rsidR="002E6C59" w:rsidRDefault="002E6C59" w:rsidP="0053793A">
      <w:pPr>
        <w:snapToGrid w:val="0"/>
        <w:spacing w:line="440" w:lineRule="exact"/>
        <w:rPr>
          <w:rFonts w:ascii="微软雅黑" w:eastAsia="微软雅黑" w:hAnsi="微软雅黑"/>
          <w:b/>
          <w:color w:val="000000" w:themeColor="text1"/>
          <w:szCs w:val="21"/>
        </w:rPr>
      </w:pPr>
    </w:p>
    <w:p w14:paraId="55600B76" w14:textId="77777777" w:rsidR="002E6C59" w:rsidRDefault="002E6C59" w:rsidP="0053793A">
      <w:pPr>
        <w:snapToGrid w:val="0"/>
        <w:spacing w:line="440" w:lineRule="exact"/>
        <w:rPr>
          <w:rFonts w:ascii="微软雅黑" w:eastAsia="微软雅黑" w:hAnsi="微软雅黑"/>
          <w:b/>
          <w:color w:val="000000" w:themeColor="text1"/>
          <w:szCs w:val="21"/>
        </w:rPr>
      </w:pPr>
    </w:p>
    <w:p w14:paraId="60A47E6A" w14:textId="77777777" w:rsidR="002E6C59" w:rsidRDefault="002E6C59" w:rsidP="0053793A">
      <w:pPr>
        <w:snapToGrid w:val="0"/>
        <w:spacing w:line="440" w:lineRule="exact"/>
        <w:rPr>
          <w:rFonts w:ascii="微软雅黑" w:eastAsia="微软雅黑" w:hAnsi="微软雅黑"/>
          <w:b/>
          <w:color w:val="000000" w:themeColor="text1"/>
          <w:szCs w:val="21"/>
        </w:rPr>
      </w:pPr>
    </w:p>
    <w:p w14:paraId="21928C77" w14:textId="77777777" w:rsidR="002E6C59" w:rsidRDefault="002E6C59" w:rsidP="0053793A">
      <w:pPr>
        <w:snapToGrid w:val="0"/>
        <w:spacing w:line="440" w:lineRule="exact"/>
        <w:rPr>
          <w:rFonts w:ascii="微软雅黑" w:eastAsia="微软雅黑" w:hAnsi="微软雅黑"/>
          <w:b/>
          <w:color w:val="000000" w:themeColor="text1"/>
          <w:szCs w:val="21"/>
        </w:rPr>
      </w:pPr>
    </w:p>
    <w:p w14:paraId="0E23708C" w14:textId="77777777" w:rsidR="002E6C59" w:rsidRDefault="002E6C59" w:rsidP="0053793A">
      <w:pPr>
        <w:snapToGrid w:val="0"/>
        <w:spacing w:line="440" w:lineRule="exact"/>
        <w:rPr>
          <w:rFonts w:ascii="微软雅黑" w:eastAsia="微软雅黑" w:hAnsi="微软雅黑"/>
          <w:b/>
          <w:color w:val="000000" w:themeColor="text1"/>
          <w:szCs w:val="21"/>
        </w:rPr>
      </w:pPr>
    </w:p>
    <w:p w14:paraId="00A170FF" w14:textId="77777777" w:rsidR="002E6C59" w:rsidRDefault="002E6C59" w:rsidP="0053793A">
      <w:pPr>
        <w:snapToGrid w:val="0"/>
        <w:spacing w:line="440" w:lineRule="exact"/>
        <w:rPr>
          <w:rFonts w:ascii="微软雅黑" w:eastAsia="微软雅黑" w:hAnsi="微软雅黑"/>
          <w:b/>
          <w:color w:val="000000" w:themeColor="text1"/>
          <w:szCs w:val="21"/>
        </w:rPr>
      </w:pPr>
    </w:p>
    <w:p w14:paraId="4C789AB6" w14:textId="657A8B0A" w:rsidR="002E6C59" w:rsidRDefault="002E6C59" w:rsidP="0053793A">
      <w:pPr>
        <w:snapToGrid w:val="0"/>
        <w:spacing w:line="440" w:lineRule="exact"/>
        <w:rPr>
          <w:rFonts w:ascii="微软雅黑" w:eastAsia="微软雅黑" w:hAnsi="微软雅黑"/>
          <w:b/>
          <w:color w:val="000000" w:themeColor="text1"/>
          <w:szCs w:val="21"/>
        </w:rPr>
      </w:pPr>
    </w:p>
    <w:p w14:paraId="2934E92F" w14:textId="77777777" w:rsidR="00D80A1D" w:rsidRDefault="00D80A1D" w:rsidP="0053793A">
      <w:pPr>
        <w:snapToGrid w:val="0"/>
        <w:spacing w:line="440" w:lineRule="exact"/>
        <w:rPr>
          <w:rFonts w:ascii="微软雅黑" w:eastAsia="微软雅黑" w:hAnsi="微软雅黑"/>
          <w:b/>
          <w:color w:val="000000" w:themeColor="text1"/>
          <w:szCs w:val="21"/>
        </w:rPr>
      </w:pPr>
    </w:p>
    <w:p w14:paraId="0D0E9CF5" w14:textId="77777777" w:rsidR="003C7213" w:rsidRDefault="003C7213" w:rsidP="0053793A">
      <w:pPr>
        <w:snapToGrid w:val="0"/>
        <w:spacing w:line="440" w:lineRule="exact"/>
        <w:rPr>
          <w:rFonts w:ascii="微软雅黑" w:eastAsia="微软雅黑" w:hAnsi="微软雅黑" w:hint="eastAsia"/>
          <w:b/>
          <w:color w:val="000000" w:themeColor="text1"/>
          <w:szCs w:val="21"/>
        </w:rPr>
      </w:pPr>
      <w:bookmarkStart w:id="1" w:name="_GoBack"/>
      <w:bookmarkEnd w:id="1"/>
    </w:p>
    <w:p w14:paraId="49D41B2C" w14:textId="77777777" w:rsidR="00DC1F63" w:rsidRPr="00C440EB" w:rsidRDefault="0060061E" w:rsidP="0053793A">
      <w:pPr>
        <w:spacing w:line="460" w:lineRule="exact"/>
        <w:jc w:val="center"/>
        <w:rPr>
          <w:rFonts w:ascii="微软雅黑" w:eastAsia="微软雅黑" w:hAnsi="微软雅黑"/>
          <w:color w:val="931F29"/>
          <w:sz w:val="36"/>
          <w:szCs w:val="21"/>
        </w:rPr>
      </w:pPr>
      <w:r>
        <w:rPr>
          <w:rFonts w:ascii="微软雅黑" w:eastAsia="微软雅黑" w:hAnsi="微软雅黑"/>
          <w:noProof/>
          <w:color w:val="931F29"/>
          <w:sz w:val="36"/>
          <w:szCs w:val="21"/>
        </w:rPr>
        <w:lastRenderedPageBreak/>
        <w:drawing>
          <wp:anchor distT="0" distB="0" distL="114300" distR="114300" simplePos="0" relativeHeight="251723776" behindDoc="0" locked="0" layoutInCell="1" allowOverlap="1" wp14:anchorId="76A4657A" wp14:editId="1BD5F3C1">
            <wp:simplePos x="0" y="0"/>
            <wp:positionH relativeFrom="column">
              <wp:posOffset>1611630</wp:posOffset>
            </wp:positionH>
            <wp:positionV relativeFrom="paragraph">
              <wp:posOffset>5715</wp:posOffset>
            </wp:positionV>
            <wp:extent cx="523875" cy="295275"/>
            <wp:effectExtent l="19050" t="0" r="9525" b="0"/>
            <wp:wrapNone/>
            <wp:docPr id="1" name="图片 6" descr="C:\Users\ai_Y\AppData\Local\Temp\1563365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C:\Users\ai_Y\AppData\Local\Temp\1563365048(1).jpg"/>
                    <pic:cNvPicPr>
                      <a:picLocks noChangeAspect="1" noChangeArrowheads="1"/>
                    </pic:cNvPicPr>
                  </pic:nvPicPr>
                  <pic:blipFill>
                    <a:blip r:embed="rId10" cstate="print"/>
                    <a:srcRect/>
                    <a:stretch>
                      <a:fillRect/>
                    </a:stretch>
                  </pic:blipFill>
                  <pic:spPr>
                    <a:xfrm>
                      <a:off x="0" y="0"/>
                      <a:ext cx="523875" cy="295275"/>
                    </a:xfrm>
                    <a:prstGeom prst="rect">
                      <a:avLst/>
                    </a:prstGeom>
                    <a:noFill/>
                    <a:ln w="9525">
                      <a:noFill/>
                      <a:miter lim="800000"/>
                      <a:headEnd/>
                      <a:tailEnd/>
                    </a:ln>
                  </pic:spPr>
                </pic:pic>
              </a:graphicData>
            </a:graphic>
          </wp:anchor>
        </w:drawing>
      </w:r>
      <w:r w:rsidR="00C85290">
        <w:rPr>
          <w:rFonts w:ascii="微软雅黑" w:eastAsia="微软雅黑" w:hAnsi="微软雅黑"/>
          <w:noProof/>
          <w:color w:val="931F29"/>
          <w:sz w:val="36"/>
          <w:szCs w:val="21"/>
        </w:rPr>
        <mc:AlternateContent>
          <mc:Choice Requires="wpg">
            <w:drawing>
              <wp:anchor distT="0" distB="0" distL="114300" distR="114300" simplePos="0" relativeHeight="251658240" behindDoc="0" locked="0" layoutInCell="1" allowOverlap="1" wp14:anchorId="79F50575" wp14:editId="47DF4B3F">
                <wp:simplePos x="0" y="0"/>
                <wp:positionH relativeFrom="column">
                  <wp:posOffset>-130810</wp:posOffset>
                </wp:positionH>
                <wp:positionV relativeFrom="paragraph">
                  <wp:posOffset>149225</wp:posOffset>
                </wp:positionV>
                <wp:extent cx="5634355" cy="0"/>
                <wp:effectExtent l="10160" t="16510" r="13335" b="12065"/>
                <wp:wrapNone/>
                <wp:docPr id="17" name="组合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4355" cy="0"/>
                          <a:chOff x="0" y="0"/>
                          <a:chExt cx="56341" cy="203"/>
                        </a:xfrm>
                      </wpg:grpSpPr>
                      <wps:wsp>
                        <wps:cNvPr id="18" name="直接连接符 33"/>
                        <wps:cNvCnPr>
                          <a:cxnSpLocks noChangeShapeType="1"/>
                        </wps:cNvCnPr>
                        <wps:spPr bwMode="auto">
                          <a:xfrm>
                            <a:off x="0" y="0"/>
                            <a:ext cx="22378" cy="0"/>
                          </a:xfrm>
                          <a:prstGeom prst="line">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s:wsp>
                        <wps:cNvPr id="19" name="直接连接符 34"/>
                        <wps:cNvCnPr>
                          <a:cxnSpLocks noChangeShapeType="1"/>
                        </wps:cNvCnPr>
                        <wps:spPr bwMode="auto">
                          <a:xfrm>
                            <a:off x="33963" y="0"/>
                            <a:ext cx="22378" cy="0"/>
                          </a:xfrm>
                          <a:prstGeom prst="line">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37B5DA" id="组合 32" o:spid="_x0000_s1026" style="position:absolute;left:0;text-align:left;margin-left:-10.3pt;margin-top:11.75pt;width:443.65pt;height:0;z-index:251658240" coordsize="56341,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">
                <v:line id="直接连接符 33" o:spid="_x0000_s1027" style="position:absolute;visibility:visible;mso-wrap-style:square" from="0,0" to="22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" strokecolor="#a5a5a5" strokeweight="1.5pt"/>
                <v:line id="直接连接符 34" o:spid="_x0000_s1028" style="position:absolute;visibility:visible;mso-wrap-style:square" from="33963,0" to="563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" strokecolor="#a5a5a5" strokeweight="1.5pt"/>
              </v:group>
            </w:pict>
          </mc:Fallback>
        </mc:AlternateContent>
      </w:r>
      <w:r>
        <w:rPr>
          <w:rFonts w:ascii="微软雅黑" w:eastAsia="微软雅黑" w:hAnsi="微软雅黑" w:hint="eastAsia"/>
          <w:color w:val="931F29"/>
          <w:sz w:val="36"/>
          <w:szCs w:val="21"/>
        </w:rPr>
        <w:t>讲</w:t>
      </w:r>
      <w:r w:rsidRPr="00C440EB">
        <w:rPr>
          <w:rFonts w:ascii="微软雅黑" w:eastAsia="微软雅黑" w:hAnsi="微软雅黑" w:hint="eastAsia"/>
          <w:color w:val="931F29"/>
          <w:sz w:val="36"/>
          <w:szCs w:val="21"/>
        </w:rPr>
        <w:t>师介绍</w:t>
      </w:r>
    </w:p>
    <w:p w14:paraId="6923513B" w14:textId="77777777" w:rsidR="00E47EA6" w:rsidRDefault="00E47EA6" w:rsidP="0053793A">
      <w:pPr>
        <w:adjustRightInd w:val="0"/>
        <w:snapToGrid w:val="0"/>
        <w:spacing w:line="440" w:lineRule="exact"/>
        <w:rPr>
          <w:rFonts w:ascii="微软雅黑" w:eastAsia="微软雅黑" w:hAnsi="微软雅黑"/>
          <w:b/>
          <w:bCs/>
          <w:sz w:val="28"/>
          <w:szCs w:val="28"/>
        </w:rPr>
      </w:pPr>
      <w:r>
        <w:rPr>
          <w:rFonts w:ascii="微软雅黑" w:eastAsia="微软雅黑" w:hAnsi="微软雅黑" w:hint="eastAsia"/>
          <w:b/>
          <w:bCs/>
          <w:sz w:val="28"/>
          <w:szCs w:val="28"/>
        </w:rPr>
        <w:t>穆珊珊老师</w:t>
      </w:r>
    </w:p>
    <w:p w14:paraId="0AF03401" w14:textId="77777777" w:rsidR="00E47EA6" w:rsidRDefault="00E47EA6" w:rsidP="0053793A">
      <w:pPr>
        <w:pStyle w:val="a9"/>
        <w:numPr>
          <w:ilvl w:val="0"/>
          <w:numId w:val="31"/>
        </w:numPr>
        <w:spacing w:line="440" w:lineRule="exact"/>
        <w:ind w:firstLineChars="0"/>
        <w:rPr>
          <w:rFonts w:ascii="微软雅黑" w:eastAsia="微软雅黑" w:hAnsi="微软雅黑" w:cs="Times New Roman"/>
          <w:bCs/>
          <w:szCs w:val="21"/>
        </w:rPr>
      </w:pPr>
      <w:r>
        <w:rPr>
          <w:rFonts w:ascii="微软雅黑" w:eastAsia="微软雅黑" w:hAnsi="微软雅黑" w:cs="Times New Roman"/>
          <w:bCs/>
          <w:noProof/>
          <w:szCs w:val="21"/>
        </w:rPr>
        <w:drawing>
          <wp:anchor distT="0" distB="0" distL="114300" distR="114300" simplePos="0" relativeHeight="251741184" behindDoc="0" locked="0" layoutInCell="1" allowOverlap="1" wp14:anchorId="5C567F89" wp14:editId="7D6787D4">
            <wp:simplePos x="0" y="0"/>
            <wp:positionH relativeFrom="column">
              <wp:posOffset>3888105</wp:posOffset>
            </wp:positionH>
            <wp:positionV relativeFrom="paragraph">
              <wp:posOffset>66040</wp:posOffset>
            </wp:positionV>
            <wp:extent cx="1841500" cy="2447925"/>
            <wp:effectExtent l="0" t="0" r="0" b="0"/>
            <wp:wrapSquare wrapText="bothSides"/>
            <wp:docPr id="15" name="图片 15" descr="C:\Users\ADMINI~1\AppData\Local\Temp\WeChat Files\0528996427b062a5fe7692d1e670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WeChat Files\0528996427b062a5fe7692d1e670e5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841500" cy="2447925"/>
                    </a:xfrm>
                    <a:prstGeom prst="rect">
                      <a:avLst/>
                    </a:prstGeom>
                    <a:noFill/>
                    <a:ln>
                      <a:noFill/>
                    </a:ln>
                  </pic:spPr>
                </pic:pic>
              </a:graphicData>
            </a:graphic>
          </wp:anchor>
        </w:drawing>
      </w:r>
      <w:r>
        <w:rPr>
          <w:rFonts w:ascii="微软雅黑" w:eastAsia="微软雅黑" w:hAnsi="微软雅黑" w:cs="Times New Roman" w:hint="eastAsia"/>
          <w:bCs/>
          <w:szCs w:val="21"/>
        </w:rPr>
        <w:t>上海同砺智库高级顾问</w:t>
      </w:r>
    </w:p>
    <w:p w14:paraId="3C07CF99" w14:textId="77777777" w:rsidR="00E47EA6" w:rsidRDefault="00E47EA6" w:rsidP="0053793A">
      <w:pPr>
        <w:pStyle w:val="a9"/>
        <w:numPr>
          <w:ilvl w:val="0"/>
          <w:numId w:val="31"/>
        </w:numPr>
        <w:spacing w:line="440" w:lineRule="exact"/>
        <w:ind w:firstLineChars="0"/>
        <w:rPr>
          <w:rFonts w:ascii="微软雅黑" w:eastAsia="微软雅黑" w:hAnsi="微软雅黑" w:cs="Times New Roman"/>
          <w:bCs/>
          <w:szCs w:val="21"/>
        </w:rPr>
      </w:pPr>
      <w:r>
        <w:rPr>
          <w:rFonts w:ascii="微软雅黑" w:eastAsia="微软雅黑" w:hAnsi="微软雅黑" w:cs="Times New Roman" w:hint="eastAsia"/>
          <w:bCs/>
          <w:szCs w:val="21"/>
        </w:rPr>
        <w:t>上海地平线培训网高级顾问</w:t>
      </w:r>
    </w:p>
    <w:p w14:paraId="12B3F421" w14:textId="77777777" w:rsidR="00E47EA6" w:rsidRDefault="00E47EA6" w:rsidP="0053793A">
      <w:pPr>
        <w:pStyle w:val="a9"/>
        <w:numPr>
          <w:ilvl w:val="0"/>
          <w:numId w:val="31"/>
        </w:numPr>
        <w:spacing w:line="440" w:lineRule="exact"/>
        <w:ind w:firstLineChars="0"/>
        <w:rPr>
          <w:rFonts w:ascii="微软雅黑" w:eastAsia="微软雅黑" w:hAnsi="微软雅黑" w:cs="Times New Roman"/>
          <w:bCs/>
          <w:szCs w:val="21"/>
        </w:rPr>
      </w:pPr>
      <w:r>
        <w:rPr>
          <w:rFonts w:ascii="微软雅黑" w:eastAsia="微软雅黑" w:hAnsi="微软雅黑" w:cs="Times New Roman" w:hint="eastAsia"/>
          <w:bCs/>
          <w:szCs w:val="21"/>
        </w:rPr>
        <w:t>十余年销售一线工作经验</w:t>
      </w:r>
    </w:p>
    <w:p w14:paraId="1CA95DC6" w14:textId="77777777" w:rsidR="00E47EA6" w:rsidRDefault="00E47EA6" w:rsidP="0053793A">
      <w:pPr>
        <w:pStyle w:val="a9"/>
        <w:numPr>
          <w:ilvl w:val="0"/>
          <w:numId w:val="31"/>
        </w:numPr>
        <w:spacing w:line="440" w:lineRule="exact"/>
        <w:ind w:firstLineChars="0"/>
        <w:rPr>
          <w:rFonts w:ascii="微软雅黑" w:eastAsia="微软雅黑" w:hAnsi="微软雅黑" w:cs="Times New Roman"/>
          <w:bCs/>
          <w:szCs w:val="21"/>
        </w:rPr>
      </w:pPr>
      <w:r>
        <w:rPr>
          <w:rFonts w:ascii="微软雅黑" w:eastAsia="微软雅黑" w:hAnsi="微软雅黑" w:cs="Times New Roman"/>
          <w:bCs/>
          <w:szCs w:val="21"/>
        </w:rPr>
        <w:t>10</w:t>
      </w:r>
      <w:r>
        <w:rPr>
          <w:rFonts w:ascii="微软雅黑" w:eastAsia="微软雅黑" w:hAnsi="微软雅黑" w:cs="Times New Roman" w:hint="eastAsia"/>
          <w:bCs/>
          <w:szCs w:val="21"/>
        </w:rPr>
        <w:t>年销售管理工作经验</w:t>
      </w:r>
    </w:p>
    <w:p w14:paraId="287F28DB" w14:textId="77777777" w:rsidR="00E47EA6" w:rsidRDefault="00E47EA6" w:rsidP="0053793A">
      <w:pPr>
        <w:pStyle w:val="a9"/>
        <w:numPr>
          <w:ilvl w:val="0"/>
          <w:numId w:val="31"/>
        </w:numPr>
        <w:spacing w:line="440" w:lineRule="exact"/>
        <w:ind w:firstLineChars="0"/>
        <w:rPr>
          <w:rFonts w:ascii="微软雅黑" w:eastAsia="微软雅黑" w:hAnsi="微软雅黑" w:cs="Times New Roman"/>
          <w:bCs/>
          <w:szCs w:val="21"/>
        </w:rPr>
      </w:pPr>
      <w:r>
        <w:rPr>
          <w:rFonts w:ascii="微软雅黑" w:eastAsia="微软雅黑" w:hAnsi="微软雅黑" w:cs="Times New Roman"/>
          <w:bCs/>
          <w:szCs w:val="21"/>
        </w:rPr>
        <w:t>8</w:t>
      </w:r>
      <w:r>
        <w:rPr>
          <w:rFonts w:ascii="微软雅黑" w:eastAsia="微软雅黑" w:hAnsi="微软雅黑" w:cs="Times New Roman" w:hint="eastAsia"/>
          <w:bCs/>
          <w:szCs w:val="21"/>
        </w:rPr>
        <w:t>年销售团队讲师</w:t>
      </w:r>
    </w:p>
    <w:p w14:paraId="314F2EAE" w14:textId="77777777" w:rsidR="00E47EA6" w:rsidRDefault="00E47EA6" w:rsidP="0053793A">
      <w:pPr>
        <w:pStyle w:val="a9"/>
        <w:numPr>
          <w:ilvl w:val="0"/>
          <w:numId w:val="31"/>
        </w:numPr>
        <w:spacing w:line="440" w:lineRule="exact"/>
        <w:ind w:firstLineChars="0"/>
        <w:rPr>
          <w:rFonts w:ascii="微软雅黑" w:eastAsia="微软雅黑" w:hAnsi="微软雅黑" w:cs="Times New Roman"/>
          <w:bCs/>
          <w:szCs w:val="21"/>
        </w:rPr>
      </w:pPr>
      <w:r>
        <w:rPr>
          <w:rFonts w:ascii="微软雅黑" w:eastAsia="微软雅黑" w:hAnsi="微软雅黑" w:cs="Times New Roman" w:hint="eastAsia"/>
          <w:bCs/>
          <w:szCs w:val="21"/>
        </w:rPr>
        <w:t>互联网线上游戏化带教专家</w:t>
      </w:r>
    </w:p>
    <w:p w14:paraId="45BE89E0" w14:textId="77777777" w:rsidR="00E47EA6" w:rsidRDefault="00E47EA6" w:rsidP="0053793A">
      <w:pPr>
        <w:pStyle w:val="a9"/>
        <w:numPr>
          <w:ilvl w:val="0"/>
          <w:numId w:val="31"/>
        </w:numPr>
        <w:spacing w:line="440" w:lineRule="exact"/>
        <w:ind w:firstLineChars="0"/>
        <w:rPr>
          <w:rFonts w:ascii="微软雅黑" w:eastAsia="微软雅黑" w:hAnsi="微软雅黑" w:cs="Times New Roman"/>
          <w:bCs/>
          <w:szCs w:val="21"/>
        </w:rPr>
      </w:pPr>
      <w:r>
        <w:rPr>
          <w:rFonts w:ascii="微软雅黑" w:eastAsia="微软雅黑" w:hAnsi="微软雅黑" w:cs="Times New Roman" w:hint="eastAsia"/>
          <w:bCs/>
          <w:szCs w:val="21"/>
        </w:rPr>
        <w:t>专注于企业管理及流程、顾问式销售及大项目营销多年</w:t>
      </w:r>
    </w:p>
    <w:p w14:paraId="39BC26D9" w14:textId="77777777" w:rsidR="00E47EA6" w:rsidRDefault="00E47EA6" w:rsidP="0053793A">
      <w:pPr>
        <w:pStyle w:val="a9"/>
        <w:numPr>
          <w:ilvl w:val="0"/>
          <w:numId w:val="31"/>
        </w:numPr>
        <w:spacing w:line="440" w:lineRule="exact"/>
        <w:ind w:firstLineChars="0"/>
        <w:rPr>
          <w:rFonts w:ascii="微软雅黑" w:eastAsia="微软雅黑" w:hAnsi="微软雅黑" w:cs="Times New Roman"/>
          <w:bCs/>
          <w:szCs w:val="21"/>
        </w:rPr>
      </w:pPr>
      <w:r>
        <w:rPr>
          <w:rFonts w:ascii="微软雅黑" w:eastAsia="微软雅黑" w:hAnsi="微软雅黑" w:cs="Times New Roman" w:hint="eastAsia"/>
          <w:bCs/>
          <w:szCs w:val="21"/>
        </w:rPr>
        <w:t>国家二级培训师</w:t>
      </w:r>
    </w:p>
    <w:p w14:paraId="022B2FD2" w14:textId="77777777" w:rsidR="00E47EA6" w:rsidRDefault="00E47EA6" w:rsidP="0053793A">
      <w:pPr>
        <w:pStyle w:val="a9"/>
        <w:numPr>
          <w:ilvl w:val="0"/>
          <w:numId w:val="31"/>
        </w:numPr>
        <w:spacing w:line="440" w:lineRule="exact"/>
        <w:ind w:firstLineChars="0"/>
        <w:rPr>
          <w:rFonts w:ascii="微软雅黑" w:eastAsia="微软雅黑" w:hAnsi="微软雅黑" w:cs="Times New Roman"/>
          <w:bCs/>
          <w:szCs w:val="21"/>
        </w:rPr>
      </w:pPr>
      <w:r>
        <w:rPr>
          <w:rFonts w:ascii="微软雅黑" w:eastAsia="微软雅黑" w:hAnsi="微软雅黑" w:cs="Times New Roman" w:hint="eastAsia"/>
          <w:bCs/>
          <w:szCs w:val="21"/>
        </w:rPr>
        <w:t>英国</w:t>
      </w:r>
      <w:r>
        <w:rPr>
          <w:rFonts w:ascii="微软雅黑" w:eastAsia="微软雅黑" w:hAnsi="微软雅黑" w:cs="Times New Roman"/>
          <w:bCs/>
          <w:szCs w:val="21"/>
        </w:rPr>
        <w:t>C&amp;G</w:t>
      </w:r>
      <w:r>
        <w:rPr>
          <w:rFonts w:ascii="微软雅黑" w:eastAsia="微软雅黑" w:hAnsi="微软雅黑" w:cs="Times New Roman" w:hint="eastAsia"/>
          <w:bCs/>
          <w:szCs w:val="21"/>
        </w:rPr>
        <w:t>培训师</w:t>
      </w:r>
    </w:p>
    <w:p w14:paraId="4DD64EB9" w14:textId="77777777" w:rsidR="00E47EA6" w:rsidRDefault="00E47EA6" w:rsidP="0053793A">
      <w:pPr>
        <w:pStyle w:val="a9"/>
        <w:numPr>
          <w:ilvl w:val="0"/>
          <w:numId w:val="31"/>
        </w:numPr>
        <w:spacing w:line="440" w:lineRule="exact"/>
        <w:ind w:firstLineChars="0"/>
        <w:rPr>
          <w:rFonts w:ascii="微软雅黑" w:eastAsia="微软雅黑" w:hAnsi="微软雅黑" w:cs="Times New Roman"/>
          <w:bCs/>
          <w:szCs w:val="21"/>
        </w:rPr>
      </w:pPr>
      <w:r>
        <w:rPr>
          <w:rFonts w:ascii="微软雅黑" w:eastAsia="微软雅黑" w:hAnsi="微软雅黑" w:cs="Times New Roman"/>
          <w:bCs/>
          <w:szCs w:val="21"/>
        </w:rPr>
        <w:t>JA</w:t>
      </w:r>
      <w:r>
        <w:rPr>
          <w:rFonts w:ascii="微软雅黑" w:eastAsia="微软雅黑" w:hAnsi="微软雅黑" w:cs="Times New Roman" w:hint="eastAsia"/>
          <w:bCs/>
          <w:szCs w:val="21"/>
        </w:rPr>
        <w:t>杰出青年志愿者</w:t>
      </w:r>
    </w:p>
    <w:p w14:paraId="3196FB55" w14:textId="77777777" w:rsidR="00E47EA6" w:rsidRDefault="00E47EA6" w:rsidP="0053793A">
      <w:pPr>
        <w:pStyle w:val="Aa"/>
        <w:spacing w:line="460" w:lineRule="exact"/>
        <w:ind w:left="420"/>
        <w:rPr>
          <w:rFonts w:ascii="微软雅黑" w:eastAsia="微软雅黑" w:hAnsi="微软雅黑" w:cs="Lantinghei SC Extralight"/>
          <w:lang w:val="zh-TW"/>
        </w:rPr>
      </w:pPr>
    </w:p>
    <w:p w14:paraId="0834BA7B" w14:textId="77777777" w:rsidR="00E47EA6" w:rsidRDefault="00E47EA6" w:rsidP="0053793A">
      <w:pPr>
        <w:pStyle w:val="Aa"/>
        <w:spacing w:line="460" w:lineRule="exact"/>
        <w:rPr>
          <w:rFonts w:ascii="微软雅黑" w:eastAsia="微软雅黑" w:hAnsi="微软雅黑"/>
          <w:b/>
          <w:kern w:val="0"/>
          <w:lang w:val="zh-CN"/>
        </w:rPr>
      </w:pPr>
      <w:r>
        <w:rPr>
          <w:rFonts w:ascii="微软雅黑" w:eastAsia="微软雅黑" w:hAnsi="微软雅黑" w:cs="Times New Roman" w:hint="eastAsia"/>
          <w:b/>
          <w:sz w:val="20"/>
          <w:szCs w:val="24"/>
        </w:rPr>
        <w:t>【</w:t>
      </w:r>
      <w:r>
        <w:rPr>
          <w:rFonts w:ascii="微软雅黑" w:eastAsia="微软雅黑" w:hAnsi="微软雅黑" w:hint="eastAsia"/>
          <w:b/>
          <w:kern w:val="0"/>
          <w:lang w:val="zh-CN"/>
        </w:rPr>
        <w:t>著作</w:t>
      </w:r>
      <w:r>
        <w:rPr>
          <w:rFonts w:ascii="微软雅黑" w:eastAsia="微软雅黑" w:hAnsi="微软雅黑" w:cs="Times New Roman" w:hint="eastAsia"/>
          <w:b/>
          <w:sz w:val="20"/>
          <w:szCs w:val="24"/>
        </w:rPr>
        <w:t>】</w:t>
      </w:r>
    </w:p>
    <w:p w14:paraId="69E2C8EA" w14:textId="77777777" w:rsidR="00E47EA6" w:rsidRDefault="00E47EA6" w:rsidP="0053793A">
      <w:pPr>
        <w:pStyle w:val="Aa"/>
        <w:numPr>
          <w:ilvl w:val="0"/>
          <w:numId w:val="32"/>
        </w:numPr>
        <w:spacing w:line="460" w:lineRule="exact"/>
        <w:rPr>
          <w:rFonts w:ascii="微软雅黑" w:eastAsia="微软雅黑" w:hAnsi="微软雅黑"/>
          <w:lang w:val="zh-TW"/>
        </w:rPr>
      </w:pPr>
      <w:r>
        <w:rPr>
          <w:rFonts w:ascii="微软雅黑" w:eastAsia="微软雅黑" w:hAnsi="微软雅黑" w:cs="Lantinghei SC Extralight" w:hint="eastAsia"/>
          <w:b/>
          <w:noProof/>
        </w:rPr>
        <w:drawing>
          <wp:anchor distT="0" distB="0" distL="114300" distR="114300" simplePos="0" relativeHeight="251740160" behindDoc="1" locked="0" layoutInCell="1" allowOverlap="1" wp14:anchorId="07D2C0C9" wp14:editId="3B3AA0BB">
            <wp:simplePos x="0" y="0"/>
            <wp:positionH relativeFrom="column">
              <wp:posOffset>325755</wp:posOffset>
            </wp:positionH>
            <wp:positionV relativeFrom="paragraph">
              <wp:posOffset>513715</wp:posOffset>
            </wp:positionV>
            <wp:extent cx="1685925" cy="2106295"/>
            <wp:effectExtent l="0" t="0" r="0" b="0"/>
            <wp:wrapTopAndBottom/>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5925" cy="2106295"/>
                    </a:xfrm>
                    <a:prstGeom prst="rect">
                      <a:avLst/>
                    </a:prstGeom>
                  </pic:spPr>
                </pic:pic>
              </a:graphicData>
            </a:graphic>
          </wp:anchor>
        </w:drawing>
      </w:r>
      <w:r>
        <w:rPr>
          <w:rFonts w:ascii="微软雅黑" w:eastAsia="微软雅黑" w:hAnsi="微软雅黑" w:hint="eastAsia"/>
          <w:lang w:val="zh-TW"/>
        </w:rPr>
        <w:t>《大客户销售高手养成术》</w:t>
      </w:r>
    </w:p>
    <w:p w14:paraId="3C4296BE" w14:textId="77777777" w:rsidR="00E47EA6" w:rsidRDefault="00E47EA6" w:rsidP="0053793A">
      <w:pPr>
        <w:pStyle w:val="Aa"/>
        <w:spacing w:line="460" w:lineRule="exact"/>
        <w:ind w:left="420"/>
        <w:rPr>
          <w:rFonts w:ascii="微软雅黑" w:eastAsia="微软雅黑" w:hAnsi="微软雅黑" w:cs="Lantinghei SC Extralight"/>
          <w:lang w:val="zh-TW" w:eastAsia="zh-TW"/>
        </w:rPr>
      </w:pPr>
    </w:p>
    <w:p w14:paraId="619DD9C7" w14:textId="77777777" w:rsidR="00E47EA6" w:rsidRDefault="00E47EA6" w:rsidP="0053793A">
      <w:pPr>
        <w:spacing w:line="440" w:lineRule="exact"/>
        <w:rPr>
          <w:rFonts w:ascii="微软雅黑" w:eastAsia="微软雅黑" w:hAnsi="微软雅黑"/>
          <w:b/>
          <w:szCs w:val="21"/>
        </w:rPr>
      </w:pPr>
      <w:r>
        <w:rPr>
          <w:rFonts w:ascii="微软雅黑" w:eastAsia="微软雅黑" w:hAnsi="微软雅黑" w:hint="eastAsia"/>
          <w:b/>
          <w:szCs w:val="21"/>
        </w:rPr>
        <w:t>【培训师简介】</w:t>
      </w:r>
    </w:p>
    <w:p w14:paraId="7FB89090" w14:textId="77777777" w:rsidR="00E47EA6" w:rsidRDefault="00E47EA6" w:rsidP="0053793A">
      <w:pPr>
        <w:spacing w:line="440" w:lineRule="exact"/>
        <w:ind w:firstLineChars="200" w:firstLine="420"/>
        <w:rPr>
          <w:rFonts w:ascii="微软雅黑" w:eastAsia="微软雅黑" w:hAnsi="微软雅黑"/>
          <w:szCs w:val="21"/>
        </w:rPr>
      </w:pPr>
      <w:r>
        <w:rPr>
          <w:rFonts w:ascii="微软雅黑" w:eastAsia="微软雅黑" w:hAnsi="微软雅黑" w:hint="eastAsia"/>
          <w:szCs w:val="21"/>
        </w:rPr>
        <w:t>具有多年的管理经验和销售经验，近几年主要在运营商领域做销售及管理咨询培训项目，通信运营商有较深刻的理解，开发并讲授《营销沙盘》《情商管理》《站在舞台中央-演讲技巧》《可视化沟通》《多维呈现力》《互联网+TTT》等多个以真实案例为基础的实战课程，为多家企业打造具有高素质的团队及销售管理团队，并结合企业自身情况进行策划及培训的落地辅导</w:t>
      </w:r>
    </w:p>
    <w:p w14:paraId="668EEC61" w14:textId="77777777" w:rsidR="00E47EA6" w:rsidRDefault="00E47EA6" w:rsidP="0053793A">
      <w:pPr>
        <w:spacing w:line="440" w:lineRule="exact"/>
        <w:ind w:firstLineChars="200" w:firstLine="420"/>
        <w:rPr>
          <w:rFonts w:ascii="微软雅黑" w:eastAsia="微软雅黑" w:hAnsi="微软雅黑"/>
          <w:szCs w:val="21"/>
        </w:rPr>
      </w:pPr>
    </w:p>
    <w:p w14:paraId="140F400C" w14:textId="77777777" w:rsidR="00E47EA6" w:rsidRDefault="00E47EA6" w:rsidP="0053793A">
      <w:pPr>
        <w:spacing w:line="440" w:lineRule="exact"/>
        <w:rPr>
          <w:rFonts w:ascii="微软雅黑" w:eastAsia="微软雅黑" w:hAnsi="微软雅黑"/>
          <w:b/>
          <w:szCs w:val="21"/>
        </w:rPr>
      </w:pPr>
      <w:r>
        <w:rPr>
          <w:rFonts w:ascii="微软雅黑" w:eastAsia="微软雅黑" w:hAnsi="微软雅黑" w:hint="eastAsia"/>
          <w:b/>
          <w:szCs w:val="21"/>
        </w:rPr>
        <w:lastRenderedPageBreak/>
        <w:t>【从业经历】</w:t>
      </w:r>
    </w:p>
    <w:p w14:paraId="2818DB09" w14:textId="77777777" w:rsidR="00E47EA6" w:rsidRDefault="00E47EA6" w:rsidP="0053793A">
      <w:pPr>
        <w:spacing w:line="440" w:lineRule="exact"/>
        <w:rPr>
          <w:rFonts w:ascii="微软雅黑" w:eastAsia="微软雅黑" w:hAnsi="微软雅黑"/>
          <w:szCs w:val="21"/>
        </w:rPr>
      </w:pPr>
      <w:r>
        <w:rPr>
          <w:rFonts w:ascii="微软雅黑" w:eastAsia="微软雅黑" w:hAnsi="微软雅黑" w:hint="eastAsia"/>
          <w:szCs w:val="21"/>
        </w:rPr>
        <w:t>深圳华为技术有限公司客户经理</w:t>
      </w:r>
    </w:p>
    <w:p w14:paraId="5C97B778" w14:textId="77777777" w:rsidR="00E47EA6" w:rsidRDefault="00E47EA6" w:rsidP="0053793A">
      <w:pPr>
        <w:spacing w:line="440" w:lineRule="exact"/>
        <w:rPr>
          <w:rFonts w:ascii="微软雅黑" w:eastAsia="微软雅黑" w:hAnsi="微软雅黑"/>
          <w:szCs w:val="21"/>
        </w:rPr>
      </w:pPr>
      <w:r>
        <w:rPr>
          <w:rFonts w:ascii="微软雅黑" w:eastAsia="微软雅黑" w:hAnsi="微软雅黑" w:hint="eastAsia"/>
          <w:szCs w:val="21"/>
        </w:rPr>
        <w:t>上海数慧系统技术有限公司，大客户经理</w:t>
      </w:r>
    </w:p>
    <w:p w14:paraId="43665035" w14:textId="77777777" w:rsidR="00E47EA6" w:rsidRDefault="00E47EA6" w:rsidP="0053793A">
      <w:pPr>
        <w:spacing w:line="440" w:lineRule="exact"/>
        <w:rPr>
          <w:rFonts w:ascii="微软雅黑" w:eastAsia="微软雅黑" w:hAnsi="微软雅黑"/>
          <w:szCs w:val="21"/>
        </w:rPr>
      </w:pPr>
      <w:r>
        <w:rPr>
          <w:rFonts w:ascii="微软雅黑" w:eastAsia="微软雅黑" w:hAnsi="微软雅黑" w:hint="eastAsia"/>
          <w:szCs w:val="21"/>
        </w:rPr>
        <w:t>上海肯特智能仪器有限公司，大区经理</w:t>
      </w:r>
    </w:p>
    <w:p w14:paraId="471FE462" w14:textId="77777777" w:rsidR="00E47EA6" w:rsidRDefault="00E47EA6" w:rsidP="0053793A">
      <w:pPr>
        <w:spacing w:line="440" w:lineRule="exact"/>
        <w:rPr>
          <w:rFonts w:ascii="微软雅黑" w:eastAsia="微软雅黑" w:hAnsi="微软雅黑"/>
          <w:szCs w:val="21"/>
        </w:rPr>
      </w:pPr>
      <w:r>
        <w:rPr>
          <w:rFonts w:ascii="微软雅黑" w:eastAsia="微软雅黑" w:hAnsi="微软雅黑" w:hint="eastAsia"/>
          <w:szCs w:val="21"/>
        </w:rPr>
        <w:t>上海肯特仪表股份有限公司，市场总监</w:t>
      </w:r>
    </w:p>
    <w:p w14:paraId="2D89695B" w14:textId="77777777" w:rsidR="00E47EA6" w:rsidRDefault="00E47EA6" w:rsidP="0053793A">
      <w:pPr>
        <w:spacing w:line="440" w:lineRule="exact"/>
        <w:rPr>
          <w:rFonts w:ascii="微软雅黑" w:eastAsia="微软雅黑" w:hAnsi="微软雅黑"/>
          <w:b/>
          <w:szCs w:val="21"/>
        </w:rPr>
      </w:pPr>
    </w:p>
    <w:p w14:paraId="0B9B952A" w14:textId="77777777" w:rsidR="00E47EA6" w:rsidRDefault="00E47EA6" w:rsidP="0053793A">
      <w:pPr>
        <w:spacing w:line="440" w:lineRule="exact"/>
        <w:rPr>
          <w:rFonts w:ascii="微软雅黑" w:eastAsia="微软雅黑" w:hAnsi="微软雅黑"/>
          <w:b/>
          <w:szCs w:val="21"/>
        </w:rPr>
      </w:pPr>
      <w:r>
        <w:rPr>
          <w:rFonts w:ascii="微软雅黑" w:eastAsia="微软雅黑" w:hAnsi="微软雅黑" w:hint="eastAsia"/>
          <w:b/>
          <w:szCs w:val="21"/>
        </w:rPr>
        <w:t>【部分服务企业】</w:t>
      </w:r>
    </w:p>
    <w:p w14:paraId="6765270C" w14:textId="257149E8" w:rsidR="00E47EA6" w:rsidRDefault="00E47EA6" w:rsidP="00306E9C">
      <w:pPr>
        <w:spacing w:line="440" w:lineRule="exact"/>
        <w:rPr>
          <w:rFonts w:ascii="微软雅黑" w:eastAsia="微软雅黑" w:hAnsi="微软雅黑"/>
          <w:kern w:val="0"/>
          <w:szCs w:val="21"/>
        </w:rPr>
      </w:pPr>
      <w:r>
        <w:rPr>
          <w:rFonts w:ascii="微软雅黑" w:eastAsia="微软雅黑" w:hAnsi="微软雅黑" w:hint="eastAsia"/>
          <w:szCs w:val="21"/>
        </w:rPr>
        <w:t>上海电信、上海联通、宁波市人事局、国家电网、中国银联、上海信息管线、上海佛吉亚汽车、易福门（德国）电子、上海虹桥枢纽、上海通用、上海环球中心、上海电气、上海亚泰能源、上海沃斯梅克、新日本空调、苛氯工程、上海源伟、中芬电气、富沃德（上海）、上海福洛仪表、上海通博、上海都赛、上海胜帮、河北珠峰、温州捷达、上海天石、上海民多生、上海安赋、上海复硕、上海金智商擎</w:t>
      </w:r>
      <w:r w:rsidR="00D80A1D">
        <w:rPr>
          <w:rFonts w:ascii="微软雅黑" w:eastAsia="微软雅黑" w:hAnsi="微软雅黑" w:hint="eastAsia"/>
          <w:kern w:val="0"/>
          <w:szCs w:val="21"/>
        </w:rPr>
        <w:t>、</w:t>
      </w:r>
      <w:r>
        <w:rPr>
          <w:rFonts w:ascii="微软雅黑" w:eastAsia="微软雅黑" w:hAnsi="微软雅黑" w:hint="eastAsia"/>
          <w:kern w:val="0"/>
          <w:szCs w:val="21"/>
        </w:rPr>
        <w:t>龙纺织、天津王朝酒业</w:t>
      </w:r>
      <w:r w:rsidR="00D80A1D">
        <w:rPr>
          <w:rFonts w:ascii="微软雅黑" w:eastAsia="微软雅黑" w:hAnsi="微软雅黑"/>
          <w:kern w:val="0"/>
          <w:szCs w:val="21"/>
        </w:rPr>
        <w:t>……</w:t>
      </w:r>
    </w:p>
    <w:p w14:paraId="2E97D2A0" w14:textId="062CFF9C" w:rsidR="00E47EA6" w:rsidRDefault="00E47EA6" w:rsidP="0053793A">
      <w:pPr>
        <w:widowControl/>
        <w:tabs>
          <w:tab w:val="left" w:pos="840"/>
        </w:tabs>
        <w:adjustRightInd w:val="0"/>
        <w:snapToGrid w:val="0"/>
        <w:spacing w:line="440" w:lineRule="exact"/>
        <w:rPr>
          <w:rFonts w:ascii="微软雅黑" w:eastAsia="微软雅黑" w:hAnsi="微软雅黑"/>
          <w:kern w:val="0"/>
          <w:szCs w:val="21"/>
        </w:rPr>
      </w:pPr>
      <w:r>
        <w:rPr>
          <w:rFonts w:ascii="微软雅黑" w:eastAsia="微软雅黑" w:hAnsi="微软雅黑" w:hint="eastAsia"/>
          <w:b/>
          <w:kern w:val="0"/>
          <w:szCs w:val="21"/>
        </w:rPr>
        <w:t>制造和高新技术企业及其他：</w:t>
      </w:r>
      <w:r>
        <w:rPr>
          <w:rFonts w:ascii="微软雅黑" w:eastAsia="微软雅黑" w:hAnsi="微软雅黑" w:hint="eastAsia"/>
          <w:kern w:val="0"/>
          <w:szCs w:val="21"/>
        </w:rPr>
        <w:t>国家核电、中航工业集团、上海日立、日本三菱电梯、广东东鹏陶瓷、上海晶澳太阳能、德加朗涂料、浙江海天集团、吉泰远成生物、德国贺尔碧格、上海至正高分子、老虎涂料（太仓）、山西潞安集团、山西同煤集团、淮北矿务局、华策影视、上海国资委、昆山人事局、苏州高新区、宝山教育局、智联招聘、前程无忧、上海华制、上海嘉加集团；</w:t>
      </w:r>
    </w:p>
    <w:p w14:paraId="117800BF" w14:textId="77777777" w:rsidR="00E47EA6" w:rsidRDefault="00E47EA6" w:rsidP="0053793A">
      <w:pPr>
        <w:widowControl/>
        <w:jc w:val="left"/>
        <w:rPr>
          <w:rFonts w:ascii="微软雅黑" w:eastAsia="微软雅黑" w:hAnsi="微软雅黑"/>
          <w:b/>
          <w:bCs/>
          <w:szCs w:val="21"/>
        </w:rPr>
      </w:pPr>
      <w:r>
        <w:rPr>
          <w:rFonts w:ascii="微软雅黑" w:eastAsia="微软雅黑" w:hAnsi="微软雅黑"/>
          <w:b/>
          <w:bCs/>
          <w:szCs w:val="21"/>
        </w:rPr>
        <w:br w:type="page"/>
      </w:r>
    </w:p>
    <w:p w14:paraId="43C150D7" w14:textId="77777777" w:rsidR="00DC1F63" w:rsidRPr="00E47EA6" w:rsidRDefault="00DC1F63" w:rsidP="0053793A">
      <w:pPr>
        <w:adjustRightInd w:val="0"/>
        <w:snapToGrid w:val="0"/>
        <w:spacing w:line="440" w:lineRule="exact"/>
        <w:jc w:val="left"/>
        <w:rPr>
          <w:rFonts w:ascii="微软雅黑" w:eastAsia="微软雅黑" w:hAnsi="微软雅黑"/>
          <w:bCs/>
          <w:color w:val="000000" w:themeColor="text1"/>
          <w:szCs w:val="21"/>
        </w:rPr>
      </w:pPr>
    </w:p>
    <w:p w14:paraId="6A471D72" w14:textId="77777777" w:rsidR="00DC1F63" w:rsidRDefault="0060061E" w:rsidP="0053793A">
      <w:pPr>
        <w:spacing w:afterLines="50" w:after="120" w:line="460" w:lineRule="exact"/>
        <w:jc w:val="center"/>
        <w:rPr>
          <w:rFonts w:ascii="微软雅黑" w:eastAsia="微软雅黑" w:hAnsi="微软雅黑"/>
          <w:color w:val="931F29"/>
          <w:sz w:val="44"/>
          <w:szCs w:val="44"/>
        </w:rPr>
      </w:pPr>
      <w:r>
        <w:rPr>
          <w:rFonts w:ascii="微软雅黑" w:eastAsia="微软雅黑" w:hAnsi="微软雅黑" w:hint="eastAsia"/>
          <w:color w:val="931F29"/>
          <w:sz w:val="44"/>
          <w:szCs w:val="44"/>
        </w:rPr>
        <w:t>报名表格</w:t>
      </w:r>
    </w:p>
    <w:p w14:paraId="45419A58" w14:textId="77777777" w:rsidR="00DC1F63" w:rsidRDefault="00DC1F63" w:rsidP="0053793A">
      <w:pPr>
        <w:jc w:val="left"/>
        <w:rPr>
          <w:rFonts w:ascii="微软雅黑" w:eastAsia="微软雅黑" w:hAnsi="微软雅黑"/>
          <w:b/>
          <w:color w:val="000000" w:themeColor="text1"/>
          <w:szCs w:val="21"/>
        </w:rPr>
        <w:sectPr w:rsidR="00DC1F63">
          <w:headerReference w:type="default" r:id="rId13"/>
          <w:footerReference w:type="default" r:id="rId14"/>
          <w:type w:val="continuous"/>
          <w:pgSz w:w="11906" w:h="16838"/>
          <w:pgMar w:top="1276" w:right="1797" w:bottom="709" w:left="1797" w:header="851" w:footer="851" w:gutter="0"/>
          <w:cols w:space="425"/>
          <w:docGrid w:linePitch="312"/>
        </w:sectPr>
      </w:pPr>
    </w:p>
    <w:p w14:paraId="00CB0C72" w14:textId="77777777" w:rsidR="00DC1F63" w:rsidRDefault="0060061E" w:rsidP="0053793A">
      <w:pPr>
        <w:jc w:val="left"/>
        <w:rPr>
          <w:rFonts w:ascii="微软雅黑" w:eastAsia="微软雅黑" w:hAnsi="微软雅黑"/>
          <w:color w:val="000000" w:themeColor="text1"/>
          <w:szCs w:val="21"/>
        </w:rPr>
      </w:pPr>
      <w:r>
        <w:rPr>
          <w:rFonts w:ascii="微软雅黑" w:eastAsia="微软雅黑" w:hAnsi="微软雅黑" w:hint="eastAsia"/>
          <w:b/>
          <w:color w:val="000000" w:themeColor="text1"/>
          <w:szCs w:val="21"/>
        </w:rPr>
        <w:lastRenderedPageBreak/>
        <w:t>课程名称：</w:t>
      </w:r>
      <w:r>
        <w:rPr>
          <w:rFonts w:ascii="微软雅黑" w:eastAsia="微软雅黑" w:hAnsi="微软雅黑" w:hint="eastAsia"/>
          <w:color w:val="000000" w:themeColor="text1"/>
          <w:szCs w:val="21"/>
        </w:rPr>
        <w:t>《</w:t>
      </w:r>
      <w:r w:rsidR="00E47EA6">
        <w:rPr>
          <w:rFonts w:ascii="微软雅黑" w:eastAsia="微软雅黑" w:hAnsi="微软雅黑" w:hint="eastAsia"/>
          <w:color w:val="000000" w:themeColor="text1"/>
          <w:szCs w:val="21"/>
        </w:rPr>
        <w:t>大客户策略</w:t>
      </w:r>
      <w:r w:rsidR="00E47EA6">
        <w:rPr>
          <w:rFonts w:ascii="微软雅黑" w:eastAsia="微软雅黑" w:hAnsi="微软雅黑"/>
          <w:color w:val="000000" w:themeColor="text1"/>
          <w:szCs w:val="21"/>
        </w:rPr>
        <w:t>销售</w:t>
      </w:r>
      <w:r>
        <w:rPr>
          <w:rFonts w:ascii="微软雅黑" w:eastAsia="微软雅黑" w:hAnsi="微软雅黑" w:hint="eastAsia"/>
          <w:color w:val="000000" w:themeColor="text1"/>
          <w:szCs w:val="21"/>
        </w:rPr>
        <w:t>》</w:t>
      </w:r>
    </w:p>
    <w:p w14:paraId="08A9292A" w14:textId="77777777" w:rsidR="00DC1F63" w:rsidRDefault="0060061E" w:rsidP="0053793A">
      <w:pPr>
        <w:jc w:val="left"/>
        <w:rPr>
          <w:rFonts w:ascii="微软雅黑" w:eastAsia="微软雅黑" w:hAnsi="微软雅黑"/>
          <w:b/>
          <w:color w:val="000000" w:themeColor="text1"/>
          <w:szCs w:val="21"/>
        </w:rPr>
      </w:pPr>
      <w:r>
        <w:rPr>
          <w:rFonts w:ascii="微软雅黑" w:eastAsia="微软雅黑" w:hAnsi="微软雅黑" w:hint="eastAsia"/>
          <w:b/>
          <w:color w:val="000000" w:themeColor="text1"/>
          <w:szCs w:val="21"/>
        </w:rPr>
        <w:t>上课时间：</w:t>
      </w:r>
    </w:p>
    <w:p w14:paraId="5C9CE921" w14:textId="77777777" w:rsidR="00DC1F63" w:rsidRDefault="00DC1F63" w:rsidP="0053793A">
      <w:pPr>
        <w:jc w:val="left"/>
        <w:rPr>
          <w:rFonts w:ascii="微软雅黑" w:eastAsia="微软雅黑" w:hAnsi="微软雅黑"/>
          <w:b/>
          <w:color w:val="000000" w:themeColor="text1"/>
          <w:szCs w:val="21"/>
        </w:rPr>
      </w:pPr>
    </w:p>
    <w:p w14:paraId="0AA8772A" w14:textId="77777777" w:rsidR="00DC1F63" w:rsidRDefault="0060061E" w:rsidP="0053793A">
      <w:pPr>
        <w:jc w:val="left"/>
        <w:rPr>
          <w:rFonts w:ascii="微软雅黑" w:eastAsia="微软雅黑" w:hAnsi="微软雅黑"/>
          <w:color w:val="000000" w:themeColor="text1"/>
          <w:szCs w:val="21"/>
        </w:rPr>
      </w:pPr>
      <w:r>
        <w:rPr>
          <w:rFonts w:ascii="微软雅黑" w:eastAsia="微软雅黑" w:hAnsi="微软雅黑" w:hint="eastAsia"/>
          <w:b/>
          <w:color w:val="000000" w:themeColor="text1"/>
          <w:szCs w:val="21"/>
        </w:rPr>
        <w:lastRenderedPageBreak/>
        <w:t>课程费用：</w:t>
      </w:r>
      <w:r>
        <w:rPr>
          <w:rFonts w:ascii="微软雅黑" w:eastAsia="微软雅黑" w:hAnsi="微软雅黑" w:hint="eastAsia"/>
          <w:color w:val="000000" w:themeColor="text1"/>
          <w:szCs w:val="21"/>
        </w:rPr>
        <w:t>3980元/人</w:t>
      </w:r>
    </w:p>
    <w:p w14:paraId="7BF02BB8" w14:textId="77777777" w:rsidR="00DC1F63" w:rsidRDefault="0060061E" w:rsidP="0053793A">
      <w:pPr>
        <w:jc w:val="left"/>
        <w:rPr>
          <w:rFonts w:ascii="微软雅黑" w:eastAsia="微软雅黑" w:hAnsi="微软雅黑"/>
          <w:color w:val="000000" w:themeColor="text1"/>
          <w:szCs w:val="21"/>
        </w:rPr>
      </w:pPr>
      <w:r>
        <w:rPr>
          <w:rFonts w:ascii="微软雅黑" w:eastAsia="微软雅黑" w:hAnsi="微软雅黑" w:hint="eastAsia"/>
          <w:b/>
          <w:color w:val="000000" w:themeColor="text1"/>
          <w:szCs w:val="21"/>
        </w:rPr>
        <w:t>上课地点：</w:t>
      </w:r>
      <w:r>
        <w:rPr>
          <w:rFonts w:ascii="微软雅黑" w:eastAsia="微软雅黑" w:hAnsi="微软雅黑" w:hint="eastAsia"/>
          <w:color w:val="000000" w:themeColor="text1"/>
          <w:szCs w:val="21"/>
        </w:rPr>
        <w:t>上海</w:t>
      </w:r>
    </w:p>
    <w:p w14:paraId="47CA2B27" w14:textId="77777777" w:rsidR="00DC1F63" w:rsidRDefault="00DC1F63" w:rsidP="0053793A">
      <w:pPr>
        <w:jc w:val="left"/>
        <w:rPr>
          <w:rFonts w:ascii="微软雅黑" w:eastAsia="微软雅黑" w:hAnsi="微软雅黑"/>
          <w:color w:val="000000" w:themeColor="text1"/>
          <w:szCs w:val="21"/>
        </w:rPr>
        <w:sectPr w:rsidR="00DC1F63">
          <w:type w:val="continuous"/>
          <w:pgSz w:w="11906" w:h="16838"/>
          <w:pgMar w:top="1440" w:right="1797" w:bottom="1440" w:left="1797" w:header="851" w:footer="851" w:gutter="0"/>
          <w:cols w:num="2" w:space="425"/>
          <w:docGrid w:linePitch="312"/>
        </w:sectPr>
      </w:pPr>
    </w:p>
    <w:tbl>
      <w:tblPr>
        <w:tblStyle w:val="3-11"/>
        <w:tblpPr w:leftFromText="180" w:rightFromText="180" w:vertAnchor="text" w:tblpY="1"/>
        <w:tblOverlap w:val="never"/>
        <w:tblW w:w="8420" w:type="dxa"/>
        <w:tblLook w:val="04A0" w:firstRow="1" w:lastRow="0" w:firstColumn="1" w:lastColumn="0" w:noHBand="0" w:noVBand="1"/>
      </w:tblPr>
      <w:tblGrid>
        <w:gridCol w:w="1555"/>
        <w:gridCol w:w="2131"/>
        <w:gridCol w:w="1403"/>
        <w:gridCol w:w="3331"/>
      </w:tblGrid>
      <w:tr w:rsidR="00DC1F63" w14:paraId="42F72D12" w14:textId="77777777" w:rsidTr="00C440EB">
        <w:trPr>
          <w:cnfStyle w:val="100000000000" w:firstRow="1" w:lastRow="0" w:firstColumn="0" w:lastColumn="0" w:oddVBand="0" w:evenVBand="0" w:oddHBand="0" w:evenHBand="0" w:firstRowFirstColumn="0" w:firstRowLastColumn="0" w:lastRowFirstColumn="0" w:lastRowLastColumn="0"/>
          <w:trHeight w:val="523"/>
        </w:trPr>
        <w:tc>
          <w:tcPr>
            <w:cnfStyle w:val="001000000100" w:firstRow="0" w:lastRow="0" w:firstColumn="1" w:lastColumn="0" w:oddVBand="0" w:evenVBand="0" w:oddHBand="0" w:evenHBand="0" w:firstRowFirstColumn="1" w:firstRowLastColumn="0" w:lastRowFirstColumn="0" w:lastRowLastColumn="0"/>
            <w:tcW w:w="1555" w:type="dxa"/>
            <w:tcBorders>
              <w:top w:val="single" w:sz="4" w:space="0" w:color="auto"/>
              <w:left w:val="single" w:sz="4" w:space="0" w:color="auto"/>
              <w:bottom w:val="single" w:sz="4" w:space="0" w:color="auto"/>
              <w:right w:val="single" w:sz="4" w:space="0" w:color="auto"/>
            </w:tcBorders>
            <w:shd w:val="clear" w:color="auto" w:fill="760000"/>
            <w:noWrap/>
            <w:vAlign w:val="center"/>
          </w:tcPr>
          <w:p w14:paraId="31E65401" w14:textId="77777777" w:rsidR="00DC1F63" w:rsidRDefault="0060061E" w:rsidP="0053793A">
            <w:pPr>
              <w:widowControl/>
              <w:spacing w:line="320" w:lineRule="exact"/>
              <w:rPr>
                <w:rFonts w:ascii="微软雅黑" w:eastAsia="微软雅黑" w:hAnsi="微软雅黑" w:cs="宋体"/>
                <w:kern w:val="0"/>
                <w:szCs w:val="21"/>
              </w:rPr>
            </w:pPr>
            <w:bookmarkStart w:id="2" w:name="_Hlk492287884"/>
            <w:r>
              <w:rPr>
                <w:rFonts w:ascii="微软雅黑" w:eastAsia="微软雅黑" w:hAnsi="微软雅黑" w:cs="宋体" w:hint="eastAsia"/>
                <w:kern w:val="0"/>
                <w:szCs w:val="21"/>
              </w:rPr>
              <w:t>公司名称：</w:t>
            </w:r>
          </w:p>
        </w:tc>
        <w:tc>
          <w:tcPr>
            <w:tcW w:w="6865" w:type="dxa"/>
            <w:gridSpan w:val="3"/>
            <w:tcBorders>
              <w:top w:val="single" w:sz="4" w:space="0" w:color="auto"/>
              <w:left w:val="single" w:sz="4" w:space="0" w:color="auto"/>
              <w:bottom w:val="single" w:sz="4" w:space="0" w:color="auto"/>
              <w:right w:val="single" w:sz="4" w:space="0" w:color="auto"/>
            </w:tcBorders>
            <w:shd w:val="clear" w:color="auto" w:fill="760000"/>
            <w:noWrap/>
            <w:vAlign w:val="center"/>
          </w:tcPr>
          <w:p w14:paraId="6C318639" w14:textId="77777777" w:rsidR="00DC1F63" w:rsidRDefault="00DC1F63" w:rsidP="0053793A">
            <w:pPr>
              <w:widowControl/>
              <w:spacing w:line="320" w:lineRule="exact"/>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p>
        </w:tc>
      </w:tr>
      <w:tr w:rsidR="00DC1F63" w14:paraId="02AF4A02" w14:textId="77777777" w:rsidTr="00C440EB">
        <w:trPr>
          <w:trHeight w:val="523"/>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noWrap/>
          </w:tcPr>
          <w:p w14:paraId="1F88E8D4" w14:textId="77777777" w:rsidR="00DC1F63" w:rsidRPr="002E3064" w:rsidRDefault="0060061E" w:rsidP="0053793A">
            <w:pPr>
              <w:widowControl/>
              <w:spacing w:line="320" w:lineRule="exact"/>
              <w:jc w:val="left"/>
              <w:rPr>
                <w:rFonts w:ascii="微软雅黑" w:eastAsia="微软雅黑" w:hAnsi="微软雅黑" w:cs="宋体"/>
                <w:b w:val="0"/>
                <w:kern w:val="0"/>
                <w:szCs w:val="21"/>
              </w:rPr>
            </w:pPr>
            <w:r w:rsidRPr="002E3064">
              <w:rPr>
                <w:rFonts w:ascii="微软雅黑" w:eastAsia="微软雅黑" w:hAnsi="微软雅黑" w:cs="宋体" w:hint="eastAsia"/>
                <w:b w:val="0"/>
                <w:kern w:val="0"/>
                <w:szCs w:val="21"/>
              </w:rPr>
              <w:t>公司地址：</w:t>
            </w:r>
          </w:p>
        </w:tc>
        <w:tc>
          <w:tcPr>
            <w:tcW w:w="6865" w:type="dxa"/>
            <w:gridSpan w:val="3"/>
            <w:tcBorders>
              <w:top w:val="single" w:sz="4" w:space="0" w:color="auto"/>
              <w:left w:val="single" w:sz="4" w:space="0" w:color="auto"/>
              <w:bottom w:val="single" w:sz="4" w:space="0" w:color="auto"/>
              <w:right w:val="single" w:sz="4" w:space="0" w:color="auto"/>
            </w:tcBorders>
            <w:noWrap/>
          </w:tcPr>
          <w:p w14:paraId="6258C5F6" w14:textId="77777777" w:rsidR="00DC1F63" w:rsidRDefault="00DC1F63" w:rsidP="0053793A">
            <w:pPr>
              <w:widowControl/>
              <w:spacing w:line="320" w:lineRule="exact"/>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p>
        </w:tc>
      </w:tr>
      <w:tr w:rsidR="00DC1F63" w14:paraId="23B5FC43" w14:textId="77777777" w:rsidTr="00C440EB">
        <w:trPr>
          <w:trHeight w:val="523"/>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noWrap/>
          </w:tcPr>
          <w:p w14:paraId="19B6E7D3" w14:textId="77777777" w:rsidR="00DC1F63" w:rsidRPr="002E3064" w:rsidRDefault="0060061E" w:rsidP="0053793A">
            <w:pPr>
              <w:widowControl/>
              <w:spacing w:line="320" w:lineRule="exact"/>
              <w:jc w:val="left"/>
              <w:rPr>
                <w:rFonts w:ascii="微软雅黑" w:eastAsia="微软雅黑" w:hAnsi="微软雅黑" w:cs="宋体"/>
                <w:b w:val="0"/>
                <w:kern w:val="0"/>
                <w:szCs w:val="21"/>
              </w:rPr>
            </w:pPr>
            <w:r w:rsidRPr="002E3064">
              <w:rPr>
                <w:rFonts w:ascii="微软雅黑" w:eastAsia="微软雅黑" w:hAnsi="微软雅黑" w:cs="宋体" w:hint="eastAsia"/>
                <w:b w:val="0"/>
                <w:kern w:val="0"/>
                <w:szCs w:val="21"/>
              </w:rPr>
              <w:t>联系人：</w:t>
            </w:r>
          </w:p>
        </w:tc>
        <w:tc>
          <w:tcPr>
            <w:tcW w:w="2131" w:type="dxa"/>
            <w:tcBorders>
              <w:top w:val="single" w:sz="4" w:space="0" w:color="auto"/>
              <w:left w:val="single" w:sz="4" w:space="0" w:color="auto"/>
              <w:bottom w:val="single" w:sz="4" w:space="0" w:color="auto"/>
              <w:right w:val="single" w:sz="4" w:space="0" w:color="auto"/>
            </w:tcBorders>
            <w:noWrap/>
          </w:tcPr>
          <w:p w14:paraId="18E84CDE" w14:textId="77777777" w:rsidR="00DC1F63" w:rsidRDefault="00DC1F63" w:rsidP="0053793A">
            <w:pPr>
              <w:widowControl/>
              <w:spacing w:line="320" w:lineRule="exact"/>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p>
        </w:tc>
        <w:tc>
          <w:tcPr>
            <w:tcW w:w="1403" w:type="dxa"/>
            <w:tcBorders>
              <w:top w:val="single" w:sz="4" w:space="0" w:color="auto"/>
              <w:left w:val="single" w:sz="4" w:space="0" w:color="auto"/>
              <w:bottom w:val="single" w:sz="4" w:space="0" w:color="auto"/>
              <w:right w:val="single" w:sz="4" w:space="0" w:color="auto"/>
            </w:tcBorders>
            <w:noWrap/>
          </w:tcPr>
          <w:p w14:paraId="22D9A882" w14:textId="77777777" w:rsidR="00DC1F63" w:rsidRDefault="0060061E" w:rsidP="0053793A">
            <w:pPr>
              <w:widowControl/>
              <w:spacing w:line="320" w:lineRule="exact"/>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r>
              <w:rPr>
                <w:rFonts w:ascii="微软雅黑" w:eastAsia="微软雅黑" w:hAnsi="微软雅黑" w:cs="宋体" w:hint="eastAsia"/>
                <w:kern w:val="0"/>
                <w:szCs w:val="21"/>
              </w:rPr>
              <w:t>电话：</w:t>
            </w:r>
          </w:p>
        </w:tc>
        <w:tc>
          <w:tcPr>
            <w:tcW w:w="3331" w:type="dxa"/>
            <w:tcBorders>
              <w:top w:val="single" w:sz="4" w:space="0" w:color="auto"/>
              <w:left w:val="single" w:sz="4" w:space="0" w:color="auto"/>
              <w:bottom w:val="single" w:sz="4" w:space="0" w:color="auto"/>
              <w:right w:val="single" w:sz="4" w:space="0" w:color="auto"/>
            </w:tcBorders>
            <w:noWrap/>
          </w:tcPr>
          <w:p w14:paraId="13223E20" w14:textId="77777777" w:rsidR="00DC1F63" w:rsidRDefault="00DC1F63" w:rsidP="0053793A">
            <w:pPr>
              <w:widowControl/>
              <w:spacing w:line="320" w:lineRule="exact"/>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p>
        </w:tc>
      </w:tr>
      <w:tr w:rsidR="00DC1F63" w14:paraId="4B26EF1D" w14:textId="77777777" w:rsidTr="00C440EB">
        <w:trPr>
          <w:trHeight w:val="523"/>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noWrap/>
          </w:tcPr>
          <w:p w14:paraId="179B5761" w14:textId="77777777" w:rsidR="00DC1F63" w:rsidRPr="002E3064" w:rsidRDefault="0060061E" w:rsidP="0053793A">
            <w:pPr>
              <w:widowControl/>
              <w:spacing w:line="320" w:lineRule="exact"/>
              <w:jc w:val="left"/>
              <w:rPr>
                <w:rFonts w:ascii="微软雅黑" w:eastAsia="微软雅黑" w:hAnsi="微软雅黑" w:cs="宋体"/>
                <w:b w:val="0"/>
                <w:kern w:val="0"/>
                <w:szCs w:val="21"/>
              </w:rPr>
            </w:pPr>
            <w:r w:rsidRPr="002E3064">
              <w:rPr>
                <w:rFonts w:ascii="微软雅黑" w:eastAsia="微软雅黑" w:hAnsi="微软雅黑" w:cs="宋体" w:hint="eastAsia"/>
                <w:b w:val="0"/>
                <w:kern w:val="0"/>
                <w:szCs w:val="21"/>
              </w:rPr>
              <w:t>性  别：</w:t>
            </w:r>
          </w:p>
        </w:tc>
        <w:tc>
          <w:tcPr>
            <w:tcW w:w="2131" w:type="dxa"/>
            <w:tcBorders>
              <w:top w:val="single" w:sz="4" w:space="0" w:color="auto"/>
              <w:left w:val="single" w:sz="4" w:space="0" w:color="auto"/>
              <w:bottom w:val="single" w:sz="4" w:space="0" w:color="auto"/>
              <w:right w:val="single" w:sz="4" w:space="0" w:color="auto"/>
            </w:tcBorders>
            <w:noWrap/>
          </w:tcPr>
          <w:p w14:paraId="3D73F131" w14:textId="77777777" w:rsidR="00DC1F63" w:rsidRDefault="00DC1F63" w:rsidP="0053793A">
            <w:pPr>
              <w:widowControl/>
              <w:spacing w:line="320" w:lineRule="exact"/>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p>
        </w:tc>
        <w:tc>
          <w:tcPr>
            <w:tcW w:w="1403" w:type="dxa"/>
            <w:tcBorders>
              <w:top w:val="single" w:sz="4" w:space="0" w:color="auto"/>
              <w:left w:val="single" w:sz="4" w:space="0" w:color="auto"/>
              <w:bottom w:val="single" w:sz="4" w:space="0" w:color="auto"/>
              <w:right w:val="single" w:sz="4" w:space="0" w:color="auto"/>
            </w:tcBorders>
            <w:noWrap/>
          </w:tcPr>
          <w:p w14:paraId="23F8AD2F" w14:textId="77777777" w:rsidR="00DC1F63" w:rsidRDefault="0060061E" w:rsidP="0053793A">
            <w:pPr>
              <w:widowControl/>
              <w:spacing w:line="320" w:lineRule="exact"/>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r>
              <w:rPr>
                <w:rFonts w:ascii="微软雅黑" w:eastAsia="微软雅黑" w:hAnsi="微软雅黑" w:cs="宋体" w:hint="eastAsia"/>
                <w:kern w:val="0"/>
                <w:szCs w:val="21"/>
              </w:rPr>
              <w:t>传真：</w:t>
            </w:r>
          </w:p>
        </w:tc>
        <w:tc>
          <w:tcPr>
            <w:tcW w:w="3331" w:type="dxa"/>
            <w:tcBorders>
              <w:top w:val="single" w:sz="4" w:space="0" w:color="auto"/>
              <w:left w:val="single" w:sz="4" w:space="0" w:color="auto"/>
              <w:bottom w:val="single" w:sz="4" w:space="0" w:color="auto"/>
              <w:right w:val="single" w:sz="4" w:space="0" w:color="auto"/>
            </w:tcBorders>
            <w:noWrap/>
          </w:tcPr>
          <w:p w14:paraId="1618A963" w14:textId="77777777" w:rsidR="00DC1F63" w:rsidRDefault="00DC1F63" w:rsidP="0053793A">
            <w:pPr>
              <w:widowControl/>
              <w:spacing w:line="320" w:lineRule="exact"/>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p>
        </w:tc>
      </w:tr>
      <w:tr w:rsidR="00DC1F63" w14:paraId="54E809C6" w14:textId="77777777" w:rsidTr="00C440EB">
        <w:trPr>
          <w:trHeight w:val="523"/>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noWrap/>
          </w:tcPr>
          <w:p w14:paraId="2FB0158F" w14:textId="77777777" w:rsidR="00DC1F63" w:rsidRPr="002E3064" w:rsidRDefault="0060061E" w:rsidP="0053793A">
            <w:pPr>
              <w:widowControl/>
              <w:spacing w:line="320" w:lineRule="exact"/>
              <w:jc w:val="left"/>
              <w:rPr>
                <w:rFonts w:ascii="微软雅黑" w:eastAsia="微软雅黑" w:hAnsi="微软雅黑" w:cs="宋体"/>
                <w:b w:val="0"/>
                <w:kern w:val="0"/>
                <w:szCs w:val="21"/>
              </w:rPr>
            </w:pPr>
            <w:r w:rsidRPr="002E3064">
              <w:rPr>
                <w:rFonts w:ascii="微软雅黑" w:eastAsia="微软雅黑" w:hAnsi="微软雅黑" w:cs="宋体" w:hint="eastAsia"/>
                <w:b w:val="0"/>
                <w:kern w:val="0"/>
                <w:szCs w:val="21"/>
              </w:rPr>
              <w:t>部门及职务：</w:t>
            </w:r>
          </w:p>
        </w:tc>
        <w:tc>
          <w:tcPr>
            <w:tcW w:w="2131" w:type="dxa"/>
            <w:tcBorders>
              <w:top w:val="single" w:sz="4" w:space="0" w:color="auto"/>
              <w:left w:val="single" w:sz="4" w:space="0" w:color="auto"/>
              <w:bottom w:val="single" w:sz="4" w:space="0" w:color="auto"/>
              <w:right w:val="single" w:sz="4" w:space="0" w:color="auto"/>
            </w:tcBorders>
            <w:noWrap/>
          </w:tcPr>
          <w:p w14:paraId="1137E99E" w14:textId="77777777" w:rsidR="00DC1F63" w:rsidRDefault="00DC1F63" w:rsidP="0053793A">
            <w:pPr>
              <w:widowControl/>
              <w:spacing w:line="320" w:lineRule="exact"/>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p>
        </w:tc>
        <w:tc>
          <w:tcPr>
            <w:tcW w:w="1403" w:type="dxa"/>
            <w:tcBorders>
              <w:top w:val="single" w:sz="4" w:space="0" w:color="auto"/>
              <w:left w:val="single" w:sz="4" w:space="0" w:color="auto"/>
              <w:bottom w:val="single" w:sz="4" w:space="0" w:color="auto"/>
              <w:right w:val="single" w:sz="4" w:space="0" w:color="auto"/>
            </w:tcBorders>
            <w:noWrap/>
          </w:tcPr>
          <w:p w14:paraId="2909FDA2" w14:textId="77777777" w:rsidR="00DC1F63" w:rsidRDefault="0060061E" w:rsidP="0053793A">
            <w:pPr>
              <w:widowControl/>
              <w:spacing w:line="320" w:lineRule="exact"/>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r>
              <w:rPr>
                <w:rFonts w:ascii="微软雅黑" w:eastAsia="微软雅黑" w:hAnsi="微软雅黑" w:cs="宋体" w:hint="eastAsia"/>
                <w:kern w:val="0"/>
                <w:szCs w:val="21"/>
              </w:rPr>
              <w:t>E</w:t>
            </w:r>
            <w:r>
              <w:rPr>
                <w:rFonts w:ascii="微软雅黑" w:eastAsia="微软雅黑" w:hAnsi="微软雅黑" w:cs="宋体" w:hint="eastAsia"/>
                <w:kern w:val="0"/>
                <w:szCs w:val="21"/>
              </w:rPr>
              <w:softHyphen/>
              <w:t>-mail</w:t>
            </w:r>
          </w:p>
        </w:tc>
        <w:tc>
          <w:tcPr>
            <w:tcW w:w="3331" w:type="dxa"/>
            <w:tcBorders>
              <w:top w:val="single" w:sz="4" w:space="0" w:color="auto"/>
              <w:left w:val="single" w:sz="4" w:space="0" w:color="auto"/>
              <w:bottom w:val="single" w:sz="4" w:space="0" w:color="auto"/>
              <w:right w:val="single" w:sz="4" w:space="0" w:color="auto"/>
            </w:tcBorders>
            <w:noWrap/>
          </w:tcPr>
          <w:p w14:paraId="7F540245" w14:textId="77777777" w:rsidR="00DC1F63" w:rsidRDefault="00DC1F63" w:rsidP="0053793A">
            <w:pPr>
              <w:widowControl/>
              <w:spacing w:line="320" w:lineRule="exact"/>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p>
        </w:tc>
      </w:tr>
      <w:tr w:rsidR="00DC1F63" w14:paraId="657A327A" w14:textId="77777777" w:rsidTr="00C440EB">
        <w:trPr>
          <w:trHeight w:val="523"/>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noWrap/>
            <w:vAlign w:val="center"/>
          </w:tcPr>
          <w:p w14:paraId="64CBE2BE" w14:textId="77777777" w:rsidR="00DC1F63" w:rsidRPr="002E3064" w:rsidRDefault="0060061E" w:rsidP="0053793A">
            <w:pPr>
              <w:widowControl/>
              <w:spacing w:line="320" w:lineRule="exact"/>
              <w:rPr>
                <w:rFonts w:ascii="微软雅黑" w:eastAsia="微软雅黑" w:hAnsi="微软雅黑" w:cs="宋体"/>
                <w:b w:val="0"/>
                <w:kern w:val="0"/>
                <w:szCs w:val="21"/>
              </w:rPr>
            </w:pPr>
            <w:r w:rsidRPr="002E3064">
              <w:rPr>
                <w:rFonts w:ascii="微软雅黑" w:eastAsia="微软雅黑" w:hAnsi="微软雅黑" w:cs="宋体" w:hint="eastAsia"/>
                <w:b w:val="0"/>
                <w:kern w:val="0"/>
                <w:szCs w:val="21"/>
              </w:rPr>
              <w:t>参加人姓名：</w:t>
            </w:r>
          </w:p>
        </w:tc>
        <w:tc>
          <w:tcPr>
            <w:tcW w:w="2131" w:type="dxa"/>
            <w:tcBorders>
              <w:top w:val="single" w:sz="4" w:space="0" w:color="auto"/>
              <w:left w:val="single" w:sz="4" w:space="0" w:color="auto"/>
              <w:bottom w:val="single" w:sz="4" w:space="0" w:color="auto"/>
              <w:right w:val="single" w:sz="4" w:space="0" w:color="auto"/>
            </w:tcBorders>
            <w:noWrap/>
            <w:vAlign w:val="center"/>
          </w:tcPr>
          <w:p w14:paraId="7CC68FDA" w14:textId="77777777" w:rsidR="00DC1F63" w:rsidRDefault="0060061E" w:rsidP="0053793A">
            <w:pPr>
              <w:widowControl/>
              <w:spacing w:line="320" w:lineRule="exact"/>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r>
              <w:rPr>
                <w:rFonts w:ascii="微软雅黑" w:eastAsia="微软雅黑" w:hAnsi="微软雅黑" w:cs="宋体" w:hint="eastAsia"/>
                <w:kern w:val="0"/>
                <w:szCs w:val="21"/>
              </w:rPr>
              <w:t>部门及职务</w:t>
            </w:r>
          </w:p>
        </w:tc>
        <w:tc>
          <w:tcPr>
            <w:tcW w:w="1403" w:type="dxa"/>
            <w:tcBorders>
              <w:top w:val="single" w:sz="4" w:space="0" w:color="auto"/>
              <w:left w:val="single" w:sz="4" w:space="0" w:color="auto"/>
              <w:bottom w:val="single" w:sz="4" w:space="0" w:color="auto"/>
              <w:right w:val="single" w:sz="4" w:space="0" w:color="auto"/>
            </w:tcBorders>
            <w:noWrap/>
            <w:vAlign w:val="center"/>
          </w:tcPr>
          <w:p w14:paraId="68898F8F" w14:textId="77777777" w:rsidR="00DC1F63" w:rsidRDefault="0060061E" w:rsidP="0053793A">
            <w:pPr>
              <w:widowControl/>
              <w:spacing w:line="320" w:lineRule="exact"/>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r>
              <w:rPr>
                <w:rFonts w:ascii="微软雅黑" w:eastAsia="微软雅黑" w:hAnsi="微软雅黑" w:cs="宋体" w:hint="eastAsia"/>
                <w:kern w:val="0"/>
                <w:szCs w:val="21"/>
              </w:rPr>
              <w:t>手 机：</w:t>
            </w:r>
          </w:p>
        </w:tc>
        <w:tc>
          <w:tcPr>
            <w:tcW w:w="3331" w:type="dxa"/>
            <w:tcBorders>
              <w:top w:val="single" w:sz="4" w:space="0" w:color="auto"/>
              <w:left w:val="single" w:sz="4" w:space="0" w:color="auto"/>
              <w:bottom w:val="single" w:sz="4" w:space="0" w:color="auto"/>
              <w:right w:val="single" w:sz="4" w:space="0" w:color="auto"/>
            </w:tcBorders>
            <w:noWrap/>
            <w:vAlign w:val="center"/>
          </w:tcPr>
          <w:p w14:paraId="00555A6A" w14:textId="77777777" w:rsidR="00DC1F63" w:rsidRDefault="0060061E" w:rsidP="0053793A">
            <w:pPr>
              <w:widowControl/>
              <w:spacing w:line="320" w:lineRule="exact"/>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r>
              <w:rPr>
                <w:rFonts w:ascii="微软雅黑" w:eastAsia="微软雅黑" w:hAnsi="微软雅黑" w:cs="宋体" w:hint="eastAsia"/>
                <w:kern w:val="0"/>
                <w:szCs w:val="21"/>
              </w:rPr>
              <w:t>E</w:t>
            </w:r>
            <w:r>
              <w:rPr>
                <w:rFonts w:ascii="微软雅黑" w:eastAsia="微软雅黑" w:hAnsi="微软雅黑" w:cs="宋体" w:hint="eastAsia"/>
                <w:kern w:val="0"/>
                <w:szCs w:val="21"/>
              </w:rPr>
              <w:softHyphen/>
              <w:t>-mail</w:t>
            </w:r>
          </w:p>
        </w:tc>
      </w:tr>
      <w:tr w:rsidR="00DC1F63" w14:paraId="544CCE15" w14:textId="77777777" w:rsidTr="00C440EB">
        <w:trPr>
          <w:trHeight w:val="502"/>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noWrap/>
          </w:tcPr>
          <w:p w14:paraId="1BEF6557" w14:textId="77777777" w:rsidR="00DC1F63" w:rsidRPr="002E3064" w:rsidRDefault="00DC1F63" w:rsidP="0053793A">
            <w:pPr>
              <w:widowControl/>
              <w:spacing w:line="320" w:lineRule="exact"/>
              <w:jc w:val="center"/>
              <w:rPr>
                <w:rFonts w:ascii="微软雅黑" w:eastAsia="微软雅黑" w:hAnsi="微软雅黑" w:cs="宋体"/>
                <w:b w:val="0"/>
                <w:kern w:val="0"/>
                <w:szCs w:val="21"/>
              </w:rPr>
            </w:pPr>
          </w:p>
        </w:tc>
        <w:tc>
          <w:tcPr>
            <w:tcW w:w="2131" w:type="dxa"/>
            <w:tcBorders>
              <w:top w:val="single" w:sz="4" w:space="0" w:color="auto"/>
              <w:left w:val="single" w:sz="4" w:space="0" w:color="auto"/>
              <w:bottom w:val="single" w:sz="4" w:space="0" w:color="auto"/>
              <w:right w:val="single" w:sz="4" w:space="0" w:color="auto"/>
            </w:tcBorders>
            <w:noWrap/>
          </w:tcPr>
          <w:p w14:paraId="4A0F7580" w14:textId="77777777" w:rsidR="00DC1F63" w:rsidRDefault="00DC1F63" w:rsidP="0053793A">
            <w:pPr>
              <w:widowControl/>
              <w:spacing w:line="320" w:lineRule="exact"/>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p>
        </w:tc>
        <w:tc>
          <w:tcPr>
            <w:tcW w:w="1403" w:type="dxa"/>
            <w:tcBorders>
              <w:top w:val="single" w:sz="4" w:space="0" w:color="auto"/>
              <w:left w:val="single" w:sz="4" w:space="0" w:color="auto"/>
              <w:bottom w:val="single" w:sz="4" w:space="0" w:color="auto"/>
              <w:right w:val="single" w:sz="4" w:space="0" w:color="auto"/>
            </w:tcBorders>
            <w:noWrap/>
          </w:tcPr>
          <w:p w14:paraId="4E1B807F" w14:textId="77777777" w:rsidR="00DC1F63" w:rsidRDefault="00DC1F63" w:rsidP="0053793A">
            <w:pPr>
              <w:widowControl/>
              <w:spacing w:line="320" w:lineRule="exact"/>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p>
        </w:tc>
        <w:tc>
          <w:tcPr>
            <w:tcW w:w="3331" w:type="dxa"/>
            <w:tcBorders>
              <w:top w:val="single" w:sz="4" w:space="0" w:color="auto"/>
              <w:left w:val="single" w:sz="4" w:space="0" w:color="auto"/>
              <w:bottom w:val="single" w:sz="4" w:space="0" w:color="auto"/>
              <w:right w:val="single" w:sz="4" w:space="0" w:color="auto"/>
            </w:tcBorders>
            <w:noWrap/>
          </w:tcPr>
          <w:p w14:paraId="101D6F8A" w14:textId="77777777" w:rsidR="00DC1F63" w:rsidRDefault="00DC1F63" w:rsidP="0053793A">
            <w:pPr>
              <w:widowControl/>
              <w:spacing w:line="320" w:lineRule="exact"/>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p>
        </w:tc>
      </w:tr>
      <w:tr w:rsidR="00DC1F63" w14:paraId="42DA95B1" w14:textId="77777777" w:rsidTr="00C440EB">
        <w:trPr>
          <w:trHeight w:val="502"/>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noWrap/>
          </w:tcPr>
          <w:p w14:paraId="218AEA60" w14:textId="77777777" w:rsidR="00DC1F63" w:rsidRPr="002E3064" w:rsidRDefault="00DC1F63" w:rsidP="0053793A">
            <w:pPr>
              <w:widowControl/>
              <w:spacing w:line="320" w:lineRule="exact"/>
              <w:jc w:val="center"/>
              <w:rPr>
                <w:rFonts w:ascii="微软雅黑" w:eastAsia="微软雅黑" w:hAnsi="微软雅黑" w:cs="宋体"/>
                <w:b w:val="0"/>
                <w:kern w:val="0"/>
                <w:szCs w:val="21"/>
              </w:rPr>
            </w:pPr>
          </w:p>
        </w:tc>
        <w:tc>
          <w:tcPr>
            <w:tcW w:w="2131" w:type="dxa"/>
            <w:tcBorders>
              <w:top w:val="single" w:sz="4" w:space="0" w:color="auto"/>
              <w:left w:val="single" w:sz="4" w:space="0" w:color="auto"/>
              <w:bottom w:val="single" w:sz="4" w:space="0" w:color="auto"/>
              <w:right w:val="single" w:sz="4" w:space="0" w:color="auto"/>
            </w:tcBorders>
            <w:noWrap/>
          </w:tcPr>
          <w:p w14:paraId="694E2A2E" w14:textId="77777777" w:rsidR="00DC1F63" w:rsidRDefault="00DC1F63" w:rsidP="0053793A">
            <w:pPr>
              <w:widowControl/>
              <w:spacing w:line="320" w:lineRule="exact"/>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p>
        </w:tc>
        <w:tc>
          <w:tcPr>
            <w:tcW w:w="1403" w:type="dxa"/>
            <w:tcBorders>
              <w:top w:val="single" w:sz="4" w:space="0" w:color="auto"/>
              <w:left w:val="single" w:sz="4" w:space="0" w:color="auto"/>
              <w:bottom w:val="single" w:sz="4" w:space="0" w:color="auto"/>
              <w:right w:val="single" w:sz="4" w:space="0" w:color="auto"/>
            </w:tcBorders>
            <w:noWrap/>
          </w:tcPr>
          <w:p w14:paraId="76B52796" w14:textId="77777777" w:rsidR="00DC1F63" w:rsidRDefault="00DC1F63" w:rsidP="0053793A">
            <w:pPr>
              <w:widowControl/>
              <w:spacing w:line="320" w:lineRule="exact"/>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p>
        </w:tc>
        <w:tc>
          <w:tcPr>
            <w:tcW w:w="3331" w:type="dxa"/>
            <w:tcBorders>
              <w:top w:val="single" w:sz="4" w:space="0" w:color="auto"/>
              <w:left w:val="single" w:sz="4" w:space="0" w:color="auto"/>
              <w:bottom w:val="single" w:sz="4" w:space="0" w:color="auto"/>
              <w:right w:val="single" w:sz="4" w:space="0" w:color="auto"/>
            </w:tcBorders>
            <w:noWrap/>
          </w:tcPr>
          <w:p w14:paraId="1EBC8F85" w14:textId="77777777" w:rsidR="00DC1F63" w:rsidRDefault="00DC1F63" w:rsidP="0053793A">
            <w:pPr>
              <w:widowControl/>
              <w:spacing w:line="320" w:lineRule="exact"/>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p>
        </w:tc>
      </w:tr>
      <w:tr w:rsidR="00DC1F63" w14:paraId="0037CD2A" w14:textId="77777777" w:rsidTr="002F5B3A">
        <w:trPr>
          <w:trHeight w:val="3289"/>
        </w:trPr>
        <w:tc>
          <w:tcPr>
            <w:cnfStyle w:val="001000000000" w:firstRow="0" w:lastRow="0" w:firstColumn="1" w:lastColumn="0" w:oddVBand="0" w:evenVBand="0" w:oddHBand="0" w:evenHBand="0" w:firstRowFirstColumn="0" w:firstRowLastColumn="0" w:lastRowFirstColumn="0" w:lastRowLastColumn="0"/>
            <w:tcW w:w="8420" w:type="dxa"/>
            <w:gridSpan w:val="4"/>
            <w:tcBorders>
              <w:top w:val="single" w:sz="4" w:space="0" w:color="auto"/>
              <w:left w:val="single" w:sz="4" w:space="0" w:color="auto"/>
              <w:bottom w:val="single" w:sz="4" w:space="0" w:color="auto"/>
              <w:right w:val="single" w:sz="4" w:space="0" w:color="auto"/>
            </w:tcBorders>
            <w:noWrap/>
          </w:tcPr>
          <w:p w14:paraId="56AD7FDD" w14:textId="77777777" w:rsidR="00DC1F63" w:rsidRPr="002E3064" w:rsidRDefault="0060061E" w:rsidP="0053793A">
            <w:pPr>
              <w:pStyle w:val="a6"/>
              <w:spacing w:after="0" w:afterAutospacing="0" w:line="180" w:lineRule="atLeast"/>
              <w:rPr>
                <w:rFonts w:ascii="微软雅黑" w:eastAsia="微软雅黑" w:hAnsi="微软雅黑" w:hint="default"/>
                <w:b w:val="0"/>
                <w:sz w:val="21"/>
                <w:szCs w:val="21"/>
              </w:rPr>
            </w:pPr>
            <w:r w:rsidRPr="002E3064">
              <w:rPr>
                <w:rFonts w:ascii="微软雅黑" w:eastAsia="微软雅黑" w:hAnsi="微软雅黑"/>
                <w:b w:val="0"/>
                <w:sz w:val="21"/>
                <w:szCs w:val="21"/>
              </w:rPr>
              <w:t>您的其他要求和相关说明：</w:t>
            </w:r>
          </w:p>
          <w:p w14:paraId="1335534A" w14:textId="77777777" w:rsidR="00B34D5D" w:rsidRPr="003D60D9" w:rsidRDefault="00B34D5D" w:rsidP="00B34D5D">
            <w:pPr>
              <w:numPr>
                <w:ilvl w:val="0"/>
                <w:numId w:val="1"/>
              </w:numPr>
              <w:tabs>
                <w:tab w:val="left" w:pos="840"/>
              </w:tabs>
              <w:spacing w:line="276" w:lineRule="auto"/>
              <w:ind w:left="840"/>
              <w:jc w:val="left"/>
              <w:rPr>
                <w:rFonts w:ascii="微软雅黑" w:eastAsia="微软雅黑" w:hAnsi="微软雅黑" w:cs="宋体"/>
                <w:b w:val="0"/>
                <w:bCs w:val="0"/>
                <w:kern w:val="0"/>
                <w:szCs w:val="21"/>
              </w:rPr>
            </w:pPr>
            <w:r w:rsidRPr="003D60D9">
              <w:rPr>
                <w:rFonts w:ascii="微软雅黑" w:eastAsia="微软雅黑" w:hAnsi="微软雅黑" w:cs="宋体" w:hint="eastAsia"/>
                <w:b w:val="0"/>
                <w:kern w:val="0"/>
                <w:szCs w:val="21"/>
              </w:rPr>
              <w:t>付款方式：□现场交课程券  □课前汇款   □其他</w:t>
            </w:r>
            <w:r w:rsidRPr="003D60D9">
              <w:rPr>
                <w:rFonts w:ascii="微软雅黑" w:eastAsia="微软雅黑" w:hAnsi="微软雅黑" w:cs="宋体" w:hint="eastAsia"/>
                <w:b w:val="0"/>
                <w:kern w:val="0"/>
                <w:szCs w:val="21"/>
                <w:u w:val="single"/>
              </w:rPr>
              <w:t xml:space="preserve">                          </w:t>
            </w:r>
          </w:p>
          <w:p w14:paraId="7FC8FB2C" w14:textId="77777777" w:rsidR="00B34D5D" w:rsidRPr="003D60D9" w:rsidRDefault="00B34D5D" w:rsidP="00B34D5D">
            <w:pPr>
              <w:numPr>
                <w:ilvl w:val="0"/>
                <w:numId w:val="1"/>
              </w:numPr>
              <w:tabs>
                <w:tab w:val="left" w:pos="840"/>
              </w:tabs>
              <w:spacing w:line="276" w:lineRule="auto"/>
              <w:ind w:left="840"/>
              <w:rPr>
                <w:rFonts w:ascii="微软雅黑" w:eastAsia="微软雅黑" w:hAnsi="微软雅黑" w:cs="宋体"/>
                <w:b w:val="0"/>
                <w:bCs w:val="0"/>
                <w:kern w:val="0"/>
                <w:szCs w:val="21"/>
              </w:rPr>
            </w:pPr>
            <w:r w:rsidRPr="003D60D9">
              <w:rPr>
                <w:rFonts w:ascii="微软雅黑" w:eastAsia="微软雅黑" w:hAnsi="微软雅黑" w:cs="宋体" w:hint="eastAsia"/>
                <w:b w:val="0"/>
                <w:kern w:val="0"/>
                <w:szCs w:val="21"/>
              </w:rPr>
              <w:t>预定宾馆：□需要   □不需要   住宿标准及预算要求</w:t>
            </w:r>
            <w:r w:rsidRPr="003D60D9">
              <w:rPr>
                <w:rFonts w:ascii="微软雅黑" w:eastAsia="微软雅黑" w:hAnsi="微软雅黑" w:cs="宋体" w:hint="eastAsia"/>
                <w:b w:val="0"/>
                <w:kern w:val="0"/>
                <w:szCs w:val="21"/>
                <w:u w:val="single"/>
              </w:rPr>
              <w:t xml:space="preserve">                      </w:t>
            </w:r>
          </w:p>
          <w:p w14:paraId="5C58B727" w14:textId="77777777" w:rsidR="00B34D5D" w:rsidRPr="003D60D9" w:rsidRDefault="00B34D5D" w:rsidP="00B34D5D">
            <w:pPr>
              <w:numPr>
                <w:ilvl w:val="0"/>
                <w:numId w:val="1"/>
              </w:numPr>
              <w:tabs>
                <w:tab w:val="left" w:pos="840"/>
              </w:tabs>
              <w:spacing w:line="276" w:lineRule="auto"/>
              <w:ind w:left="840"/>
              <w:rPr>
                <w:rFonts w:ascii="微软雅黑" w:eastAsia="微软雅黑" w:hAnsi="微软雅黑" w:cs="宋体"/>
                <w:b w:val="0"/>
                <w:bCs w:val="0"/>
                <w:kern w:val="0"/>
                <w:szCs w:val="21"/>
              </w:rPr>
            </w:pPr>
            <w:r w:rsidRPr="003D60D9">
              <w:rPr>
                <w:rFonts w:ascii="微软雅黑" w:eastAsia="微软雅黑" w:hAnsi="微软雅黑" w:cs="宋体" w:hint="eastAsia"/>
                <w:b w:val="0"/>
                <w:kern w:val="0"/>
                <w:szCs w:val="21"/>
              </w:rPr>
              <w:t>预定票务：□需要   □不需要   车次或航班要求</w:t>
            </w:r>
            <w:r w:rsidRPr="003D60D9">
              <w:rPr>
                <w:rFonts w:ascii="微软雅黑" w:eastAsia="微软雅黑" w:hAnsi="微软雅黑" w:cs="宋体" w:hint="eastAsia"/>
                <w:b w:val="0"/>
                <w:kern w:val="0"/>
                <w:szCs w:val="21"/>
                <w:u w:val="single"/>
              </w:rPr>
              <w:t xml:space="preserve">                          </w:t>
            </w:r>
          </w:p>
          <w:p w14:paraId="527729DC" w14:textId="77777777" w:rsidR="00B34D5D" w:rsidRPr="003D60D9" w:rsidRDefault="00B34D5D" w:rsidP="00B34D5D">
            <w:pPr>
              <w:numPr>
                <w:ilvl w:val="0"/>
                <w:numId w:val="1"/>
              </w:numPr>
              <w:tabs>
                <w:tab w:val="left" w:pos="840"/>
              </w:tabs>
              <w:spacing w:line="276" w:lineRule="auto"/>
              <w:ind w:left="840"/>
              <w:rPr>
                <w:rFonts w:ascii="微软雅黑" w:eastAsia="微软雅黑" w:hAnsi="微软雅黑"/>
                <w:b w:val="0"/>
                <w:bCs w:val="0"/>
                <w:szCs w:val="21"/>
                <w:u w:val="single"/>
              </w:rPr>
            </w:pPr>
            <w:r w:rsidRPr="003D60D9">
              <w:rPr>
                <w:rFonts w:ascii="微软雅黑" w:eastAsia="微软雅黑" w:hAnsi="微软雅黑" w:hint="eastAsia"/>
                <w:b w:val="0"/>
                <w:szCs w:val="21"/>
              </w:rPr>
              <w:t>其他要求：</w:t>
            </w:r>
            <w:r w:rsidRPr="003D60D9">
              <w:rPr>
                <w:rFonts w:ascii="微软雅黑" w:eastAsia="微软雅黑" w:hAnsi="微软雅黑" w:hint="eastAsia"/>
                <w:b w:val="0"/>
                <w:szCs w:val="21"/>
                <w:u w:val="single"/>
              </w:rPr>
              <w:t xml:space="preserve">                                                           </w:t>
            </w:r>
          </w:p>
          <w:p w14:paraId="22808213" w14:textId="77777777" w:rsidR="00DC1F63" w:rsidRPr="002E3064" w:rsidRDefault="0060061E" w:rsidP="0053793A">
            <w:pPr>
              <w:spacing w:line="380" w:lineRule="exact"/>
              <w:rPr>
                <w:rFonts w:ascii="微软雅黑" w:eastAsia="微软雅黑" w:hAnsi="微软雅黑"/>
                <w:b w:val="0"/>
                <w:szCs w:val="21"/>
              </w:rPr>
            </w:pPr>
            <w:r w:rsidRPr="002E3064">
              <w:rPr>
                <w:rFonts w:ascii="微软雅黑" w:eastAsia="微软雅黑" w:hAnsi="微软雅黑" w:hint="eastAsia"/>
                <w:b w:val="0"/>
                <w:szCs w:val="21"/>
              </w:rPr>
              <w:t>听课须知：</w:t>
            </w:r>
          </w:p>
          <w:p w14:paraId="370AE1E1" w14:textId="77777777" w:rsidR="00DC1F63" w:rsidRPr="002E3064" w:rsidRDefault="0060061E" w:rsidP="0053793A">
            <w:pPr>
              <w:pStyle w:val="a9"/>
              <w:numPr>
                <w:ilvl w:val="0"/>
                <w:numId w:val="2"/>
              </w:numPr>
              <w:spacing w:line="440" w:lineRule="exact"/>
              <w:ind w:firstLineChars="0"/>
              <w:rPr>
                <w:rFonts w:ascii="微软雅黑" w:eastAsia="微软雅黑" w:hAnsi="微软雅黑"/>
                <w:b w:val="0"/>
                <w:szCs w:val="21"/>
              </w:rPr>
            </w:pPr>
            <w:r w:rsidRPr="002E3064">
              <w:rPr>
                <w:rFonts w:ascii="微软雅黑" w:eastAsia="微软雅黑" w:hAnsi="微软雅黑" w:hint="eastAsia"/>
                <w:b w:val="0"/>
                <w:kern w:val="0"/>
                <w:szCs w:val="21"/>
              </w:rPr>
              <w:t>案例式教学，小班授课，</w:t>
            </w:r>
            <w:r w:rsidRPr="002E3064">
              <w:rPr>
                <w:rFonts w:ascii="微软雅黑" w:eastAsia="微软雅黑" w:hAnsi="微软雅黑" w:hint="eastAsia"/>
                <w:b w:val="0"/>
                <w:szCs w:val="21"/>
              </w:rPr>
              <w:t>限招35人；（</w:t>
            </w:r>
            <w:r w:rsidRPr="002E3064">
              <w:rPr>
                <w:rFonts w:ascii="微软雅黑" w:eastAsia="微软雅黑" w:hAnsi="微软雅黑" w:hint="eastAsia"/>
                <w:b w:val="0"/>
                <w:kern w:val="0"/>
                <w:szCs w:val="21"/>
              </w:rPr>
              <w:t>以报名先后顺序为准，满班后的报名学员自动转为下期。）</w:t>
            </w:r>
          </w:p>
          <w:p w14:paraId="6C1BC3EA" w14:textId="14015896" w:rsidR="00DC1F63" w:rsidRPr="002E3064" w:rsidRDefault="00DC1F63" w:rsidP="0053793A">
            <w:pPr>
              <w:spacing w:line="440" w:lineRule="exact"/>
              <w:rPr>
                <w:rFonts w:ascii="微软雅黑" w:eastAsia="微软雅黑" w:hAnsi="微软雅黑"/>
                <w:b w:val="0"/>
                <w:szCs w:val="21"/>
                <w:lang w:val="fr-FR"/>
              </w:rPr>
            </w:pPr>
          </w:p>
        </w:tc>
      </w:tr>
      <w:bookmarkEnd w:id="2"/>
    </w:tbl>
    <w:p w14:paraId="77C6801F" w14:textId="77777777" w:rsidR="00DC1F63" w:rsidRDefault="00DC1F63" w:rsidP="0053793A">
      <w:pPr>
        <w:jc w:val="right"/>
        <w:rPr>
          <w:lang w:val="fr-FR"/>
        </w:rPr>
      </w:pPr>
    </w:p>
    <w:sectPr w:rsidR="00DC1F63" w:rsidSect="00DC1F63">
      <w:type w:val="continuous"/>
      <w:pgSz w:w="11906" w:h="16838"/>
      <w:pgMar w:top="1440" w:right="1797" w:bottom="1440" w:left="1797" w:header="851" w:footer="851"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77541C" w14:textId="77777777" w:rsidR="00C017BC" w:rsidRDefault="00C017BC" w:rsidP="00DC1F63">
      <w:r>
        <w:separator/>
      </w:r>
    </w:p>
  </w:endnote>
  <w:endnote w:type="continuationSeparator" w:id="0">
    <w:p w14:paraId="0C4B22F0" w14:textId="77777777" w:rsidR="00C017BC" w:rsidRDefault="00C017BC" w:rsidP="00DC1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A0000287" w:usb1="28CF3C52" w:usb2="00000016" w:usb3="00000000" w:csb0="0004001F" w:csb1="00000000"/>
  </w:font>
  <w:font w:name="Helvetica Neue">
    <w:altName w:val="Helvetica Neue"/>
    <w:charset w:val="00"/>
    <w:family w:val="auto"/>
    <w:pitch w:val="variable"/>
    <w:sig w:usb0="E50002FF" w:usb1="500079DB" w:usb2="00000010" w:usb3="00000000" w:csb0="00000001" w:csb1="00000000"/>
  </w:font>
  <w:font w:name="Lantinghei SC Extralight">
    <w:altName w:val="﷽﷽﷽﷽﷽﷽﷽﷽icode MS"/>
    <w:charset w:val="86"/>
    <w:family w:val="auto"/>
    <w:pitch w:val="variable"/>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8720255"/>
      <w:docPartObj>
        <w:docPartGallery w:val="Page Numbers (Bottom of Page)"/>
        <w:docPartUnique/>
      </w:docPartObj>
    </w:sdtPr>
    <w:sdtContent>
      <w:p w14:paraId="44108A42" w14:textId="6ED6EC8B" w:rsidR="00E868AD" w:rsidRDefault="00E868AD">
        <w:pPr>
          <w:pStyle w:val="a4"/>
          <w:jc w:val="right"/>
        </w:pPr>
        <w:r>
          <w:fldChar w:fldCharType="begin"/>
        </w:r>
        <w:r>
          <w:instrText>PAGE   \* MERGEFORMAT</w:instrText>
        </w:r>
        <w:r>
          <w:fldChar w:fldCharType="separate"/>
        </w:r>
        <w:r w:rsidR="003C7213" w:rsidRPr="003C7213">
          <w:rPr>
            <w:noProof/>
            <w:lang w:val="zh-CN"/>
          </w:rPr>
          <w:t>11</w:t>
        </w:r>
        <w:r>
          <w:fldChar w:fldCharType="end"/>
        </w:r>
      </w:p>
    </w:sdtContent>
  </w:sdt>
  <w:p w14:paraId="3D5D0E01" w14:textId="77777777" w:rsidR="00DC1F63" w:rsidRDefault="00DC1F6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495B7A" w14:textId="77777777" w:rsidR="00C017BC" w:rsidRDefault="00C017BC" w:rsidP="00DC1F63">
      <w:r>
        <w:separator/>
      </w:r>
    </w:p>
  </w:footnote>
  <w:footnote w:type="continuationSeparator" w:id="0">
    <w:p w14:paraId="0907F126" w14:textId="77777777" w:rsidR="00C017BC" w:rsidRDefault="00C017BC" w:rsidP="00DC1F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5631B7" w14:textId="78BC918F" w:rsidR="00DC1F63" w:rsidRPr="003F338C" w:rsidRDefault="00C017BC">
    <w:pPr>
      <w:pStyle w:val="a5"/>
      <w:pBdr>
        <w:bottom w:val="none" w:sz="0" w:space="0" w:color="auto"/>
      </w:pBdr>
      <w:wordWrap w:val="0"/>
      <w:jc w:val="right"/>
      <w:rPr>
        <w:rFonts w:ascii="微软雅黑" w:eastAsia="微软雅黑" w:hAnsi="微软雅黑"/>
        <w:sz w:val="21"/>
        <w:szCs w:val="21"/>
      </w:rPr>
    </w:pPr>
    <w:r>
      <w:rPr>
        <w:sz w:val="21"/>
        <w:szCs w:val="21"/>
      </w:rPr>
      <w:pict w14:anchorId="78A1B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61996" o:spid="_x0000_s2049" type="#_x0000_t75" alt="" style="position:absolute;left:0;text-align:left;margin-left:-88.35pt;margin-top:-64.55pt;width:595.5pt;height:845.25pt;z-index:-251658240;mso-wrap-edited:f;mso-width-percent:0;mso-height-percent:0;mso-position-horizontal-relative:margin;mso-position-vertical-relative:margin;mso-width-percent:0;mso-height-percent:0" o:allowincell="f">
          <v:imagedata r:id="rId1" o:title="同砺WORD内页  "/>
          <w10:wrap anchorx="margin" anchory="margin"/>
        </v:shape>
      </w:pict>
    </w:r>
    <w:r w:rsidR="00C85290" w:rsidRPr="003F338C">
      <w:rPr>
        <w:noProof/>
        <w:sz w:val="21"/>
        <w:szCs w:val="21"/>
      </w:rPr>
      <mc:AlternateContent>
        <mc:Choice Requires="wps">
          <w:drawing>
            <wp:anchor distT="0" distB="0" distL="114300" distR="114300" simplePos="0" relativeHeight="251657216" behindDoc="0" locked="0" layoutInCell="1" allowOverlap="1" wp14:anchorId="6F47ACFB" wp14:editId="2BC40768">
              <wp:simplePos x="0" y="0"/>
              <wp:positionH relativeFrom="column">
                <wp:posOffset>4288155</wp:posOffset>
              </wp:positionH>
              <wp:positionV relativeFrom="paragraph">
                <wp:posOffset>-130810</wp:posOffset>
              </wp:positionV>
              <wp:extent cx="1619250" cy="276225"/>
              <wp:effectExtent l="0" t="0" r="0" b="0"/>
              <wp:wrapSquare wrapText="bothSides"/>
              <wp:docPr id="38"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0" cy="276225"/>
                      </a:xfrm>
                      <a:custGeom>
                        <a:avLst/>
                        <a:gdLst>
                          <a:gd name="connsiteX0" fmla="*/ 0 w 1619250"/>
                          <a:gd name="connsiteY0" fmla="*/ 0 h 371475"/>
                          <a:gd name="connsiteX1" fmla="*/ 1619250 w 1619250"/>
                          <a:gd name="connsiteY1" fmla="*/ 0 h 371475"/>
                          <a:gd name="connsiteX2" fmla="*/ 1619250 w 1619250"/>
                          <a:gd name="connsiteY2" fmla="*/ 371475 h 371475"/>
                          <a:gd name="connsiteX3" fmla="*/ 0 w 1619250"/>
                          <a:gd name="connsiteY3" fmla="*/ 371475 h 371475"/>
                          <a:gd name="connsiteX4" fmla="*/ 0 w 1619250"/>
                          <a:gd name="connsiteY4" fmla="*/ 0 h 371475"/>
                          <a:gd name="connsiteX0" fmla="*/ 0 w 1619250"/>
                          <a:gd name="connsiteY0" fmla="*/ 0 h 371475"/>
                          <a:gd name="connsiteX1" fmla="*/ 1619250 w 1619250"/>
                          <a:gd name="connsiteY1" fmla="*/ 0 h 371475"/>
                          <a:gd name="connsiteX2" fmla="*/ 1619250 w 1619250"/>
                          <a:gd name="connsiteY2" fmla="*/ 371475 h 371475"/>
                          <a:gd name="connsiteX3" fmla="*/ 0 w 1619250"/>
                          <a:gd name="connsiteY3" fmla="*/ 276225 h 371475"/>
                          <a:gd name="connsiteX4" fmla="*/ 0 w 1619250"/>
                          <a:gd name="connsiteY4" fmla="*/ 0 h 371475"/>
                          <a:gd name="connsiteX0" fmla="*/ 0 w 1619250"/>
                          <a:gd name="connsiteY0" fmla="*/ 0 h 276225"/>
                          <a:gd name="connsiteX1" fmla="*/ 1619250 w 1619250"/>
                          <a:gd name="connsiteY1" fmla="*/ 0 h 276225"/>
                          <a:gd name="connsiteX2" fmla="*/ 1619250 w 1619250"/>
                          <a:gd name="connsiteY2" fmla="*/ 266700 h 276225"/>
                          <a:gd name="connsiteX3" fmla="*/ 0 w 1619250"/>
                          <a:gd name="connsiteY3" fmla="*/ 276225 h 276225"/>
                          <a:gd name="connsiteX4" fmla="*/ 0 w 1619250"/>
                          <a:gd name="connsiteY4" fmla="*/ 0 h 276225"/>
                          <a:gd name="connsiteX0" fmla="*/ 0 w 1619250"/>
                          <a:gd name="connsiteY0" fmla="*/ 0 h 276225"/>
                          <a:gd name="connsiteX1" fmla="*/ 1619250 w 1619250"/>
                          <a:gd name="connsiteY1" fmla="*/ 0 h 276225"/>
                          <a:gd name="connsiteX2" fmla="*/ 1619250 w 1619250"/>
                          <a:gd name="connsiteY2" fmla="*/ 266700 h 276225"/>
                          <a:gd name="connsiteX3" fmla="*/ 0 w 1619250"/>
                          <a:gd name="connsiteY3" fmla="*/ 276225 h 276225"/>
                          <a:gd name="connsiteX4" fmla="*/ 0 w 1619250"/>
                          <a:gd name="connsiteY4" fmla="*/ 0 h 276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19250" h="276225">
                            <a:moveTo>
                              <a:pt x="0" y="0"/>
                            </a:moveTo>
                            <a:lnTo>
                              <a:pt x="1619250" y="0"/>
                            </a:lnTo>
                            <a:lnTo>
                              <a:pt x="1619250" y="266700"/>
                            </a:lnTo>
                            <a:lnTo>
                              <a:pt x="0" y="276225"/>
                            </a:lnTo>
                            <a:lnTo>
                              <a:pt x="0" y="0"/>
                            </a:lnTo>
                            <a:close/>
                          </a:path>
                        </a:pathLst>
                      </a:custGeom>
                      <a:noFill/>
                      <a:ln>
                        <a:noFill/>
                      </a:ln>
                      <a:effectLst/>
                    </wps:spPr>
                    <wps:txbx>
                      <w:txbxContent>
                        <w:p w14:paraId="1A5CDBC1" w14:textId="77777777" w:rsidR="00DC1F63" w:rsidRDefault="0060061E">
                          <w:pPr>
                            <w:pStyle w:val="a5"/>
                            <w:wordWrap w:val="0"/>
                            <w:rPr>
                              <w:rFonts w:ascii="微软雅黑" w:eastAsia="微软雅黑"/>
                              <w:b/>
                              <w:i/>
                              <w:color w:val="932529"/>
                              <w:sz w:val="21"/>
                              <w:szCs w:val="72"/>
                            </w:rPr>
                          </w:pPr>
                          <w:r>
                            <w:rPr>
                              <w:rFonts w:ascii="微软雅黑" w:eastAsia="微软雅黑" w:hAnsi="微软雅黑" w:hint="eastAsia"/>
                              <w:b/>
                              <w:i/>
                              <w:color w:val="932529"/>
                              <w:sz w:val="21"/>
                              <w:szCs w:val="72"/>
                            </w:rPr>
                            <w:t>专业 实战 落地 有效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7ACFB" id="文本框 1" o:spid="_x0000_s1026" style="position:absolute;left:0;text-align:left;margin-left:337.65pt;margin-top:-10.3pt;width:127.5pt;height:2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19250,276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" adj="-11796480,,5400" path="m,l1619250,r,266700l,276225,,xe" filled="f" stroked="f">
              <v:stroke joinstyle="miter"/>
              <v:formulas/>
              <v:path arrowok="t" o:connecttype="custom" o:connectlocs="0,0;1619250,0;1619250,266700;0,276225;0,0" o:connectangles="0,0,0,0,0" textboxrect="0,0,1619250,276225"/>
              <v:textbox>
                <w:txbxContent>
                  <w:p w14:paraId="1A5CDBC1" w14:textId="77777777" w:rsidR="00DC1F63" w:rsidRDefault="0060061E">
                    <w:pPr>
                      <w:pStyle w:val="a5"/>
                      <w:wordWrap w:val="0"/>
                      <w:rPr>
                        <w:rFonts w:ascii="微软雅黑" w:eastAsia="微软雅黑"/>
                        <w:b/>
                        <w:i/>
                        <w:color w:val="932529"/>
                        <w:sz w:val="21"/>
                        <w:szCs w:val="72"/>
                      </w:rPr>
                    </w:pPr>
                    <w:r>
                      <w:rPr>
                        <w:rFonts w:ascii="微软雅黑" w:eastAsia="微软雅黑" w:hAnsi="微软雅黑" w:hint="eastAsia"/>
                        <w:b/>
                        <w:i/>
                        <w:color w:val="932529"/>
                        <w:sz w:val="21"/>
                        <w:szCs w:val="72"/>
                      </w:rPr>
                      <w:t>专业 实战 落地 有效</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2pt;height:12pt" o:bullet="t">
        <v:imagedata r:id="rId1" o:title=""/>
      </v:shape>
    </w:pict>
  </w:numPicBullet>
  <w:abstractNum w:abstractNumId="0">
    <w:nsid w:val="050D732A"/>
    <w:multiLevelType w:val="hybridMultilevel"/>
    <w:tmpl w:val="E264DCC4"/>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5A37CCC"/>
    <w:multiLevelType w:val="hybridMultilevel"/>
    <w:tmpl w:val="D0ACF324"/>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63552B0"/>
    <w:multiLevelType w:val="multilevel"/>
    <w:tmpl w:val="063552B0"/>
    <w:lvl w:ilvl="0">
      <w:start w:val="1"/>
      <w:numFmt w:val="bullet"/>
      <w:lvlText w:val=""/>
      <w:lvlPicBulletId w:val="0"/>
      <w:lvlJc w:val="left"/>
      <w:pPr>
        <w:tabs>
          <w:tab w:val="left" w:pos="-1260"/>
        </w:tabs>
        <w:ind w:left="-1260" w:hanging="420"/>
      </w:pPr>
      <w:rPr>
        <w:rFonts w:ascii="Symbol" w:eastAsia="宋体" w:hAnsi="Symbol" w:hint="default"/>
        <w:color w:val="auto"/>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840"/>
        </w:tabs>
        <w:ind w:left="-840" w:hanging="420"/>
      </w:pPr>
      <w:rPr>
        <w:rFonts w:ascii="Wingdings" w:hAnsi="Wingdings" w:hint="default"/>
      </w:rPr>
    </w:lvl>
    <w:lvl w:ilvl="3">
      <w:start w:val="1"/>
      <w:numFmt w:val="bullet"/>
      <w:lvlText w:val=""/>
      <w:lvlJc w:val="left"/>
      <w:pPr>
        <w:tabs>
          <w:tab w:val="left" w:pos="-420"/>
        </w:tabs>
        <w:ind w:left="-420" w:hanging="420"/>
      </w:pPr>
      <w:rPr>
        <w:rFonts w:ascii="Wingdings" w:hAnsi="Wingdings" w:hint="default"/>
      </w:rPr>
    </w:lvl>
    <w:lvl w:ilvl="4">
      <w:start w:val="1"/>
      <w:numFmt w:val="bullet"/>
      <w:lvlText w:val=""/>
      <w:lvlJc w:val="left"/>
      <w:pPr>
        <w:tabs>
          <w:tab w:val="left" w:pos="0"/>
        </w:tabs>
        <w:ind w:left="0" w:hanging="420"/>
      </w:pPr>
      <w:rPr>
        <w:rFonts w:ascii="Wingdings" w:hAnsi="Wingdings" w:hint="default"/>
      </w:rPr>
    </w:lvl>
    <w:lvl w:ilvl="5">
      <w:start w:val="1"/>
      <w:numFmt w:val="bullet"/>
      <w:lvlText w:val=""/>
      <w:lvlJc w:val="left"/>
      <w:pPr>
        <w:tabs>
          <w:tab w:val="left" w:pos="420"/>
        </w:tabs>
        <w:ind w:left="420" w:hanging="420"/>
      </w:pPr>
      <w:rPr>
        <w:rFonts w:ascii="Wingdings" w:hAnsi="Wingdings" w:hint="default"/>
      </w:rPr>
    </w:lvl>
    <w:lvl w:ilvl="6">
      <w:start w:val="1"/>
      <w:numFmt w:val="bullet"/>
      <w:lvlText w:val=""/>
      <w:lvlJc w:val="left"/>
      <w:pPr>
        <w:tabs>
          <w:tab w:val="left" w:pos="840"/>
        </w:tabs>
        <w:ind w:left="840" w:hanging="420"/>
      </w:pPr>
      <w:rPr>
        <w:rFonts w:ascii="Wingdings" w:hAnsi="Wingdings" w:hint="default"/>
      </w:rPr>
    </w:lvl>
    <w:lvl w:ilvl="7">
      <w:start w:val="1"/>
      <w:numFmt w:val="bullet"/>
      <w:lvlText w:val=""/>
      <w:lvlJc w:val="left"/>
      <w:pPr>
        <w:tabs>
          <w:tab w:val="left" w:pos="1260"/>
        </w:tabs>
        <w:ind w:left="1260" w:hanging="420"/>
      </w:pPr>
      <w:rPr>
        <w:rFonts w:ascii="Wingdings" w:hAnsi="Wingdings" w:hint="default"/>
      </w:rPr>
    </w:lvl>
    <w:lvl w:ilvl="8">
      <w:start w:val="1"/>
      <w:numFmt w:val="bullet"/>
      <w:lvlText w:val=""/>
      <w:lvlJc w:val="left"/>
      <w:pPr>
        <w:tabs>
          <w:tab w:val="left" w:pos="1680"/>
        </w:tabs>
        <w:ind w:left="1680" w:hanging="420"/>
      </w:pPr>
      <w:rPr>
        <w:rFonts w:ascii="Wingdings" w:hAnsi="Wingdings" w:hint="default"/>
      </w:rPr>
    </w:lvl>
  </w:abstractNum>
  <w:abstractNum w:abstractNumId="3">
    <w:nsid w:val="0AB15A34"/>
    <w:multiLevelType w:val="hybridMultilevel"/>
    <w:tmpl w:val="A5A2A8BE"/>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0F711D0F"/>
    <w:multiLevelType w:val="hybridMultilevel"/>
    <w:tmpl w:val="021082E6"/>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149003DF"/>
    <w:multiLevelType w:val="hybridMultilevel"/>
    <w:tmpl w:val="6BC28C76"/>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16237BFB"/>
    <w:multiLevelType w:val="hybridMultilevel"/>
    <w:tmpl w:val="640C804C"/>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169A4612"/>
    <w:multiLevelType w:val="hybridMultilevel"/>
    <w:tmpl w:val="D9763F4C"/>
    <w:lvl w:ilvl="0" w:tplc="04090003">
      <w:start w:val="1"/>
      <w:numFmt w:val="bullet"/>
      <w:lvlText w:val=""/>
      <w:lvlJc w:val="left"/>
      <w:pPr>
        <w:ind w:left="841" w:hanging="420"/>
      </w:pPr>
      <w:rPr>
        <w:rFonts w:ascii="Wingdings" w:hAnsi="Wingdings" w:hint="default"/>
      </w:rPr>
    </w:lvl>
    <w:lvl w:ilvl="1" w:tplc="04090003" w:tentative="1">
      <w:start w:val="1"/>
      <w:numFmt w:val="bullet"/>
      <w:lvlText w:val=""/>
      <w:lvlJc w:val="left"/>
      <w:pPr>
        <w:ind w:left="1261" w:hanging="420"/>
      </w:pPr>
      <w:rPr>
        <w:rFonts w:ascii="Wingdings" w:hAnsi="Wingdings" w:hint="default"/>
      </w:rPr>
    </w:lvl>
    <w:lvl w:ilvl="2" w:tplc="04090005" w:tentative="1">
      <w:start w:val="1"/>
      <w:numFmt w:val="bullet"/>
      <w:lvlText w:val=""/>
      <w:lvlJc w:val="left"/>
      <w:pPr>
        <w:ind w:left="1681" w:hanging="420"/>
      </w:pPr>
      <w:rPr>
        <w:rFonts w:ascii="Wingdings" w:hAnsi="Wingdings" w:hint="default"/>
      </w:rPr>
    </w:lvl>
    <w:lvl w:ilvl="3" w:tplc="04090001" w:tentative="1">
      <w:start w:val="1"/>
      <w:numFmt w:val="bullet"/>
      <w:lvlText w:val=""/>
      <w:lvlJc w:val="left"/>
      <w:pPr>
        <w:ind w:left="2101" w:hanging="420"/>
      </w:pPr>
      <w:rPr>
        <w:rFonts w:ascii="Wingdings" w:hAnsi="Wingdings" w:hint="default"/>
      </w:rPr>
    </w:lvl>
    <w:lvl w:ilvl="4" w:tplc="04090003" w:tentative="1">
      <w:start w:val="1"/>
      <w:numFmt w:val="bullet"/>
      <w:lvlText w:val=""/>
      <w:lvlJc w:val="left"/>
      <w:pPr>
        <w:ind w:left="2521" w:hanging="420"/>
      </w:pPr>
      <w:rPr>
        <w:rFonts w:ascii="Wingdings" w:hAnsi="Wingdings" w:hint="default"/>
      </w:rPr>
    </w:lvl>
    <w:lvl w:ilvl="5" w:tplc="04090005" w:tentative="1">
      <w:start w:val="1"/>
      <w:numFmt w:val="bullet"/>
      <w:lvlText w:val=""/>
      <w:lvlJc w:val="left"/>
      <w:pPr>
        <w:ind w:left="2941" w:hanging="420"/>
      </w:pPr>
      <w:rPr>
        <w:rFonts w:ascii="Wingdings" w:hAnsi="Wingdings" w:hint="default"/>
      </w:rPr>
    </w:lvl>
    <w:lvl w:ilvl="6" w:tplc="04090001" w:tentative="1">
      <w:start w:val="1"/>
      <w:numFmt w:val="bullet"/>
      <w:lvlText w:val=""/>
      <w:lvlJc w:val="left"/>
      <w:pPr>
        <w:ind w:left="3361" w:hanging="420"/>
      </w:pPr>
      <w:rPr>
        <w:rFonts w:ascii="Wingdings" w:hAnsi="Wingdings" w:hint="default"/>
      </w:rPr>
    </w:lvl>
    <w:lvl w:ilvl="7" w:tplc="04090003" w:tentative="1">
      <w:start w:val="1"/>
      <w:numFmt w:val="bullet"/>
      <w:lvlText w:val=""/>
      <w:lvlJc w:val="left"/>
      <w:pPr>
        <w:ind w:left="3781" w:hanging="420"/>
      </w:pPr>
      <w:rPr>
        <w:rFonts w:ascii="Wingdings" w:hAnsi="Wingdings" w:hint="default"/>
      </w:rPr>
    </w:lvl>
    <w:lvl w:ilvl="8" w:tplc="04090005" w:tentative="1">
      <w:start w:val="1"/>
      <w:numFmt w:val="bullet"/>
      <w:lvlText w:val=""/>
      <w:lvlJc w:val="left"/>
      <w:pPr>
        <w:ind w:left="4201" w:hanging="420"/>
      </w:pPr>
      <w:rPr>
        <w:rFonts w:ascii="Wingdings" w:hAnsi="Wingdings" w:hint="default"/>
      </w:rPr>
    </w:lvl>
  </w:abstractNum>
  <w:abstractNum w:abstractNumId="8">
    <w:nsid w:val="1B8C1371"/>
    <w:multiLevelType w:val="hybridMultilevel"/>
    <w:tmpl w:val="F6C68A5A"/>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291547E4"/>
    <w:multiLevelType w:val="hybridMultilevel"/>
    <w:tmpl w:val="392E197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297942A4"/>
    <w:multiLevelType w:val="hybridMultilevel"/>
    <w:tmpl w:val="BDC4A9E0"/>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2D5E32B0"/>
    <w:multiLevelType w:val="multilevel"/>
    <w:tmpl w:val="2D5E32B0"/>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nsid w:val="319B4975"/>
    <w:multiLevelType w:val="hybridMultilevel"/>
    <w:tmpl w:val="86EEB7FC"/>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354843B8"/>
    <w:multiLevelType w:val="hybridMultilevel"/>
    <w:tmpl w:val="3C948BF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561"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3DC44819"/>
    <w:multiLevelType w:val="hybridMultilevel"/>
    <w:tmpl w:val="53CE878E"/>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42544847"/>
    <w:multiLevelType w:val="hybridMultilevel"/>
    <w:tmpl w:val="22EE7E0C"/>
    <w:lvl w:ilvl="0" w:tplc="04090003">
      <w:start w:val="1"/>
      <w:numFmt w:val="bullet"/>
      <w:lvlText w:val=""/>
      <w:lvlJc w:val="left"/>
      <w:pPr>
        <w:ind w:left="841" w:hanging="420"/>
      </w:pPr>
      <w:rPr>
        <w:rFonts w:ascii="Wingdings" w:hAnsi="Wingdings" w:hint="default"/>
      </w:rPr>
    </w:lvl>
    <w:lvl w:ilvl="1" w:tplc="04090003" w:tentative="1">
      <w:start w:val="1"/>
      <w:numFmt w:val="bullet"/>
      <w:lvlText w:val=""/>
      <w:lvlJc w:val="left"/>
      <w:pPr>
        <w:ind w:left="1261" w:hanging="420"/>
      </w:pPr>
      <w:rPr>
        <w:rFonts w:ascii="Wingdings" w:hAnsi="Wingdings" w:hint="default"/>
      </w:rPr>
    </w:lvl>
    <w:lvl w:ilvl="2" w:tplc="04090005" w:tentative="1">
      <w:start w:val="1"/>
      <w:numFmt w:val="bullet"/>
      <w:lvlText w:val=""/>
      <w:lvlJc w:val="left"/>
      <w:pPr>
        <w:ind w:left="1681" w:hanging="420"/>
      </w:pPr>
      <w:rPr>
        <w:rFonts w:ascii="Wingdings" w:hAnsi="Wingdings" w:hint="default"/>
      </w:rPr>
    </w:lvl>
    <w:lvl w:ilvl="3" w:tplc="04090001" w:tentative="1">
      <w:start w:val="1"/>
      <w:numFmt w:val="bullet"/>
      <w:lvlText w:val=""/>
      <w:lvlJc w:val="left"/>
      <w:pPr>
        <w:ind w:left="2101" w:hanging="420"/>
      </w:pPr>
      <w:rPr>
        <w:rFonts w:ascii="Wingdings" w:hAnsi="Wingdings" w:hint="default"/>
      </w:rPr>
    </w:lvl>
    <w:lvl w:ilvl="4" w:tplc="04090003" w:tentative="1">
      <w:start w:val="1"/>
      <w:numFmt w:val="bullet"/>
      <w:lvlText w:val=""/>
      <w:lvlJc w:val="left"/>
      <w:pPr>
        <w:ind w:left="2521" w:hanging="420"/>
      </w:pPr>
      <w:rPr>
        <w:rFonts w:ascii="Wingdings" w:hAnsi="Wingdings" w:hint="default"/>
      </w:rPr>
    </w:lvl>
    <w:lvl w:ilvl="5" w:tplc="04090005" w:tentative="1">
      <w:start w:val="1"/>
      <w:numFmt w:val="bullet"/>
      <w:lvlText w:val=""/>
      <w:lvlJc w:val="left"/>
      <w:pPr>
        <w:ind w:left="2941" w:hanging="420"/>
      </w:pPr>
      <w:rPr>
        <w:rFonts w:ascii="Wingdings" w:hAnsi="Wingdings" w:hint="default"/>
      </w:rPr>
    </w:lvl>
    <w:lvl w:ilvl="6" w:tplc="04090001" w:tentative="1">
      <w:start w:val="1"/>
      <w:numFmt w:val="bullet"/>
      <w:lvlText w:val=""/>
      <w:lvlJc w:val="left"/>
      <w:pPr>
        <w:ind w:left="3361" w:hanging="420"/>
      </w:pPr>
      <w:rPr>
        <w:rFonts w:ascii="Wingdings" w:hAnsi="Wingdings" w:hint="default"/>
      </w:rPr>
    </w:lvl>
    <w:lvl w:ilvl="7" w:tplc="04090003" w:tentative="1">
      <w:start w:val="1"/>
      <w:numFmt w:val="bullet"/>
      <w:lvlText w:val=""/>
      <w:lvlJc w:val="left"/>
      <w:pPr>
        <w:ind w:left="3781" w:hanging="420"/>
      </w:pPr>
      <w:rPr>
        <w:rFonts w:ascii="Wingdings" w:hAnsi="Wingdings" w:hint="default"/>
      </w:rPr>
    </w:lvl>
    <w:lvl w:ilvl="8" w:tplc="04090005" w:tentative="1">
      <w:start w:val="1"/>
      <w:numFmt w:val="bullet"/>
      <w:lvlText w:val=""/>
      <w:lvlJc w:val="left"/>
      <w:pPr>
        <w:ind w:left="4201" w:hanging="420"/>
      </w:pPr>
      <w:rPr>
        <w:rFonts w:ascii="Wingdings" w:hAnsi="Wingdings" w:hint="default"/>
      </w:rPr>
    </w:lvl>
  </w:abstractNum>
  <w:abstractNum w:abstractNumId="16">
    <w:nsid w:val="45673ED9"/>
    <w:multiLevelType w:val="multilevel"/>
    <w:tmpl w:val="45673ED9"/>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nsid w:val="46AA2D6D"/>
    <w:multiLevelType w:val="hybridMultilevel"/>
    <w:tmpl w:val="CC4E4CF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476F42EE"/>
    <w:multiLevelType w:val="hybridMultilevel"/>
    <w:tmpl w:val="ED602B9E"/>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496B43BF"/>
    <w:multiLevelType w:val="hybridMultilevel"/>
    <w:tmpl w:val="69848BAE"/>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541A394F"/>
    <w:multiLevelType w:val="multilevel"/>
    <w:tmpl w:val="541A394F"/>
    <w:lvl w:ilvl="0">
      <w:start w:val="1"/>
      <w:numFmt w:val="decimal"/>
      <w:lvlText w:val="%1."/>
      <w:lvlJc w:val="left"/>
      <w:pPr>
        <w:ind w:left="420" w:hanging="420"/>
      </w:pPr>
      <w:rPr>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561C4024"/>
    <w:multiLevelType w:val="hybridMultilevel"/>
    <w:tmpl w:val="C2221AB8"/>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593F1AAA"/>
    <w:multiLevelType w:val="hybridMultilevel"/>
    <w:tmpl w:val="684E133E"/>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5C8368BA"/>
    <w:multiLevelType w:val="hybridMultilevel"/>
    <w:tmpl w:val="FDA8A082"/>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5E221634"/>
    <w:multiLevelType w:val="hybridMultilevel"/>
    <w:tmpl w:val="20F26622"/>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604E6D71"/>
    <w:multiLevelType w:val="hybridMultilevel"/>
    <w:tmpl w:val="8F94B740"/>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68705568"/>
    <w:multiLevelType w:val="hybridMultilevel"/>
    <w:tmpl w:val="6F72D572"/>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6E7256BD"/>
    <w:multiLevelType w:val="hybridMultilevel"/>
    <w:tmpl w:val="933001D4"/>
    <w:lvl w:ilvl="0" w:tplc="04090003">
      <w:start w:val="1"/>
      <w:numFmt w:val="bullet"/>
      <w:lvlText w:val=""/>
      <w:lvlJc w:val="left"/>
      <w:pPr>
        <w:ind w:left="845"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6F7359FC"/>
    <w:multiLevelType w:val="hybridMultilevel"/>
    <w:tmpl w:val="A072A56E"/>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nsid w:val="756F7B24"/>
    <w:multiLevelType w:val="hybridMultilevel"/>
    <w:tmpl w:val="CE0E7CAA"/>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77B06D21"/>
    <w:multiLevelType w:val="hybridMultilevel"/>
    <w:tmpl w:val="A69E9EEE"/>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nsid w:val="7E1427A5"/>
    <w:multiLevelType w:val="hybridMultilevel"/>
    <w:tmpl w:val="6436DFCC"/>
    <w:lvl w:ilvl="0" w:tplc="04090003">
      <w:start w:val="1"/>
      <w:numFmt w:val="bullet"/>
      <w:lvlText w:val=""/>
      <w:lvlJc w:val="left"/>
      <w:pPr>
        <w:ind w:left="845" w:hanging="420"/>
      </w:pPr>
      <w:rPr>
        <w:rFonts w:ascii="Wingdings" w:hAnsi="Wingdings" w:hint="default"/>
      </w:rPr>
    </w:lvl>
    <w:lvl w:ilvl="1" w:tplc="04090003">
      <w:start w:val="1"/>
      <w:numFmt w:val="bullet"/>
      <w:lvlText w:val=""/>
      <w:lvlJc w:val="left"/>
      <w:pPr>
        <w:ind w:left="845"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nsid w:val="7FD20276"/>
    <w:multiLevelType w:val="hybridMultilevel"/>
    <w:tmpl w:val="3A0AEF16"/>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
  </w:num>
  <w:num w:numId="2">
    <w:abstractNumId w:val="20"/>
  </w:num>
  <w:num w:numId="3">
    <w:abstractNumId w:val="17"/>
  </w:num>
  <w:num w:numId="4">
    <w:abstractNumId w:val="9"/>
  </w:num>
  <w:num w:numId="5">
    <w:abstractNumId w:val="29"/>
  </w:num>
  <w:num w:numId="6">
    <w:abstractNumId w:val="26"/>
  </w:num>
  <w:num w:numId="7">
    <w:abstractNumId w:val="1"/>
  </w:num>
  <w:num w:numId="8">
    <w:abstractNumId w:val="22"/>
  </w:num>
  <w:num w:numId="9">
    <w:abstractNumId w:val="14"/>
  </w:num>
  <w:num w:numId="10">
    <w:abstractNumId w:val="21"/>
  </w:num>
  <w:num w:numId="11">
    <w:abstractNumId w:val="10"/>
  </w:num>
  <w:num w:numId="12">
    <w:abstractNumId w:val="31"/>
  </w:num>
  <w:num w:numId="13">
    <w:abstractNumId w:val="30"/>
  </w:num>
  <w:num w:numId="14">
    <w:abstractNumId w:val="7"/>
  </w:num>
  <w:num w:numId="15">
    <w:abstractNumId w:val="25"/>
  </w:num>
  <w:num w:numId="16">
    <w:abstractNumId w:val="18"/>
  </w:num>
  <w:num w:numId="17">
    <w:abstractNumId w:val="27"/>
  </w:num>
  <w:num w:numId="18">
    <w:abstractNumId w:val="15"/>
  </w:num>
  <w:num w:numId="19">
    <w:abstractNumId w:val="23"/>
  </w:num>
  <w:num w:numId="20">
    <w:abstractNumId w:val="32"/>
  </w:num>
  <w:num w:numId="21">
    <w:abstractNumId w:val="19"/>
  </w:num>
  <w:num w:numId="22">
    <w:abstractNumId w:val="3"/>
  </w:num>
  <w:num w:numId="23">
    <w:abstractNumId w:val="8"/>
  </w:num>
  <w:num w:numId="24">
    <w:abstractNumId w:val="28"/>
  </w:num>
  <w:num w:numId="25">
    <w:abstractNumId w:val="6"/>
  </w:num>
  <w:num w:numId="26">
    <w:abstractNumId w:val="4"/>
  </w:num>
  <w:num w:numId="27">
    <w:abstractNumId w:val="12"/>
  </w:num>
  <w:num w:numId="28">
    <w:abstractNumId w:val="5"/>
  </w:num>
  <w:num w:numId="29">
    <w:abstractNumId w:val="24"/>
  </w:num>
  <w:num w:numId="30">
    <w:abstractNumId w:val="13"/>
  </w:num>
  <w:num w:numId="31">
    <w:abstractNumId w:val="16"/>
  </w:num>
  <w:num w:numId="32">
    <w:abstractNumId w:val="11"/>
  </w:num>
  <w:num w:numId="33">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2"/>
  <w:displayVerticalDrawingGridEvery w:val="2"/>
  <w:characterSpacingControl w:val="compressPunctuation"/>
  <w:hdrShapeDefaults>
    <o:shapedefaults v:ext="edit" spidmax="2050" fillcolor="white" stroke="f">
      <v:fill color="white"/>
      <v:stroke on="f"/>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BD0"/>
    <w:rsid w:val="00005DBA"/>
    <w:rsid w:val="000069E9"/>
    <w:rsid w:val="00015BCB"/>
    <w:rsid w:val="00016C01"/>
    <w:rsid w:val="00036747"/>
    <w:rsid w:val="00040867"/>
    <w:rsid w:val="00051629"/>
    <w:rsid w:val="000530B1"/>
    <w:rsid w:val="00055071"/>
    <w:rsid w:val="00060CD9"/>
    <w:rsid w:val="0006139D"/>
    <w:rsid w:val="0006548F"/>
    <w:rsid w:val="00065BCD"/>
    <w:rsid w:val="00067140"/>
    <w:rsid w:val="000730B6"/>
    <w:rsid w:val="00073688"/>
    <w:rsid w:val="0007645B"/>
    <w:rsid w:val="00076A0F"/>
    <w:rsid w:val="00096229"/>
    <w:rsid w:val="000A2303"/>
    <w:rsid w:val="000A366C"/>
    <w:rsid w:val="000C2B11"/>
    <w:rsid w:val="000D6024"/>
    <w:rsid w:val="000E13AC"/>
    <w:rsid w:val="000E5824"/>
    <w:rsid w:val="000F226A"/>
    <w:rsid w:val="000F2A81"/>
    <w:rsid w:val="000F3D5C"/>
    <w:rsid w:val="000F3D9B"/>
    <w:rsid w:val="0012349F"/>
    <w:rsid w:val="001261B2"/>
    <w:rsid w:val="0012783D"/>
    <w:rsid w:val="001443C0"/>
    <w:rsid w:val="00147FB4"/>
    <w:rsid w:val="00161CB6"/>
    <w:rsid w:val="001741B4"/>
    <w:rsid w:val="00176AC0"/>
    <w:rsid w:val="001A73B0"/>
    <w:rsid w:val="001B1D1D"/>
    <w:rsid w:val="001C06AF"/>
    <w:rsid w:val="001C4528"/>
    <w:rsid w:val="001E1520"/>
    <w:rsid w:val="001E27DB"/>
    <w:rsid w:val="001F596C"/>
    <w:rsid w:val="001F5EC7"/>
    <w:rsid w:val="00201126"/>
    <w:rsid w:val="00203015"/>
    <w:rsid w:val="00207D40"/>
    <w:rsid w:val="00235396"/>
    <w:rsid w:val="00261CC7"/>
    <w:rsid w:val="0026409A"/>
    <w:rsid w:val="00270C5D"/>
    <w:rsid w:val="002760BF"/>
    <w:rsid w:val="00281B07"/>
    <w:rsid w:val="00281FC7"/>
    <w:rsid w:val="002B0A97"/>
    <w:rsid w:val="002B2B36"/>
    <w:rsid w:val="002E3064"/>
    <w:rsid w:val="002E66CD"/>
    <w:rsid w:val="002E6C59"/>
    <w:rsid w:val="002F5B3A"/>
    <w:rsid w:val="00300A25"/>
    <w:rsid w:val="00303116"/>
    <w:rsid w:val="00306E9C"/>
    <w:rsid w:val="00313243"/>
    <w:rsid w:val="0031332C"/>
    <w:rsid w:val="00321C3F"/>
    <w:rsid w:val="00323979"/>
    <w:rsid w:val="003307ED"/>
    <w:rsid w:val="00331007"/>
    <w:rsid w:val="00336AA5"/>
    <w:rsid w:val="00342BBF"/>
    <w:rsid w:val="00372F09"/>
    <w:rsid w:val="003866F8"/>
    <w:rsid w:val="0039067E"/>
    <w:rsid w:val="003959E7"/>
    <w:rsid w:val="003A1F51"/>
    <w:rsid w:val="003A5E68"/>
    <w:rsid w:val="003A7D91"/>
    <w:rsid w:val="003C7213"/>
    <w:rsid w:val="003D18FB"/>
    <w:rsid w:val="003E2393"/>
    <w:rsid w:val="003E7E03"/>
    <w:rsid w:val="003F338C"/>
    <w:rsid w:val="003F5D64"/>
    <w:rsid w:val="00404D7C"/>
    <w:rsid w:val="0040695A"/>
    <w:rsid w:val="00406F6A"/>
    <w:rsid w:val="00415274"/>
    <w:rsid w:val="00426BDE"/>
    <w:rsid w:val="004277F0"/>
    <w:rsid w:val="00427C3C"/>
    <w:rsid w:val="00434042"/>
    <w:rsid w:val="00452DAE"/>
    <w:rsid w:val="004A3E26"/>
    <w:rsid w:val="004A6340"/>
    <w:rsid w:val="004B18E6"/>
    <w:rsid w:val="004B68B5"/>
    <w:rsid w:val="004C2E46"/>
    <w:rsid w:val="004C6F56"/>
    <w:rsid w:val="004D0A25"/>
    <w:rsid w:val="004D252A"/>
    <w:rsid w:val="004D2752"/>
    <w:rsid w:val="004D44C3"/>
    <w:rsid w:val="004E0A11"/>
    <w:rsid w:val="004E5DA0"/>
    <w:rsid w:val="004E788E"/>
    <w:rsid w:val="004F501C"/>
    <w:rsid w:val="00501DF9"/>
    <w:rsid w:val="005055FF"/>
    <w:rsid w:val="005108D2"/>
    <w:rsid w:val="00521442"/>
    <w:rsid w:val="0053793A"/>
    <w:rsid w:val="00546817"/>
    <w:rsid w:val="005549BE"/>
    <w:rsid w:val="00564F9F"/>
    <w:rsid w:val="00567F17"/>
    <w:rsid w:val="00582E0E"/>
    <w:rsid w:val="00585AA8"/>
    <w:rsid w:val="005879B9"/>
    <w:rsid w:val="0059480E"/>
    <w:rsid w:val="00595D62"/>
    <w:rsid w:val="005A27EA"/>
    <w:rsid w:val="005A434F"/>
    <w:rsid w:val="005C2504"/>
    <w:rsid w:val="005C684A"/>
    <w:rsid w:val="005C6FCD"/>
    <w:rsid w:val="005D43B0"/>
    <w:rsid w:val="005D5070"/>
    <w:rsid w:val="005D7B24"/>
    <w:rsid w:val="005F62DE"/>
    <w:rsid w:val="005F7C44"/>
    <w:rsid w:val="0060061E"/>
    <w:rsid w:val="00600C23"/>
    <w:rsid w:val="006059BB"/>
    <w:rsid w:val="00606CF6"/>
    <w:rsid w:val="0061595F"/>
    <w:rsid w:val="006314FD"/>
    <w:rsid w:val="006412E6"/>
    <w:rsid w:val="006429B6"/>
    <w:rsid w:val="00644922"/>
    <w:rsid w:val="0064517F"/>
    <w:rsid w:val="006613F9"/>
    <w:rsid w:val="00663E1C"/>
    <w:rsid w:val="0067197F"/>
    <w:rsid w:val="00673789"/>
    <w:rsid w:val="00687A97"/>
    <w:rsid w:val="00690FBB"/>
    <w:rsid w:val="00692A9C"/>
    <w:rsid w:val="006A21AD"/>
    <w:rsid w:val="006A2A22"/>
    <w:rsid w:val="006E09F1"/>
    <w:rsid w:val="006E40E8"/>
    <w:rsid w:val="0070138F"/>
    <w:rsid w:val="00720A85"/>
    <w:rsid w:val="00724A6B"/>
    <w:rsid w:val="00736A2C"/>
    <w:rsid w:val="00740FA9"/>
    <w:rsid w:val="00742711"/>
    <w:rsid w:val="0075548C"/>
    <w:rsid w:val="00756342"/>
    <w:rsid w:val="0076475F"/>
    <w:rsid w:val="007676A9"/>
    <w:rsid w:val="007738DB"/>
    <w:rsid w:val="0077595B"/>
    <w:rsid w:val="0078171F"/>
    <w:rsid w:val="007A2DEF"/>
    <w:rsid w:val="007A3A0F"/>
    <w:rsid w:val="007B67FC"/>
    <w:rsid w:val="007C294B"/>
    <w:rsid w:val="007D2E24"/>
    <w:rsid w:val="007D5C53"/>
    <w:rsid w:val="007D6B4C"/>
    <w:rsid w:val="007F6854"/>
    <w:rsid w:val="0081252B"/>
    <w:rsid w:val="00820FC1"/>
    <w:rsid w:val="00834BF8"/>
    <w:rsid w:val="008538B0"/>
    <w:rsid w:val="00853BFB"/>
    <w:rsid w:val="0087786D"/>
    <w:rsid w:val="008963C2"/>
    <w:rsid w:val="008B2B57"/>
    <w:rsid w:val="008C1BD0"/>
    <w:rsid w:val="008C5EA9"/>
    <w:rsid w:val="008E103A"/>
    <w:rsid w:val="008F1373"/>
    <w:rsid w:val="008F29D8"/>
    <w:rsid w:val="00921E45"/>
    <w:rsid w:val="009518D0"/>
    <w:rsid w:val="00954952"/>
    <w:rsid w:val="00961AE3"/>
    <w:rsid w:val="00965594"/>
    <w:rsid w:val="00966E1F"/>
    <w:rsid w:val="0097585E"/>
    <w:rsid w:val="009974E4"/>
    <w:rsid w:val="009B1117"/>
    <w:rsid w:val="009C4B37"/>
    <w:rsid w:val="009C7970"/>
    <w:rsid w:val="009D1067"/>
    <w:rsid w:val="009D3BDA"/>
    <w:rsid w:val="009D54F1"/>
    <w:rsid w:val="009F0EFB"/>
    <w:rsid w:val="009F669F"/>
    <w:rsid w:val="009F758D"/>
    <w:rsid w:val="00A00C77"/>
    <w:rsid w:val="00A128B9"/>
    <w:rsid w:val="00A23067"/>
    <w:rsid w:val="00A30401"/>
    <w:rsid w:val="00A505C4"/>
    <w:rsid w:val="00A5179D"/>
    <w:rsid w:val="00A66D67"/>
    <w:rsid w:val="00A76FFC"/>
    <w:rsid w:val="00AA68CE"/>
    <w:rsid w:val="00AC1247"/>
    <w:rsid w:val="00AC7691"/>
    <w:rsid w:val="00AE04F0"/>
    <w:rsid w:val="00AE73BB"/>
    <w:rsid w:val="00AE73BE"/>
    <w:rsid w:val="00AF0487"/>
    <w:rsid w:val="00AF3591"/>
    <w:rsid w:val="00B12764"/>
    <w:rsid w:val="00B14D03"/>
    <w:rsid w:val="00B34824"/>
    <w:rsid w:val="00B34D5D"/>
    <w:rsid w:val="00B35463"/>
    <w:rsid w:val="00B515C9"/>
    <w:rsid w:val="00B5319D"/>
    <w:rsid w:val="00B56C9C"/>
    <w:rsid w:val="00B6501D"/>
    <w:rsid w:val="00B82A62"/>
    <w:rsid w:val="00B84598"/>
    <w:rsid w:val="00BA43B7"/>
    <w:rsid w:val="00BA488A"/>
    <w:rsid w:val="00BB52D4"/>
    <w:rsid w:val="00BD263A"/>
    <w:rsid w:val="00BE0665"/>
    <w:rsid w:val="00BE69B4"/>
    <w:rsid w:val="00BF64C0"/>
    <w:rsid w:val="00C017BC"/>
    <w:rsid w:val="00C14500"/>
    <w:rsid w:val="00C14EDA"/>
    <w:rsid w:val="00C17119"/>
    <w:rsid w:val="00C27C28"/>
    <w:rsid w:val="00C3385B"/>
    <w:rsid w:val="00C414EA"/>
    <w:rsid w:val="00C440EB"/>
    <w:rsid w:val="00C52A71"/>
    <w:rsid w:val="00C54937"/>
    <w:rsid w:val="00C6495D"/>
    <w:rsid w:val="00C65F9B"/>
    <w:rsid w:val="00C7033E"/>
    <w:rsid w:val="00C73339"/>
    <w:rsid w:val="00C73760"/>
    <w:rsid w:val="00C85290"/>
    <w:rsid w:val="00C86AFF"/>
    <w:rsid w:val="00C90054"/>
    <w:rsid w:val="00C96B53"/>
    <w:rsid w:val="00CD29D9"/>
    <w:rsid w:val="00CE1FF3"/>
    <w:rsid w:val="00D134F0"/>
    <w:rsid w:val="00D24A1B"/>
    <w:rsid w:val="00D268F9"/>
    <w:rsid w:val="00D33611"/>
    <w:rsid w:val="00D3527E"/>
    <w:rsid w:val="00D424F2"/>
    <w:rsid w:val="00D57E8C"/>
    <w:rsid w:val="00D6152E"/>
    <w:rsid w:val="00D7386E"/>
    <w:rsid w:val="00D80A1D"/>
    <w:rsid w:val="00DA5E89"/>
    <w:rsid w:val="00DB5D6B"/>
    <w:rsid w:val="00DB7B56"/>
    <w:rsid w:val="00DC1F63"/>
    <w:rsid w:val="00DC64DA"/>
    <w:rsid w:val="00DE0783"/>
    <w:rsid w:val="00E00154"/>
    <w:rsid w:val="00E07297"/>
    <w:rsid w:val="00E3168C"/>
    <w:rsid w:val="00E34F93"/>
    <w:rsid w:val="00E47EA6"/>
    <w:rsid w:val="00E555D9"/>
    <w:rsid w:val="00E82E6E"/>
    <w:rsid w:val="00E85D39"/>
    <w:rsid w:val="00E868AD"/>
    <w:rsid w:val="00E87875"/>
    <w:rsid w:val="00E92DA6"/>
    <w:rsid w:val="00EC4D9A"/>
    <w:rsid w:val="00EF7845"/>
    <w:rsid w:val="00F203FB"/>
    <w:rsid w:val="00F2224D"/>
    <w:rsid w:val="00F22886"/>
    <w:rsid w:val="00F23A6B"/>
    <w:rsid w:val="00F27439"/>
    <w:rsid w:val="00F32129"/>
    <w:rsid w:val="00F57154"/>
    <w:rsid w:val="00F657C1"/>
    <w:rsid w:val="00F70F2E"/>
    <w:rsid w:val="00F7607D"/>
    <w:rsid w:val="00F947E0"/>
    <w:rsid w:val="00FA0E78"/>
    <w:rsid w:val="00FB0FB6"/>
    <w:rsid w:val="00FB5A34"/>
    <w:rsid w:val="00FC365A"/>
    <w:rsid w:val="00FD17E5"/>
    <w:rsid w:val="00FD4886"/>
    <w:rsid w:val="00FD676F"/>
    <w:rsid w:val="00FD7D6B"/>
    <w:rsid w:val="00FD7DAA"/>
    <w:rsid w:val="00FE07B2"/>
    <w:rsid w:val="00FE6984"/>
    <w:rsid w:val="00FE7EA3"/>
    <w:rsid w:val="00FF55CA"/>
    <w:rsid w:val="056C7534"/>
    <w:rsid w:val="1701179E"/>
    <w:rsid w:val="38257A5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stroke="f">
      <v:fill color="white"/>
      <v:stroke on="f"/>
    </o:shapedefaults>
    <o:shapelayout v:ext="edit">
      <o:idmap v:ext="edit" data="1"/>
    </o:shapelayout>
  </w:shapeDefaults>
  <w:decimalSymbol w:val="."/>
  <w:listSeparator w:val=","/>
  <w14:docId w14:val="6F9B2759"/>
  <w15:docId w15:val="{4EF7FEB2-93AD-4E37-BCD4-BD5FD72F0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1F6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DC1F63"/>
    <w:rPr>
      <w:sz w:val="18"/>
      <w:szCs w:val="18"/>
    </w:rPr>
  </w:style>
  <w:style w:type="paragraph" w:styleId="a4">
    <w:name w:val="footer"/>
    <w:basedOn w:val="a"/>
    <w:link w:val="Char0"/>
    <w:uiPriority w:val="99"/>
    <w:unhideWhenUsed/>
    <w:qFormat/>
    <w:rsid w:val="00DC1F63"/>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DC1F63"/>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qFormat/>
    <w:rsid w:val="00DC1F63"/>
    <w:pPr>
      <w:widowControl/>
      <w:spacing w:before="100" w:beforeAutospacing="1" w:after="100" w:afterAutospacing="1"/>
      <w:jc w:val="left"/>
    </w:pPr>
    <w:rPr>
      <w:rFonts w:ascii="宋体" w:eastAsia="宋体" w:hAnsi="宋体" w:cs="Times New Roman" w:hint="eastAsia"/>
      <w:kern w:val="0"/>
      <w:sz w:val="18"/>
      <w:szCs w:val="18"/>
    </w:rPr>
  </w:style>
  <w:style w:type="character" w:styleId="a7">
    <w:name w:val="Strong"/>
    <w:basedOn w:val="a0"/>
    <w:uiPriority w:val="22"/>
    <w:qFormat/>
    <w:rsid w:val="00DC1F63"/>
    <w:rPr>
      <w:b/>
      <w:bCs/>
    </w:rPr>
  </w:style>
  <w:style w:type="character" w:styleId="a8">
    <w:name w:val="Hyperlink"/>
    <w:basedOn w:val="a0"/>
    <w:uiPriority w:val="99"/>
    <w:unhideWhenUsed/>
    <w:qFormat/>
    <w:rsid w:val="00DC1F63"/>
    <w:rPr>
      <w:color w:val="0000FF" w:themeColor="hyperlink"/>
      <w:u w:val="single"/>
    </w:rPr>
  </w:style>
  <w:style w:type="character" w:customStyle="1" w:styleId="Char1">
    <w:name w:val="页眉 Char"/>
    <w:basedOn w:val="a0"/>
    <w:link w:val="a5"/>
    <w:uiPriority w:val="99"/>
    <w:rsid w:val="00DC1F63"/>
    <w:rPr>
      <w:sz w:val="18"/>
      <w:szCs w:val="18"/>
    </w:rPr>
  </w:style>
  <w:style w:type="character" w:customStyle="1" w:styleId="Char0">
    <w:name w:val="页脚 Char"/>
    <w:basedOn w:val="a0"/>
    <w:link w:val="a4"/>
    <w:uiPriority w:val="99"/>
    <w:rsid w:val="00DC1F63"/>
    <w:rPr>
      <w:sz w:val="18"/>
      <w:szCs w:val="18"/>
    </w:rPr>
  </w:style>
  <w:style w:type="character" w:customStyle="1" w:styleId="Char">
    <w:name w:val="批注框文本 Char"/>
    <w:basedOn w:val="a0"/>
    <w:link w:val="a3"/>
    <w:uiPriority w:val="99"/>
    <w:semiHidden/>
    <w:rsid w:val="00DC1F63"/>
    <w:rPr>
      <w:sz w:val="18"/>
      <w:szCs w:val="18"/>
    </w:rPr>
  </w:style>
  <w:style w:type="paragraph" w:styleId="a9">
    <w:name w:val="List Paragraph"/>
    <w:basedOn w:val="a"/>
    <w:link w:val="Char2"/>
    <w:uiPriority w:val="34"/>
    <w:qFormat/>
    <w:rsid w:val="00DC1F63"/>
    <w:pPr>
      <w:ind w:firstLineChars="200" w:firstLine="420"/>
    </w:pPr>
  </w:style>
  <w:style w:type="table" w:customStyle="1" w:styleId="1-11">
    <w:name w:val="网格表 1 浅色 - 着色 11"/>
    <w:basedOn w:val="a1"/>
    <w:uiPriority w:val="46"/>
    <w:qFormat/>
    <w:rsid w:val="00DC1F63"/>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3-11">
    <w:name w:val="清单表 3 - 着色 11"/>
    <w:basedOn w:val="a1"/>
    <w:uiPriority w:val="48"/>
    <w:rsid w:val="00DC1F63"/>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Char2">
    <w:name w:val="列出段落 Char"/>
    <w:link w:val="a9"/>
    <w:uiPriority w:val="34"/>
    <w:qFormat/>
    <w:locked/>
    <w:rsid w:val="00DC1F63"/>
  </w:style>
  <w:style w:type="paragraph" w:customStyle="1" w:styleId="Aa">
    <w:name w:val="正文 A"/>
    <w:qFormat/>
    <w:rsid w:val="00DC1F63"/>
    <w:pPr>
      <w:widowControl w:val="0"/>
      <w:jc w:val="both"/>
    </w:pPr>
    <w:rPr>
      <w:rFonts w:ascii="Times New Roman" w:eastAsia="Arial Unicode MS" w:hAnsi="Times New Roman" w:cs="Arial Unicode MS"/>
      <w:color w:val="000000"/>
      <w:kern w:val="2"/>
      <w:sz w:val="21"/>
      <w:szCs w:val="21"/>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上海牛牛企业管理咨询有限公司  www.dpx123.com.cn</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2056"/>
    <customShpInfo spid="_x0000_s2053"/>
    <customShpInfo spid="_x0000_s2052"/>
    <customShpInfo spid="_x0000_s2051"/>
    <customShpInfo spid="_x0000_s2050"/>
    <customShpInfo spid="_x0000_s2049"/>
    <customShpInfo spid="_x0000_s1027"/>
    <customShpInfo spid="_x0000_s1028"/>
    <customShpInfo spid="_x0000_s1026"/>
    <customShpInfo spid="_x0000_s1046"/>
    <customShpInfo spid="_x0000_s1045"/>
    <customShpInfo spid="_x0000_s1044"/>
    <customShpInfo spid="_x0000_s1043"/>
    <customShpInfo spid="_x0000_s1042"/>
    <customShpInfo spid="_x0000_s1041"/>
    <customShpInfo spid="_x0000_s1037"/>
    <customShpInfo spid="_x0000_s1036"/>
    <customShpInfo spid="_x0000_s1035"/>
    <customShpInfo spid="_x0000_s1034"/>
    <customShpInfo spid="_x0000_s1033"/>
    <customShpInfo spid="_x0000_s1032"/>
    <customShpInfo spid="_x0000_s1051"/>
    <customShpInfo spid="_x0000_s1052"/>
    <customShpInfo spid="_x0000_s1050"/>
  </customShpExts>
</s:custom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E356856C-05E9-4161-9F25-ED1073E60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11</Pages>
  <Words>724</Words>
  <Characters>4128</Characters>
  <Application>Microsoft Office Word</Application>
  <DocSecurity>0</DocSecurity>
  <Lines>34</Lines>
  <Paragraphs>9</Paragraphs>
  <ScaleCrop>false</ScaleCrop>
  <Company>Microsoft</Company>
  <LinksUpToDate>false</LinksUpToDate>
  <CharactersWithSpaces>4843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dc:creator>
  <cp:lastModifiedBy>Abner</cp:lastModifiedBy>
  <cp:revision>27</cp:revision>
  <cp:lastPrinted>2019-01-21T02:28:00Z</cp:lastPrinted>
  <dcterms:created xsi:type="dcterms:W3CDTF">2021-08-03T02:28:00Z</dcterms:created>
  <dcterms:modified xsi:type="dcterms:W3CDTF">2021-09-07T06:01:00Z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