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A52F" w14:textId="77777777" w:rsidR="00F36906" w:rsidRPr="00F36906" w:rsidRDefault="00F36906" w:rsidP="00102783">
      <w:pPr>
        <w:rPr>
          <w:rFonts w:ascii="微软雅黑" w:eastAsia="微软雅黑" w:hAnsi="微软雅黑" w:hint="eastAsia"/>
          <w:b/>
          <w:bCs/>
          <w:color w:val="C00000"/>
          <w:sz w:val="10"/>
          <w:szCs w:val="10"/>
        </w:rPr>
      </w:pPr>
    </w:p>
    <w:p w14:paraId="6D300DA2" w14:textId="54BF6669" w:rsidR="00DF20EF" w:rsidRPr="00B85C0D" w:rsidRDefault="005E1A4A" w:rsidP="00DF20EF">
      <w:pPr>
        <w:jc w:val="center"/>
        <w:rPr>
          <w:rFonts w:ascii="黑体" w:eastAsia="黑体" w:hAnsi="黑体"/>
          <w:b/>
          <w:bCs/>
          <w:color w:val="C00000"/>
          <w:sz w:val="36"/>
          <w:szCs w:val="36"/>
        </w:rPr>
      </w:pPr>
      <w:r w:rsidRPr="005E1A4A">
        <w:rPr>
          <w:rFonts w:ascii="微软雅黑" w:eastAsia="微软雅黑" w:hAnsi="微软雅黑" w:hint="eastAsia"/>
          <w:b/>
          <w:bCs/>
          <w:color w:val="C00000"/>
          <w:sz w:val="36"/>
          <w:szCs w:val="36"/>
        </w:rPr>
        <w:t>新形势下的采购招投标实战技巧和合同风险管控</w:t>
      </w:r>
      <w:r w:rsidR="00DF20EF" w:rsidRPr="000B4C6A">
        <w:rPr>
          <w:rFonts w:ascii="黑体" w:eastAsia="黑体" w:hAnsi="黑体" w:hint="eastAsia"/>
          <w:b/>
          <w:bCs/>
          <w:color w:val="C00000"/>
          <w:sz w:val="30"/>
          <w:szCs w:val="30"/>
        </w:rPr>
        <w:t>（2天</w:t>
      </w:r>
      <w:r w:rsidR="00DF20EF" w:rsidRPr="000B4C6A">
        <w:rPr>
          <w:rFonts w:ascii="黑体" w:eastAsia="黑体" w:hAnsi="黑体"/>
          <w:b/>
          <w:bCs/>
          <w:color w:val="C00000"/>
          <w:sz w:val="30"/>
          <w:szCs w:val="30"/>
        </w:rPr>
        <w:t>）</w:t>
      </w:r>
    </w:p>
    <w:p w14:paraId="30C4F090" w14:textId="77777777" w:rsidR="0055517B" w:rsidRPr="00D20CBB" w:rsidRDefault="0055517B" w:rsidP="0055517B">
      <w:pPr>
        <w:tabs>
          <w:tab w:val="left" w:pos="2016"/>
        </w:tabs>
        <w:jc w:val="left"/>
        <w:rPr>
          <w:sz w:val="20"/>
          <w:szCs w:val="20"/>
        </w:rPr>
      </w:pPr>
      <w:r w:rsidRPr="00D20CBB">
        <w:rPr>
          <w:noProof/>
          <w:sz w:val="20"/>
          <w:szCs w:val="20"/>
        </w:rPr>
        <mc:AlternateContent>
          <mc:Choice Requires="wpg">
            <w:drawing>
              <wp:anchor distT="0" distB="0" distL="114300" distR="114300" simplePos="0" relativeHeight="251667456" behindDoc="0" locked="0" layoutInCell="1" allowOverlap="1" wp14:anchorId="15952D5D" wp14:editId="16F9F8D1">
                <wp:simplePos x="0" y="0"/>
                <wp:positionH relativeFrom="column">
                  <wp:posOffset>-36195</wp:posOffset>
                </wp:positionH>
                <wp:positionV relativeFrom="paragraph">
                  <wp:posOffset>226060</wp:posOffset>
                </wp:positionV>
                <wp:extent cx="173355" cy="173355"/>
                <wp:effectExtent l="0" t="0" r="0" b="0"/>
                <wp:wrapNone/>
                <wp:docPr id="15" name="组合 7"/>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12" name="椭圆 16"/>
                        <wps:cNvSpPr/>
                        <wps:spPr>
                          <a:xfrm>
                            <a:off x="0" y="0"/>
                            <a:ext cx="173355" cy="173355"/>
                          </a:xfrm>
                          <a:prstGeom prst="ellipse">
                            <a:avLst/>
                          </a:prstGeom>
                          <a:solidFill>
                            <a:srgbClr val="C00000"/>
                          </a:solidFill>
                          <a:ln w="25400">
                            <a:noFill/>
                          </a:ln>
                        </wps:spPr>
                        <wps:bodyPr anchor="ctr" upright="1"/>
                      </wps:wsp>
                      <wps:wsp>
                        <wps:cNvPr id="13" name="Freeform 57"/>
                        <wps:cNvSpPr>
                          <a:spLocks noEditPoints="1"/>
                        </wps:cNvSpPr>
                        <wps:spPr>
                          <a:xfrm flipH="1">
                            <a:off x="36214" y="20683"/>
                            <a:ext cx="98187" cy="125767"/>
                          </a:xfrm>
                          <a:custGeom>
                            <a:avLst/>
                            <a:gdLst/>
                            <a:ahLst/>
                            <a:cxnLst>
                              <a:cxn ang="0">
                                <a:pos x="41" y="109"/>
                              </a:cxn>
                              <a:cxn ang="0">
                                <a:pos x="0" y="41"/>
                              </a:cxn>
                              <a:cxn ang="0">
                                <a:pos x="41" y="0"/>
                              </a:cxn>
                              <a:cxn ang="0">
                                <a:pos x="82" y="41"/>
                              </a:cxn>
                              <a:cxn ang="0">
                                <a:pos x="41" y="109"/>
                              </a:cxn>
                              <a:cxn ang="0">
                                <a:pos x="41" y="14"/>
                              </a:cxn>
                              <a:cxn ang="0">
                                <a:pos x="13" y="41"/>
                              </a:cxn>
                              <a:cxn ang="0">
                                <a:pos x="41" y="69"/>
                              </a:cxn>
                              <a:cxn ang="0">
                                <a:pos x="68" y="41"/>
                              </a:cxn>
                              <a:cxn ang="0">
                                <a:pos x="41" y="14"/>
                              </a:cxn>
                              <a:cxn ang="0">
                                <a:pos x="41" y="14"/>
                              </a:cxn>
                              <a:cxn ang="0">
                                <a:pos x="41" y="14"/>
                              </a:cxn>
                            </a:cxnLst>
                            <a:rect l="0" t="0" r="0" b="0"/>
                            <a:pathLst>
                              <a:path w="82" h="109">
                                <a:moveTo>
                                  <a:pt x="41" y="109"/>
                                </a:moveTo>
                                <a:cubicBezTo>
                                  <a:pt x="41" y="109"/>
                                  <a:pt x="0" y="64"/>
                                  <a:pt x="0" y="41"/>
                                </a:cubicBezTo>
                                <a:cubicBezTo>
                                  <a:pt x="0" y="19"/>
                                  <a:pt x="18" y="0"/>
                                  <a:pt x="41" y="0"/>
                                </a:cubicBezTo>
                                <a:cubicBezTo>
                                  <a:pt x="63" y="0"/>
                                  <a:pt x="82" y="19"/>
                                  <a:pt x="82" y="41"/>
                                </a:cubicBezTo>
                                <a:cubicBezTo>
                                  <a:pt x="82" y="64"/>
                                  <a:pt x="41" y="109"/>
                                  <a:pt x="41" y="109"/>
                                </a:cubicBezTo>
                                <a:close/>
                                <a:moveTo>
                                  <a:pt x="41" y="14"/>
                                </a:moveTo>
                                <a:cubicBezTo>
                                  <a:pt x="26" y="14"/>
                                  <a:pt x="13" y="26"/>
                                  <a:pt x="13" y="41"/>
                                </a:cubicBezTo>
                                <a:cubicBezTo>
                                  <a:pt x="13" y="56"/>
                                  <a:pt x="26" y="69"/>
                                  <a:pt x="41" y="69"/>
                                </a:cubicBezTo>
                                <a:cubicBezTo>
                                  <a:pt x="56" y="69"/>
                                  <a:pt x="68" y="56"/>
                                  <a:pt x="68" y="41"/>
                                </a:cubicBezTo>
                                <a:cubicBezTo>
                                  <a:pt x="68" y="26"/>
                                  <a:pt x="56" y="14"/>
                                  <a:pt x="41" y="14"/>
                                </a:cubicBezTo>
                                <a:close/>
                                <a:moveTo>
                                  <a:pt x="41" y="14"/>
                                </a:moveTo>
                                <a:cubicBezTo>
                                  <a:pt x="41" y="14"/>
                                  <a:pt x="41" y="14"/>
                                  <a:pt x="41" y="14"/>
                                </a:cubicBezTo>
                              </a:path>
                            </a:pathLst>
                          </a:custGeom>
                          <a:solidFill>
                            <a:schemeClr val="bg1"/>
                          </a:solidFill>
                          <a:ln w="9525">
                            <a:noFill/>
                          </a:ln>
                        </wps:spPr>
                        <wps:bodyPr wrap="square" anchor="t" upright="1"/>
                      </wps:wsp>
                    </wpg:wgp>
                  </a:graphicData>
                </a:graphic>
              </wp:anchor>
            </w:drawing>
          </mc:Choice>
          <mc:Fallback>
            <w:pict>
              <v:group w14:anchorId="323A956A" id="组合 7" o:spid="_x0000_s1026" style="position:absolute;left:0;text-align:left;margin-left:-2.85pt;margin-top:17.8pt;width:13.65pt;height:13.65pt;z-index:251667456"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">
                <v:oval id="椭圆 16"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6lsIA&#10;AADbAAAADwAAAGRycy9kb3ducmV2LnhtbERPTYvCMBC9L/gfwgje1lQPulSjiLiwsCKoy+pxaMa2&#10;2ExqktXaX2+EBW/zeJ8znTemEldyvrSsYNBPQBBnVpecK/jZf75/gPABWWNlmRTcycN81nmbYqrt&#10;jbd03YVcxBD2KSooQqhTKX1WkEHftzVx5E7WGQwRulxqh7cYbio5TJKRNFhybCiwpmVB2Xn3ZxQs&#10;z219XK3b/ff4sGlNcFj+ri9K9brNYgIiUBNe4n/3l47zh/D8JR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1nqWwgAAANsAAAAPAAAAAAAAAAAAAAAAAJgCAABkcnMvZG93&#10;bnJldi54bWxQSwUGAAAAAAQABAD1AAAAhwMAAAAA&#10;" fillcolor="#c00000" stroked="f" strokeweight="2pt"/>
                <v:shape id="Freeform 57" o:spid="_x0000_s1028" style="position:absolute;left:36214;top:20683;width:98187;height:125767;flip:x;visibility:visible;mso-wrap-style:square;v-text-anchor:top" coordsize="8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rQRcQA&#10;AADbAAAADwAAAGRycy9kb3ducmV2LnhtbESPQWvDMAyF74P+B6NCL6F1ttJR0rplDAY7FMaS7tCb&#10;iLU4LJZN7KTpv68Hg90k3vuenvbHyXZipD60jhU8rnIQxLXTLTcKztXbcgsiRGSNnWNScKMAx8Ps&#10;YY+Fdlf+pLGMjUghHApUYGL0hZShNmQxrJwnTtq36y3GtPaN1D1eU7jt5FOeP0uLLacLBj29Gqp/&#10;ysGmGvjldLYJhobMr6vTxW/ch1dqMZ9ediAiTfHf/Ee/68St4feXNIA8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0EXEAAAA2wAAAA8AAAAAAAAAAAAAAAAAmAIAAGRycy9k&#10;b3ducmV2LnhtbFBLBQYAAAAABAAEAPUAAACJAwAAAAA=&#10;" path="m41,109c41,109,,64,,41,,19,18,,41,,63,,82,19,82,41v,23,-41,68,-41,68xm41,14c26,14,13,26,13,41v,15,13,28,28,28c56,69,68,56,68,41,68,26,56,14,41,14xm41,14v,,,,,e" fillcolor="white [3212]" stroked="f">
                  <v:path arrowok="t" o:connecttype="custom" o:connectlocs="41,109;0,41;41,0;82,41;41,109;41,14;13,41;41,69;68,41;41,14;41,14;41,14" o:connectangles="0,0,0,0,0,0,0,0,0,0,0,0" textboxrect="0,0,82,109"/>
                  <o:lock v:ext="edit" verticies="t"/>
                </v:shape>
              </v:group>
            </w:pict>
          </mc:Fallback>
        </mc:AlternateContent>
      </w:r>
    </w:p>
    <w:p w14:paraId="0E4DA054" w14:textId="528B8CF7" w:rsidR="00683B42" w:rsidRDefault="0055517B" w:rsidP="00683B42">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1552" behindDoc="0" locked="0" layoutInCell="1" allowOverlap="1" wp14:anchorId="0ECB2DF7" wp14:editId="23AF0D83">
                <wp:simplePos x="0" y="0"/>
                <wp:positionH relativeFrom="column">
                  <wp:posOffset>-34925</wp:posOffset>
                </wp:positionH>
                <wp:positionV relativeFrom="paragraph">
                  <wp:posOffset>370840</wp:posOffset>
                </wp:positionV>
                <wp:extent cx="173355" cy="173355"/>
                <wp:effectExtent l="0" t="0" r="0" b="0"/>
                <wp:wrapNone/>
                <wp:docPr id="51"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38" name="椭圆 13"/>
                        <wps:cNvSpPr/>
                        <wps:spPr>
                          <a:xfrm>
                            <a:off x="0" y="0"/>
                            <a:ext cx="173355" cy="173355"/>
                          </a:xfrm>
                          <a:prstGeom prst="ellipse">
                            <a:avLst/>
                          </a:prstGeom>
                          <a:solidFill>
                            <a:srgbClr val="C00000"/>
                          </a:solidFill>
                          <a:ln w="25400">
                            <a:noFill/>
                          </a:ln>
                        </wps:spPr>
                        <wps:bodyPr anchor="ctr" upright="1"/>
                      </wps:wsp>
                      <wps:wsp>
                        <wps:cNvPr id="5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w14:anchorId="668D4783" id="组合 84" o:spid="_x0000_s1026" style="position:absolute;left:0;text-align:left;margin-left:-2.75pt;margin-top:29.2pt;width:13.65pt;height:13.65pt;z-index:251671552"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">
                <v:oval id="椭圆 13"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sRHMIA&#10;AADbAAAADwAAAGRycy9kb3ducmV2LnhtbERPXWvCMBR9F/wP4Qq+aToHKp1RRnEwUAazY9vjpblr&#10;S5ubLona9dcvD4KPh/O92fWmFRdyvras4GGegCAurK65VPCRv8zWIHxA1thaJgV/5GG3HY82mGp7&#10;5Xe6nEIpYgj7FBVUIXSplL6oyKCf2444cj/WGQwRulJqh9cYblq5SJKlNFhzbKiwo6yiojmdjYKs&#10;Gbrv/XHID6uvt8EEh/Xn8Vep6aR/fgIRqA938c39qhU8xrHxS/w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xEcwgAAANsAAAAPAAAAAAAAAAAAAAAAAJgCAABkcnMvZG93&#10;bnJldi54bWxQSwUGAAAAAAQABAD1AAAAhwMAAAAA&#10;" fillcolor="#c00000" stroked="f" strokeweight="2pt"/>
                <v:shape id="Freeform 148" o:spid="_x0000_s1028" style="position:absolute;left:19634;top:39269;width:129026;height:104669;visibility:visible;mso-wrap-style:square;v-text-anchor:top" coordsize="22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VMAA&#10;AADbAAAADwAAAGRycy9kb3ducmV2LnhtbERPPW/CMBDdkfofrKvUDRwQoCpgUEWhsDBAurCd4iOO&#10;iM9RbJLw7/GAxPj0vpfr3laipcaXjhWMRwkI4tzpkgsF/9lu+A3CB2SNlWNS8CAP69XHYImpdh2f&#10;qD2HQsQQ9ikqMCHUqZQ+N2TRj1xNHLmrayyGCJtC6ga7GG4rOUmSubRYcmwwWNPGUH47360CMvVm&#10;vNX7zt6nx9/2cMl2k79Mqa/P/mcBIlAf3uKX+6AVzO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KVMAAAADbAAAADwAAAAAAAAAAAAAAAACYAgAAZHJzL2Rvd25y&#10;ZXYueG1sUEsFBgAAAAAEAAQA9QAAAIUDAAAAAA==&#10;" path="m209,121v4,-32,4,-32,4,-32c224,89,224,89,224,89v4,32,4,32,4,32c209,121,209,121,209,121xm213,72v3,,3,,3,c216,33,216,33,216,33,124,47,124,47,124,47,27,32,27,32,27,32v,-20,,-20,,-20c119,,119,,119,,219,15,219,15,219,15v2,,2,,2,c221,72,221,72,221,72v3,,3,,3,c224,84,224,84,224,84v-11,,-11,,-11,c213,72,213,72,213,72xm49,146v,,-19,-13,-42,-17c7,129,,108,22,96v37,23,37,23,37,23c59,119,46,121,49,146xm64,156c44,166,44,166,44,166v,-10,,-10,,-10c34,156,34,156,34,156v13,-8,13,-8,13,-8c64,156,64,156,64,156xm77,126v,,50,12,54,12c131,138,99,156,121,185,67,151,67,151,67,151v,,-4,-18,10,-25xm54,99v,-55,,-55,,-55c119,57,119,57,119,57,194,44,194,44,194,44v,67,,67,,67c129,129,129,129,129,129,54,99,54,99,54,99xm138,146v10,,17,9,15,20c151,175,143,183,134,183v-8,,-15,-8,-15,-17c119,155,127,146,138,146xm138,146v,,,,,e" fillcolor="white [3212]" stroked="f">
                  <v:path arrowok="t" o:connecttype="custom"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textboxrect="0,0,228,185"/>
                  <o:lock v:ext="edit" aspectratio="t" verticies="t"/>
                </v:shape>
              </v:group>
            </w:pict>
          </mc:Fallback>
        </mc:AlternateContent>
      </w:r>
      <w:r w:rsidRPr="00D20CBB">
        <w:rPr>
          <w:rFonts w:ascii="微软雅黑" w:eastAsia="微软雅黑" w:hAnsi="微软雅黑" w:hint="eastAsia"/>
          <w:b/>
          <w:bCs/>
          <w:sz w:val="20"/>
          <w:szCs w:val="20"/>
        </w:rPr>
        <w:t>开课时间</w:t>
      </w:r>
      <w:r w:rsidRPr="00D20CBB">
        <w:rPr>
          <w:rFonts w:ascii="微软雅黑" w:eastAsia="微软雅黑" w:hAnsi="微软雅黑"/>
          <w:b/>
          <w:bCs/>
          <w:sz w:val="20"/>
          <w:szCs w:val="20"/>
        </w:rPr>
        <w:t>：</w:t>
      </w:r>
      <w:r w:rsidR="00683B42" w:rsidRPr="00683B42">
        <w:rPr>
          <w:rFonts w:ascii="微软雅黑" w:eastAsia="微软雅黑" w:hAnsi="微软雅黑" w:hint="eastAsia"/>
          <w:bCs/>
          <w:sz w:val="20"/>
          <w:szCs w:val="20"/>
        </w:rPr>
        <w:t>202</w:t>
      </w:r>
      <w:r w:rsidR="001E3662">
        <w:rPr>
          <w:rFonts w:ascii="微软雅黑" w:eastAsia="微软雅黑" w:hAnsi="微软雅黑"/>
          <w:bCs/>
          <w:sz w:val="20"/>
          <w:szCs w:val="20"/>
        </w:rPr>
        <w:t>2</w:t>
      </w:r>
      <w:r w:rsidR="00683B42" w:rsidRPr="00683B42">
        <w:rPr>
          <w:rFonts w:ascii="微软雅黑" w:eastAsia="微软雅黑" w:hAnsi="微软雅黑" w:hint="eastAsia"/>
          <w:bCs/>
          <w:sz w:val="20"/>
          <w:szCs w:val="20"/>
        </w:rPr>
        <w:t>年</w:t>
      </w:r>
      <w:r w:rsidR="006F3EAE" w:rsidRPr="006F3EAE">
        <w:rPr>
          <w:rFonts w:ascii="微软雅黑" w:eastAsia="微软雅黑" w:hAnsi="微软雅黑" w:hint="eastAsia"/>
          <w:bCs/>
          <w:sz w:val="20"/>
          <w:szCs w:val="20"/>
        </w:rPr>
        <w:t>5月19-20</w:t>
      </w:r>
      <w:r w:rsidR="0092653D" w:rsidRPr="0092653D">
        <w:rPr>
          <w:rFonts w:ascii="微软雅黑" w:eastAsia="微软雅黑" w:hAnsi="微软雅黑" w:hint="eastAsia"/>
          <w:bCs/>
          <w:sz w:val="20"/>
          <w:szCs w:val="20"/>
        </w:rPr>
        <w:t xml:space="preserve"> </w:t>
      </w:r>
      <w:r w:rsidR="00401FB8">
        <w:rPr>
          <w:rFonts w:ascii="微软雅黑" w:eastAsia="微软雅黑" w:hAnsi="微软雅黑" w:hint="eastAsia"/>
          <w:bCs/>
          <w:sz w:val="20"/>
          <w:szCs w:val="20"/>
        </w:rPr>
        <w:t>/</w:t>
      </w:r>
      <w:r w:rsidR="00683B42" w:rsidRPr="00683B42">
        <w:rPr>
          <w:rFonts w:ascii="微软雅黑" w:eastAsia="微软雅黑" w:hAnsi="微软雅黑" w:hint="eastAsia"/>
          <w:bCs/>
          <w:sz w:val="20"/>
          <w:szCs w:val="20"/>
        </w:rPr>
        <w:t xml:space="preserve">上海 </w:t>
      </w:r>
      <w:r w:rsidR="00E87069">
        <w:rPr>
          <w:rFonts w:ascii="微软雅黑" w:eastAsia="微软雅黑" w:hAnsi="微软雅黑"/>
          <w:bCs/>
          <w:sz w:val="20"/>
          <w:szCs w:val="20"/>
        </w:rPr>
        <w:t xml:space="preserve"> </w:t>
      </w:r>
    </w:p>
    <w:p w14:paraId="530C6C17" w14:textId="27789125" w:rsidR="0055517B" w:rsidRPr="00D20CBB" w:rsidRDefault="0055517B" w:rsidP="004F081E">
      <w:pPr>
        <w:tabs>
          <w:tab w:val="left" w:pos="7320"/>
        </w:tabs>
        <w:adjustRightInd w:val="0"/>
        <w:snapToGrid w:val="0"/>
        <w:spacing w:line="360" w:lineRule="auto"/>
        <w:ind w:leftChars="202" w:left="424"/>
        <w:jc w:val="left"/>
        <w:rPr>
          <w:rFonts w:ascii="微软雅黑" w:eastAsia="微软雅黑" w:hAnsi="微软雅黑"/>
          <w:bCs/>
          <w:sz w:val="20"/>
          <w:szCs w:val="20"/>
        </w:rPr>
      </w:pPr>
      <w:r w:rsidRPr="00D20CBB">
        <w:rPr>
          <w:rFonts w:ascii="微软雅黑" w:eastAsia="微软雅黑" w:hAnsi="微软雅黑" w:hint="eastAsia"/>
          <w:b/>
          <w:sz w:val="20"/>
          <w:szCs w:val="20"/>
        </w:rPr>
        <w:t>参加对象：</w:t>
      </w:r>
      <w:r w:rsidR="006B3D0D" w:rsidRPr="001A7A34">
        <w:rPr>
          <w:rFonts w:ascii="微软雅黑" w:eastAsia="微软雅黑" w:hAnsi="微软雅黑" w:hint="eastAsia"/>
          <w:bCs/>
          <w:sz w:val="20"/>
          <w:szCs w:val="20"/>
        </w:rPr>
        <w:t>政府采购相关</w:t>
      </w:r>
      <w:r w:rsidR="006B3D0D">
        <w:rPr>
          <w:rFonts w:ascii="微软雅黑" w:eastAsia="微软雅黑" w:hAnsi="微软雅黑" w:hint="eastAsia"/>
          <w:bCs/>
          <w:sz w:val="20"/>
          <w:szCs w:val="20"/>
        </w:rPr>
        <w:t>的采购人、供应商、政府采购监督管理部门的相关人员</w:t>
      </w:r>
      <w:r w:rsidR="006B3D0D" w:rsidRPr="001A7A34">
        <w:rPr>
          <w:rFonts w:ascii="微软雅黑" w:eastAsia="微软雅黑" w:hAnsi="微软雅黑" w:hint="eastAsia"/>
          <w:bCs/>
          <w:sz w:val="20"/>
          <w:szCs w:val="20"/>
        </w:rPr>
        <w:t>政府采购评审专家员</w:t>
      </w:r>
    </w:p>
    <w:p w14:paraId="1E9B8354" w14:textId="2B8AF844" w:rsidR="0055517B" w:rsidRPr="00D20CBB" w:rsidRDefault="0055517B" w:rsidP="0055517B">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3600" behindDoc="0" locked="0" layoutInCell="1" allowOverlap="1" wp14:anchorId="0DA61796" wp14:editId="37E3836D">
                <wp:simplePos x="0" y="0"/>
                <wp:positionH relativeFrom="column">
                  <wp:posOffset>-34452</wp:posOffset>
                </wp:positionH>
                <wp:positionV relativeFrom="paragraph">
                  <wp:posOffset>43180</wp:posOffset>
                </wp:positionV>
                <wp:extent cx="173355" cy="173355"/>
                <wp:effectExtent l="0" t="0" r="0" b="0"/>
                <wp:wrapNone/>
                <wp:docPr id="26" name="组合 84"/>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7" name="椭圆 13"/>
                        <wps:cNvSpPr/>
                        <wps:spPr>
                          <a:xfrm>
                            <a:off x="0" y="0"/>
                            <a:ext cx="173355" cy="173355"/>
                          </a:xfrm>
                          <a:prstGeom prst="ellipse">
                            <a:avLst/>
                          </a:prstGeom>
                          <a:solidFill>
                            <a:srgbClr val="C00000"/>
                          </a:solidFill>
                          <a:ln w="25400">
                            <a:noFill/>
                          </a:ln>
                        </wps:spPr>
                        <wps:bodyPr anchor="ctr" upright="1"/>
                      </wps:wsp>
                      <wps:wsp>
                        <wps:cNvPr id="30" name="Freeform 148"/>
                        <wps:cNvSpPr>
                          <a:spLocks noChangeAspect="1" noEditPoints="1"/>
                        </wps:cNvSpPr>
                        <wps:spPr>
                          <a:xfrm>
                            <a:off x="19634" y="39269"/>
                            <a:ext cx="129026" cy="104669"/>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0" b="0"/>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ln>
                        </wps:spPr>
                        <wps:bodyPr wrap="square" anchor="t" upright="1"/>
                      </wps:wsp>
                    </wpg:wgp>
                  </a:graphicData>
                </a:graphic>
              </wp:anchor>
            </w:drawing>
          </mc:Choice>
          <mc:Fallback>
            <w:pict>
              <v:group w14:anchorId="6DE48A63" id="组合 84" o:spid="_x0000_s1026" style="position:absolute;left:0;text-align:left;margin-left:-2.7pt;margin-top:3.4pt;width:13.65pt;height:13.65pt;z-index:251673600"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">
                <v:oval id="椭圆 13"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0Ts8QA&#10;AADbAAAADwAAAGRycy9kb3ducmV2LnhtbESPQWvCQBSE7wX/w/IEb81GD7VEVxFRKFSEalGPj+wz&#10;CWbfxt2txvx6t1DocZiZb5jpvDW1uJHzlWUFwyQFQZxbXXGh4Hu/fn0H4QOyxtoyKXiQh/ms9zLF&#10;TNs7f9FtFwoRIewzVFCG0GRS+rwkgz6xDXH0ztYZDFG6QmqH9wg3tRyl6Zs0WHFcKLGhZUn5Zfdj&#10;FCwvXXNabbr95/i47UxwWB02V6UG/XYxARGoDf/hv/aH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E7PEAAAA2wAAAA8AAAAAAAAAAAAAAAAAmAIAAGRycy9k&#10;b3ducmV2LnhtbFBLBQYAAAAABAAEAPUAAACJAwAAAAA=&#10;" fillcolor="#c00000" stroked="f" strokeweight="2pt"/>
                <v:shape id="Freeform 148" o:spid="_x0000_s1028" style="position:absolute;left:19634;top:39269;width:129026;height:104669;visibility:visible;mso-wrap-style:square;v-text-anchor:top" coordsize="22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v9MAA&#10;AADbAAAADwAAAGRycy9kb3ducmV2LnhtbERPu27CMBTdkfoP1q3UDRweQlXAoIpCYWGAdGG7ii9x&#10;RHwdxSYJf48HJMaj816ue1uJlhpfOlYwHiUgiHOnSy4U/Ge74TcIH5A1Vo5JwYM8rFcfgyWm2nV8&#10;ovYcChFD2KeowIRQp1L63JBFP3I1ceSurrEYImwKqRvsYrit5CRJ5tJiybHBYE0bQ/ntfLcKyNSb&#10;8VbvO3ufHX/bwyXbTf4ypb4++58FiEB9eItf7oNWMI3r4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4Xv9MAAAADbAAAADwAAAAAAAAAAAAAAAACYAgAAZHJzL2Rvd25y&#10;ZXYueG1sUEsFBgAAAAAEAAQA9QAAAIUDAAAAAA==&#10;" path="m209,121v4,-32,4,-32,4,-32c224,89,224,89,224,89v4,32,4,32,4,32c209,121,209,121,209,121xm213,72v3,,3,,3,c216,33,216,33,216,33,124,47,124,47,124,47,27,32,27,32,27,32v,-20,,-20,,-20c119,,119,,119,,219,15,219,15,219,15v2,,2,,2,c221,72,221,72,221,72v3,,3,,3,c224,84,224,84,224,84v-11,,-11,,-11,c213,72,213,72,213,72xm49,146v,,-19,-13,-42,-17c7,129,,108,22,96v37,23,37,23,37,23c59,119,46,121,49,146xm64,156c44,166,44,166,44,166v,-10,,-10,,-10c34,156,34,156,34,156v13,-8,13,-8,13,-8c64,156,64,156,64,156xm77,126v,,50,12,54,12c131,138,99,156,121,185,67,151,67,151,67,151v,,-4,-18,10,-25xm54,99v,-55,,-55,,-55c119,57,119,57,119,57,194,44,194,44,194,44v,67,,67,,67c129,129,129,129,129,129,54,99,54,99,54,99xm138,146v10,,17,9,15,20c151,175,143,183,134,183v-8,,-15,-8,-15,-17c119,155,127,146,138,146xm138,146v,,,,,e" fillcolor="white [3212]" stroked="f">
                  <v:path arrowok="t" o:connecttype="custom"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textboxrect="0,0,228,185"/>
                  <o:lock v:ext="edit" aspectratio="t" verticies="t"/>
                </v:shape>
              </v:group>
            </w:pict>
          </mc:Fallback>
        </mc:AlternateContent>
      </w:r>
      <w:r w:rsidRPr="00D20CBB">
        <w:rPr>
          <w:rFonts w:ascii="微软雅黑" w:eastAsia="微软雅黑" w:hAnsi="微软雅黑" w:hint="eastAsia"/>
          <w:b/>
          <w:bCs/>
          <w:sz w:val="20"/>
          <w:szCs w:val="20"/>
        </w:rPr>
        <w:t>课程费用：</w:t>
      </w:r>
      <w:r w:rsidR="001606E1">
        <w:rPr>
          <w:rFonts w:ascii="微软雅黑" w:eastAsia="微软雅黑" w:hAnsi="微软雅黑" w:hint="eastAsia"/>
          <w:bCs/>
          <w:kern w:val="0"/>
          <w:sz w:val="20"/>
          <w:szCs w:val="20"/>
        </w:rPr>
        <w:t>¥</w:t>
      </w:r>
      <w:r w:rsidR="00EB769E">
        <w:rPr>
          <w:rFonts w:ascii="微软雅黑" w:eastAsia="微软雅黑" w:hAnsi="微软雅黑"/>
          <w:bCs/>
          <w:kern w:val="0"/>
          <w:sz w:val="20"/>
          <w:szCs w:val="20"/>
        </w:rPr>
        <w:t>4</w:t>
      </w:r>
      <w:r w:rsidR="006F3EAE">
        <w:rPr>
          <w:rFonts w:ascii="微软雅黑" w:eastAsia="微软雅黑" w:hAnsi="微软雅黑"/>
          <w:bCs/>
          <w:kern w:val="0"/>
          <w:sz w:val="20"/>
          <w:szCs w:val="20"/>
        </w:rPr>
        <w:t>5</w:t>
      </w:r>
      <w:r w:rsidR="00D20DA6">
        <w:rPr>
          <w:rFonts w:ascii="微软雅黑" w:eastAsia="微软雅黑" w:hAnsi="微软雅黑"/>
          <w:bCs/>
          <w:kern w:val="0"/>
          <w:sz w:val="20"/>
          <w:szCs w:val="20"/>
        </w:rPr>
        <w:t>00</w:t>
      </w:r>
      <w:r w:rsidR="001606E1">
        <w:rPr>
          <w:rFonts w:ascii="微软雅黑" w:eastAsia="微软雅黑" w:hAnsi="微软雅黑" w:hint="eastAsia"/>
          <w:bCs/>
          <w:kern w:val="0"/>
          <w:sz w:val="20"/>
          <w:szCs w:val="20"/>
        </w:rPr>
        <w:t>元/人</w:t>
      </w:r>
      <w:r w:rsidR="00683B42" w:rsidRPr="00683B42">
        <w:rPr>
          <w:rFonts w:ascii="微软雅黑" w:eastAsia="微软雅黑" w:hAnsi="微软雅黑" w:hint="eastAsia"/>
          <w:bCs/>
          <w:sz w:val="20"/>
          <w:szCs w:val="20"/>
        </w:rPr>
        <w:t>（包含：培训费、培训教材、增值税发票、证书、午餐及茶歇）</w:t>
      </w:r>
    </w:p>
    <w:p w14:paraId="4F09E03E" w14:textId="77777777" w:rsidR="0055517B" w:rsidRPr="00D20CBB" w:rsidRDefault="0055517B" w:rsidP="0055517B">
      <w:pPr>
        <w:adjustRightInd w:val="0"/>
        <w:snapToGrid w:val="0"/>
        <w:spacing w:line="360" w:lineRule="auto"/>
        <w:ind w:leftChars="202" w:left="424"/>
        <w:jc w:val="left"/>
        <w:rPr>
          <w:rFonts w:ascii="微软雅黑" w:eastAsia="微软雅黑" w:hAnsi="微软雅黑"/>
          <w:bCs/>
          <w:sz w:val="20"/>
          <w:szCs w:val="20"/>
        </w:rPr>
      </w:pPr>
      <w:r w:rsidRPr="00D20CBB">
        <w:rPr>
          <w:noProof/>
          <w:sz w:val="20"/>
          <w:szCs w:val="20"/>
        </w:rPr>
        <mc:AlternateContent>
          <mc:Choice Requires="wpg">
            <w:drawing>
              <wp:anchor distT="0" distB="0" distL="114300" distR="114300" simplePos="0" relativeHeight="251672576" behindDoc="0" locked="0" layoutInCell="1" allowOverlap="1" wp14:anchorId="2E35AD56" wp14:editId="5C4793AF">
                <wp:simplePos x="0" y="0"/>
                <wp:positionH relativeFrom="column">
                  <wp:posOffset>-32385</wp:posOffset>
                </wp:positionH>
                <wp:positionV relativeFrom="paragraph">
                  <wp:posOffset>28575</wp:posOffset>
                </wp:positionV>
                <wp:extent cx="173355" cy="173355"/>
                <wp:effectExtent l="0" t="0" r="0" b="0"/>
                <wp:wrapNone/>
                <wp:docPr id="54" name="组合 85"/>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52" name="椭圆 19"/>
                        <wps:cNvSpPr/>
                        <wps:spPr>
                          <a:xfrm>
                            <a:off x="0" y="0"/>
                            <a:ext cx="173355" cy="173355"/>
                          </a:xfrm>
                          <a:prstGeom prst="ellipse">
                            <a:avLst/>
                          </a:prstGeom>
                          <a:solidFill>
                            <a:srgbClr val="C00000"/>
                          </a:solidFill>
                          <a:ln w="25400">
                            <a:noFill/>
                          </a:ln>
                        </wps:spPr>
                        <wps:bodyPr anchor="ctr" upright="1"/>
                      </wps:wsp>
                      <wps:wsp>
                        <wps:cNvPr id="53" name="Freeform 38"/>
                        <wps:cNvSpPr>
                          <a:spLocks noChangeAspect="1" noEditPoints="1"/>
                        </wps:cNvSpPr>
                        <wps:spPr>
                          <a:xfrm>
                            <a:off x="33659" y="25244"/>
                            <a:ext cx="103782" cy="109392"/>
                          </a:xfrm>
                          <a:custGeom>
                            <a:avLst/>
                            <a:gdLst/>
                            <a:ahLst/>
                            <a:cxnLst>
                              <a:cxn ang="0">
                                <a:pos x="90176" y="37515"/>
                              </a:cxn>
                              <a:cxn ang="0">
                                <a:pos x="51891" y="0"/>
                              </a:cxn>
                              <a:cxn ang="0">
                                <a:pos x="13922" y="37515"/>
                              </a:cxn>
                              <a:cxn ang="0">
                                <a:pos x="28477" y="67148"/>
                              </a:cxn>
                              <a:cxn ang="0">
                                <a:pos x="0" y="109392"/>
                              </a:cxn>
                              <a:cxn ang="0">
                                <a:pos x="5695" y="109392"/>
                              </a:cxn>
                              <a:cxn ang="0">
                                <a:pos x="34172" y="70616"/>
                              </a:cxn>
                              <a:cxn ang="0">
                                <a:pos x="51891" y="75030"/>
                              </a:cxn>
                              <a:cxn ang="0">
                                <a:pos x="68344" y="71562"/>
                              </a:cxn>
                              <a:cxn ang="0">
                                <a:pos x="72458" y="69040"/>
                              </a:cxn>
                              <a:cxn ang="0">
                                <a:pos x="75622" y="67148"/>
                              </a:cxn>
                              <a:cxn ang="0">
                                <a:pos x="90176" y="37515"/>
                              </a:cxn>
                              <a:cxn ang="0">
                                <a:pos x="51891" y="69040"/>
                              </a:cxn>
                              <a:cxn ang="0">
                                <a:pos x="19934" y="37515"/>
                              </a:cxn>
                              <a:cxn ang="0">
                                <a:pos x="51891" y="5990"/>
                              </a:cxn>
                              <a:cxn ang="0">
                                <a:pos x="83848" y="37515"/>
                              </a:cxn>
                              <a:cxn ang="0">
                                <a:pos x="51891" y="69040"/>
                              </a:cxn>
                              <a:cxn ang="0">
                                <a:pos x="84165" y="72508"/>
                              </a:cxn>
                              <a:cxn ang="0">
                                <a:pos x="84165" y="72823"/>
                              </a:cxn>
                              <a:cxn ang="0">
                                <a:pos x="81950" y="71562"/>
                              </a:cxn>
                              <a:cxn ang="0">
                                <a:pos x="78469" y="74399"/>
                              </a:cxn>
                              <a:cxn ang="0">
                                <a:pos x="80368" y="77236"/>
                              </a:cxn>
                              <a:cxn ang="0">
                                <a:pos x="80051" y="77236"/>
                              </a:cxn>
                              <a:cxn ang="0">
                                <a:pos x="96821" y="109392"/>
                              </a:cxn>
                              <a:cxn ang="0">
                                <a:pos x="103782" y="109392"/>
                              </a:cxn>
                              <a:cxn ang="0">
                                <a:pos x="84165" y="72508"/>
                              </a:cxn>
                              <a:cxn ang="0">
                                <a:pos x="84165" y="72508"/>
                              </a:cxn>
                              <a:cxn ang="0">
                                <a:pos x="84165" y="72508"/>
                              </a:cxn>
                            </a:cxnLst>
                            <a:rect l="0" t="0" r="0" b="0"/>
                            <a:pathLst>
                              <a:path w="328" h="347">
                                <a:moveTo>
                                  <a:pt x="285" y="119"/>
                                </a:moveTo>
                                <a:cubicBezTo>
                                  <a:pt x="285" y="53"/>
                                  <a:pt x="231" y="0"/>
                                  <a:pt x="164" y="0"/>
                                </a:cubicBezTo>
                                <a:cubicBezTo>
                                  <a:pt x="98" y="0"/>
                                  <a:pt x="44" y="53"/>
                                  <a:pt x="44" y="119"/>
                                </a:cubicBezTo>
                                <a:cubicBezTo>
                                  <a:pt x="44" y="157"/>
                                  <a:pt x="62" y="191"/>
                                  <a:pt x="90" y="213"/>
                                </a:cubicBezTo>
                                <a:cubicBezTo>
                                  <a:pt x="39" y="238"/>
                                  <a:pt x="4" y="289"/>
                                  <a:pt x="0" y="347"/>
                                </a:cubicBezTo>
                                <a:cubicBezTo>
                                  <a:pt x="18" y="347"/>
                                  <a:pt x="18" y="347"/>
                                  <a:pt x="18" y="347"/>
                                </a:cubicBezTo>
                                <a:cubicBezTo>
                                  <a:pt x="22" y="292"/>
                                  <a:pt x="58" y="244"/>
                                  <a:pt x="108" y="224"/>
                                </a:cubicBezTo>
                                <a:cubicBezTo>
                                  <a:pt x="123" y="232"/>
                                  <a:pt x="145" y="238"/>
                                  <a:pt x="164" y="238"/>
                                </a:cubicBezTo>
                                <a:cubicBezTo>
                                  <a:pt x="183" y="238"/>
                                  <a:pt x="201" y="234"/>
                                  <a:pt x="216" y="227"/>
                                </a:cubicBezTo>
                                <a:cubicBezTo>
                                  <a:pt x="229" y="219"/>
                                  <a:pt x="229" y="219"/>
                                  <a:pt x="229" y="219"/>
                                </a:cubicBezTo>
                                <a:cubicBezTo>
                                  <a:pt x="239" y="213"/>
                                  <a:pt x="239" y="213"/>
                                  <a:pt x="239" y="213"/>
                                </a:cubicBezTo>
                                <a:cubicBezTo>
                                  <a:pt x="267" y="191"/>
                                  <a:pt x="285" y="157"/>
                                  <a:pt x="285" y="119"/>
                                </a:cubicBezTo>
                                <a:close/>
                                <a:moveTo>
                                  <a:pt x="164" y="219"/>
                                </a:moveTo>
                                <a:cubicBezTo>
                                  <a:pt x="108" y="219"/>
                                  <a:pt x="63" y="174"/>
                                  <a:pt x="63" y="119"/>
                                </a:cubicBezTo>
                                <a:cubicBezTo>
                                  <a:pt x="63" y="64"/>
                                  <a:pt x="108" y="19"/>
                                  <a:pt x="164" y="19"/>
                                </a:cubicBezTo>
                                <a:cubicBezTo>
                                  <a:pt x="220" y="19"/>
                                  <a:pt x="265" y="64"/>
                                  <a:pt x="265" y="119"/>
                                </a:cubicBezTo>
                                <a:cubicBezTo>
                                  <a:pt x="265" y="174"/>
                                  <a:pt x="222" y="219"/>
                                  <a:pt x="164" y="219"/>
                                </a:cubicBezTo>
                                <a:close/>
                                <a:moveTo>
                                  <a:pt x="266" y="230"/>
                                </a:moveTo>
                                <a:cubicBezTo>
                                  <a:pt x="266" y="231"/>
                                  <a:pt x="266" y="231"/>
                                  <a:pt x="266" y="231"/>
                                </a:cubicBezTo>
                                <a:cubicBezTo>
                                  <a:pt x="264" y="229"/>
                                  <a:pt x="262" y="227"/>
                                  <a:pt x="259" y="227"/>
                                </a:cubicBezTo>
                                <a:cubicBezTo>
                                  <a:pt x="253" y="227"/>
                                  <a:pt x="248" y="230"/>
                                  <a:pt x="248" y="236"/>
                                </a:cubicBezTo>
                                <a:cubicBezTo>
                                  <a:pt x="248" y="240"/>
                                  <a:pt x="250" y="244"/>
                                  <a:pt x="254" y="245"/>
                                </a:cubicBezTo>
                                <a:cubicBezTo>
                                  <a:pt x="253" y="245"/>
                                  <a:pt x="253" y="245"/>
                                  <a:pt x="253" y="245"/>
                                </a:cubicBezTo>
                                <a:cubicBezTo>
                                  <a:pt x="286" y="269"/>
                                  <a:pt x="303" y="305"/>
                                  <a:pt x="306" y="347"/>
                                </a:cubicBezTo>
                                <a:cubicBezTo>
                                  <a:pt x="328" y="347"/>
                                  <a:pt x="328" y="347"/>
                                  <a:pt x="328" y="347"/>
                                </a:cubicBezTo>
                                <a:cubicBezTo>
                                  <a:pt x="325" y="300"/>
                                  <a:pt x="302" y="258"/>
                                  <a:pt x="266" y="230"/>
                                </a:cubicBezTo>
                                <a:close/>
                                <a:moveTo>
                                  <a:pt x="266" y="230"/>
                                </a:moveTo>
                                <a:cubicBezTo>
                                  <a:pt x="266" y="230"/>
                                  <a:pt x="266" y="230"/>
                                  <a:pt x="266" y="230"/>
                                </a:cubicBezTo>
                              </a:path>
                            </a:pathLst>
                          </a:custGeom>
                          <a:solidFill>
                            <a:schemeClr val="bg1"/>
                          </a:solidFill>
                          <a:ln w="9525">
                            <a:noFill/>
                          </a:ln>
                        </wps:spPr>
                        <wps:bodyPr wrap="square" anchor="t" upright="1"/>
                      </wps:wsp>
                    </wpg:wgp>
                  </a:graphicData>
                </a:graphic>
              </wp:anchor>
            </w:drawing>
          </mc:Choice>
          <mc:Fallback>
            <w:pict>
              <v:group w14:anchorId="7AD312F6" id="组合 85" o:spid="_x0000_s1026" style="position:absolute;left:0;text-align:left;margin-left:-2.55pt;margin-top:2.25pt;width:13.65pt;height:13.65pt;z-index:251672576"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">
                <v:oval id="椭圆 19"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zDVsQA&#10;AADbAAAADwAAAGRycy9kb3ducmV2LnhtbESPQWsCMRSE74L/IbyCN81W0JbVKEUsCEqhWtTjY/O6&#10;u7h52SZRt/vrjSB4HGbmG2Y6b0wlLuR8aVnB6yABQZxZXXKu4Gf32X8H4QOyxsoyKfgnD/NZtzPF&#10;VNsrf9NlG3IRIexTVFCEUKdS+qwgg35ga+Lo/VpnMETpcqkdXiPcVHKYJGNpsOS4UGBNi4Ky0/Zs&#10;FCxObX1cbtrd+u3w1ZrgsNxv/pTqvTQfExCBmvAMP9orrWA0hP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8w1bEAAAA2wAAAA8AAAAAAAAAAAAAAAAAmAIAAGRycy9k&#10;b3ducmV2LnhtbFBLBQYAAAAABAAEAPUAAACJAwAAAAA=&#10;" fillcolor="#c00000" stroked="f" strokeweight="2pt"/>
                <v:shape id="Freeform 38" o:spid="_x0000_s1028" style="position:absolute;left:33659;top:25244;width:103782;height:109392;visibility:visible;mso-wrap-style:square;v-text-anchor:top" coordsize="328,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rBsQA&#10;AADbAAAADwAAAGRycy9kb3ducmV2LnhtbESP3WrCQBSE7wXfYTmCd7pJpVJSVxFBsNCCfwi9O82e&#10;ZoPZsyG7Junbu4LQy2FmvmEWq95WoqXGl44VpNMEBHHudMmFgvNpO3kD4QOyxsoxKfgjD6vlcLDA&#10;TLuOD9QeQyEihH2GCkwIdSalzw1Z9FNXE0fv1zUWQ5RNIXWDXYTbSr4kyVxaLDkuGKxpYyi/Hm9W&#10;wb5IPy47/UU2/f5s6XYy3fznoNR41K/fQQTqw3/42d5pBa8zeHy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awbEAAAA2wAAAA8AAAAAAAAAAAAAAAAAmAIAAGRycy9k&#10;b3ducmV2LnhtbFBLBQYAAAAABAAEAPUAAACJAwAAAAA=&#10;" path="m285,119c285,53,231,,164,,98,,44,53,44,119v,38,18,72,46,94c39,238,4,289,,347v18,,18,,18,c22,292,58,244,108,224v15,8,37,14,56,14c183,238,201,234,216,227v13,-8,13,-8,13,-8c239,213,239,213,239,213v28,-22,46,-56,46,-94xm164,219c108,219,63,174,63,119,63,64,108,19,164,19v56,,101,45,101,100c265,174,222,219,164,219xm266,230v,1,,1,,1c264,229,262,227,259,227v-6,,-11,3,-11,9c248,240,250,244,254,245v-1,,-1,,-1,c286,269,303,305,306,347v22,,22,,22,c325,300,302,258,266,230xm266,230v,,,,,e" fillcolor="white [3212]" stroked="f">
                  <v:path arrowok="t" o:connecttype="custom" o:connectlocs="90176,37515;51891,0;13922,37515;28477,67148;0,109392;5695,109392;34172,70616;51891,75030;68344,71562;72458,69040;75622,67148;90176,37515;51891,69040;19934,37515;51891,5990;83848,37515;51891,69040;84165,72508;84165,72823;81950,71562;78469,74399;80368,77236;80051,77236;96821,109392;103782,109392;84165,72508;84165,72508;84165,72508" o:connectangles="0,0,0,0,0,0,0,0,0,0,0,0,0,0,0,0,0,0,0,0,0,0,0,0,0,0,0,0" textboxrect="0,0,328,347"/>
                  <o:lock v:ext="edit" aspectratio="t" verticies="t"/>
                </v:shape>
              </v:group>
            </w:pict>
          </mc:Fallback>
        </mc:AlternateContent>
      </w:r>
      <w:r w:rsidRPr="00D20CBB">
        <w:rPr>
          <w:rFonts w:ascii="微软雅黑" w:eastAsia="微软雅黑" w:hAnsi="微软雅黑" w:hint="eastAsia"/>
          <w:b/>
          <w:bCs/>
          <w:sz w:val="20"/>
          <w:szCs w:val="20"/>
        </w:rPr>
        <w:t>特别收益：</w:t>
      </w:r>
      <w:r w:rsidRPr="00D20CBB">
        <w:rPr>
          <w:rFonts w:ascii="微软雅黑" w:eastAsia="微软雅黑" w:hAnsi="微软雅黑" w:hint="eastAsia"/>
          <w:bCs/>
          <w:sz w:val="20"/>
          <w:szCs w:val="20"/>
        </w:rPr>
        <w:t>拥有CPSM证书人士参加培训可以获得（7个/天）CPSM继续教育学时</w:t>
      </w:r>
    </w:p>
    <w:p w14:paraId="48EC833D" w14:textId="77777777" w:rsidR="0055517B" w:rsidRPr="00D20CBB" w:rsidRDefault="0055517B" w:rsidP="0055517B">
      <w:pPr>
        <w:adjustRightInd w:val="0"/>
        <w:snapToGrid w:val="0"/>
        <w:spacing w:line="360" w:lineRule="auto"/>
        <w:ind w:leftChars="202" w:left="424"/>
        <w:jc w:val="left"/>
        <w:rPr>
          <w:rFonts w:ascii="微软雅黑" w:eastAsia="微软雅黑" w:hAnsi="微软雅黑"/>
          <w:b/>
          <w:sz w:val="20"/>
          <w:szCs w:val="20"/>
        </w:rPr>
      </w:pPr>
      <w:r w:rsidRPr="00D20CBB">
        <w:rPr>
          <w:noProof/>
          <w:sz w:val="20"/>
          <w:szCs w:val="20"/>
        </w:rPr>
        <mc:AlternateContent>
          <mc:Choice Requires="wpg">
            <w:drawing>
              <wp:anchor distT="0" distB="0" distL="114300" distR="114300" simplePos="0" relativeHeight="251659264" behindDoc="0" locked="0" layoutInCell="1" allowOverlap="1" wp14:anchorId="40F97970" wp14:editId="3DB4A7DD">
                <wp:simplePos x="0" y="0"/>
                <wp:positionH relativeFrom="column">
                  <wp:posOffset>-39208</wp:posOffset>
                </wp:positionH>
                <wp:positionV relativeFrom="paragraph">
                  <wp:posOffset>40640</wp:posOffset>
                </wp:positionV>
                <wp:extent cx="173355" cy="173355"/>
                <wp:effectExtent l="0" t="0" r="0" b="0"/>
                <wp:wrapNone/>
                <wp:docPr id="4" name="组合 1"/>
                <wp:cNvGraphicFramePr/>
                <a:graphic xmlns:a="http://schemas.openxmlformats.org/drawingml/2006/main">
                  <a:graphicData uri="http://schemas.microsoft.com/office/word/2010/wordprocessingGroup">
                    <wpg:wgp>
                      <wpg:cNvGrpSpPr/>
                      <wpg:grpSpPr>
                        <a:xfrm>
                          <a:off x="0" y="0"/>
                          <a:ext cx="173355" cy="173355"/>
                          <a:chOff x="0" y="0"/>
                          <a:chExt cx="244475" cy="244475"/>
                        </a:xfrm>
                      </wpg:grpSpPr>
                      <wps:wsp>
                        <wps:cNvPr id="2" name="椭圆 2"/>
                        <wps:cNvSpPr/>
                        <wps:spPr>
                          <a:xfrm>
                            <a:off x="0" y="0"/>
                            <a:ext cx="244475" cy="244475"/>
                          </a:xfrm>
                          <a:prstGeom prst="ellipse">
                            <a:avLst/>
                          </a:prstGeom>
                          <a:solidFill>
                            <a:srgbClr val="C00000"/>
                          </a:solidFill>
                          <a:ln w="25400">
                            <a:noFill/>
                          </a:ln>
                        </wps:spPr>
                        <wps:bodyPr anchor="ctr" upright="1"/>
                      </wps:wsp>
                      <wps:wsp>
                        <wps:cNvPr id="3" name="Freeform 96"/>
                        <wps:cNvSpPr>
                          <a:spLocks noChangeAspect="1" noEditPoints="1"/>
                        </wps:cNvSpPr>
                        <wps:spPr>
                          <a:xfrm>
                            <a:off x="40194" y="30145"/>
                            <a:ext cx="165735" cy="166370"/>
                          </a:xfrm>
                          <a:custGeom>
                            <a:avLst/>
                            <a:gdLst/>
                            <a:ahLst/>
                            <a:cxnLst>
                              <a:cxn ang="0">
                                <a:pos x="165735" y="147491"/>
                              </a:cxn>
                              <a:cxn ang="0">
                                <a:pos x="159858" y="160470"/>
                              </a:cxn>
                              <a:cxn ang="0">
                                <a:pos x="129297" y="165190"/>
                              </a:cxn>
                              <a:cxn ang="0">
                                <a:pos x="99911" y="165190"/>
                              </a:cxn>
                              <a:cxn ang="0">
                                <a:pos x="66999" y="162830"/>
                              </a:cxn>
                              <a:cxn ang="0">
                                <a:pos x="52894" y="152211"/>
                              </a:cxn>
                              <a:cxn ang="0">
                                <a:pos x="65824" y="125072"/>
                              </a:cxn>
                              <a:cxn ang="0">
                                <a:pos x="88157" y="115633"/>
                              </a:cxn>
                              <a:cxn ang="0">
                                <a:pos x="90508" y="105014"/>
                              </a:cxn>
                              <a:cxn ang="0">
                                <a:pos x="82280" y="93214"/>
                              </a:cxn>
                              <a:cxn ang="0">
                                <a:pos x="77578" y="83775"/>
                              </a:cxn>
                              <a:cxn ang="0">
                                <a:pos x="72876" y="74336"/>
                              </a:cxn>
                              <a:cxn ang="0">
                                <a:pos x="76403" y="56637"/>
                              </a:cxn>
                              <a:cxn ang="0">
                                <a:pos x="89332" y="31858"/>
                              </a:cxn>
                              <a:cxn ang="0">
                                <a:pos x="109315" y="24779"/>
                              </a:cxn>
                              <a:cxn ang="0">
                                <a:pos x="138700" y="46017"/>
                              </a:cxn>
                              <a:cxn ang="0">
                                <a:pos x="143402" y="69616"/>
                              </a:cxn>
                              <a:cxn ang="0">
                                <a:pos x="143402" y="80235"/>
                              </a:cxn>
                              <a:cxn ang="0">
                                <a:pos x="137525" y="89675"/>
                              </a:cxn>
                              <a:cxn ang="0">
                                <a:pos x="131648" y="97934"/>
                              </a:cxn>
                              <a:cxn ang="0">
                                <a:pos x="126946" y="103834"/>
                              </a:cxn>
                              <a:cxn ang="0">
                                <a:pos x="131648" y="116813"/>
                              </a:cxn>
                              <a:cxn ang="0">
                                <a:pos x="152805" y="125072"/>
                              </a:cxn>
                              <a:cxn ang="0">
                                <a:pos x="76403" y="105014"/>
                              </a:cxn>
                              <a:cxn ang="0">
                                <a:pos x="64648" y="114453"/>
                              </a:cxn>
                              <a:cxn ang="0">
                                <a:pos x="43491" y="132152"/>
                              </a:cxn>
                              <a:cxn ang="0">
                                <a:pos x="42315" y="139232"/>
                              </a:cxn>
                              <a:cxn ang="0">
                                <a:pos x="16456" y="136872"/>
                              </a:cxn>
                              <a:cxn ang="0">
                                <a:pos x="0" y="127432"/>
                              </a:cxn>
                              <a:cxn ang="0">
                                <a:pos x="12930" y="100294"/>
                              </a:cxn>
                              <a:cxn ang="0">
                                <a:pos x="35263" y="89675"/>
                              </a:cxn>
                              <a:cxn ang="0">
                                <a:pos x="38789" y="79055"/>
                              </a:cxn>
                              <a:cxn ang="0">
                                <a:pos x="29386" y="67256"/>
                              </a:cxn>
                              <a:cxn ang="0">
                                <a:pos x="24684" y="57817"/>
                              </a:cxn>
                              <a:cxn ang="0">
                                <a:pos x="21158" y="48377"/>
                              </a:cxn>
                              <a:cxn ang="0">
                                <a:pos x="23509" y="30678"/>
                              </a:cxn>
                              <a:cxn ang="0">
                                <a:pos x="36438" y="5900"/>
                              </a:cxn>
                              <a:cxn ang="0">
                                <a:pos x="56420" y="0"/>
                              </a:cxn>
                              <a:cxn ang="0">
                                <a:pos x="83455" y="15339"/>
                              </a:cxn>
                              <a:cxn ang="0">
                                <a:pos x="72876" y="34218"/>
                              </a:cxn>
                              <a:cxn ang="0">
                                <a:pos x="64648" y="66076"/>
                              </a:cxn>
                              <a:cxn ang="0">
                                <a:pos x="62298" y="77875"/>
                              </a:cxn>
                              <a:cxn ang="0">
                                <a:pos x="68175" y="86135"/>
                              </a:cxn>
                              <a:cxn ang="0">
                                <a:pos x="72876" y="97934"/>
                              </a:cxn>
                              <a:cxn ang="0">
                                <a:pos x="76403" y="102654"/>
                              </a:cxn>
                            </a:cxnLst>
                            <a:rect l="0" t="0" r="0" b="0"/>
                            <a:pathLst>
                              <a:path w="141" h="141">
                                <a:moveTo>
                                  <a:pt x="140" y="115"/>
                                </a:moveTo>
                                <a:cubicBezTo>
                                  <a:pt x="140" y="116"/>
                                  <a:pt x="140" y="117"/>
                                  <a:pt x="141" y="119"/>
                                </a:cubicBezTo>
                                <a:cubicBezTo>
                                  <a:pt x="141" y="121"/>
                                  <a:pt x="141" y="123"/>
                                  <a:pt x="141" y="125"/>
                                </a:cubicBezTo>
                                <a:cubicBezTo>
                                  <a:pt x="141" y="127"/>
                                  <a:pt x="141" y="129"/>
                                  <a:pt x="141" y="130"/>
                                </a:cubicBezTo>
                                <a:cubicBezTo>
                                  <a:pt x="140" y="132"/>
                                  <a:pt x="140" y="133"/>
                                  <a:pt x="139" y="134"/>
                                </a:cubicBezTo>
                                <a:cubicBezTo>
                                  <a:pt x="139" y="135"/>
                                  <a:pt x="138" y="135"/>
                                  <a:pt x="136" y="136"/>
                                </a:cubicBezTo>
                                <a:cubicBezTo>
                                  <a:pt x="134" y="136"/>
                                  <a:pt x="132" y="137"/>
                                  <a:pt x="129" y="137"/>
                                </a:cubicBezTo>
                                <a:cubicBezTo>
                                  <a:pt x="127" y="138"/>
                                  <a:pt x="124" y="138"/>
                                  <a:pt x="120" y="139"/>
                                </a:cubicBezTo>
                                <a:cubicBezTo>
                                  <a:pt x="117" y="139"/>
                                  <a:pt x="114" y="139"/>
                                  <a:pt x="110" y="140"/>
                                </a:cubicBezTo>
                                <a:cubicBezTo>
                                  <a:pt x="107" y="140"/>
                                  <a:pt x="104" y="140"/>
                                  <a:pt x="101" y="140"/>
                                </a:cubicBezTo>
                                <a:cubicBezTo>
                                  <a:pt x="98" y="141"/>
                                  <a:pt x="95" y="141"/>
                                  <a:pt x="93" y="141"/>
                                </a:cubicBezTo>
                                <a:cubicBezTo>
                                  <a:pt x="90" y="141"/>
                                  <a:pt x="88" y="141"/>
                                  <a:pt x="85" y="140"/>
                                </a:cubicBezTo>
                                <a:cubicBezTo>
                                  <a:pt x="82" y="140"/>
                                  <a:pt x="79" y="140"/>
                                  <a:pt x="75" y="140"/>
                                </a:cubicBezTo>
                                <a:cubicBezTo>
                                  <a:pt x="72" y="139"/>
                                  <a:pt x="69" y="139"/>
                                  <a:pt x="66" y="139"/>
                                </a:cubicBezTo>
                                <a:cubicBezTo>
                                  <a:pt x="63" y="138"/>
                                  <a:pt x="60" y="138"/>
                                  <a:pt x="57" y="138"/>
                                </a:cubicBezTo>
                                <a:cubicBezTo>
                                  <a:pt x="54" y="137"/>
                                  <a:pt x="52" y="137"/>
                                  <a:pt x="50" y="136"/>
                                </a:cubicBezTo>
                                <a:cubicBezTo>
                                  <a:pt x="48" y="136"/>
                                  <a:pt x="47" y="136"/>
                                  <a:pt x="47" y="135"/>
                                </a:cubicBezTo>
                                <a:cubicBezTo>
                                  <a:pt x="46" y="135"/>
                                  <a:pt x="45" y="133"/>
                                  <a:pt x="45" y="129"/>
                                </a:cubicBezTo>
                                <a:cubicBezTo>
                                  <a:pt x="45" y="126"/>
                                  <a:pt x="45" y="122"/>
                                  <a:pt x="45" y="117"/>
                                </a:cubicBezTo>
                                <a:cubicBezTo>
                                  <a:pt x="46" y="114"/>
                                  <a:pt x="47" y="112"/>
                                  <a:pt x="49" y="110"/>
                                </a:cubicBezTo>
                                <a:cubicBezTo>
                                  <a:pt x="51" y="109"/>
                                  <a:pt x="53" y="107"/>
                                  <a:pt x="56" y="106"/>
                                </a:cubicBezTo>
                                <a:cubicBezTo>
                                  <a:pt x="58" y="105"/>
                                  <a:pt x="61" y="105"/>
                                  <a:pt x="64" y="104"/>
                                </a:cubicBezTo>
                                <a:cubicBezTo>
                                  <a:pt x="67" y="103"/>
                                  <a:pt x="69" y="102"/>
                                  <a:pt x="71" y="101"/>
                                </a:cubicBezTo>
                                <a:cubicBezTo>
                                  <a:pt x="73" y="100"/>
                                  <a:pt x="74" y="99"/>
                                  <a:pt x="75" y="98"/>
                                </a:cubicBezTo>
                                <a:cubicBezTo>
                                  <a:pt x="76" y="97"/>
                                  <a:pt x="77" y="96"/>
                                  <a:pt x="77" y="95"/>
                                </a:cubicBezTo>
                                <a:cubicBezTo>
                                  <a:pt x="77" y="94"/>
                                  <a:pt x="78" y="93"/>
                                  <a:pt x="78" y="92"/>
                                </a:cubicBezTo>
                                <a:cubicBezTo>
                                  <a:pt x="78" y="91"/>
                                  <a:pt x="78" y="90"/>
                                  <a:pt x="77" y="89"/>
                                </a:cubicBezTo>
                                <a:cubicBezTo>
                                  <a:pt x="77" y="87"/>
                                  <a:pt x="77" y="85"/>
                                  <a:pt x="75" y="84"/>
                                </a:cubicBezTo>
                                <a:cubicBezTo>
                                  <a:pt x="74" y="83"/>
                                  <a:pt x="73" y="82"/>
                                  <a:pt x="72" y="81"/>
                                </a:cubicBezTo>
                                <a:cubicBezTo>
                                  <a:pt x="71" y="80"/>
                                  <a:pt x="71" y="80"/>
                                  <a:pt x="70" y="79"/>
                                </a:cubicBezTo>
                                <a:cubicBezTo>
                                  <a:pt x="70" y="78"/>
                                  <a:pt x="69" y="77"/>
                                  <a:pt x="69" y="76"/>
                                </a:cubicBezTo>
                                <a:cubicBezTo>
                                  <a:pt x="68" y="74"/>
                                  <a:pt x="68" y="73"/>
                                  <a:pt x="68" y="72"/>
                                </a:cubicBezTo>
                                <a:cubicBezTo>
                                  <a:pt x="67" y="72"/>
                                  <a:pt x="67" y="71"/>
                                  <a:pt x="66" y="71"/>
                                </a:cubicBezTo>
                                <a:cubicBezTo>
                                  <a:pt x="66" y="71"/>
                                  <a:pt x="65" y="70"/>
                                  <a:pt x="65" y="69"/>
                                </a:cubicBezTo>
                                <a:cubicBezTo>
                                  <a:pt x="64" y="69"/>
                                  <a:pt x="64" y="68"/>
                                  <a:pt x="63" y="66"/>
                                </a:cubicBezTo>
                                <a:cubicBezTo>
                                  <a:pt x="63" y="65"/>
                                  <a:pt x="62" y="64"/>
                                  <a:pt x="62" y="63"/>
                                </a:cubicBezTo>
                                <a:cubicBezTo>
                                  <a:pt x="63" y="61"/>
                                  <a:pt x="63" y="60"/>
                                  <a:pt x="63" y="60"/>
                                </a:cubicBezTo>
                                <a:cubicBezTo>
                                  <a:pt x="64" y="59"/>
                                  <a:pt x="64" y="58"/>
                                  <a:pt x="65" y="57"/>
                                </a:cubicBezTo>
                                <a:cubicBezTo>
                                  <a:pt x="65" y="54"/>
                                  <a:pt x="65" y="51"/>
                                  <a:pt x="65" y="48"/>
                                </a:cubicBezTo>
                                <a:cubicBezTo>
                                  <a:pt x="66" y="45"/>
                                  <a:pt x="66" y="43"/>
                                  <a:pt x="67" y="40"/>
                                </a:cubicBezTo>
                                <a:cubicBezTo>
                                  <a:pt x="68" y="37"/>
                                  <a:pt x="69" y="34"/>
                                  <a:pt x="71" y="32"/>
                                </a:cubicBezTo>
                                <a:cubicBezTo>
                                  <a:pt x="72" y="30"/>
                                  <a:pt x="74" y="28"/>
                                  <a:pt x="76" y="27"/>
                                </a:cubicBezTo>
                                <a:cubicBezTo>
                                  <a:pt x="77" y="25"/>
                                  <a:pt x="79" y="24"/>
                                  <a:pt x="81" y="23"/>
                                </a:cubicBezTo>
                                <a:cubicBezTo>
                                  <a:pt x="83" y="23"/>
                                  <a:pt x="85" y="22"/>
                                  <a:pt x="87" y="22"/>
                                </a:cubicBezTo>
                                <a:cubicBezTo>
                                  <a:pt x="89" y="21"/>
                                  <a:pt x="91" y="21"/>
                                  <a:pt x="93" y="21"/>
                                </a:cubicBezTo>
                                <a:cubicBezTo>
                                  <a:pt x="98" y="21"/>
                                  <a:pt x="102" y="22"/>
                                  <a:pt x="106" y="24"/>
                                </a:cubicBezTo>
                                <a:cubicBezTo>
                                  <a:pt x="109" y="26"/>
                                  <a:pt x="112" y="28"/>
                                  <a:pt x="114" y="30"/>
                                </a:cubicBezTo>
                                <a:cubicBezTo>
                                  <a:pt x="116" y="33"/>
                                  <a:pt x="117" y="36"/>
                                  <a:pt x="118" y="39"/>
                                </a:cubicBezTo>
                                <a:cubicBezTo>
                                  <a:pt x="119" y="42"/>
                                  <a:pt x="120" y="45"/>
                                  <a:pt x="120" y="48"/>
                                </a:cubicBezTo>
                                <a:cubicBezTo>
                                  <a:pt x="121" y="51"/>
                                  <a:pt x="121" y="54"/>
                                  <a:pt x="121" y="57"/>
                                </a:cubicBezTo>
                                <a:cubicBezTo>
                                  <a:pt x="121" y="58"/>
                                  <a:pt x="122" y="58"/>
                                  <a:pt x="122" y="59"/>
                                </a:cubicBezTo>
                                <a:cubicBezTo>
                                  <a:pt x="123" y="59"/>
                                  <a:pt x="123" y="60"/>
                                  <a:pt x="123" y="61"/>
                                </a:cubicBezTo>
                                <a:cubicBezTo>
                                  <a:pt x="123" y="62"/>
                                  <a:pt x="123" y="63"/>
                                  <a:pt x="123" y="64"/>
                                </a:cubicBezTo>
                                <a:cubicBezTo>
                                  <a:pt x="123" y="66"/>
                                  <a:pt x="123" y="67"/>
                                  <a:pt x="122" y="68"/>
                                </a:cubicBezTo>
                                <a:cubicBezTo>
                                  <a:pt x="121" y="69"/>
                                  <a:pt x="121" y="70"/>
                                  <a:pt x="120" y="71"/>
                                </a:cubicBezTo>
                                <a:cubicBezTo>
                                  <a:pt x="120" y="71"/>
                                  <a:pt x="119" y="72"/>
                                  <a:pt x="118" y="72"/>
                                </a:cubicBezTo>
                                <a:cubicBezTo>
                                  <a:pt x="118" y="73"/>
                                  <a:pt x="117" y="74"/>
                                  <a:pt x="117" y="76"/>
                                </a:cubicBezTo>
                                <a:cubicBezTo>
                                  <a:pt x="117" y="77"/>
                                  <a:pt x="116" y="78"/>
                                  <a:pt x="116" y="79"/>
                                </a:cubicBezTo>
                                <a:cubicBezTo>
                                  <a:pt x="115" y="80"/>
                                  <a:pt x="114" y="80"/>
                                  <a:pt x="114" y="81"/>
                                </a:cubicBezTo>
                                <a:cubicBezTo>
                                  <a:pt x="113" y="82"/>
                                  <a:pt x="112" y="82"/>
                                  <a:pt x="112" y="83"/>
                                </a:cubicBezTo>
                                <a:cubicBezTo>
                                  <a:pt x="111" y="83"/>
                                  <a:pt x="111" y="84"/>
                                  <a:pt x="110" y="84"/>
                                </a:cubicBezTo>
                                <a:cubicBezTo>
                                  <a:pt x="110" y="85"/>
                                  <a:pt x="109" y="85"/>
                                  <a:pt x="109" y="86"/>
                                </a:cubicBezTo>
                                <a:cubicBezTo>
                                  <a:pt x="109" y="86"/>
                                  <a:pt x="108" y="87"/>
                                  <a:pt x="108" y="88"/>
                                </a:cubicBezTo>
                                <a:cubicBezTo>
                                  <a:pt x="108" y="89"/>
                                  <a:pt x="108" y="91"/>
                                  <a:pt x="108" y="92"/>
                                </a:cubicBezTo>
                                <a:cubicBezTo>
                                  <a:pt x="108" y="93"/>
                                  <a:pt x="108" y="94"/>
                                  <a:pt x="109" y="96"/>
                                </a:cubicBezTo>
                                <a:cubicBezTo>
                                  <a:pt x="109" y="97"/>
                                  <a:pt x="110" y="98"/>
                                  <a:pt x="112" y="99"/>
                                </a:cubicBezTo>
                                <a:cubicBezTo>
                                  <a:pt x="113" y="100"/>
                                  <a:pt x="115" y="101"/>
                                  <a:pt x="117" y="102"/>
                                </a:cubicBezTo>
                                <a:cubicBezTo>
                                  <a:pt x="119" y="103"/>
                                  <a:pt x="121" y="104"/>
                                  <a:pt x="123" y="104"/>
                                </a:cubicBezTo>
                                <a:cubicBezTo>
                                  <a:pt x="126" y="105"/>
                                  <a:pt x="128" y="105"/>
                                  <a:pt x="130" y="106"/>
                                </a:cubicBezTo>
                                <a:cubicBezTo>
                                  <a:pt x="132" y="107"/>
                                  <a:pt x="134" y="108"/>
                                  <a:pt x="136" y="109"/>
                                </a:cubicBezTo>
                                <a:cubicBezTo>
                                  <a:pt x="138" y="111"/>
                                  <a:pt x="139" y="112"/>
                                  <a:pt x="140" y="115"/>
                                </a:cubicBezTo>
                                <a:moveTo>
                                  <a:pt x="65" y="89"/>
                                </a:moveTo>
                                <a:cubicBezTo>
                                  <a:pt x="65" y="90"/>
                                  <a:pt x="65" y="91"/>
                                  <a:pt x="65" y="91"/>
                                </a:cubicBezTo>
                                <a:cubicBezTo>
                                  <a:pt x="64" y="92"/>
                                  <a:pt x="64" y="92"/>
                                  <a:pt x="63" y="93"/>
                                </a:cubicBezTo>
                                <a:cubicBezTo>
                                  <a:pt x="60" y="95"/>
                                  <a:pt x="58" y="96"/>
                                  <a:pt x="55" y="97"/>
                                </a:cubicBezTo>
                                <a:cubicBezTo>
                                  <a:pt x="52" y="98"/>
                                  <a:pt x="49" y="99"/>
                                  <a:pt x="47" y="100"/>
                                </a:cubicBezTo>
                                <a:cubicBezTo>
                                  <a:pt x="44" y="101"/>
                                  <a:pt x="42" y="102"/>
                                  <a:pt x="40" y="104"/>
                                </a:cubicBezTo>
                                <a:cubicBezTo>
                                  <a:pt x="38" y="106"/>
                                  <a:pt x="37" y="109"/>
                                  <a:pt x="37" y="112"/>
                                </a:cubicBezTo>
                                <a:cubicBezTo>
                                  <a:pt x="36" y="113"/>
                                  <a:pt x="36" y="114"/>
                                  <a:pt x="36" y="115"/>
                                </a:cubicBezTo>
                                <a:cubicBezTo>
                                  <a:pt x="36" y="116"/>
                                  <a:pt x="36" y="117"/>
                                  <a:pt x="36" y="118"/>
                                </a:cubicBezTo>
                                <a:cubicBezTo>
                                  <a:pt x="36" y="118"/>
                                  <a:pt x="36" y="118"/>
                                  <a:pt x="36" y="118"/>
                                </a:cubicBezTo>
                                <a:cubicBezTo>
                                  <a:pt x="36" y="118"/>
                                  <a:pt x="35" y="118"/>
                                  <a:pt x="35" y="119"/>
                                </a:cubicBezTo>
                                <a:cubicBezTo>
                                  <a:pt x="32" y="118"/>
                                  <a:pt x="28" y="118"/>
                                  <a:pt x="24" y="118"/>
                                </a:cubicBezTo>
                                <a:cubicBezTo>
                                  <a:pt x="21" y="117"/>
                                  <a:pt x="17" y="117"/>
                                  <a:pt x="14" y="116"/>
                                </a:cubicBezTo>
                                <a:cubicBezTo>
                                  <a:pt x="11" y="116"/>
                                  <a:pt x="8" y="115"/>
                                  <a:pt x="6" y="115"/>
                                </a:cubicBezTo>
                                <a:cubicBezTo>
                                  <a:pt x="4" y="114"/>
                                  <a:pt x="3" y="114"/>
                                  <a:pt x="2" y="114"/>
                                </a:cubicBezTo>
                                <a:cubicBezTo>
                                  <a:pt x="1" y="113"/>
                                  <a:pt x="1" y="111"/>
                                  <a:pt x="0" y="108"/>
                                </a:cubicBezTo>
                                <a:cubicBezTo>
                                  <a:pt x="0" y="104"/>
                                  <a:pt x="0" y="100"/>
                                  <a:pt x="1" y="95"/>
                                </a:cubicBezTo>
                                <a:cubicBezTo>
                                  <a:pt x="1" y="92"/>
                                  <a:pt x="2" y="90"/>
                                  <a:pt x="4" y="88"/>
                                </a:cubicBezTo>
                                <a:cubicBezTo>
                                  <a:pt x="6" y="87"/>
                                  <a:pt x="8" y="86"/>
                                  <a:pt x="11" y="85"/>
                                </a:cubicBezTo>
                                <a:cubicBezTo>
                                  <a:pt x="14" y="84"/>
                                  <a:pt x="16" y="83"/>
                                  <a:pt x="19" y="82"/>
                                </a:cubicBezTo>
                                <a:cubicBezTo>
                                  <a:pt x="22" y="82"/>
                                  <a:pt x="24" y="81"/>
                                  <a:pt x="26" y="79"/>
                                </a:cubicBezTo>
                                <a:cubicBezTo>
                                  <a:pt x="28" y="78"/>
                                  <a:pt x="29" y="77"/>
                                  <a:pt x="30" y="76"/>
                                </a:cubicBezTo>
                                <a:cubicBezTo>
                                  <a:pt x="31" y="75"/>
                                  <a:pt x="32" y="74"/>
                                  <a:pt x="32" y="73"/>
                                </a:cubicBezTo>
                                <a:cubicBezTo>
                                  <a:pt x="33" y="72"/>
                                  <a:pt x="33" y="71"/>
                                  <a:pt x="33" y="70"/>
                                </a:cubicBezTo>
                                <a:cubicBezTo>
                                  <a:pt x="33" y="69"/>
                                  <a:pt x="33" y="68"/>
                                  <a:pt x="33" y="67"/>
                                </a:cubicBezTo>
                                <a:cubicBezTo>
                                  <a:pt x="32" y="65"/>
                                  <a:pt x="32" y="64"/>
                                  <a:pt x="31" y="63"/>
                                </a:cubicBezTo>
                                <a:cubicBezTo>
                                  <a:pt x="30" y="61"/>
                                  <a:pt x="28" y="60"/>
                                  <a:pt x="27" y="59"/>
                                </a:cubicBezTo>
                                <a:cubicBezTo>
                                  <a:pt x="26" y="59"/>
                                  <a:pt x="26" y="58"/>
                                  <a:pt x="25" y="57"/>
                                </a:cubicBezTo>
                                <a:cubicBezTo>
                                  <a:pt x="25" y="56"/>
                                  <a:pt x="24" y="55"/>
                                  <a:pt x="24" y="54"/>
                                </a:cubicBezTo>
                                <a:cubicBezTo>
                                  <a:pt x="24" y="53"/>
                                  <a:pt x="23" y="52"/>
                                  <a:pt x="23" y="50"/>
                                </a:cubicBezTo>
                                <a:cubicBezTo>
                                  <a:pt x="22" y="50"/>
                                  <a:pt x="22" y="50"/>
                                  <a:pt x="21" y="49"/>
                                </a:cubicBezTo>
                                <a:cubicBezTo>
                                  <a:pt x="21" y="49"/>
                                  <a:pt x="20" y="48"/>
                                  <a:pt x="20" y="48"/>
                                </a:cubicBezTo>
                                <a:cubicBezTo>
                                  <a:pt x="19" y="47"/>
                                  <a:pt x="19" y="46"/>
                                  <a:pt x="18" y="45"/>
                                </a:cubicBezTo>
                                <a:cubicBezTo>
                                  <a:pt x="18" y="43"/>
                                  <a:pt x="18" y="42"/>
                                  <a:pt x="18" y="41"/>
                                </a:cubicBezTo>
                                <a:cubicBezTo>
                                  <a:pt x="18" y="40"/>
                                  <a:pt x="18" y="39"/>
                                  <a:pt x="18" y="38"/>
                                </a:cubicBezTo>
                                <a:cubicBezTo>
                                  <a:pt x="19" y="37"/>
                                  <a:pt x="19" y="36"/>
                                  <a:pt x="20" y="35"/>
                                </a:cubicBezTo>
                                <a:cubicBezTo>
                                  <a:pt x="20" y="32"/>
                                  <a:pt x="20" y="29"/>
                                  <a:pt x="20" y="26"/>
                                </a:cubicBezTo>
                                <a:cubicBezTo>
                                  <a:pt x="21" y="24"/>
                                  <a:pt x="21" y="21"/>
                                  <a:pt x="22" y="18"/>
                                </a:cubicBezTo>
                                <a:cubicBezTo>
                                  <a:pt x="23" y="15"/>
                                  <a:pt x="24" y="13"/>
                                  <a:pt x="26" y="10"/>
                                </a:cubicBezTo>
                                <a:cubicBezTo>
                                  <a:pt x="27" y="8"/>
                                  <a:pt x="29" y="6"/>
                                  <a:pt x="31" y="5"/>
                                </a:cubicBezTo>
                                <a:cubicBezTo>
                                  <a:pt x="33" y="4"/>
                                  <a:pt x="35" y="2"/>
                                  <a:pt x="37" y="2"/>
                                </a:cubicBezTo>
                                <a:cubicBezTo>
                                  <a:pt x="38" y="1"/>
                                  <a:pt x="40" y="0"/>
                                  <a:pt x="42" y="0"/>
                                </a:cubicBezTo>
                                <a:cubicBezTo>
                                  <a:pt x="44" y="0"/>
                                  <a:pt x="46" y="0"/>
                                  <a:pt x="48" y="0"/>
                                </a:cubicBezTo>
                                <a:cubicBezTo>
                                  <a:pt x="53" y="0"/>
                                  <a:pt x="57" y="1"/>
                                  <a:pt x="61" y="3"/>
                                </a:cubicBezTo>
                                <a:cubicBezTo>
                                  <a:pt x="64" y="5"/>
                                  <a:pt x="67" y="7"/>
                                  <a:pt x="69" y="9"/>
                                </a:cubicBezTo>
                                <a:cubicBezTo>
                                  <a:pt x="70" y="10"/>
                                  <a:pt x="71" y="12"/>
                                  <a:pt x="71" y="13"/>
                                </a:cubicBezTo>
                                <a:cubicBezTo>
                                  <a:pt x="72" y="15"/>
                                  <a:pt x="72" y="16"/>
                                  <a:pt x="73" y="18"/>
                                </a:cubicBezTo>
                                <a:cubicBezTo>
                                  <a:pt x="71" y="19"/>
                                  <a:pt x="69" y="20"/>
                                  <a:pt x="67" y="22"/>
                                </a:cubicBezTo>
                                <a:cubicBezTo>
                                  <a:pt x="65" y="24"/>
                                  <a:pt x="63" y="26"/>
                                  <a:pt x="62" y="29"/>
                                </a:cubicBezTo>
                                <a:cubicBezTo>
                                  <a:pt x="60" y="31"/>
                                  <a:pt x="59" y="34"/>
                                  <a:pt x="58" y="37"/>
                                </a:cubicBezTo>
                                <a:cubicBezTo>
                                  <a:pt x="57" y="40"/>
                                  <a:pt x="56" y="43"/>
                                  <a:pt x="55" y="46"/>
                                </a:cubicBezTo>
                                <a:cubicBezTo>
                                  <a:pt x="55" y="49"/>
                                  <a:pt x="55" y="52"/>
                                  <a:pt x="55" y="56"/>
                                </a:cubicBezTo>
                                <a:cubicBezTo>
                                  <a:pt x="54" y="57"/>
                                  <a:pt x="53" y="58"/>
                                  <a:pt x="53" y="59"/>
                                </a:cubicBezTo>
                                <a:cubicBezTo>
                                  <a:pt x="53" y="59"/>
                                  <a:pt x="53" y="61"/>
                                  <a:pt x="52" y="62"/>
                                </a:cubicBezTo>
                                <a:cubicBezTo>
                                  <a:pt x="52" y="63"/>
                                  <a:pt x="53" y="64"/>
                                  <a:pt x="53" y="66"/>
                                </a:cubicBezTo>
                                <a:cubicBezTo>
                                  <a:pt x="53" y="68"/>
                                  <a:pt x="54" y="69"/>
                                  <a:pt x="55" y="70"/>
                                </a:cubicBezTo>
                                <a:cubicBezTo>
                                  <a:pt x="55" y="70"/>
                                  <a:pt x="56" y="71"/>
                                  <a:pt x="56" y="72"/>
                                </a:cubicBezTo>
                                <a:cubicBezTo>
                                  <a:pt x="57" y="72"/>
                                  <a:pt x="57" y="72"/>
                                  <a:pt x="58" y="73"/>
                                </a:cubicBezTo>
                                <a:cubicBezTo>
                                  <a:pt x="58" y="74"/>
                                  <a:pt x="58" y="76"/>
                                  <a:pt x="59" y="77"/>
                                </a:cubicBezTo>
                                <a:cubicBezTo>
                                  <a:pt x="59" y="78"/>
                                  <a:pt x="60" y="79"/>
                                  <a:pt x="60" y="80"/>
                                </a:cubicBezTo>
                                <a:cubicBezTo>
                                  <a:pt x="61" y="81"/>
                                  <a:pt x="61" y="82"/>
                                  <a:pt x="62" y="83"/>
                                </a:cubicBezTo>
                                <a:cubicBezTo>
                                  <a:pt x="63" y="83"/>
                                  <a:pt x="63" y="84"/>
                                  <a:pt x="64" y="84"/>
                                </a:cubicBezTo>
                                <a:cubicBezTo>
                                  <a:pt x="64" y="85"/>
                                  <a:pt x="64" y="85"/>
                                  <a:pt x="65" y="85"/>
                                </a:cubicBezTo>
                                <a:cubicBezTo>
                                  <a:pt x="65" y="86"/>
                                  <a:pt x="65" y="86"/>
                                  <a:pt x="65" y="87"/>
                                </a:cubicBezTo>
                                <a:cubicBezTo>
                                  <a:pt x="65" y="87"/>
                                  <a:pt x="65" y="88"/>
                                  <a:pt x="65" y="89"/>
                                </a:cubicBezTo>
                              </a:path>
                            </a:pathLst>
                          </a:custGeom>
                          <a:solidFill>
                            <a:schemeClr val="bg1"/>
                          </a:solidFill>
                          <a:ln w="9525">
                            <a:noFill/>
                          </a:ln>
                        </wps:spPr>
                        <wps:bodyPr wrap="square" anchor="t" upright="1"/>
                      </wps:wsp>
                    </wpg:wgp>
                  </a:graphicData>
                </a:graphic>
              </wp:anchor>
            </w:drawing>
          </mc:Choice>
          <mc:Fallback>
            <w:pict>
              <v:group w14:anchorId="12666DAF" id="组合 1" o:spid="_x0000_s1026" style="position:absolute;left:0;text-align:left;margin-left:-3.1pt;margin-top:3.2pt;width:13.65pt;height:13.65pt;z-index:251659264" coordsize="244475,244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">
                <v:oval id="椭圆 2" o:spid="_x0000_s1027" style="position:absolute;width:244475;height:244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gb8QA&#10;AADaAAAADwAAAGRycy9kb3ducmV2LnhtbESPQWvCQBSE7wX/w/KE3pqNHlqJrkHEQqFSqJbq8ZF9&#10;JiHZt3F3q2l+fbcgeBxm5htmkfemFRdyvrasYJKkIIgLq2suFXztX59mIHxA1thaJgW/5CFfjh4W&#10;mGl75U+67EIpIoR9hgqqELpMSl9UZNAntiOO3sk6gyFKV0rt8BrhppXTNH2WBmuOCxV2tK6oaHY/&#10;RsG6GbrjZjvs318OH4MJDuvv7Vmpx3G/moMI1Id7+NZ+0wqm8H8l3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4G/EAAAA2gAAAA8AAAAAAAAAAAAAAAAAmAIAAGRycy9k&#10;b3ducmV2LnhtbFBLBQYAAAAABAAEAPUAAACJAwAAAAA=&#10;" fillcolor="#c00000" stroked="f" strokeweight="2pt"/>
                <v:shape id="Freeform 96" o:spid="_x0000_s1028" style="position:absolute;left:40194;top:30145;width:165735;height:166370;visibility:visible;mso-wrap-style:square;v-text-anchor:top" coordsize="141,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PwksMA&#10;AADaAAAADwAAAGRycy9kb3ducmV2LnhtbESPQWsCMRSE7wX/Q3gFbzXbCrbdGsUKQilS0Eq9Pjev&#10;2cXNy5JEjf76piB4HGbmG2Y8TbYVR/KhcazgcVCAIK6cbtgo2HwvHl5AhIissXVMCs4UYDrp3Y2x&#10;1O7EKzquoxEZwqFEBXWMXSllqGqyGAauI87er/MWY5beSO3xlOG2lU9FMZIWG84LNXY0r6narw9W&#10;QWV+zHN6n6fXr/1Fb1ef3i83O6X692n2BiJSirfwtf2hFQzh/0q+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PwksMAAADaAAAADwAAAAAAAAAAAAAAAACYAgAAZHJzL2Rv&#10;d25yZXYueG1sUEsFBgAAAAAEAAQA9QAAAIgDAAAAAA==&#10;" path="m140,115v,1,,2,1,4c141,121,141,123,141,125v,2,,4,,5c140,132,140,133,139,134v,1,-1,1,-3,2c134,136,132,137,129,137v-2,1,-5,1,-9,2c117,139,114,139,110,140v-3,,-6,,-9,c98,141,95,141,93,141v-3,,-5,,-8,-1c82,140,79,140,75,140v-3,-1,-6,-1,-9,-1c63,138,60,138,57,138v-3,-1,-5,-1,-7,-2c48,136,47,136,47,135v-1,,-2,-2,-2,-6c45,126,45,122,45,117v1,-3,2,-5,4,-7c51,109,53,107,56,106v2,-1,5,-1,8,-2c67,103,69,102,71,101v2,-1,3,-2,4,-3c76,97,77,96,77,95v,-1,1,-2,1,-3c78,91,78,90,77,89v,-2,,-4,-2,-5c74,83,73,82,72,81,71,80,71,80,70,79v,-1,-1,-2,-1,-3c68,74,68,73,68,72v-1,,-1,-1,-2,-1c66,71,65,70,65,69v-1,,-1,-1,-2,-3c63,65,62,64,62,63v1,-2,1,-3,1,-3c64,59,64,58,65,57v,-3,,-6,,-9c66,45,66,43,67,40v1,-3,2,-6,4,-8c72,30,74,28,76,27v1,-2,3,-3,5,-4c83,23,85,22,87,22v2,-1,4,-1,6,-1c98,21,102,22,106,24v3,2,6,4,8,6c116,33,117,36,118,39v1,3,2,6,2,9c121,51,121,54,121,57v,1,1,1,1,2c123,59,123,60,123,61v,1,,2,,3c123,66,123,67,122,68v-1,1,-1,2,-2,3c120,71,119,72,118,72v,1,-1,2,-1,4c117,77,116,78,116,79v-1,1,-2,1,-2,2c113,82,112,82,112,83v-1,,-1,1,-2,1c110,85,109,85,109,86v,,-1,1,-1,2c108,89,108,91,108,92v,1,,2,1,4c109,97,110,98,112,99v1,1,3,2,5,3c119,103,121,104,123,104v3,1,5,1,7,2c132,107,134,108,136,109v2,2,3,3,4,6m65,89v,1,,2,,2c64,92,64,92,63,93v-3,2,-5,3,-8,4c52,98,49,99,47,100v-3,1,-5,2,-7,4c38,106,37,109,37,112v-1,1,-1,2,-1,3c36,116,36,117,36,118v,,,,,c36,118,35,118,35,119v-3,-1,-7,-1,-11,-1c21,117,17,117,14,116v-3,,-6,-1,-8,-1c4,114,3,114,2,114,1,113,1,111,,108v,-4,,-8,1,-13c1,92,2,90,4,88v2,-1,4,-2,7,-3c14,84,16,83,19,82v3,,5,-1,7,-3c28,78,29,77,30,76v1,-1,2,-2,2,-3c33,72,33,71,33,70v,-1,,-2,,-3c32,65,32,64,31,63,30,61,28,60,27,59v-1,,-1,-1,-2,-2c25,56,24,55,24,54v,-1,-1,-2,-1,-4c22,50,22,50,21,49v,,-1,-1,-1,-1c19,47,19,46,18,45v,-2,,-3,,-4c18,40,18,39,18,38v1,-1,1,-2,2,-3c20,32,20,29,20,26v1,-2,1,-5,2,-8c23,15,24,13,26,10,27,8,29,6,31,5,33,4,35,2,37,2,38,1,40,,42,v2,,4,,6,c53,,57,1,61,3v3,2,6,4,8,6c70,10,71,12,71,13v1,2,1,3,2,5c71,19,69,20,67,22v-2,2,-4,4,-5,7c60,31,59,34,58,37v-1,3,-2,6,-3,9c55,49,55,52,55,56v-1,1,-2,2,-2,3c53,59,53,61,52,62v,1,1,2,1,4c53,68,54,69,55,70v,,1,1,1,2c57,72,57,72,58,73v,1,,3,1,4c59,78,60,79,60,80v1,1,1,2,2,3c63,83,63,84,64,84v,1,,1,1,1c65,86,65,86,65,87v,,,1,,2e" fillcolor="white [3212]" stroked="f">
                  <v:path arrowok="t" o:connecttype="custom" o:connectlocs="165735,147491;159858,160470;129297,165190;99911,165190;66999,162830;52894,152211;65824,125072;88157,115633;90508,105014;82280,93214;77578,83775;72876,74336;76403,56637;89332,31858;109315,24779;138700,46017;143402,69616;143402,80235;137525,89675;131648,97934;126946,103834;131648,116813;152805,125072;76403,105014;64648,114453;43491,132152;42315,139232;16456,136872;0,127432;12930,100294;35263,89675;38789,79055;29386,67256;24684,57817;21158,48377;23509,30678;36438,5900;56420,0;83455,15339;72876,34218;64648,66076;62298,77875;68175,86135;72876,97934;76403,102654" o:connectangles="0,0,0,0,0,0,0,0,0,0,0,0,0,0,0,0,0,0,0,0,0,0,0,0,0,0,0,0,0,0,0,0,0,0,0,0,0,0,0,0,0,0,0,0,0" textboxrect="0,0,141,141"/>
                  <o:lock v:ext="edit" aspectratio="t" verticies="t"/>
                </v:shape>
              </v:group>
            </w:pict>
          </mc:Fallback>
        </mc:AlternateContent>
      </w:r>
      <w:r w:rsidRPr="00D20CBB">
        <w:rPr>
          <w:noProof/>
          <w:sz w:val="20"/>
          <w:szCs w:val="20"/>
        </w:rPr>
        <mc:AlternateContent>
          <mc:Choice Requires="wpg">
            <w:drawing>
              <wp:anchor distT="0" distB="0" distL="114300" distR="114300" simplePos="0" relativeHeight="251670528" behindDoc="0" locked="0" layoutInCell="1" allowOverlap="1" wp14:anchorId="56988B85" wp14:editId="352D5D09">
                <wp:simplePos x="0" y="0"/>
                <wp:positionH relativeFrom="column">
                  <wp:posOffset>-31912</wp:posOffset>
                </wp:positionH>
                <wp:positionV relativeFrom="paragraph">
                  <wp:posOffset>366395</wp:posOffset>
                </wp:positionV>
                <wp:extent cx="173355" cy="173355"/>
                <wp:effectExtent l="0" t="0" r="0" b="0"/>
                <wp:wrapNone/>
                <wp:docPr id="34" name="组合 81"/>
                <wp:cNvGraphicFramePr/>
                <a:graphic xmlns:a="http://schemas.openxmlformats.org/drawingml/2006/main">
                  <a:graphicData uri="http://schemas.microsoft.com/office/word/2010/wordprocessingGroup">
                    <wpg:wgp>
                      <wpg:cNvGrpSpPr/>
                      <wpg:grpSpPr>
                        <a:xfrm>
                          <a:off x="0" y="0"/>
                          <a:ext cx="173355" cy="173355"/>
                          <a:chOff x="0" y="0"/>
                          <a:chExt cx="173355" cy="173355"/>
                        </a:xfrm>
                      </wpg:grpSpPr>
                      <wps:wsp>
                        <wps:cNvPr id="28" name="椭圆 82"/>
                        <wps:cNvSpPr/>
                        <wps:spPr>
                          <a:xfrm>
                            <a:off x="0" y="0"/>
                            <a:ext cx="173355" cy="173355"/>
                          </a:xfrm>
                          <a:prstGeom prst="ellipse">
                            <a:avLst/>
                          </a:prstGeom>
                          <a:solidFill>
                            <a:srgbClr val="C00000"/>
                          </a:solidFill>
                          <a:ln w="25400">
                            <a:noFill/>
                          </a:ln>
                        </wps:spPr>
                        <wps:bodyPr anchor="ctr" upright="1"/>
                      </wps:wsp>
                      <wps:wsp>
                        <wps:cNvPr id="29" name="Freeform 192"/>
                        <wps:cNvSpPr>
                          <a:spLocks noChangeAspect="1" noEditPoints="1"/>
                        </wps:cNvSpPr>
                        <wps:spPr>
                          <a:xfrm>
                            <a:off x="43788" y="25758"/>
                            <a:ext cx="81045" cy="113334"/>
                          </a:xfrm>
                          <a:custGeom>
                            <a:avLst/>
                            <a:gdLst/>
                            <a:ahLst/>
                            <a:cxnLst>
                              <a:cxn ang="0">
                                <a:pos x="70914" y="0"/>
                              </a:cxn>
                              <a:cxn ang="0">
                                <a:pos x="10806" y="0"/>
                              </a:cxn>
                              <a:cxn ang="0">
                                <a:pos x="0" y="10119"/>
                              </a:cxn>
                              <a:cxn ang="0">
                                <a:pos x="0" y="103215"/>
                              </a:cxn>
                              <a:cxn ang="0">
                                <a:pos x="10806" y="113334"/>
                              </a:cxn>
                              <a:cxn ang="0">
                                <a:pos x="35795" y="113334"/>
                              </a:cxn>
                              <a:cxn ang="0">
                                <a:pos x="49978" y="113334"/>
                              </a:cxn>
                              <a:cxn ang="0">
                                <a:pos x="70914" y="113334"/>
                              </a:cxn>
                              <a:cxn ang="0">
                                <a:pos x="81045" y="103215"/>
                              </a:cxn>
                              <a:cxn ang="0">
                                <a:pos x="81045" y="10119"/>
                              </a:cxn>
                              <a:cxn ang="0">
                                <a:pos x="70914" y="0"/>
                              </a:cxn>
                              <a:cxn ang="0">
                                <a:pos x="31067" y="7421"/>
                              </a:cxn>
                              <a:cxn ang="0">
                                <a:pos x="50653" y="7421"/>
                              </a:cxn>
                              <a:cxn ang="0">
                                <a:pos x="52679" y="8770"/>
                              </a:cxn>
                              <a:cxn ang="0">
                                <a:pos x="50653" y="10794"/>
                              </a:cxn>
                              <a:cxn ang="0">
                                <a:pos x="31067" y="10794"/>
                              </a:cxn>
                              <a:cxn ang="0">
                                <a:pos x="29041" y="8770"/>
                              </a:cxn>
                              <a:cxn ang="0">
                                <a:pos x="31067" y="7421"/>
                              </a:cxn>
                              <a:cxn ang="0">
                                <a:pos x="40523" y="101866"/>
                              </a:cxn>
                              <a:cxn ang="0">
                                <a:pos x="33769" y="94445"/>
                              </a:cxn>
                              <a:cxn ang="0">
                                <a:pos x="40523" y="87024"/>
                              </a:cxn>
                              <a:cxn ang="0">
                                <a:pos x="47952" y="94445"/>
                              </a:cxn>
                              <a:cxn ang="0">
                                <a:pos x="40523" y="101866"/>
                              </a:cxn>
                              <a:cxn ang="0">
                                <a:pos x="73616" y="74881"/>
                              </a:cxn>
                              <a:cxn ang="0">
                                <a:pos x="70914" y="77580"/>
                              </a:cxn>
                              <a:cxn ang="0">
                                <a:pos x="10131" y="77580"/>
                              </a:cxn>
                              <a:cxn ang="0">
                                <a:pos x="8105" y="74881"/>
                              </a:cxn>
                              <a:cxn ang="0">
                                <a:pos x="8105" y="20238"/>
                              </a:cxn>
                              <a:cxn ang="0">
                                <a:pos x="10131" y="17540"/>
                              </a:cxn>
                              <a:cxn ang="0">
                                <a:pos x="70914" y="17540"/>
                              </a:cxn>
                              <a:cxn ang="0">
                                <a:pos x="73616" y="20238"/>
                              </a:cxn>
                              <a:cxn ang="0">
                                <a:pos x="73616" y="74881"/>
                              </a:cxn>
                              <a:cxn ang="0">
                                <a:pos x="73616" y="74881"/>
                              </a:cxn>
                              <a:cxn ang="0">
                                <a:pos x="73616" y="74881"/>
                              </a:cxn>
                            </a:cxnLst>
                            <a:rect l="0" t="0" r="0" b="0"/>
                            <a:pathLst>
                              <a:path w="120" h="168">
                                <a:moveTo>
                                  <a:pt x="105" y="0"/>
                                </a:moveTo>
                                <a:cubicBezTo>
                                  <a:pt x="16" y="0"/>
                                  <a:pt x="16" y="0"/>
                                  <a:pt x="16" y="0"/>
                                </a:cubicBezTo>
                                <a:cubicBezTo>
                                  <a:pt x="7" y="0"/>
                                  <a:pt x="0" y="7"/>
                                  <a:pt x="0" y="15"/>
                                </a:cubicBezTo>
                                <a:cubicBezTo>
                                  <a:pt x="0" y="153"/>
                                  <a:pt x="0" y="153"/>
                                  <a:pt x="0" y="153"/>
                                </a:cubicBezTo>
                                <a:cubicBezTo>
                                  <a:pt x="0" y="162"/>
                                  <a:pt x="7" y="168"/>
                                  <a:pt x="16" y="168"/>
                                </a:cubicBezTo>
                                <a:cubicBezTo>
                                  <a:pt x="53" y="168"/>
                                  <a:pt x="53" y="168"/>
                                  <a:pt x="53" y="168"/>
                                </a:cubicBezTo>
                                <a:cubicBezTo>
                                  <a:pt x="74" y="168"/>
                                  <a:pt x="74" y="168"/>
                                  <a:pt x="74" y="168"/>
                                </a:cubicBezTo>
                                <a:cubicBezTo>
                                  <a:pt x="105" y="168"/>
                                  <a:pt x="105" y="168"/>
                                  <a:pt x="105" y="168"/>
                                </a:cubicBezTo>
                                <a:cubicBezTo>
                                  <a:pt x="114" y="168"/>
                                  <a:pt x="120" y="162"/>
                                  <a:pt x="120" y="153"/>
                                </a:cubicBezTo>
                                <a:cubicBezTo>
                                  <a:pt x="120" y="15"/>
                                  <a:pt x="120" y="15"/>
                                  <a:pt x="120" y="15"/>
                                </a:cubicBezTo>
                                <a:cubicBezTo>
                                  <a:pt x="120" y="7"/>
                                  <a:pt x="114" y="0"/>
                                  <a:pt x="105" y="0"/>
                                </a:cubicBezTo>
                                <a:close/>
                                <a:moveTo>
                                  <a:pt x="46" y="11"/>
                                </a:moveTo>
                                <a:cubicBezTo>
                                  <a:pt x="75" y="11"/>
                                  <a:pt x="75" y="11"/>
                                  <a:pt x="75" y="11"/>
                                </a:cubicBezTo>
                                <a:cubicBezTo>
                                  <a:pt x="77" y="11"/>
                                  <a:pt x="78" y="12"/>
                                  <a:pt x="78" y="13"/>
                                </a:cubicBezTo>
                                <a:cubicBezTo>
                                  <a:pt x="78" y="15"/>
                                  <a:pt x="77" y="16"/>
                                  <a:pt x="75" y="16"/>
                                </a:cubicBezTo>
                                <a:cubicBezTo>
                                  <a:pt x="46" y="16"/>
                                  <a:pt x="46" y="16"/>
                                  <a:pt x="46" y="16"/>
                                </a:cubicBezTo>
                                <a:cubicBezTo>
                                  <a:pt x="44" y="16"/>
                                  <a:pt x="43" y="15"/>
                                  <a:pt x="43" y="13"/>
                                </a:cubicBezTo>
                                <a:cubicBezTo>
                                  <a:pt x="43" y="12"/>
                                  <a:pt x="44" y="11"/>
                                  <a:pt x="46" y="11"/>
                                </a:cubicBezTo>
                                <a:close/>
                                <a:moveTo>
                                  <a:pt x="60" y="151"/>
                                </a:moveTo>
                                <a:cubicBezTo>
                                  <a:pt x="54" y="151"/>
                                  <a:pt x="50" y="146"/>
                                  <a:pt x="50" y="140"/>
                                </a:cubicBezTo>
                                <a:cubicBezTo>
                                  <a:pt x="50" y="134"/>
                                  <a:pt x="54" y="129"/>
                                  <a:pt x="60" y="129"/>
                                </a:cubicBezTo>
                                <a:cubicBezTo>
                                  <a:pt x="66" y="129"/>
                                  <a:pt x="71" y="134"/>
                                  <a:pt x="71" y="140"/>
                                </a:cubicBezTo>
                                <a:cubicBezTo>
                                  <a:pt x="71" y="146"/>
                                  <a:pt x="66" y="151"/>
                                  <a:pt x="60" y="151"/>
                                </a:cubicBezTo>
                                <a:close/>
                                <a:moveTo>
                                  <a:pt x="109" y="111"/>
                                </a:moveTo>
                                <a:cubicBezTo>
                                  <a:pt x="109" y="113"/>
                                  <a:pt x="108" y="115"/>
                                  <a:pt x="105" y="115"/>
                                </a:cubicBezTo>
                                <a:cubicBezTo>
                                  <a:pt x="15" y="115"/>
                                  <a:pt x="15" y="115"/>
                                  <a:pt x="15" y="115"/>
                                </a:cubicBezTo>
                                <a:cubicBezTo>
                                  <a:pt x="13" y="115"/>
                                  <a:pt x="12" y="113"/>
                                  <a:pt x="12" y="111"/>
                                </a:cubicBezTo>
                                <a:cubicBezTo>
                                  <a:pt x="12" y="30"/>
                                  <a:pt x="12" y="30"/>
                                  <a:pt x="12" y="30"/>
                                </a:cubicBezTo>
                                <a:cubicBezTo>
                                  <a:pt x="12" y="28"/>
                                  <a:pt x="13" y="26"/>
                                  <a:pt x="15" y="26"/>
                                </a:cubicBezTo>
                                <a:cubicBezTo>
                                  <a:pt x="105" y="26"/>
                                  <a:pt x="105" y="26"/>
                                  <a:pt x="105" y="26"/>
                                </a:cubicBezTo>
                                <a:cubicBezTo>
                                  <a:pt x="108" y="26"/>
                                  <a:pt x="109" y="28"/>
                                  <a:pt x="109" y="30"/>
                                </a:cubicBezTo>
                                <a:cubicBezTo>
                                  <a:pt x="109" y="111"/>
                                  <a:pt x="109" y="111"/>
                                  <a:pt x="109" y="111"/>
                                </a:cubicBezTo>
                                <a:close/>
                                <a:moveTo>
                                  <a:pt x="109" y="111"/>
                                </a:moveTo>
                                <a:cubicBezTo>
                                  <a:pt x="109" y="111"/>
                                  <a:pt x="109" y="111"/>
                                  <a:pt x="109" y="111"/>
                                </a:cubicBezTo>
                              </a:path>
                            </a:pathLst>
                          </a:custGeom>
                          <a:solidFill>
                            <a:schemeClr val="bg1"/>
                          </a:solidFill>
                          <a:ln w="9525">
                            <a:noFill/>
                          </a:ln>
                        </wps:spPr>
                        <wps:bodyPr wrap="square" anchor="t" upright="1"/>
                      </wps:wsp>
                    </wpg:wgp>
                  </a:graphicData>
                </a:graphic>
              </wp:anchor>
            </w:drawing>
          </mc:Choice>
          <mc:Fallback>
            <w:pict>
              <v:group w14:anchorId="1AAA196F" id="组合 81" o:spid="_x0000_s1026" style="position:absolute;left:0;text-align:left;margin-left:-2.5pt;margin-top:28.85pt;width:13.65pt;height:13.65pt;z-index:251670528" coordsize="173355,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">
                <v:oval id="椭圆 82" o:spid="_x0000_s1027" style="position:absolute;width:173355;height:173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HwcIA&#10;AADbAAAADwAAAGRycy9kb3ducmV2LnhtbERPz2vCMBS+D/wfwhN2m6k9uNGZllEcCMpAHbrjo3lr&#10;i81Ll0Tt+tebw2DHj+/3shhMJ67kfGtZwXyWgCCurG65VvB5eH96AeEDssbOMin4JQ9FPnlYYqbt&#10;jXd03YdaxBD2GSpoQugzKX3VkEE/sz1x5L6tMxgidLXUDm8x3HQyTZKFNNhybGiwp7Kh6ry/GAXl&#10;eey/VtvxsHk+fYwmOGyP2x+lHqfD2yuIQEP4F/+511pBGsf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ofBwgAAANsAAAAPAAAAAAAAAAAAAAAAAJgCAABkcnMvZG93&#10;bnJldi54bWxQSwUGAAAAAAQABAD1AAAAhwMAAAAA&#10;" fillcolor="#c00000" stroked="f" strokeweight="2pt"/>
                <v:shape id="Freeform 192" o:spid="_x0000_s1028" style="position:absolute;left:43788;top:25758;width:81045;height:113334;visibility:visible;mso-wrap-style:square;v-text-anchor:top" coordsize="120,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128MA&#10;AADbAAAADwAAAGRycy9kb3ducmV2LnhtbESPQYvCMBSE74L/ITzBi6ypgtLtGmV3YUG8SKuXvT2a&#10;Z1tsXkoStf57Iwgeh5n5hlltetOKKznfWFYwmyYgiEurG64UHA9/HykIH5A1tpZJwZ08bNbDwQoz&#10;bW+c07UIlYgQ9hkqqEPoMil9WZNBP7UdcfRO1hkMUbpKaoe3CDetnCfJUhpsOC7U2NFvTeW5uBgF&#10;zaLq8v60PZp/m5/d/ifdTQqv1HjUf3+BCNSHd/jV3moF8094fo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x128MAAADbAAAADwAAAAAAAAAAAAAAAACYAgAAZHJzL2Rv&#10;d25yZXYueG1sUEsFBgAAAAAEAAQA9QAAAIgDAAAAAA==&#10;" path="m105,c16,,16,,16,,7,,,7,,15,,153,,153,,153v,9,7,15,16,15c53,168,53,168,53,168v21,,21,,21,c105,168,105,168,105,168v9,,15,-6,15,-15c120,15,120,15,120,15,120,7,114,,105,xm46,11v29,,29,,29,c77,11,78,12,78,13v,2,-1,3,-3,3c46,16,46,16,46,16v-2,,-3,-1,-3,-3c43,12,44,11,46,11xm60,151v-6,,-10,-5,-10,-11c50,134,54,129,60,129v6,,11,5,11,11c71,146,66,151,60,151xm109,111v,2,-1,4,-4,4c15,115,15,115,15,115v-2,,-3,-2,-3,-4c12,30,12,30,12,30v,-2,1,-4,3,-4c105,26,105,26,105,26v3,,4,2,4,4c109,111,109,111,109,111xm109,111v,,,,,e" fillcolor="white [3212]" stroked="f">
                  <v:path arrowok="t" o:connecttype="custom" o:connectlocs="70914,0;10806,0;0,10119;0,103215;10806,113334;35795,113334;49978,113334;70914,113334;81045,103215;81045,10119;70914,0;31067,7421;50653,7421;52679,8770;50653,10794;31067,10794;29041,8770;31067,7421;40523,101866;33769,94445;40523,87024;47952,94445;40523,101866;73616,74881;70914,77580;10131,77580;8105,74881;8105,20238;10131,17540;70914,17540;73616,20238;73616,74881;73616,74881;73616,74881" o:connectangles="0,0,0,0,0,0,0,0,0,0,0,0,0,0,0,0,0,0,0,0,0,0,0,0,0,0,0,0,0,0,0,0,0,0" textboxrect="0,0,120,168"/>
                  <o:lock v:ext="edit" aspectratio="t" verticies="t"/>
                </v:shape>
              </v:group>
            </w:pict>
          </mc:Fallback>
        </mc:AlternateContent>
      </w:r>
      <w:r w:rsidRPr="00D20CBB">
        <w:rPr>
          <w:rFonts w:ascii="微软雅黑" w:eastAsia="微软雅黑" w:hAnsi="微软雅黑" w:hint="eastAsia"/>
          <w:b/>
          <w:bCs/>
          <w:sz w:val="20"/>
          <w:szCs w:val="20"/>
        </w:rPr>
        <w:t>企业内训：</w:t>
      </w:r>
      <w:r w:rsidRPr="00D20CBB">
        <w:rPr>
          <w:rFonts w:ascii="微软雅黑" w:eastAsia="微软雅黑" w:hAnsi="微软雅黑" w:hint="eastAsia"/>
          <w:bCs/>
          <w:sz w:val="20"/>
          <w:szCs w:val="20"/>
        </w:rPr>
        <w:t>此课程可以邀请我们的培训师到企业开展内训服务，欢迎来电咨询</w:t>
      </w:r>
    </w:p>
    <w:p w14:paraId="49973029" w14:textId="77777777" w:rsidR="0088365F" w:rsidRDefault="00490CD2" w:rsidP="0088365F">
      <w:pPr>
        <w:snapToGrid w:val="0"/>
        <w:jc w:val="left"/>
        <w:rPr>
          <w:rFonts w:ascii="微软雅黑" w:eastAsia="微软雅黑" w:hAnsi="微软雅黑" w:cs="宋体"/>
          <w:b/>
          <w:color w:val="C00000"/>
          <w:kern w:val="0"/>
          <w:sz w:val="24"/>
          <w:szCs w:val="21"/>
        </w:rPr>
      </w:pPr>
      <w:r w:rsidRPr="00490CD2">
        <w:rPr>
          <w:rFonts w:ascii="微软雅黑" w:eastAsia="微软雅黑" w:hAnsi="微软雅黑" w:cs="宋体"/>
          <w:b/>
          <w:noProof/>
          <w:color w:val="C00000"/>
          <w:kern w:val="0"/>
          <w:sz w:val="24"/>
          <w:szCs w:val="21"/>
        </w:rPr>
        <mc:AlternateContent>
          <mc:Choice Requires="wps">
            <w:drawing>
              <wp:anchor distT="0" distB="0" distL="114300" distR="114300" simplePos="0" relativeHeight="251674624" behindDoc="0" locked="0" layoutInCell="1" allowOverlap="1" wp14:anchorId="0BD2A1F3" wp14:editId="0968BD16">
                <wp:simplePos x="0" y="0"/>
                <wp:positionH relativeFrom="column">
                  <wp:posOffset>12700</wp:posOffset>
                </wp:positionH>
                <wp:positionV relativeFrom="paragraph">
                  <wp:posOffset>127000</wp:posOffset>
                </wp:positionV>
                <wp:extent cx="6238875" cy="0"/>
                <wp:effectExtent l="0" t="12700" r="22225" b="12700"/>
                <wp:wrapNone/>
                <wp:docPr id="5" name="直线连接符 5"/>
                <wp:cNvGraphicFramePr/>
                <a:graphic xmlns:a="http://schemas.openxmlformats.org/drawingml/2006/main">
                  <a:graphicData uri="http://schemas.microsoft.com/office/word/2010/wordprocessingShape">
                    <wps:wsp>
                      <wps:cNvCnPr/>
                      <wps:spPr>
                        <a:xfrm>
                          <a:off x="0" y="0"/>
                          <a:ext cx="6238875"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DE55555" id="直线连接符 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0pt" to="492.2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" strokecolor="#c00000" strokeweight="1.5pt">
                <v:stroke joinstyle="miter"/>
              </v:line>
            </w:pict>
          </mc:Fallback>
        </mc:AlternateContent>
      </w:r>
    </w:p>
    <w:p w14:paraId="4EE3E44C" w14:textId="1A526C12" w:rsidR="001D12A5" w:rsidRDefault="001D12A5" w:rsidP="0088365F">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w:t>
      </w:r>
      <w:r w:rsidR="00EB769E">
        <w:rPr>
          <w:rFonts w:ascii="微软雅黑" w:eastAsia="微软雅黑" w:hAnsi="微软雅黑" w:cs="宋体" w:hint="eastAsia"/>
          <w:b/>
          <w:color w:val="C00000"/>
          <w:kern w:val="0"/>
          <w:sz w:val="24"/>
          <w:szCs w:val="21"/>
        </w:rPr>
        <w:t>介绍</w:t>
      </w:r>
      <w:r>
        <w:rPr>
          <w:rFonts w:ascii="微软雅黑" w:eastAsia="微软雅黑" w:hAnsi="微软雅黑" w:cs="宋体" w:hint="eastAsia"/>
          <w:b/>
          <w:color w:val="C00000"/>
          <w:kern w:val="0"/>
          <w:sz w:val="24"/>
          <w:szCs w:val="21"/>
        </w:rPr>
        <w:t>：</w:t>
      </w:r>
    </w:p>
    <w:p w14:paraId="0571C8A6" w14:textId="77777777" w:rsidR="00F23524" w:rsidRPr="001A7A34" w:rsidRDefault="00F23524" w:rsidP="00F23524">
      <w:pPr>
        <w:widowControl/>
        <w:adjustRightInd w:val="0"/>
        <w:snapToGrid w:val="0"/>
        <w:spacing w:line="276" w:lineRule="auto"/>
        <w:ind w:rightChars="-16" w:right="-34" w:firstLine="42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2020年是着力优化营商环境、深化政采和采购招投标制度改革的重要一年。发改委发布《中华人民共和国招标投标法（修订草案公开征求意见稿）》公开征求意见的公告，但由于全球新型冠状病毒的影响，全国多地公共资源交易中心暂停、暂缓建设工程、政府采购、土地出让、产权交易等各类项目交易活动以及新项目入场预订办理等。那么在如此严峻的状况下我们该如何了解和掌握新政采法规和招投标重大变化？如何正确解读在疫情期间国家发展改革委发布170号文（《关于积极应对疫情创新做好招投标工作保障经济平稳运行的通知》）？如何快速的合规化开展招标工作，规避疫情期间合同履行的风险？如何高效的推进招标全流程电子化，建立面推行在线投标、开标、电子评标、远程异地评标、合同电子化的管理，实施招标行政监督电子化？</w:t>
      </w:r>
    </w:p>
    <w:p w14:paraId="792B2F90" w14:textId="7C16DD89" w:rsidR="00F23524" w:rsidRDefault="00F23524" w:rsidP="00F23524">
      <w:pPr>
        <w:adjustRightInd w:val="0"/>
        <w:snapToGrid w:val="0"/>
        <w:spacing w:line="276" w:lineRule="auto"/>
        <w:ind w:rightChars="50" w:right="105" w:firstLine="42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本课程是南斌老师经过20多年招投标现场实战经验，结合国内央企和政府采购招投标项目管理实践积累，提炼出经典且落地的管理培训精品课程，专门为招标人员开发的一门实务性的实操课程，本课程全面而系统地将政企投标理论与实战结合起来，针对政企招标实际管理水平，把培训、实践、实战融为一体，让学员轻松愉快地掌握招标项目管理的核心知识和管理技巧，让越来越多的学员从培训中获益，同时也能为企业全面提升战略人才储备奠定良好的基础。</w:t>
      </w:r>
    </w:p>
    <w:p w14:paraId="143DBD92" w14:textId="1F9E33A0" w:rsidR="006C00EB" w:rsidRDefault="006C00EB" w:rsidP="00F23524">
      <w:pPr>
        <w:adjustRightInd w:val="0"/>
        <w:snapToGrid w:val="0"/>
        <w:spacing w:line="276" w:lineRule="auto"/>
        <w:ind w:rightChars="50" w:right="105" w:firstLine="420"/>
        <w:jc w:val="left"/>
        <w:rPr>
          <w:rFonts w:ascii="微软雅黑" w:eastAsia="微软雅黑" w:hAnsi="微软雅黑"/>
          <w:color w:val="171717" w:themeColor="background2" w:themeShade="1A"/>
          <w:szCs w:val="21"/>
        </w:rPr>
      </w:pPr>
    </w:p>
    <w:p w14:paraId="514B44BE" w14:textId="77777777" w:rsidR="006C00EB" w:rsidRDefault="006C00EB" w:rsidP="006C00EB">
      <w:pPr>
        <w:snapToGrid w:val="0"/>
        <w:jc w:val="left"/>
        <w:rPr>
          <w:rFonts w:ascii="微软雅黑" w:eastAsia="微软雅黑" w:hAnsi="微软雅黑" w:cs="宋体"/>
          <w:b/>
          <w:color w:val="C00000"/>
          <w:kern w:val="0"/>
          <w:sz w:val="24"/>
          <w:szCs w:val="21"/>
        </w:rPr>
      </w:pPr>
      <w:r w:rsidRPr="006C00EB">
        <w:rPr>
          <w:rFonts w:ascii="微软雅黑" w:eastAsia="微软雅黑" w:hAnsi="微软雅黑" w:cs="宋体" w:hint="eastAsia"/>
          <w:b/>
          <w:color w:val="C00000"/>
          <w:kern w:val="0"/>
          <w:sz w:val="24"/>
          <w:szCs w:val="21"/>
        </w:rPr>
        <w:t>课程收益：</w:t>
      </w:r>
    </w:p>
    <w:p w14:paraId="02D596C3" w14:textId="6EFF401B" w:rsidR="006C00EB" w:rsidRPr="006C00EB" w:rsidRDefault="006C00EB" w:rsidP="006C00EB">
      <w:pPr>
        <w:snapToGrid w:val="0"/>
        <w:ind w:firstLineChars="150" w:firstLine="315"/>
        <w:jc w:val="left"/>
        <w:rPr>
          <w:rFonts w:ascii="微软雅黑" w:eastAsia="微软雅黑" w:hAnsi="微软雅黑" w:cs="宋体"/>
          <w:b/>
          <w:color w:val="C00000"/>
          <w:kern w:val="0"/>
          <w:sz w:val="24"/>
          <w:szCs w:val="21"/>
        </w:rPr>
      </w:pPr>
      <w:r w:rsidRPr="00D30D66">
        <w:rPr>
          <w:rFonts w:ascii="微软雅黑" w:eastAsia="微软雅黑" w:hAnsi="微软雅黑" w:hint="eastAsia"/>
          <w:b/>
          <w:color w:val="171717" w:themeColor="background2" w:themeShade="1A"/>
          <w:szCs w:val="21"/>
        </w:rPr>
        <w:t>此次为期 2 天的课程，旨在帮助参与者：</w:t>
      </w:r>
    </w:p>
    <w:p w14:paraId="5705588E" w14:textId="77777777" w:rsidR="006C00EB" w:rsidRPr="001A7A34" w:rsidRDefault="006C00EB" w:rsidP="006C00EB">
      <w:pPr>
        <w:pStyle w:val="a3"/>
        <w:numPr>
          <w:ilvl w:val="0"/>
          <w:numId w:val="28"/>
        </w:numPr>
        <w:adjustRightInd w:val="0"/>
        <w:snapToGrid w:val="0"/>
        <w:spacing w:line="276" w:lineRule="auto"/>
        <w:ind w:left="709" w:rightChars="50" w:right="105" w:firstLineChars="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科学解读2020年政企采购招投标最新的变化和重点管控点</w:t>
      </w:r>
    </w:p>
    <w:p w14:paraId="032335C1" w14:textId="77777777" w:rsidR="006C00EB" w:rsidRPr="001A7A34" w:rsidRDefault="006C00EB" w:rsidP="006C00EB">
      <w:pPr>
        <w:pStyle w:val="a3"/>
        <w:numPr>
          <w:ilvl w:val="0"/>
          <w:numId w:val="28"/>
        </w:numPr>
        <w:adjustRightInd w:val="0"/>
        <w:snapToGrid w:val="0"/>
        <w:spacing w:line="276" w:lineRule="auto"/>
        <w:ind w:left="709" w:rightChars="50" w:right="105" w:firstLineChars="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掌握疫情下采购招标全流程（招标公告，资格预审，开标，评标，定标，合同签订）变化的要点</w:t>
      </w:r>
    </w:p>
    <w:p w14:paraId="78D1E262" w14:textId="77777777" w:rsidR="006C00EB" w:rsidRPr="001A7A34" w:rsidRDefault="006C00EB" w:rsidP="006C00EB">
      <w:pPr>
        <w:pStyle w:val="a3"/>
        <w:numPr>
          <w:ilvl w:val="0"/>
          <w:numId w:val="28"/>
        </w:numPr>
        <w:adjustRightInd w:val="0"/>
        <w:snapToGrid w:val="0"/>
        <w:spacing w:line="276" w:lineRule="auto"/>
        <w:ind w:left="709" w:rightChars="50" w:right="105" w:firstLineChars="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掌握疫情下采购招标书编制要点</w:t>
      </w:r>
    </w:p>
    <w:p w14:paraId="26E6CF6D" w14:textId="77777777" w:rsidR="006C00EB" w:rsidRPr="001A7A34" w:rsidRDefault="006C00EB" w:rsidP="006C00EB">
      <w:pPr>
        <w:pStyle w:val="a3"/>
        <w:numPr>
          <w:ilvl w:val="0"/>
          <w:numId w:val="28"/>
        </w:numPr>
        <w:adjustRightInd w:val="0"/>
        <w:snapToGrid w:val="0"/>
        <w:spacing w:line="276" w:lineRule="auto"/>
        <w:ind w:left="709" w:rightChars="50" w:right="105" w:firstLineChars="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掌握疫情下采购招标合同风险管控的要点</w:t>
      </w:r>
    </w:p>
    <w:p w14:paraId="44C6346A" w14:textId="77AE8EA4" w:rsidR="006C00EB" w:rsidRPr="00EE5166" w:rsidRDefault="006C00EB" w:rsidP="00EE5166">
      <w:pPr>
        <w:pStyle w:val="a3"/>
        <w:numPr>
          <w:ilvl w:val="0"/>
          <w:numId w:val="28"/>
        </w:numPr>
        <w:adjustRightInd w:val="0"/>
        <w:snapToGrid w:val="0"/>
        <w:spacing w:line="276" w:lineRule="auto"/>
        <w:ind w:left="709" w:rightChars="336" w:right="706" w:firstLineChars="0"/>
        <w:jc w:val="left"/>
        <w:rPr>
          <w:rFonts w:ascii="微软雅黑" w:eastAsia="微软雅黑" w:hAnsi="微软雅黑"/>
          <w:color w:val="171717" w:themeColor="background2" w:themeShade="1A"/>
          <w:szCs w:val="21"/>
        </w:rPr>
      </w:pPr>
      <w:r w:rsidRPr="001A7A34">
        <w:rPr>
          <w:rFonts w:ascii="微软雅黑" w:eastAsia="微软雅黑" w:hAnsi="微软雅黑" w:hint="eastAsia"/>
          <w:color w:val="171717" w:themeColor="background2" w:themeShade="1A"/>
          <w:szCs w:val="21"/>
        </w:rPr>
        <w:t>掌握疫情下电子招投标的要点</w:t>
      </w:r>
    </w:p>
    <w:p w14:paraId="3E0B05FD" w14:textId="36ECEB09" w:rsidR="000B2BFD" w:rsidRDefault="000B2BFD" w:rsidP="000B2BFD">
      <w:pPr>
        <w:snapToGrid w:val="0"/>
        <w:jc w:val="left"/>
        <w:rPr>
          <w:rFonts w:ascii="微软雅黑" w:eastAsia="微软雅黑" w:hAnsi="微软雅黑" w:cs="宋体"/>
          <w:b/>
          <w:color w:val="C00000"/>
          <w:kern w:val="0"/>
          <w:sz w:val="24"/>
          <w:szCs w:val="21"/>
        </w:rPr>
      </w:pPr>
      <w:r>
        <w:rPr>
          <w:rFonts w:ascii="微软雅黑" w:eastAsia="微软雅黑" w:hAnsi="微软雅黑" w:cs="宋体" w:hint="eastAsia"/>
          <w:b/>
          <w:color w:val="C00000"/>
          <w:kern w:val="0"/>
          <w:sz w:val="24"/>
          <w:szCs w:val="21"/>
        </w:rPr>
        <w:t>课程</w:t>
      </w:r>
      <w:r w:rsidR="00901861">
        <w:rPr>
          <w:rFonts w:ascii="微软雅黑" w:eastAsia="微软雅黑" w:hAnsi="微软雅黑" w:cs="宋体" w:hint="eastAsia"/>
          <w:b/>
          <w:color w:val="C00000"/>
          <w:kern w:val="0"/>
          <w:sz w:val="24"/>
          <w:szCs w:val="21"/>
        </w:rPr>
        <w:t>大纲</w:t>
      </w:r>
      <w:r>
        <w:rPr>
          <w:rFonts w:ascii="微软雅黑" w:eastAsia="微软雅黑" w:hAnsi="微软雅黑" w:cs="宋体" w:hint="eastAsia"/>
          <w:b/>
          <w:color w:val="C00000"/>
          <w:kern w:val="0"/>
          <w:sz w:val="24"/>
          <w:szCs w:val="21"/>
        </w:rPr>
        <w:t>：</w:t>
      </w:r>
    </w:p>
    <w:p w14:paraId="70EF10A2" w14:textId="77777777" w:rsidR="00EE5166" w:rsidRPr="00DD1D86" w:rsidRDefault="00EE5166" w:rsidP="00EE5166">
      <w:pPr>
        <w:snapToGrid w:val="0"/>
        <w:spacing w:line="276" w:lineRule="auto"/>
        <w:rPr>
          <w:rFonts w:ascii="微软雅黑" w:eastAsia="微软雅黑" w:hAnsi="微软雅黑"/>
          <w:b/>
          <w:bCs/>
        </w:rPr>
      </w:pPr>
      <w:r w:rsidRPr="00DD1D86">
        <w:rPr>
          <w:rFonts w:ascii="微软雅黑" w:eastAsia="微软雅黑" w:hAnsi="微软雅黑" w:hint="eastAsia"/>
          <w:b/>
          <w:bCs/>
        </w:rPr>
        <w:t>第一单元</w:t>
      </w:r>
      <w:r w:rsidRPr="00DD1D86">
        <w:rPr>
          <w:rFonts w:ascii="微软雅黑" w:eastAsia="微软雅黑" w:hAnsi="微软雅黑"/>
          <w:b/>
          <w:bCs/>
        </w:rPr>
        <w:t xml:space="preserve"> </w:t>
      </w:r>
      <w:r w:rsidRPr="00DD1D86">
        <w:rPr>
          <w:rFonts w:ascii="微软雅黑" w:eastAsia="微软雅黑" w:hAnsi="微软雅黑" w:hint="eastAsia"/>
          <w:b/>
          <w:bCs/>
        </w:rPr>
        <w:t>新时代下招投标行业的重大变革</w:t>
      </w:r>
    </w:p>
    <w:p w14:paraId="1E5E0094" w14:textId="77777777" w:rsidR="00EE5166" w:rsidRPr="00DD1D86" w:rsidRDefault="00EE5166" w:rsidP="00EE5166">
      <w:pPr>
        <w:snapToGrid w:val="0"/>
        <w:spacing w:line="276" w:lineRule="auto"/>
        <w:rPr>
          <w:rFonts w:ascii="微软雅黑" w:eastAsia="微软雅黑" w:hAnsi="微软雅黑"/>
        </w:rPr>
      </w:pPr>
      <w:r w:rsidRPr="00DD1D86">
        <w:rPr>
          <w:rFonts w:ascii="微软雅黑" w:eastAsia="微软雅黑" w:hAnsi="微软雅黑" w:hint="eastAsia"/>
        </w:rPr>
        <w:lastRenderedPageBreak/>
        <w:t>情景案例</w:t>
      </w:r>
      <w:r w:rsidRPr="00DD1D86">
        <w:rPr>
          <w:rFonts w:ascii="微软雅黑" w:eastAsia="微软雅黑" w:hAnsi="微软雅黑"/>
        </w:rPr>
        <w:t>1</w:t>
      </w:r>
      <w:r w:rsidRPr="00DD1D86">
        <w:rPr>
          <w:rFonts w:ascii="微软雅黑" w:eastAsia="微软雅黑" w:hAnsi="微软雅黑" w:hint="eastAsia"/>
        </w:rPr>
        <w:t>：从某央企年度审计报告来看招投标的重大影响和变化</w:t>
      </w:r>
    </w:p>
    <w:p w14:paraId="1748ECA2" w14:textId="77777777" w:rsidR="00EE5166" w:rsidRPr="00DD1D86" w:rsidRDefault="00EE5166" w:rsidP="00EE5166">
      <w:pPr>
        <w:pStyle w:val="1"/>
        <w:snapToGrid w:val="0"/>
        <w:spacing w:line="276" w:lineRule="auto"/>
        <w:ind w:firstLineChars="0" w:firstLine="0"/>
        <w:rPr>
          <w:rFonts w:ascii="微软雅黑" w:eastAsia="微软雅黑" w:hAnsi="微软雅黑"/>
        </w:rPr>
      </w:pPr>
      <w:r w:rsidRPr="00DD1D86">
        <w:rPr>
          <w:rFonts w:ascii="微软雅黑" w:eastAsia="微软雅黑" w:hAnsi="微软雅黑"/>
        </w:rPr>
        <w:t>1.</w:t>
      </w:r>
      <w:r w:rsidRPr="00DD1D86">
        <w:rPr>
          <w:rFonts w:ascii="微软雅黑" w:eastAsia="微软雅黑" w:hAnsi="微软雅黑" w:hint="eastAsia"/>
        </w:rPr>
        <w:t>从国家发改委办公厅发布</w:t>
      </w:r>
      <w:r w:rsidRPr="00DD1D86">
        <w:rPr>
          <w:rFonts w:ascii="微软雅黑" w:eastAsia="微软雅黑" w:hAnsi="微软雅黑"/>
        </w:rPr>
        <w:t>170</w:t>
      </w:r>
      <w:r w:rsidRPr="00DD1D86">
        <w:rPr>
          <w:rFonts w:ascii="微软雅黑" w:eastAsia="微软雅黑" w:hAnsi="微软雅黑" w:hint="eastAsia"/>
        </w:rPr>
        <w:t>号来看如何合规化招投标工作</w:t>
      </w:r>
    </w:p>
    <w:p w14:paraId="63AAC589"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1.1</w:t>
      </w:r>
      <w:r w:rsidRPr="00DD1D86">
        <w:rPr>
          <w:rFonts w:ascii="微软雅黑" w:eastAsia="微软雅黑" w:hAnsi="微软雅黑" w:hint="eastAsia"/>
          <w:bCs/>
        </w:rPr>
        <w:t>如何规定疫情期间招标的条件和要求</w:t>
      </w:r>
    </w:p>
    <w:p w14:paraId="29690BF0"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1.2</w:t>
      </w:r>
      <w:r w:rsidRPr="00DD1D86">
        <w:rPr>
          <w:rFonts w:ascii="微软雅黑" w:eastAsia="微软雅黑" w:hAnsi="微软雅黑" w:hint="eastAsia"/>
          <w:bCs/>
        </w:rPr>
        <w:t>明确招投标的交易活动</w:t>
      </w:r>
    </w:p>
    <w:p w14:paraId="3DFBB0A2"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1.3</w:t>
      </w:r>
      <w:r w:rsidRPr="00DD1D86">
        <w:rPr>
          <w:rFonts w:ascii="微软雅黑" w:eastAsia="微软雅黑" w:hAnsi="微软雅黑" w:hint="eastAsia"/>
          <w:bCs/>
        </w:rPr>
        <w:t>疫情下如何保证招标项目竞争度和投标质量？</w:t>
      </w:r>
    </w:p>
    <w:p w14:paraId="7BB40466"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1.4</w:t>
      </w:r>
      <w:r w:rsidRPr="00DD1D86">
        <w:rPr>
          <w:rFonts w:ascii="微软雅黑" w:eastAsia="微软雅黑" w:hAnsi="微软雅黑" w:hint="eastAsia"/>
          <w:bCs/>
        </w:rPr>
        <w:t>如何推进招投标全流程电子化？</w:t>
      </w:r>
    </w:p>
    <w:p w14:paraId="4419BD2F"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1.5</w:t>
      </w:r>
      <w:r w:rsidRPr="00DD1D86">
        <w:rPr>
          <w:rFonts w:ascii="微软雅黑" w:eastAsia="微软雅黑" w:hAnsi="微软雅黑" w:hint="eastAsia"/>
          <w:bCs/>
        </w:rPr>
        <w:t>如何全面推行在线投标、开标？</w:t>
      </w:r>
    </w:p>
    <w:p w14:paraId="2A7B7EEE"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1.6</w:t>
      </w:r>
      <w:r w:rsidRPr="00DD1D86">
        <w:rPr>
          <w:rFonts w:ascii="微软雅黑" w:eastAsia="微软雅黑" w:hAnsi="微软雅黑" w:hint="eastAsia"/>
          <w:bCs/>
        </w:rPr>
        <w:t>如何推广电子评标和远程异地评标？</w:t>
      </w:r>
    </w:p>
    <w:p w14:paraId="5EC1358B"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1.7</w:t>
      </w:r>
      <w:r w:rsidRPr="00DD1D86">
        <w:rPr>
          <w:rFonts w:ascii="微软雅黑" w:eastAsia="微软雅黑" w:hAnsi="微软雅黑" w:hint="eastAsia"/>
          <w:bCs/>
        </w:rPr>
        <w:t>如何改进投标担保方式？</w:t>
      </w:r>
    </w:p>
    <w:p w14:paraId="35300178"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1.8</w:t>
      </w:r>
      <w:r w:rsidRPr="00DD1D86">
        <w:rPr>
          <w:rFonts w:ascii="微软雅黑" w:eastAsia="微软雅黑" w:hAnsi="微软雅黑" w:hint="eastAsia"/>
          <w:bCs/>
        </w:rPr>
        <w:t>如何提升招投标服务供给？</w:t>
      </w:r>
    </w:p>
    <w:p w14:paraId="0DB5289F"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1.9</w:t>
      </w:r>
      <w:r w:rsidRPr="00DD1D86">
        <w:rPr>
          <w:rFonts w:ascii="微软雅黑" w:eastAsia="微软雅黑" w:hAnsi="微软雅黑" w:hint="eastAsia"/>
          <w:bCs/>
        </w:rPr>
        <w:t>如何推进招投标行政监督电子化？</w:t>
      </w:r>
    </w:p>
    <w:p w14:paraId="79E40EEF"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1.10</w:t>
      </w:r>
      <w:r w:rsidRPr="00DD1D86">
        <w:rPr>
          <w:rFonts w:ascii="微软雅黑" w:eastAsia="微软雅黑" w:hAnsi="微软雅黑" w:hint="eastAsia"/>
          <w:bCs/>
        </w:rPr>
        <w:t>如何保障投标人和潜在投标人合法权益</w:t>
      </w:r>
    </w:p>
    <w:p w14:paraId="3D1DE95A"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1.11</w:t>
      </w:r>
      <w:r w:rsidRPr="00DD1D86">
        <w:rPr>
          <w:rFonts w:ascii="微软雅黑" w:eastAsia="微软雅黑" w:hAnsi="微软雅黑" w:hint="eastAsia"/>
          <w:bCs/>
        </w:rPr>
        <w:t>政府如何切实尽责履行</w:t>
      </w:r>
      <w:bookmarkStart w:id="0" w:name="_Hlk32685618"/>
      <w:r w:rsidRPr="00DD1D86">
        <w:rPr>
          <w:rFonts w:ascii="微软雅黑" w:eastAsia="微软雅黑" w:hAnsi="微软雅黑" w:hint="eastAsia"/>
          <w:bCs/>
        </w:rPr>
        <w:t>政府</w:t>
      </w:r>
      <w:bookmarkEnd w:id="0"/>
      <w:r w:rsidRPr="00DD1D86">
        <w:rPr>
          <w:rFonts w:ascii="微软雅黑" w:eastAsia="微软雅黑" w:hAnsi="微软雅黑" w:hint="eastAsia"/>
          <w:bCs/>
        </w:rPr>
        <w:t>职能</w:t>
      </w:r>
    </w:p>
    <w:p w14:paraId="3F8DE55B"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1.12</w:t>
      </w:r>
      <w:r w:rsidRPr="00DD1D86">
        <w:rPr>
          <w:rFonts w:ascii="微软雅黑" w:eastAsia="微软雅黑" w:hAnsi="微软雅黑" w:hint="eastAsia"/>
          <w:bCs/>
        </w:rPr>
        <w:t>如何加强招投标活动服务保障</w:t>
      </w:r>
    </w:p>
    <w:p w14:paraId="41A4AEB9" w14:textId="77777777" w:rsidR="00EE5166" w:rsidRPr="00DD1D86" w:rsidRDefault="00EE5166" w:rsidP="00EE5166">
      <w:pPr>
        <w:pStyle w:val="1"/>
        <w:snapToGrid w:val="0"/>
        <w:spacing w:line="276" w:lineRule="auto"/>
        <w:ind w:firstLineChars="100" w:firstLine="210"/>
        <w:rPr>
          <w:rFonts w:ascii="微软雅黑" w:eastAsia="微软雅黑" w:hAnsi="微软雅黑"/>
          <w:bCs/>
        </w:rPr>
      </w:pPr>
      <w:r w:rsidRPr="00DD1D86">
        <w:rPr>
          <w:rFonts w:ascii="微软雅黑" w:eastAsia="微软雅黑" w:hAnsi="微软雅黑"/>
          <w:bCs/>
        </w:rPr>
        <w:t>1.13</w:t>
      </w:r>
      <w:r w:rsidRPr="00DD1D86">
        <w:rPr>
          <w:rFonts w:ascii="微软雅黑" w:eastAsia="微软雅黑" w:hAnsi="微软雅黑" w:hint="eastAsia"/>
          <w:bCs/>
        </w:rPr>
        <w:t>招投标如何充分发挥行业协会作用</w:t>
      </w:r>
    </w:p>
    <w:p w14:paraId="65CFC0CD" w14:textId="77777777" w:rsidR="00EE5166" w:rsidRPr="00DD1D86" w:rsidRDefault="00EE5166" w:rsidP="00EE5166">
      <w:pPr>
        <w:pStyle w:val="1"/>
        <w:snapToGrid w:val="0"/>
        <w:spacing w:line="276" w:lineRule="auto"/>
        <w:ind w:firstLineChars="0" w:firstLine="0"/>
        <w:rPr>
          <w:rFonts w:ascii="微软雅黑" w:eastAsia="微软雅黑" w:hAnsi="微软雅黑"/>
        </w:rPr>
      </w:pPr>
      <w:r w:rsidRPr="00DD1D86">
        <w:rPr>
          <w:rFonts w:ascii="微软雅黑" w:eastAsia="微软雅黑" w:hAnsi="微软雅黑"/>
        </w:rPr>
        <w:t>2.</w:t>
      </w:r>
      <w:r w:rsidRPr="00DD1D86">
        <w:rPr>
          <w:rFonts w:ascii="微软雅黑" w:eastAsia="微软雅黑" w:hAnsi="微软雅黑" w:hint="eastAsia"/>
        </w:rPr>
        <w:t>从发改委发布《中华人民共和国招标投标法（修订草案公开征求意见稿）》来看招投标改革和重大调整</w:t>
      </w:r>
    </w:p>
    <w:p w14:paraId="6E247141"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2.1</w:t>
      </w:r>
      <w:r w:rsidRPr="00DD1D86">
        <w:rPr>
          <w:rFonts w:ascii="微软雅黑" w:eastAsia="微软雅黑" w:hAnsi="微软雅黑" w:hint="eastAsia"/>
        </w:rPr>
        <w:t>关于招标人确定中标人新的规定方式</w:t>
      </w:r>
    </w:p>
    <w:p w14:paraId="0719C354" w14:textId="77777777" w:rsidR="00EE5166" w:rsidRPr="00DD1D86" w:rsidRDefault="00EE5166" w:rsidP="00EE5166">
      <w:pPr>
        <w:pStyle w:val="1"/>
        <w:snapToGrid w:val="0"/>
        <w:spacing w:line="276" w:lineRule="auto"/>
        <w:ind w:firstLineChars="100" w:firstLine="210"/>
        <w:rPr>
          <w:rFonts w:ascii="微软雅黑" w:eastAsia="微软雅黑" w:hAnsi="微软雅黑" w:cs="Arial"/>
          <w:shd w:val="clear" w:color="auto" w:fill="FFFFFF"/>
        </w:rPr>
      </w:pPr>
      <w:r w:rsidRPr="00DD1D86">
        <w:rPr>
          <w:rFonts w:ascii="微软雅黑" w:eastAsia="微软雅黑" w:hAnsi="微软雅黑"/>
        </w:rPr>
        <w:t>2.2</w:t>
      </w:r>
      <w:r w:rsidRPr="00DD1D86">
        <w:rPr>
          <w:rFonts w:ascii="微软雅黑" w:eastAsia="微软雅黑" w:hAnsi="微软雅黑" w:cs="宋体" w:hint="eastAsia"/>
          <w:shd w:val="clear" w:color="auto" w:fill="FFFFFF"/>
        </w:rPr>
        <w:t>中标人的投标应当</w:t>
      </w:r>
      <w:r w:rsidRPr="00DD1D86">
        <w:rPr>
          <w:rFonts w:ascii="微软雅黑" w:eastAsia="微软雅黑" w:hAnsi="微软雅黑" w:cs="Arial" w:hint="eastAsia"/>
          <w:shd w:val="clear" w:color="auto" w:fill="FFFFFF"/>
        </w:rPr>
        <w:t>的规定</w:t>
      </w:r>
      <w:r w:rsidRPr="00DD1D86">
        <w:rPr>
          <w:rFonts w:ascii="微软雅黑" w:eastAsia="微软雅黑" w:hAnsi="微软雅黑" w:cs="宋体" w:hint="eastAsia"/>
          <w:shd w:val="clear" w:color="auto" w:fill="FFFFFF"/>
        </w:rPr>
        <w:t>条件</w:t>
      </w:r>
    </w:p>
    <w:p w14:paraId="0267129C"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2.3</w:t>
      </w:r>
      <w:r w:rsidRPr="00DD1D86">
        <w:rPr>
          <w:rFonts w:ascii="微软雅黑" w:eastAsia="微软雅黑" w:hAnsi="微软雅黑" w:hint="eastAsia"/>
        </w:rPr>
        <w:t>中标公告的规定</w:t>
      </w:r>
    </w:p>
    <w:p w14:paraId="47419AC7" w14:textId="77777777" w:rsidR="00EE5166" w:rsidRPr="00DD1D86" w:rsidRDefault="00EE5166" w:rsidP="00EE5166">
      <w:pPr>
        <w:pStyle w:val="1"/>
        <w:snapToGrid w:val="0"/>
        <w:spacing w:line="276" w:lineRule="auto"/>
        <w:ind w:firstLineChars="100" w:firstLine="210"/>
        <w:rPr>
          <w:rFonts w:ascii="微软雅黑" w:eastAsia="微软雅黑" w:hAnsi="微软雅黑" w:cs="Arial"/>
          <w:shd w:val="clear" w:color="auto" w:fill="FFFFFF"/>
        </w:rPr>
      </w:pPr>
      <w:r w:rsidRPr="00DD1D86">
        <w:rPr>
          <w:rFonts w:ascii="微软雅黑" w:eastAsia="微软雅黑" w:hAnsi="微软雅黑"/>
        </w:rPr>
        <w:t>2.4</w:t>
      </w:r>
      <w:r w:rsidRPr="00DD1D86">
        <w:rPr>
          <w:rFonts w:ascii="微软雅黑" w:eastAsia="微软雅黑" w:hAnsi="微软雅黑" w:cs="宋体" w:hint="eastAsia"/>
          <w:shd w:val="clear" w:color="auto" w:fill="FFFFFF"/>
        </w:rPr>
        <w:t>信息网络进行电子招标投标</w:t>
      </w:r>
      <w:r w:rsidRPr="00DD1D86">
        <w:rPr>
          <w:rFonts w:ascii="微软雅黑" w:eastAsia="微软雅黑" w:hAnsi="微软雅黑" w:cs="Arial" w:hint="eastAsia"/>
          <w:shd w:val="clear" w:color="auto" w:fill="FFFFFF"/>
        </w:rPr>
        <w:t>规定</w:t>
      </w:r>
    </w:p>
    <w:p w14:paraId="3ADB8F4D" w14:textId="77777777" w:rsidR="00EE5166" w:rsidRPr="00DD1D86" w:rsidRDefault="00EE5166" w:rsidP="00EE5166">
      <w:pPr>
        <w:pStyle w:val="1"/>
        <w:snapToGrid w:val="0"/>
        <w:spacing w:line="276" w:lineRule="auto"/>
        <w:ind w:firstLineChars="100" w:firstLine="210"/>
        <w:rPr>
          <w:rFonts w:ascii="微软雅黑" w:eastAsia="微软雅黑" w:hAnsi="微软雅黑" w:cs="Arial"/>
          <w:shd w:val="clear" w:color="auto" w:fill="FFFFFF"/>
        </w:rPr>
      </w:pPr>
      <w:r w:rsidRPr="00DD1D86">
        <w:rPr>
          <w:rFonts w:ascii="微软雅黑" w:eastAsia="微软雅黑" w:hAnsi="微软雅黑"/>
        </w:rPr>
        <w:t>2.5</w:t>
      </w:r>
      <w:r w:rsidRPr="00DD1D86">
        <w:rPr>
          <w:rFonts w:ascii="微软雅黑" w:eastAsia="微软雅黑" w:hAnsi="微软雅黑" w:cs="宋体" w:hint="eastAsia"/>
          <w:shd w:val="clear" w:color="auto" w:fill="FFFFFF"/>
        </w:rPr>
        <w:t>招标人应当确定投标人编制投标文件所需要的合理时间</w:t>
      </w:r>
    </w:p>
    <w:p w14:paraId="141540A3"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2.6</w:t>
      </w:r>
      <w:r w:rsidRPr="00DD1D86">
        <w:rPr>
          <w:rFonts w:ascii="微软雅黑" w:eastAsia="微软雅黑" w:hAnsi="微软雅黑" w:hint="eastAsia"/>
        </w:rPr>
        <w:t>依法必须进行招标的项目，招标人和中标人应当公布合同履行规定</w:t>
      </w:r>
    </w:p>
    <w:p w14:paraId="0E5D6185" w14:textId="77777777" w:rsidR="00EE5166" w:rsidRPr="00DD1D86" w:rsidRDefault="00EE5166" w:rsidP="00EE5166">
      <w:pPr>
        <w:pStyle w:val="1"/>
        <w:snapToGrid w:val="0"/>
        <w:spacing w:line="276" w:lineRule="auto"/>
        <w:ind w:firstLineChars="100" w:firstLine="210"/>
        <w:rPr>
          <w:rFonts w:ascii="微软雅黑" w:eastAsia="微软雅黑" w:hAnsi="微软雅黑" w:cs="Arial"/>
          <w:shd w:val="clear" w:color="auto" w:fill="FFFFFF"/>
        </w:rPr>
      </w:pPr>
      <w:r w:rsidRPr="00DD1D86">
        <w:rPr>
          <w:rFonts w:ascii="微软雅黑" w:eastAsia="微软雅黑" w:hAnsi="微软雅黑"/>
        </w:rPr>
        <w:t>2.7</w:t>
      </w:r>
      <w:r w:rsidRPr="00DD1D86">
        <w:rPr>
          <w:rFonts w:ascii="微软雅黑" w:eastAsia="微软雅黑" w:hAnsi="微软雅黑" w:cs="宋体" w:hint="eastAsia"/>
          <w:shd w:val="clear" w:color="auto" w:fill="FFFFFF"/>
        </w:rPr>
        <w:t>依法必须进行招标的项目</w:t>
      </w:r>
      <w:r w:rsidRPr="00DD1D86">
        <w:rPr>
          <w:rFonts w:ascii="微软雅黑" w:eastAsia="微软雅黑" w:hAnsi="微软雅黑" w:cs="Arial" w:hint="eastAsia"/>
          <w:shd w:val="clear" w:color="auto" w:fill="FFFFFF"/>
        </w:rPr>
        <w:t>，</w:t>
      </w:r>
      <w:r w:rsidRPr="00DD1D86">
        <w:rPr>
          <w:rFonts w:ascii="微软雅黑" w:eastAsia="微软雅黑" w:hAnsi="微软雅黑" w:cs="宋体" w:hint="eastAsia"/>
          <w:shd w:val="clear" w:color="auto" w:fill="FFFFFF"/>
        </w:rPr>
        <w:t>招标人应当向有关行政监督部门提交</w:t>
      </w:r>
      <w:r w:rsidRPr="00DD1D86">
        <w:rPr>
          <w:rFonts w:ascii="微软雅黑" w:eastAsia="微软雅黑" w:hAnsi="微软雅黑" w:cs="Arial" w:hint="eastAsia"/>
          <w:shd w:val="clear" w:color="auto" w:fill="FFFFFF"/>
        </w:rPr>
        <w:t>规定</w:t>
      </w:r>
    </w:p>
    <w:p w14:paraId="2F72D68D"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2.8</w:t>
      </w:r>
      <w:r w:rsidRPr="00DD1D86">
        <w:rPr>
          <w:rFonts w:ascii="微软雅黑" w:eastAsia="微软雅黑" w:hAnsi="微软雅黑" w:cs="宋体" w:hint="eastAsia"/>
          <w:shd w:val="clear" w:color="auto" w:fill="FFFFFF"/>
        </w:rPr>
        <w:t>国家对招标项目的技术、标准有规定的</w:t>
      </w:r>
      <w:r w:rsidRPr="00DD1D86">
        <w:rPr>
          <w:rFonts w:ascii="微软雅黑" w:eastAsia="微软雅黑" w:hAnsi="微软雅黑" w:cs="Arial" w:hint="eastAsia"/>
          <w:shd w:val="clear" w:color="auto" w:fill="FFFFFF"/>
        </w:rPr>
        <w:t>，招标人可以在招标文件中合理设置规定</w:t>
      </w:r>
    </w:p>
    <w:p w14:paraId="639DB1A4" w14:textId="77777777" w:rsidR="00EE5166" w:rsidRPr="00DD1D86" w:rsidRDefault="00EE5166" w:rsidP="00EE5166">
      <w:pPr>
        <w:pStyle w:val="1"/>
        <w:snapToGrid w:val="0"/>
        <w:spacing w:line="276" w:lineRule="auto"/>
        <w:ind w:firstLineChars="0" w:firstLine="0"/>
        <w:rPr>
          <w:rFonts w:ascii="微软雅黑" w:eastAsia="微软雅黑" w:hAnsi="微软雅黑"/>
        </w:rPr>
      </w:pPr>
      <w:r w:rsidRPr="00DD1D86">
        <w:rPr>
          <w:rFonts w:ascii="微软雅黑" w:eastAsia="微软雅黑" w:hAnsi="微软雅黑" w:hint="eastAsia"/>
        </w:rPr>
        <w:t>【头脑风暴】如何解读</w:t>
      </w:r>
      <w:r w:rsidRPr="00DD1D86">
        <w:rPr>
          <w:rFonts w:ascii="微软雅黑" w:eastAsia="微软雅黑" w:hAnsi="微软雅黑"/>
        </w:rPr>
        <w:t>170</w:t>
      </w:r>
      <w:r w:rsidRPr="00DD1D86">
        <w:rPr>
          <w:rFonts w:ascii="微软雅黑" w:eastAsia="微软雅黑" w:hAnsi="微软雅黑" w:hint="eastAsia"/>
        </w:rPr>
        <w:t>号文对于疫情下采购招投标影响的分析（分组讨论）</w:t>
      </w:r>
    </w:p>
    <w:p w14:paraId="33B4D94A"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rPr>
      </w:pPr>
      <w:bookmarkStart w:id="1" w:name="_Hlk518599656"/>
      <w:r w:rsidRPr="00DD1D86">
        <w:rPr>
          <w:rFonts w:ascii="微软雅黑" w:eastAsia="微软雅黑" w:hAnsi="微软雅黑" w:hint="eastAsia"/>
        </w:rPr>
        <w:t>【案例分析】疫情期间中标人不履行与招标人订立合同义务而引发的法律问题</w:t>
      </w:r>
    </w:p>
    <w:bookmarkEnd w:id="1"/>
    <w:p w14:paraId="3C00B743"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rPr>
      </w:pPr>
      <w:r w:rsidRPr="00DD1D86">
        <w:rPr>
          <w:rFonts w:ascii="微软雅黑" w:eastAsia="微软雅黑" w:hAnsi="微软雅黑" w:hint="eastAsia"/>
        </w:rPr>
        <w:t>【经验分享】采购招行业难点和痛点</w:t>
      </w:r>
    </w:p>
    <w:p w14:paraId="028354D8" w14:textId="77777777" w:rsidR="00EE5166" w:rsidRPr="00DD1D86" w:rsidRDefault="00EE5166" w:rsidP="00EE5166">
      <w:pPr>
        <w:snapToGrid w:val="0"/>
        <w:spacing w:line="276" w:lineRule="auto"/>
        <w:rPr>
          <w:rFonts w:ascii="微软雅黑" w:eastAsia="微软雅黑" w:hAnsi="微软雅黑"/>
          <w:b/>
          <w:bCs/>
        </w:rPr>
      </w:pPr>
      <w:r w:rsidRPr="00DD1D86">
        <w:rPr>
          <w:rFonts w:ascii="微软雅黑" w:eastAsia="微软雅黑" w:hAnsi="微软雅黑" w:hint="eastAsia"/>
          <w:b/>
          <w:bCs/>
        </w:rPr>
        <w:t>第二单元</w:t>
      </w:r>
      <w:r w:rsidRPr="00DD1D86">
        <w:rPr>
          <w:rFonts w:ascii="微软雅黑" w:eastAsia="微软雅黑" w:hAnsi="微软雅黑"/>
          <w:b/>
          <w:bCs/>
        </w:rPr>
        <w:t xml:space="preserve"> </w:t>
      </w:r>
      <w:r w:rsidRPr="00DD1D86">
        <w:rPr>
          <w:rFonts w:ascii="微软雅黑" w:eastAsia="微软雅黑" w:hAnsi="微软雅黑" w:hint="eastAsia"/>
          <w:b/>
          <w:bCs/>
        </w:rPr>
        <w:t>疫情下采购招标全流程管控</w:t>
      </w:r>
    </w:p>
    <w:p w14:paraId="035A8B3C"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rPr>
        <w:t>情景案例</w:t>
      </w:r>
      <w:r w:rsidRPr="00DD1D86">
        <w:rPr>
          <w:rFonts w:ascii="微软雅黑" w:eastAsia="微软雅黑" w:hAnsi="微软雅黑"/>
        </w:rPr>
        <w:t>2</w:t>
      </w:r>
      <w:r w:rsidRPr="00DD1D86">
        <w:rPr>
          <w:rFonts w:ascii="微软雅黑" w:eastAsia="微软雅黑" w:hAnsi="微软雅黑" w:hint="eastAsia"/>
        </w:rPr>
        <w:t>：从某央企在疫情期间开展“非接触”异地评标招标来看招标的流程打造重要性</w:t>
      </w:r>
    </w:p>
    <w:p w14:paraId="439C2915"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1.</w:t>
      </w:r>
      <w:r w:rsidRPr="00DD1D86">
        <w:rPr>
          <w:rFonts w:ascii="微软雅黑" w:eastAsia="微软雅黑" w:hAnsi="微软雅黑" w:hint="eastAsia"/>
          <w:bCs/>
        </w:rPr>
        <w:t>新形势下依法招标采购和非招标采购的规范</w:t>
      </w:r>
    </w:p>
    <w:p w14:paraId="58E0E282"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1.1</w:t>
      </w:r>
      <w:r w:rsidRPr="00DD1D86">
        <w:rPr>
          <w:rFonts w:ascii="微软雅黑" w:eastAsia="微软雅黑" w:hAnsi="微软雅黑" w:hint="eastAsia"/>
        </w:rPr>
        <w:t>依法招标采购和非招标采购方式的分类</w:t>
      </w:r>
    </w:p>
    <w:p w14:paraId="465E889E"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1.2</w:t>
      </w:r>
      <w:r w:rsidRPr="00DD1D86">
        <w:rPr>
          <w:rFonts w:ascii="微软雅黑" w:eastAsia="微软雅黑" w:hAnsi="微软雅黑" w:hint="eastAsia"/>
        </w:rPr>
        <w:t>依法招标采购和非招标区别</w:t>
      </w:r>
    </w:p>
    <w:p w14:paraId="33ABE4C0"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1.3</w:t>
      </w:r>
      <w:r w:rsidRPr="00DD1D86">
        <w:rPr>
          <w:rFonts w:ascii="微软雅黑" w:eastAsia="微软雅黑" w:hAnsi="微软雅黑" w:hint="eastAsia"/>
        </w:rPr>
        <w:t>公开招标</w:t>
      </w:r>
      <w:r w:rsidRPr="00DD1D86">
        <w:rPr>
          <w:rFonts w:ascii="微软雅黑" w:eastAsia="微软雅黑" w:hAnsi="微软雅黑"/>
        </w:rPr>
        <w:t>&amp;</w:t>
      </w:r>
      <w:r w:rsidRPr="00DD1D86">
        <w:rPr>
          <w:rFonts w:ascii="微软雅黑" w:eastAsia="微软雅黑" w:hAnsi="微软雅黑" w:hint="eastAsia"/>
        </w:rPr>
        <w:t>邀请招标的两种依法招标的管控重点</w:t>
      </w:r>
    </w:p>
    <w:p w14:paraId="64735AF0"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1.4</w:t>
      </w:r>
      <w:r w:rsidRPr="00DD1D86">
        <w:rPr>
          <w:rFonts w:ascii="微软雅黑" w:eastAsia="微软雅黑" w:hAnsi="微软雅黑" w:hint="eastAsia"/>
        </w:rPr>
        <w:t>竞争谈判</w:t>
      </w:r>
      <w:r w:rsidRPr="00DD1D86">
        <w:rPr>
          <w:rFonts w:ascii="微软雅黑" w:eastAsia="微软雅黑" w:hAnsi="微软雅黑"/>
        </w:rPr>
        <w:t>&amp;</w:t>
      </w:r>
      <w:r w:rsidRPr="00DD1D86">
        <w:rPr>
          <w:rFonts w:ascii="微软雅黑" w:eastAsia="微软雅黑" w:hAnsi="微软雅黑" w:hint="eastAsia"/>
        </w:rPr>
        <w:t>询价</w:t>
      </w:r>
      <w:r w:rsidRPr="00DD1D86">
        <w:rPr>
          <w:rFonts w:ascii="微软雅黑" w:eastAsia="微软雅黑" w:hAnsi="微软雅黑"/>
        </w:rPr>
        <w:t>&amp;</w:t>
      </w:r>
      <w:r w:rsidRPr="00DD1D86">
        <w:rPr>
          <w:rFonts w:ascii="微软雅黑" w:eastAsia="微软雅黑" w:hAnsi="微软雅黑" w:hint="eastAsia"/>
        </w:rPr>
        <w:t>单一来源</w:t>
      </w:r>
      <w:r w:rsidRPr="00DD1D86">
        <w:rPr>
          <w:rFonts w:ascii="微软雅黑" w:eastAsia="微软雅黑" w:hAnsi="微软雅黑"/>
        </w:rPr>
        <w:t>&amp;</w:t>
      </w:r>
      <w:r w:rsidRPr="00DD1D86">
        <w:rPr>
          <w:rFonts w:ascii="微软雅黑" w:eastAsia="微软雅黑" w:hAnsi="微软雅黑" w:hint="eastAsia"/>
        </w:rPr>
        <w:t>竞争磋商四种非招标采购方式的管控重点</w:t>
      </w:r>
    </w:p>
    <w:p w14:paraId="38748414" w14:textId="77777777" w:rsidR="00EE5166" w:rsidRPr="00DD1D86" w:rsidRDefault="00EE5166" w:rsidP="00EE5166">
      <w:pPr>
        <w:snapToGrid w:val="0"/>
        <w:spacing w:line="276" w:lineRule="auto"/>
        <w:rPr>
          <w:rFonts w:ascii="微软雅黑" w:eastAsia="微软雅黑" w:hAnsi="微软雅黑"/>
          <w:bCs/>
          <w:highlight w:val="yellow"/>
        </w:rPr>
      </w:pPr>
      <w:r w:rsidRPr="00DD1D86">
        <w:rPr>
          <w:rFonts w:ascii="微软雅黑" w:eastAsia="微软雅黑" w:hAnsi="微软雅黑"/>
          <w:bCs/>
        </w:rPr>
        <w:lastRenderedPageBreak/>
        <w:t>2.</w:t>
      </w:r>
      <w:r w:rsidRPr="00DD1D86">
        <w:rPr>
          <w:rFonts w:ascii="微软雅黑" w:eastAsia="微软雅黑" w:hAnsi="微软雅黑" w:hint="eastAsia"/>
          <w:bCs/>
        </w:rPr>
        <w:t>公开招标</w:t>
      </w:r>
      <w:r w:rsidRPr="00DD1D86">
        <w:rPr>
          <w:rFonts w:ascii="微软雅黑" w:eastAsia="微软雅黑" w:hAnsi="微软雅黑"/>
          <w:bCs/>
        </w:rPr>
        <w:t>&amp;</w:t>
      </w:r>
      <w:r w:rsidRPr="00DD1D86">
        <w:rPr>
          <w:rFonts w:ascii="微软雅黑" w:eastAsia="微软雅黑" w:hAnsi="微软雅黑" w:hint="eastAsia"/>
          <w:bCs/>
        </w:rPr>
        <w:t>邀请招标“降龙十八掌”的流程管控</w:t>
      </w:r>
    </w:p>
    <w:p w14:paraId="68FBB36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w:t>
      </w:r>
      <w:r w:rsidRPr="00DD1D86">
        <w:rPr>
          <w:rFonts w:ascii="微软雅黑" w:eastAsia="微软雅黑" w:hAnsi="微软雅黑" w:hint="eastAsia"/>
        </w:rPr>
        <w:t>第一掌：编制采购预算</w:t>
      </w:r>
      <w:r w:rsidRPr="00DD1D86">
        <w:rPr>
          <w:rFonts w:ascii="微软雅黑" w:eastAsia="微软雅黑" w:hAnsi="微软雅黑"/>
        </w:rPr>
        <w:t>&amp;</w:t>
      </w:r>
      <w:r w:rsidRPr="00DD1D86">
        <w:rPr>
          <w:rFonts w:ascii="微软雅黑" w:eastAsia="微软雅黑" w:hAnsi="微软雅黑" w:hint="eastAsia"/>
        </w:rPr>
        <w:t>采购申请</w:t>
      </w:r>
    </w:p>
    <w:p w14:paraId="1B1E62D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2.2</w:t>
      </w:r>
      <w:r w:rsidRPr="00DD1D86">
        <w:rPr>
          <w:rFonts w:ascii="微软雅黑" w:eastAsia="微软雅黑" w:hAnsi="微软雅黑" w:hint="eastAsia"/>
        </w:rPr>
        <w:t>第二掌：确定招标采购方式</w:t>
      </w:r>
    </w:p>
    <w:p w14:paraId="77C2A593"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2.3</w:t>
      </w:r>
      <w:r w:rsidRPr="00DD1D86">
        <w:rPr>
          <w:rFonts w:ascii="微软雅黑" w:eastAsia="微软雅黑" w:hAnsi="微软雅黑" w:hint="eastAsia"/>
        </w:rPr>
        <w:t>第三掌：招标文件编制</w:t>
      </w:r>
      <w:r w:rsidRPr="00DD1D86">
        <w:rPr>
          <w:rFonts w:ascii="微软雅黑" w:eastAsia="微软雅黑" w:hAnsi="微软雅黑"/>
        </w:rPr>
        <w:t>&amp;</w:t>
      </w:r>
      <w:r w:rsidRPr="00DD1D86">
        <w:rPr>
          <w:rFonts w:ascii="微软雅黑" w:eastAsia="微软雅黑" w:hAnsi="微软雅黑" w:hint="eastAsia"/>
        </w:rPr>
        <w:t>审定</w:t>
      </w:r>
    </w:p>
    <w:p w14:paraId="0156DF95"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2.4</w:t>
      </w:r>
      <w:r w:rsidRPr="00DD1D86">
        <w:rPr>
          <w:rFonts w:ascii="微软雅黑" w:eastAsia="微软雅黑" w:hAnsi="微软雅黑" w:hint="eastAsia"/>
        </w:rPr>
        <w:t>第四掌：发布招标公告</w:t>
      </w:r>
      <w:r w:rsidRPr="00DD1D86">
        <w:rPr>
          <w:rFonts w:ascii="微软雅黑" w:eastAsia="微软雅黑" w:hAnsi="微软雅黑"/>
        </w:rPr>
        <w:t>&amp;</w:t>
      </w:r>
      <w:r w:rsidRPr="00DD1D86">
        <w:rPr>
          <w:rFonts w:ascii="微软雅黑" w:eastAsia="微软雅黑" w:hAnsi="微软雅黑" w:hint="eastAsia"/>
        </w:rPr>
        <w:t>资格预审（也可资格后审）</w:t>
      </w:r>
    </w:p>
    <w:p w14:paraId="7CCC0F3F"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2.5</w:t>
      </w:r>
      <w:r w:rsidRPr="00DD1D86">
        <w:rPr>
          <w:rFonts w:ascii="微软雅黑" w:eastAsia="微软雅黑" w:hAnsi="微软雅黑" w:hint="eastAsia"/>
        </w:rPr>
        <w:t>第五掌：发售招标文件</w:t>
      </w:r>
      <w:r w:rsidRPr="00DD1D86">
        <w:rPr>
          <w:rFonts w:ascii="微软雅黑" w:eastAsia="微软雅黑" w:hAnsi="微软雅黑"/>
        </w:rPr>
        <w:t>&amp;</w:t>
      </w:r>
      <w:r w:rsidRPr="00DD1D86">
        <w:rPr>
          <w:rFonts w:ascii="微软雅黑" w:eastAsia="微软雅黑" w:hAnsi="微软雅黑" w:hint="eastAsia"/>
        </w:rPr>
        <w:t>资格预审文件</w:t>
      </w:r>
    </w:p>
    <w:p w14:paraId="3B71E5F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2.6</w:t>
      </w:r>
      <w:r w:rsidRPr="00DD1D86">
        <w:rPr>
          <w:rFonts w:ascii="微软雅黑" w:eastAsia="微软雅黑" w:hAnsi="微软雅黑" w:hint="eastAsia"/>
        </w:rPr>
        <w:t>第六掌：接收资格预审申请书</w:t>
      </w:r>
    </w:p>
    <w:p w14:paraId="1B900056"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2.7</w:t>
      </w:r>
      <w:r w:rsidRPr="00DD1D86">
        <w:rPr>
          <w:rFonts w:ascii="微软雅黑" w:eastAsia="微软雅黑" w:hAnsi="微软雅黑" w:hint="eastAsia"/>
        </w:rPr>
        <w:t>第七掌：资格预审</w:t>
      </w:r>
    </w:p>
    <w:p w14:paraId="7E69A148"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2.8</w:t>
      </w:r>
      <w:r w:rsidRPr="00DD1D86">
        <w:rPr>
          <w:rFonts w:ascii="微软雅黑" w:eastAsia="微软雅黑" w:hAnsi="微软雅黑" w:hint="eastAsia"/>
        </w:rPr>
        <w:t>第八掌：确定合格投标申请人</w:t>
      </w:r>
    </w:p>
    <w:p w14:paraId="355D3048"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2.9</w:t>
      </w:r>
      <w:r w:rsidRPr="00DD1D86">
        <w:rPr>
          <w:rFonts w:ascii="微软雅黑" w:eastAsia="微软雅黑" w:hAnsi="微软雅黑" w:hint="eastAsia"/>
        </w:rPr>
        <w:t>第九掌：发出资格预审合格通知书</w:t>
      </w:r>
      <w:r w:rsidRPr="00DD1D86">
        <w:rPr>
          <w:rFonts w:ascii="微软雅黑" w:eastAsia="微软雅黑" w:hAnsi="微软雅黑"/>
        </w:rPr>
        <w:t>&amp;</w:t>
      </w:r>
      <w:r w:rsidRPr="00DD1D86">
        <w:rPr>
          <w:rFonts w:ascii="微软雅黑" w:eastAsia="微软雅黑" w:hAnsi="微软雅黑" w:hint="eastAsia"/>
        </w:rPr>
        <w:t>投标邀请书</w:t>
      </w:r>
    </w:p>
    <w:p w14:paraId="53120E00"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2.10</w:t>
      </w:r>
      <w:r w:rsidRPr="00DD1D86">
        <w:rPr>
          <w:rFonts w:ascii="微软雅黑" w:eastAsia="微软雅黑" w:hAnsi="微软雅黑" w:hint="eastAsia"/>
        </w:rPr>
        <w:t>第十掌：发售招标文件</w:t>
      </w:r>
    </w:p>
    <w:p w14:paraId="76AFF9A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2.11</w:t>
      </w:r>
      <w:r w:rsidRPr="00DD1D86">
        <w:rPr>
          <w:rFonts w:ascii="微软雅黑" w:eastAsia="微软雅黑" w:hAnsi="微软雅黑" w:hint="eastAsia"/>
        </w:rPr>
        <w:t>第十一掌：组织现场勘测</w:t>
      </w:r>
      <w:r w:rsidRPr="00DD1D86">
        <w:rPr>
          <w:rFonts w:ascii="微软雅黑" w:eastAsia="微软雅黑" w:hAnsi="微软雅黑"/>
        </w:rPr>
        <w:t>&amp;</w:t>
      </w:r>
      <w:r w:rsidRPr="00DD1D86">
        <w:rPr>
          <w:rFonts w:ascii="微软雅黑" w:eastAsia="微软雅黑" w:hAnsi="微软雅黑" w:hint="eastAsia"/>
        </w:rPr>
        <w:t>答疑</w:t>
      </w:r>
    </w:p>
    <w:p w14:paraId="58096BD6"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2.12</w:t>
      </w:r>
      <w:r w:rsidRPr="00DD1D86">
        <w:rPr>
          <w:rFonts w:ascii="微软雅黑" w:eastAsia="微软雅黑" w:hAnsi="微软雅黑" w:hint="eastAsia"/>
        </w:rPr>
        <w:t>第十二掌：接受投标文件</w:t>
      </w:r>
      <w:r w:rsidRPr="00DD1D86">
        <w:rPr>
          <w:rFonts w:ascii="微软雅黑" w:eastAsia="微软雅黑" w:hAnsi="微软雅黑"/>
        </w:rPr>
        <w:t>&amp;</w:t>
      </w:r>
      <w:r w:rsidRPr="00DD1D86">
        <w:rPr>
          <w:rFonts w:ascii="微软雅黑" w:eastAsia="微软雅黑" w:hAnsi="微软雅黑" w:hint="eastAsia"/>
        </w:rPr>
        <w:t>开标</w:t>
      </w:r>
    </w:p>
    <w:p w14:paraId="7C7AC76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2.13</w:t>
      </w:r>
      <w:r w:rsidRPr="00DD1D86">
        <w:rPr>
          <w:rFonts w:ascii="微软雅黑" w:eastAsia="微软雅黑" w:hAnsi="微软雅黑" w:hint="eastAsia"/>
        </w:rPr>
        <w:t>第十三掌：组建评标委员会</w:t>
      </w:r>
    </w:p>
    <w:p w14:paraId="0D41CD3C"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2.14</w:t>
      </w:r>
      <w:r w:rsidRPr="00DD1D86">
        <w:rPr>
          <w:rFonts w:ascii="微软雅黑" w:eastAsia="微软雅黑" w:hAnsi="微软雅黑" w:hint="eastAsia"/>
        </w:rPr>
        <w:t>第十四掌：评标，完成评标报告（推荐中标候选人</w:t>
      </w:r>
      <w:r w:rsidRPr="00DD1D86">
        <w:rPr>
          <w:rFonts w:ascii="微软雅黑" w:eastAsia="微软雅黑" w:hAnsi="微软雅黑"/>
        </w:rPr>
        <w:t>&amp;</w:t>
      </w:r>
      <w:r w:rsidRPr="00DD1D86">
        <w:rPr>
          <w:rFonts w:ascii="微软雅黑" w:eastAsia="微软雅黑" w:hAnsi="微软雅黑" w:hint="eastAsia"/>
        </w:rPr>
        <w:t>流标）</w:t>
      </w:r>
    </w:p>
    <w:p w14:paraId="306B3D75"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2.15</w:t>
      </w:r>
      <w:r w:rsidRPr="00DD1D86">
        <w:rPr>
          <w:rFonts w:ascii="微软雅黑" w:eastAsia="微软雅黑" w:hAnsi="微软雅黑" w:hint="eastAsia"/>
        </w:rPr>
        <w:t>第十五掌：定标（编写招投标报告），公示，备案，答疑</w:t>
      </w:r>
    </w:p>
    <w:p w14:paraId="1D216FFF"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2.16</w:t>
      </w:r>
      <w:r w:rsidRPr="00DD1D86">
        <w:rPr>
          <w:rFonts w:ascii="微软雅黑" w:eastAsia="微软雅黑" w:hAnsi="微软雅黑" w:hint="eastAsia"/>
        </w:rPr>
        <w:t>第十六掌：发出中标通知书</w:t>
      </w:r>
      <w:r w:rsidRPr="00DD1D86">
        <w:rPr>
          <w:rFonts w:ascii="微软雅黑" w:eastAsia="微软雅黑" w:hAnsi="微软雅黑"/>
        </w:rPr>
        <w:t>&amp;</w:t>
      </w:r>
      <w:r w:rsidRPr="00DD1D86">
        <w:rPr>
          <w:rFonts w:ascii="微软雅黑" w:eastAsia="微软雅黑" w:hAnsi="微软雅黑" w:hint="eastAsia"/>
        </w:rPr>
        <w:t>招标结果通知书</w:t>
      </w:r>
    </w:p>
    <w:p w14:paraId="26D24FD9"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2.17</w:t>
      </w:r>
      <w:r w:rsidRPr="00DD1D86">
        <w:rPr>
          <w:rFonts w:ascii="微软雅黑" w:eastAsia="微软雅黑" w:hAnsi="微软雅黑" w:hint="eastAsia"/>
        </w:rPr>
        <w:t>第十七掌：招标人和中标人签订合同</w:t>
      </w:r>
    </w:p>
    <w:p w14:paraId="6D4DF2E0"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2.18</w:t>
      </w:r>
      <w:r w:rsidRPr="00DD1D86">
        <w:rPr>
          <w:rFonts w:ascii="微软雅黑" w:eastAsia="微软雅黑" w:hAnsi="微软雅黑" w:hint="eastAsia"/>
        </w:rPr>
        <w:t>第十八掌：退保证金，办理履约担保（如需），招标人办理支付担保，主管部门备案</w:t>
      </w:r>
    </w:p>
    <w:p w14:paraId="626B5A4F"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【课题演练】公开招标</w:t>
      </w:r>
      <w:r w:rsidRPr="00DD1D86">
        <w:rPr>
          <w:rFonts w:ascii="微软雅黑" w:eastAsia="微软雅黑" w:hAnsi="微软雅黑"/>
          <w:bCs/>
        </w:rPr>
        <w:t>&amp;</w:t>
      </w:r>
      <w:r w:rsidRPr="00DD1D86">
        <w:rPr>
          <w:rFonts w:ascii="微软雅黑" w:eastAsia="微软雅黑" w:hAnsi="微软雅黑" w:hint="eastAsia"/>
          <w:bCs/>
        </w:rPr>
        <w:t>邀请招标的流程的区别和相同地方</w:t>
      </w:r>
    </w:p>
    <w:p w14:paraId="4B7467EF"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hint="eastAsia"/>
          <w:bCs/>
        </w:rPr>
        <w:t>【案例分析】如何解读某电力公司招标公告背后的“密码”</w:t>
      </w:r>
    </w:p>
    <w:p w14:paraId="4BC4107E"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w:t>
      </w:r>
      <w:r w:rsidRPr="00DD1D86">
        <w:rPr>
          <w:rFonts w:ascii="微软雅黑" w:eastAsia="微软雅黑" w:hAnsi="微软雅黑" w:hint="eastAsia"/>
        </w:rPr>
        <w:t>经验分享</w:t>
      </w:r>
      <w:r w:rsidRPr="00DD1D86">
        <w:rPr>
          <w:rFonts w:ascii="微软雅黑" w:eastAsia="微软雅黑" w:hAnsi="微软雅黑" w:hint="eastAsia"/>
          <w:bCs/>
        </w:rPr>
        <w:t>】分享在疫情期间公开招标过程时间时效的把控</w:t>
      </w:r>
      <w:bookmarkStart w:id="2" w:name="_Hlk518599502"/>
    </w:p>
    <w:p w14:paraId="3BB9955B"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
          <w:bCs/>
        </w:rPr>
      </w:pPr>
      <w:r w:rsidRPr="00DD1D86">
        <w:rPr>
          <w:rFonts w:ascii="微软雅黑" w:eastAsia="微软雅黑" w:hAnsi="微软雅黑" w:hint="eastAsia"/>
          <w:b/>
          <w:bCs/>
        </w:rPr>
        <w:t>第三单元</w:t>
      </w:r>
      <w:r w:rsidRPr="00DD1D86">
        <w:rPr>
          <w:rFonts w:ascii="微软雅黑" w:eastAsia="微软雅黑" w:hAnsi="微软雅黑"/>
          <w:b/>
          <w:bCs/>
        </w:rPr>
        <w:t xml:space="preserve"> </w:t>
      </w:r>
      <w:r w:rsidRPr="00DD1D86">
        <w:rPr>
          <w:rFonts w:ascii="微软雅黑" w:eastAsia="微软雅黑" w:hAnsi="微软雅黑" w:hint="eastAsia"/>
          <w:b/>
          <w:bCs/>
        </w:rPr>
        <w:t>如何编制成功的招标书</w:t>
      </w:r>
    </w:p>
    <w:p w14:paraId="59A386E5"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hint="eastAsia"/>
        </w:rPr>
        <w:t>情景案例</w:t>
      </w:r>
      <w:r w:rsidRPr="00DD1D86">
        <w:rPr>
          <w:rFonts w:ascii="微软雅黑" w:eastAsia="微软雅黑" w:hAnsi="微软雅黑"/>
        </w:rPr>
        <w:t>3</w:t>
      </w:r>
      <w:r w:rsidRPr="00DD1D86">
        <w:rPr>
          <w:rFonts w:ascii="微软雅黑" w:eastAsia="微软雅黑" w:hAnsi="微软雅黑" w:hint="eastAsia"/>
        </w:rPr>
        <w:t>：某公司关于高精度光刻机的招标文件解读</w:t>
      </w:r>
    </w:p>
    <w:p w14:paraId="717AD9ED"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bCs/>
        </w:rPr>
        <w:t>1.</w:t>
      </w:r>
      <w:r w:rsidRPr="00DD1D86">
        <w:rPr>
          <w:rFonts w:ascii="微软雅黑" w:eastAsia="微软雅黑" w:hAnsi="微软雅黑" w:hint="eastAsia"/>
          <w:bCs/>
        </w:rPr>
        <w:t>招标书的分类</w:t>
      </w:r>
    </w:p>
    <w:p w14:paraId="11075808"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1.1</w:t>
      </w:r>
      <w:r w:rsidRPr="00DD1D86">
        <w:rPr>
          <w:rFonts w:ascii="微软雅黑" w:eastAsia="微软雅黑" w:hAnsi="微软雅黑" w:hint="eastAsia"/>
        </w:rPr>
        <w:t>国际招标书（机电产品：含工程类机电产品和医疗非工程机电产品）</w:t>
      </w:r>
    </w:p>
    <w:p w14:paraId="61C8D2F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1.2</w:t>
      </w:r>
      <w:r w:rsidRPr="00DD1D86">
        <w:rPr>
          <w:rFonts w:ascii="微软雅黑" w:eastAsia="微软雅黑" w:hAnsi="微软雅黑" w:hint="eastAsia"/>
        </w:rPr>
        <w:t>国内招标书：</w:t>
      </w:r>
      <w:r w:rsidRPr="00DD1D86">
        <w:rPr>
          <w:rFonts w:ascii="微软雅黑" w:eastAsia="微软雅黑" w:hAnsi="微软雅黑" w:cs="宋体" w:hint="eastAsia"/>
        </w:rPr>
        <w:t>①</w:t>
      </w:r>
      <w:r w:rsidRPr="00DD1D86">
        <w:rPr>
          <w:rFonts w:ascii="微软雅黑" w:eastAsia="微软雅黑" w:hAnsi="微软雅黑" w:hint="eastAsia"/>
        </w:rPr>
        <w:t>货物招标书/</w:t>
      </w:r>
      <w:r w:rsidRPr="00DD1D86">
        <w:rPr>
          <w:rFonts w:ascii="微软雅黑" w:eastAsia="微软雅黑" w:hAnsi="微软雅黑" w:cs="宋体" w:hint="eastAsia"/>
        </w:rPr>
        <w:t>②</w:t>
      </w:r>
      <w:r w:rsidRPr="00DD1D86">
        <w:rPr>
          <w:rFonts w:ascii="微软雅黑" w:eastAsia="微软雅黑" w:hAnsi="微软雅黑" w:hint="eastAsia"/>
        </w:rPr>
        <w:t>服务招标书/</w:t>
      </w:r>
      <w:r w:rsidRPr="00DD1D86">
        <w:rPr>
          <w:rFonts w:ascii="微软雅黑" w:eastAsia="微软雅黑" w:hAnsi="微软雅黑" w:cs="宋体" w:hint="eastAsia"/>
        </w:rPr>
        <w:t>③</w:t>
      </w:r>
      <w:r w:rsidRPr="00DD1D86">
        <w:rPr>
          <w:rFonts w:ascii="微软雅黑" w:eastAsia="微软雅黑" w:hAnsi="微软雅黑" w:hint="eastAsia"/>
        </w:rPr>
        <w:t>工程项目招标书/</w:t>
      </w:r>
      <w:r w:rsidRPr="00DD1D86">
        <w:rPr>
          <w:rFonts w:ascii="微软雅黑" w:eastAsia="微软雅黑" w:hAnsi="微软雅黑" w:cs="宋体" w:hint="eastAsia"/>
        </w:rPr>
        <w:t>④</w:t>
      </w:r>
      <w:r w:rsidRPr="00DD1D86">
        <w:rPr>
          <w:rFonts w:ascii="微软雅黑" w:eastAsia="微软雅黑" w:hAnsi="微软雅黑" w:hint="eastAsia"/>
        </w:rPr>
        <w:t>科技项目及国家科研项目招标书</w:t>
      </w:r>
    </w:p>
    <w:p w14:paraId="70533AEE"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2.</w:t>
      </w:r>
      <w:r w:rsidRPr="00DD1D86">
        <w:rPr>
          <w:rFonts w:ascii="微软雅黑" w:eastAsia="微软雅黑" w:hAnsi="微软雅黑" w:hint="eastAsia"/>
          <w:bCs/>
        </w:rPr>
        <w:t>招标书的编制四大原则</w:t>
      </w:r>
    </w:p>
    <w:p w14:paraId="4408A270"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2.1</w:t>
      </w:r>
      <w:r w:rsidRPr="00DD1D86">
        <w:rPr>
          <w:rFonts w:ascii="微软雅黑" w:eastAsia="微软雅黑" w:hAnsi="微软雅黑" w:hint="eastAsia"/>
        </w:rPr>
        <w:t>需求的原则</w:t>
      </w:r>
    </w:p>
    <w:p w14:paraId="1A4C84C5"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2.2</w:t>
      </w:r>
      <w:r w:rsidRPr="00DD1D86">
        <w:rPr>
          <w:rFonts w:ascii="微软雅黑" w:eastAsia="微软雅黑" w:hAnsi="微软雅黑" w:hint="eastAsia"/>
        </w:rPr>
        <w:t>科学合理的原则</w:t>
      </w:r>
    </w:p>
    <w:p w14:paraId="048E4A7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2.3</w:t>
      </w:r>
      <w:r w:rsidRPr="00DD1D86">
        <w:rPr>
          <w:rFonts w:ascii="微软雅黑" w:eastAsia="微软雅黑" w:hAnsi="微软雅黑" w:hint="eastAsia"/>
        </w:rPr>
        <w:t>公平竞争的原则</w:t>
      </w:r>
    </w:p>
    <w:p w14:paraId="61CC7DD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2.4</w:t>
      </w:r>
      <w:r w:rsidRPr="00DD1D86">
        <w:rPr>
          <w:rFonts w:ascii="微软雅黑" w:eastAsia="微软雅黑" w:hAnsi="微软雅黑" w:hint="eastAsia"/>
        </w:rPr>
        <w:t>维护商业秘密的原则</w:t>
      </w:r>
    </w:p>
    <w:p w14:paraId="7D04988A"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3.</w:t>
      </w:r>
      <w:r w:rsidRPr="00DD1D86">
        <w:rPr>
          <w:rFonts w:ascii="微软雅黑" w:eastAsia="微软雅黑" w:hAnsi="微软雅黑" w:hint="eastAsia"/>
          <w:bCs/>
        </w:rPr>
        <w:t>招标书的九大关键部分</w:t>
      </w:r>
    </w:p>
    <w:p w14:paraId="345CD481"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3.1</w:t>
      </w:r>
      <w:r w:rsidRPr="00DD1D86">
        <w:rPr>
          <w:rFonts w:ascii="微软雅黑" w:eastAsia="微软雅黑" w:hAnsi="微软雅黑" w:hint="eastAsia"/>
        </w:rPr>
        <w:t>招标邀请函</w:t>
      </w:r>
    </w:p>
    <w:p w14:paraId="685121C4"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lastRenderedPageBreak/>
        <w:t>3.2</w:t>
      </w:r>
      <w:r w:rsidRPr="00DD1D86">
        <w:rPr>
          <w:rFonts w:ascii="微软雅黑" w:eastAsia="微软雅黑" w:hAnsi="微软雅黑" w:hint="eastAsia"/>
        </w:rPr>
        <w:t>投标人须知</w:t>
      </w:r>
    </w:p>
    <w:p w14:paraId="0B89524B"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3.3</w:t>
      </w:r>
      <w:r w:rsidRPr="00DD1D86">
        <w:rPr>
          <w:rFonts w:ascii="微软雅黑" w:eastAsia="微软雅黑" w:hAnsi="微软雅黑" w:hint="eastAsia"/>
        </w:rPr>
        <w:t>招标项目的技术要求及附件</w:t>
      </w:r>
    </w:p>
    <w:p w14:paraId="2E26C4EA"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3.4</w:t>
      </w:r>
      <w:r w:rsidRPr="00DD1D86">
        <w:rPr>
          <w:rFonts w:ascii="微软雅黑" w:eastAsia="微软雅黑" w:hAnsi="微软雅黑" w:hint="eastAsia"/>
        </w:rPr>
        <w:t>投标书格式</w:t>
      </w:r>
    </w:p>
    <w:p w14:paraId="205D0B4B"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3.5</w:t>
      </w:r>
      <w:r w:rsidRPr="00DD1D86">
        <w:rPr>
          <w:rFonts w:ascii="微软雅黑" w:eastAsia="微软雅黑" w:hAnsi="微软雅黑" w:hint="eastAsia"/>
        </w:rPr>
        <w:t>投标保证文件</w:t>
      </w:r>
    </w:p>
    <w:p w14:paraId="2C86FE42"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3.6</w:t>
      </w:r>
      <w:r w:rsidRPr="00DD1D86">
        <w:rPr>
          <w:rFonts w:ascii="微软雅黑" w:eastAsia="微软雅黑" w:hAnsi="微软雅黑" w:hint="eastAsia"/>
        </w:rPr>
        <w:t>合同条件</w:t>
      </w:r>
    </w:p>
    <w:p w14:paraId="51D504CA"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3.7</w:t>
      </w:r>
      <w:r w:rsidRPr="00DD1D86">
        <w:rPr>
          <w:rFonts w:ascii="微软雅黑" w:eastAsia="微软雅黑" w:hAnsi="微软雅黑" w:hint="eastAsia"/>
        </w:rPr>
        <w:t>技术标准、规范</w:t>
      </w:r>
    </w:p>
    <w:p w14:paraId="742598EA"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3.8</w:t>
      </w:r>
      <w:r w:rsidRPr="00DD1D86">
        <w:rPr>
          <w:rFonts w:ascii="微软雅黑" w:eastAsia="微软雅黑" w:hAnsi="微软雅黑" w:hint="eastAsia"/>
        </w:rPr>
        <w:t>投标企业资格文件</w:t>
      </w:r>
    </w:p>
    <w:p w14:paraId="6168398C"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3.9</w:t>
      </w:r>
      <w:r w:rsidRPr="00DD1D86">
        <w:rPr>
          <w:rFonts w:ascii="微软雅黑" w:eastAsia="微软雅黑" w:hAnsi="微软雅黑" w:hint="eastAsia"/>
        </w:rPr>
        <w:t>合同格式</w:t>
      </w:r>
    </w:p>
    <w:p w14:paraId="7674A977"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4.</w:t>
      </w:r>
      <w:r w:rsidRPr="00DD1D86">
        <w:rPr>
          <w:rFonts w:ascii="微软雅黑" w:eastAsia="微软雅黑" w:hAnsi="微软雅黑" w:hint="eastAsia"/>
          <w:bCs/>
        </w:rPr>
        <w:t>编制标书的十二个关键步骤</w:t>
      </w:r>
    </w:p>
    <w:p w14:paraId="749632DD"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4.1</w:t>
      </w:r>
      <w:r w:rsidRPr="00DD1D86">
        <w:rPr>
          <w:rFonts w:ascii="微软雅黑" w:eastAsia="微软雅黑" w:hAnsi="微软雅黑" w:hint="eastAsia"/>
        </w:rPr>
        <w:t>分析采购资金来源</w:t>
      </w:r>
    </w:p>
    <w:p w14:paraId="412A3335"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4.2</w:t>
      </w:r>
      <w:r w:rsidRPr="00DD1D86">
        <w:rPr>
          <w:rFonts w:ascii="微软雅黑" w:eastAsia="微软雅黑" w:hAnsi="微软雅黑" w:hint="eastAsia"/>
        </w:rPr>
        <w:t>分析采购物品的需求状况</w:t>
      </w:r>
    </w:p>
    <w:p w14:paraId="0AFB59E4"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4.3</w:t>
      </w:r>
      <w:r w:rsidRPr="00DD1D86">
        <w:rPr>
          <w:rFonts w:ascii="微软雅黑" w:eastAsia="微软雅黑" w:hAnsi="微软雅黑" w:hint="eastAsia"/>
        </w:rPr>
        <w:t>摸清市场信息</w:t>
      </w:r>
    </w:p>
    <w:p w14:paraId="67B426F0"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4.4</w:t>
      </w:r>
      <w:r w:rsidRPr="00DD1D86">
        <w:rPr>
          <w:rFonts w:ascii="微软雅黑" w:eastAsia="微软雅黑" w:hAnsi="微软雅黑" w:hint="eastAsia"/>
        </w:rPr>
        <w:t>充分征询各方意见</w:t>
      </w:r>
    </w:p>
    <w:p w14:paraId="0546BE5A"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4.5</w:t>
      </w:r>
      <w:r w:rsidRPr="00DD1D86">
        <w:rPr>
          <w:rFonts w:ascii="微软雅黑" w:eastAsia="微软雅黑" w:hAnsi="微软雅黑" w:hint="eastAsia"/>
        </w:rPr>
        <w:t>明确招标邀请函</w:t>
      </w:r>
    </w:p>
    <w:p w14:paraId="06012B29"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4.6</w:t>
      </w:r>
      <w:r w:rsidRPr="00DD1D86">
        <w:rPr>
          <w:rFonts w:ascii="微软雅黑" w:eastAsia="微软雅黑" w:hAnsi="微软雅黑" w:hint="eastAsia"/>
        </w:rPr>
        <w:t>细化投标人须知</w:t>
      </w:r>
    </w:p>
    <w:p w14:paraId="75E17AAA"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4.7</w:t>
      </w:r>
      <w:r w:rsidRPr="00DD1D86">
        <w:rPr>
          <w:rFonts w:ascii="微软雅黑" w:eastAsia="微软雅黑" w:hAnsi="微软雅黑" w:hint="eastAsia"/>
        </w:rPr>
        <w:t>量化采购项目的技术要求</w:t>
      </w:r>
    </w:p>
    <w:p w14:paraId="662BC37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4.8</w:t>
      </w:r>
      <w:r w:rsidRPr="00DD1D86">
        <w:rPr>
          <w:rFonts w:ascii="微软雅黑" w:eastAsia="微软雅黑" w:hAnsi="微软雅黑" w:hint="eastAsia"/>
        </w:rPr>
        <w:t>界定采购项目的合同要求</w:t>
      </w:r>
    </w:p>
    <w:p w14:paraId="37F79CC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4.9</w:t>
      </w:r>
      <w:r w:rsidRPr="00DD1D86">
        <w:rPr>
          <w:rFonts w:ascii="微软雅黑" w:eastAsia="微软雅黑" w:hAnsi="微软雅黑" w:hint="eastAsia"/>
        </w:rPr>
        <w:t>强调投标书格式</w:t>
      </w:r>
    </w:p>
    <w:p w14:paraId="3147511F"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4.10</w:t>
      </w:r>
      <w:r w:rsidRPr="00DD1D86">
        <w:rPr>
          <w:rFonts w:ascii="微软雅黑" w:eastAsia="微软雅黑" w:hAnsi="微软雅黑" w:hint="eastAsia"/>
        </w:rPr>
        <w:t>明确分包要求责任</w:t>
      </w:r>
    </w:p>
    <w:p w14:paraId="17FFD44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4.11</w:t>
      </w:r>
      <w:r w:rsidRPr="00DD1D86">
        <w:rPr>
          <w:rFonts w:ascii="微软雅黑" w:eastAsia="微软雅黑" w:hAnsi="微软雅黑" w:hint="eastAsia"/>
        </w:rPr>
        <w:t>重点审核委托设计“技术标”部分</w:t>
      </w:r>
    </w:p>
    <w:p w14:paraId="4C7F5C3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4.12</w:t>
      </w:r>
      <w:r w:rsidRPr="00DD1D86">
        <w:rPr>
          <w:rFonts w:ascii="微软雅黑" w:eastAsia="微软雅黑" w:hAnsi="微软雅黑" w:hint="eastAsia"/>
        </w:rPr>
        <w:t>审核有无漏项，无数据性错误，无文字或格式等</w:t>
      </w:r>
    </w:p>
    <w:p w14:paraId="4D02960E"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【课题演练】如何根据疫情影响不同特点制定科学且合理的招标文件</w:t>
      </w:r>
    </w:p>
    <w:p w14:paraId="774387A0"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hint="eastAsia"/>
          <w:bCs/>
        </w:rPr>
        <w:t>【案例分析】解读中国高铁招标鲜为人知的内幕：日法德，三国杀，步步惊心</w:t>
      </w:r>
    </w:p>
    <w:p w14:paraId="74B6FE95"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hint="eastAsia"/>
          <w:bCs/>
        </w:rPr>
        <w:t>【实战工具】招标编制秘诀“九阴神功”</w:t>
      </w:r>
    </w:p>
    <w:bookmarkEnd w:id="2"/>
    <w:p w14:paraId="2B5184E7"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
          <w:bCs/>
        </w:rPr>
      </w:pPr>
      <w:r w:rsidRPr="00DD1D86">
        <w:rPr>
          <w:rFonts w:ascii="微软雅黑" w:eastAsia="微软雅黑" w:hAnsi="微软雅黑" w:hint="eastAsia"/>
          <w:b/>
          <w:bCs/>
        </w:rPr>
        <w:t>第四单元</w:t>
      </w:r>
      <w:r w:rsidRPr="00DD1D86">
        <w:rPr>
          <w:rFonts w:ascii="微软雅黑" w:eastAsia="微软雅黑" w:hAnsi="微软雅黑"/>
          <w:b/>
          <w:bCs/>
        </w:rPr>
        <w:t xml:space="preserve"> </w:t>
      </w:r>
      <w:r w:rsidRPr="00DD1D86">
        <w:rPr>
          <w:rFonts w:ascii="微软雅黑" w:eastAsia="微软雅黑" w:hAnsi="微软雅黑" w:hint="eastAsia"/>
          <w:b/>
          <w:bCs/>
        </w:rPr>
        <w:t>掌握疫情下采购合同风险管控的要点</w:t>
      </w:r>
    </w:p>
    <w:p w14:paraId="7164659C"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rPr>
      </w:pPr>
      <w:r w:rsidRPr="00DD1D86">
        <w:rPr>
          <w:rFonts w:ascii="微软雅黑" w:eastAsia="微软雅黑" w:hAnsi="微软雅黑" w:hint="eastAsia"/>
        </w:rPr>
        <w:t>情景案例</w:t>
      </w:r>
      <w:r w:rsidRPr="00DD1D86">
        <w:rPr>
          <w:rFonts w:ascii="微软雅黑" w:eastAsia="微软雅黑" w:hAnsi="微软雅黑"/>
        </w:rPr>
        <w:t>4</w:t>
      </w:r>
      <w:r w:rsidRPr="00DD1D86">
        <w:rPr>
          <w:rFonts w:ascii="微软雅黑" w:eastAsia="微软雅黑" w:hAnsi="微软雅黑" w:hint="eastAsia"/>
        </w:rPr>
        <w:t>：疫情期间中标供应商拒绝签订中标合同，该如何处理？</w:t>
      </w:r>
    </w:p>
    <w:p w14:paraId="339B0DC1"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rPr>
      </w:pPr>
      <w:r w:rsidRPr="00DD1D86">
        <w:rPr>
          <w:rFonts w:ascii="微软雅黑" w:eastAsia="微软雅黑" w:hAnsi="微软雅黑"/>
        </w:rPr>
        <w:t>1.</w:t>
      </w:r>
      <w:r w:rsidRPr="00DD1D86">
        <w:rPr>
          <w:rFonts w:ascii="微软雅黑" w:eastAsia="微软雅黑" w:hAnsi="微软雅黑" w:hint="eastAsia"/>
        </w:rPr>
        <w:t>采购合同构成的关键要素</w:t>
      </w:r>
    </w:p>
    <w:p w14:paraId="5E6B7729"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bCs/>
        </w:rPr>
        <w:t>2.</w:t>
      </w:r>
      <w:r w:rsidRPr="00DD1D86">
        <w:rPr>
          <w:rFonts w:ascii="微软雅黑" w:eastAsia="微软雅黑" w:hAnsi="微软雅黑" w:hint="eastAsia"/>
          <w:bCs/>
        </w:rPr>
        <w:t>签订采购合同的原则</w:t>
      </w:r>
    </w:p>
    <w:p w14:paraId="5BC735C3"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2.1</w:t>
      </w:r>
      <w:r w:rsidRPr="00DD1D86">
        <w:rPr>
          <w:rFonts w:ascii="微软雅黑" w:eastAsia="微软雅黑" w:hAnsi="微软雅黑" w:hint="eastAsia"/>
        </w:rPr>
        <w:t>当事人必须具备法人资格</w:t>
      </w:r>
    </w:p>
    <w:p w14:paraId="046659D4"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2.2</w:t>
      </w:r>
      <w:r w:rsidRPr="00DD1D86">
        <w:rPr>
          <w:rFonts w:ascii="微软雅黑" w:eastAsia="微软雅黑" w:hAnsi="微软雅黑" w:hint="eastAsia"/>
        </w:rPr>
        <w:t>合同必须合法</w:t>
      </w:r>
    </w:p>
    <w:p w14:paraId="6590C147"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2.3</w:t>
      </w:r>
      <w:r w:rsidRPr="00DD1D86">
        <w:rPr>
          <w:rFonts w:ascii="微软雅黑" w:eastAsia="微软雅黑" w:hAnsi="微软雅黑" w:hint="eastAsia"/>
        </w:rPr>
        <w:t>必须坚持平等互利、充分协商的原则</w:t>
      </w:r>
    </w:p>
    <w:p w14:paraId="7D53A186"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2.4</w:t>
      </w:r>
      <w:r w:rsidRPr="00DD1D86">
        <w:rPr>
          <w:rFonts w:ascii="微软雅黑" w:eastAsia="微软雅黑" w:hAnsi="微软雅黑" w:hint="eastAsia"/>
        </w:rPr>
        <w:t>必须坚持等价、有偿的原则</w:t>
      </w:r>
    </w:p>
    <w:p w14:paraId="0C687EA1"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2.5</w:t>
      </w:r>
      <w:r w:rsidRPr="00DD1D86">
        <w:rPr>
          <w:rFonts w:ascii="微软雅黑" w:eastAsia="微软雅黑" w:hAnsi="微软雅黑" w:hint="eastAsia"/>
        </w:rPr>
        <w:t>委托别人代签，必须要有委托证明</w:t>
      </w:r>
    </w:p>
    <w:p w14:paraId="1FCE9E2A" w14:textId="77777777" w:rsidR="00EE5166" w:rsidRPr="00DD1D86" w:rsidRDefault="00EE5166" w:rsidP="00EE5166">
      <w:pPr>
        <w:pStyle w:val="1"/>
        <w:snapToGrid w:val="0"/>
        <w:spacing w:line="276" w:lineRule="auto"/>
        <w:ind w:firstLineChars="100" w:firstLine="210"/>
        <w:rPr>
          <w:rFonts w:ascii="微软雅黑" w:eastAsia="微软雅黑" w:hAnsi="微软雅黑"/>
        </w:rPr>
      </w:pPr>
      <w:r w:rsidRPr="00DD1D86">
        <w:rPr>
          <w:rFonts w:ascii="微软雅黑" w:eastAsia="微软雅黑" w:hAnsi="微软雅黑"/>
        </w:rPr>
        <w:t>2.6</w:t>
      </w:r>
      <w:r w:rsidRPr="00DD1D86">
        <w:rPr>
          <w:rFonts w:ascii="微软雅黑" w:eastAsia="微软雅黑" w:hAnsi="微软雅黑" w:hint="eastAsia"/>
        </w:rPr>
        <w:t>合同应当采用书面形式</w:t>
      </w:r>
    </w:p>
    <w:p w14:paraId="54966329" w14:textId="77777777" w:rsidR="00EE5166" w:rsidRPr="00DD1D86" w:rsidRDefault="00EE5166" w:rsidP="00EE5166">
      <w:pPr>
        <w:pStyle w:val="1"/>
        <w:snapToGrid w:val="0"/>
        <w:spacing w:line="276" w:lineRule="auto"/>
        <w:ind w:firstLineChars="0" w:firstLine="0"/>
        <w:rPr>
          <w:rFonts w:ascii="微软雅黑" w:eastAsia="微软雅黑" w:hAnsi="微软雅黑"/>
          <w:bCs/>
        </w:rPr>
      </w:pPr>
      <w:r w:rsidRPr="00DD1D86">
        <w:rPr>
          <w:rFonts w:ascii="微软雅黑" w:eastAsia="微软雅黑" w:hAnsi="微软雅黑"/>
          <w:bCs/>
        </w:rPr>
        <w:lastRenderedPageBreak/>
        <w:t>3.</w:t>
      </w:r>
      <w:r w:rsidRPr="00DD1D86">
        <w:rPr>
          <w:rFonts w:ascii="微软雅黑" w:eastAsia="微软雅黑" w:hAnsi="微软雅黑" w:hint="eastAsia"/>
          <w:bCs/>
        </w:rPr>
        <w:t>采购合同管控六个要点</w:t>
      </w:r>
    </w:p>
    <w:p w14:paraId="2866F4B0" w14:textId="77777777" w:rsidR="00EE5166" w:rsidRPr="00DD1D86" w:rsidRDefault="00EE5166" w:rsidP="00EE5166">
      <w:pPr>
        <w:snapToGrid w:val="0"/>
        <w:spacing w:line="276" w:lineRule="auto"/>
        <w:ind w:firstLineChars="100" w:firstLine="210"/>
        <w:rPr>
          <w:rFonts w:ascii="微软雅黑" w:eastAsia="微软雅黑" w:hAnsi="微软雅黑" w:cs="宋体"/>
        </w:rPr>
      </w:pPr>
      <w:r w:rsidRPr="00DD1D86">
        <w:rPr>
          <w:rFonts w:ascii="微软雅黑" w:eastAsia="微软雅黑" w:hAnsi="微软雅黑" w:cs="宋体"/>
        </w:rPr>
        <w:t>3.1</w:t>
      </w:r>
      <w:r w:rsidRPr="00DD1D86">
        <w:rPr>
          <w:rFonts w:ascii="微软雅黑" w:eastAsia="微软雅黑" w:hAnsi="微软雅黑" w:cs="宋体" w:hint="eastAsia"/>
        </w:rPr>
        <w:t>合同成本管控要点</w:t>
      </w:r>
    </w:p>
    <w:p w14:paraId="10C5C0C8" w14:textId="77777777" w:rsidR="00EE5166" w:rsidRPr="00DD1D86" w:rsidRDefault="00EE5166" w:rsidP="00EE5166">
      <w:pPr>
        <w:snapToGrid w:val="0"/>
        <w:spacing w:line="276" w:lineRule="auto"/>
        <w:ind w:firstLineChars="100" w:firstLine="210"/>
        <w:rPr>
          <w:rFonts w:ascii="微软雅黑" w:eastAsia="微软雅黑" w:hAnsi="微软雅黑" w:cs="宋体"/>
        </w:rPr>
      </w:pPr>
      <w:r w:rsidRPr="00DD1D86">
        <w:rPr>
          <w:rFonts w:ascii="微软雅黑" w:eastAsia="微软雅黑" w:hAnsi="微软雅黑" w:cs="宋体"/>
        </w:rPr>
        <w:t>3.2</w:t>
      </w:r>
      <w:r w:rsidRPr="00DD1D86">
        <w:rPr>
          <w:rFonts w:ascii="微软雅黑" w:eastAsia="微软雅黑" w:hAnsi="微软雅黑" w:cs="宋体" w:hint="eastAsia"/>
        </w:rPr>
        <w:t>合同进度管控要点</w:t>
      </w:r>
    </w:p>
    <w:p w14:paraId="0D817F04" w14:textId="77777777" w:rsidR="00EE5166" w:rsidRPr="00DD1D86" w:rsidRDefault="00EE5166" w:rsidP="00EE5166">
      <w:pPr>
        <w:snapToGrid w:val="0"/>
        <w:spacing w:line="276" w:lineRule="auto"/>
        <w:ind w:firstLineChars="100" w:firstLine="210"/>
        <w:rPr>
          <w:rFonts w:ascii="微软雅黑" w:eastAsia="微软雅黑" w:hAnsi="微软雅黑" w:cs="宋体"/>
        </w:rPr>
      </w:pPr>
      <w:r w:rsidRPr="00DD1D86">
        <w:rPr>
          <w:rFonts w:ascii="微软雅黑" w:eastAsia="微软雅黑" w:hAnsi="微软雅黑" w:cs="宋体"/>
        </w:rPr>
        <w:t>3.3</w:t>
      </w:r>
      <w:r w:rsidRPr="00DD1D86">
        <w:rPr>
          <w:rFonts w:ascii="微软雅黑" w:eastAsia="微软雅黑" w:hAnsi="微软雅黑" w:cs="宋体" w:hint="eastAsia"/>
        </w:rPr>
        <w:t>合同质量管控要点</w:t>
      </w:r>
    </w:p>
    <w:p w14:paraId="3BF2856F" w14:textId="77777777" w:rsidR="00EE5166" w:rsidRPr="00DD1D86" w:rsidRDefault="00EE5166" w:rsidP="00EE5166">
      <w:pPr>
        <w:snapToGrid w:val="0"/>
        <w:spacing w:line="276" w:lineRule="auto"/>
        <w:ind w:firstLineChars="100" w:firstLine="210"/>
        <w:rPr>
          <w:rFonts w:ascii="微软雅黑" w:eastAsia="微软雅黑" w:hAnsi="微软雅黑" w:cs="宋体"/>
        </w:rPr>
      </w:pPr>
      <w:r w:rsidRPr="00DD1D86">
        <w:rPr>
          <w:rFonts w:ascii="微软雅黑" w:eastAsia="微软雅黑" w:hAnsi="微软雅黑" w:cs="宋体"/>
        </w:rPr>
        <w:t>3.4</w:t>
      </w:r>
      <w:r w:rsidRPr="00DD1D86">
        <w:rPr>
          <w:rFonts w:ascii="微软雅黑" w:eastAsia="微软雅黑" w:hAnsi="微软雅黑" w:cs="宋体" w:hint="eastAsia"/>
        </w:rPr>
        <w:t>合同资金及费用管控要点</w:t>
      </w:r>
    </w:p>
    <w:p w14:paraId="61F5CA04" w14:textId="77777777" w:rsidR="00EE5166" w:rsidRPr="00DD1D86" w:rsidRDefault="00EE5166" w:rsidP="00EE5166">
      <w:pPr>
        <w:snapToGrid w:val="0"/>
        <w:spacing w:line="276" w:lineRule="auto"/>
        <w:ind w:firstLineChars="100" w:firstLine="210"/>
        <w:rPr>
          <w:rFonts w:ascii="微软雅黑" w:eastAsia="微软雅黑" w:hAnsi="微软雅黑" w:cs="宋体"/>
        </w:rPr>
      </w:pPr>
      <w:r w:rsidRPr="00DD1D86">
        <w:rPr>
          <w:rFonts w:ascii="微软雅黑" w:eastAsia="微软雅黑" w:hAnsi="微软雅黑" w:cs="宋体"/>
        </w:rPr>
        <w:t>3.5</w:t>
      </w:r>
      <w:r w:rsidRPr="00DD1D86">
        <w:rPr>
          <w:rFonts w:ascii="微软雅黑" w:eastAsia="微软雅黑" w:hAnsi="微软雅黑" w:cs="宋体" w:hint="eastAsia"/>
        </w:rPr>
        <w:t>合同政策和环境管控要点</w:t>
      </w:r>
    </w:p>
    <w:p w14:paraId="2D53DB5D" w14:textId="77777777" w:rsidR="00EE5166" w:rsidRPr="00DD1D86" w:rsidRDefault="00EE5166" w:rsidP="00EE5166">
      <w:pPr>
        <w:snapToGrid w:val="0"/>
        <w:spacing w:line="276" w:lineRule="auto"/>
        <w:ind w:firstLineChars="100" w:firstLine="210"/>
        <w:rPr>
          <w:rFonts w:ascii="微软雅黑" w:eastAsia="微软雅黑" w:hAnsi="微软雅黑" w:cs="宋体"/>
        </w:rPr>
      </w:pPr>
      <w:r w:rsidRPr="00DD1D86">
        <w:rPr>
          <w:rFonts w:ascii="微软雅黑" w:eastAsia="微软雅黑" w:hAnsi="微软雅黑" w:cs="宋体"/>
        </w:rPr>
        <w:t>3.6</w:t>
      </w:r>
      <w:r w:rsidRPr="00DD1D86">
        <w:rPr>
          <w:rFonts w:ascii="微软雅黑" w:eastAsia="微软雅黑" w:hAnsi="微软雅黑" w:cs="宋体" w:hint="eastAsia"/>
        </w:rPr>
        <w:t>合同变更和签证管控要点</w:t>
      </w:r>
    </w:p>
    <w:p w14:paraId="05134572"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4.</w:t>
      </w:r>
      <w:r w:rsidRPr="00DD1D86">
        <w:rPr>
          <w:rFonts w:ascii="微软雅黑" w:eastAsia="微软雅黑" w:hAnsi="微软雅黑" w:hint="eastAsia"/>
          <w:bCs/>
        </w:rPr>
        <w:t>疫情具备不可抗力的法定特征合同风险</w:t>
      </w:r>
    </w:p>
    <w:p w14:paraId="4F5BE4E7"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4.1</w:t>
      </w:r>
      <w:r w:rsidRPr="00DD1D86">
        <w:rPr>
          <w:rFonts w:ascii="微软雅黑" w:eastAsia="微软雅黑" w:hAnsi="微软雅黑" w:hint="eastAsia"/>
        </w:rPr>
        <w:t>疫情产生不可抗力影响的条件和法律效果</w:t>
      </w:r>
    </w:p>
    <w:p w14:paraId="13695E7E"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4.2</w:t>
      </w:r>
      <w:r w:rsidRPr="00DD1D86">
        <w:rPr>
          <w:rFonts w:ascii="微软雅黑" w:eastAsia="微软雅黑" w:hAnsi="微软雅黑" w:hint="eastAsia"/>
        </w:rPr>
        <w:t>疫情下采购合同履行风险和防范建议</w:t>
      </w:r>
    </w:p>
    <w:p w14:paraId="4C5AC2D1"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 xml:space="preserve">4.3 </w:t>
      </w:r>
      <w:r w:rsidRPr="00DD1D86">
        <w:rPr>
          <w:rFonts w:ascii="微软雅黑" w:eastAsia="微软雅黑" w:hAnsi="微软雅黑" w:hint="eastAsia"/>
        </w:rPr>
        <w:t>六类疫情下采购合同风控重点</w:t>
      </w:r>
    </w:p>
    <w:p w14:paraId="50F0AADC" w14:textId="77777777" w:rsidR="00EE5166" w:rsidRPr="00DD1D86" w:rsidRDefault="00EE5166" w:rsidP="00EE5166">
      <w:pPr>
        <w:snapToGrid w:val="0"/>
        <w:spacing w:line="276" w:lineRule="auto"/>
        <w:ind w:firstLineChars="100" w:firstLine="210"/>
        <w:rPr>
          <w:rFonts w:ascii="微软雅黑" w:eastAsia="微软雅黑" w:hAnsi="微软雅黑"/>
        </w:rPr>
      </w:pPr>
      <w:r w:rsidRPr="00DD1D86">
        <w:rPr>
          <w:rFonts w:ascii="微软雅黑" w:eastAsia="微软雅黑" w:hAnsi="微软雅黑"/>
        </w:rPr>
        <w:t xml:space="preserve">4.4 </w:t>
      </w:r>
      <w:r w:rsidRPr="00DD1D86">
        <w:rPr>
          <w:rFonts w:ascii="微软雅黑" w:eastAsia="微软雅黑" w:hAnsi="微软雅黑" w:hint="eastAsia"/>
        </w:rPr>
        <w:t>解决纠纷的六大方法</w:t>
      </w:r>
    </w:p>
    <w:p w14:paraId="3BD79915"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【课题演练】如何识别我们的招标合同风险评估体系</w:t>
      </w:r>
    </w:p>
    <w:p w14:paraId="59188854"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hint="eastAsia"/>
          <w:bCs/>
        </w:rPr>
        <w:t>【案例分析】雾里看花</w:t>
      </w:r>
      <w:r w:rsidRPr="00DD1D86">
        <w:rPr>
          <w:rFonts w:ascii="微软雅黑" w:eastAsia="微软雅黑" w:hAnsi="微软雅黑"/>
          <w:bCs/>
        </w:rPr>
        <w:t>-</w:t>
      </w:r>
      <w:r w:rsidRPr="00DD1D86">
        <w:rPr>
          <w:rFonts w:ascii="微软雅黑" w:eastAsia="微软雅黑" w:hAnsi="微软雅黑" w:hint="eastAsia"/>
          <w:bCs/>
        </w:rPr>
        <w:t>如何识别公开招标合同的风险？</w:t>
      </w:r>
    </w:p>
    <w:p w14:paraId="1D32E638"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【实战工具】火眼金睛</w:t>
      </w:r>
      <w:r w:rsidRPr="00DD1D86">
        <w:rPr>
          <w:rFonts w:ascii="微软雅黑" w:eastAsia="微软雅黑" w:hAnsi="微软雅黑"/>
          <w:bCs/>
        </w:rPr>
        <w:t>--36</w:t>
      </w:r>
      <w:r w:rsidRPr="00DD1D86">
        <w:rPr>
          <w:rFonts w:ascii="微软雅黑" w:eastAsia="微软雅黑" w:hAnsi="微软雅黑" w:hint="eastAsia"/>
          <w:bCs/>
        </w:rPr>
        <w:t>种方式解读采购招投标合同的陷阱</w:t>
      </w:r>
    </w:p>
    <w:p w14:paraId="44B6B4CE" w14:textId="77777777" w:rsidR="00EE5166" w:rsidRPr="00DD1D86" w:rsidRDefault="00EE5166" w:rsidP="00EE5166">
      <w:pPr>
        <w:snapToGrid w:val="0"/>
        <w:spacing w:line="276" w:lineRule="auto"/>
        <w:rPr>
          <w:rFonts w:ascii="微软雅黑" w:eastAsia="微软雅黑" w:hAnsi="微软雅黑"/>
          <w:b/>
        </w:rPr>
      </w:pPr>
      <w:r w:rsidRPr="00DD1D86">
        <w:rPr>
          <w:rFonts w:ascii="微软雅黑" w:eastAsia="微软雅黑" w:hAnsi="微软雅黑" w:hint="eastAsia"/>
          <w:b/>
        </w:rPr>
        <w:t>第五单元</w:t>
      </w:r>
      <w:r w:rsidRPr="00DD1D86">
        <w:rPr>
          <w:rFonts w:ascii="微软雅黑" w:eastAsia="微软雅黑" w:hAnsi="微软雅黑"/>
          <w:b/>
        </w:rPr>
        <w:t xml:space="preserve"> </w:t>
      </w:r>
      <w:r w:rsidRPr="00DD1D86">
        <w:rPr>
          <w:rFonts w:ascii="微软雅黑" w:eastAsia="微软雅黑" w:hAnsi="微软雅黑" w:hint="eastAsia"/>
          <w:b/>
        </w:rPr>
        <w:t>如何建立合同管理团队和合同绩效管理</w:t>
      </w:r>
    </w:p>
    <w:p w14:paraId="30432119" w14:textId="77777777" w:rsidR="00EE5166" w:rsidRPr="00DD1D86" w:rsidRDefault="00EE5166" w:rsidP="00EE5166">
      <w:pPr>
        <w:snapToGrid w:val="0"/>
        <w:spacing w:line="276" w:lineRule="auto"/>
        <w:rPr>
          <w:rFonts w:ascii="微软雅黑" w:eastAsia="微软雅黑" w:hAnsi="微软雅黑"/>
        </w:rPr>
      </w:pPr>
      <w:r w:rsidRPr="00DD1D86">
        <w:rPr>
          <w:rFonts w:ascii="微软雅黑" w:eastAsia="微软雅黑" w:hAnsi="微软雅黑" w:hint="eastAsia"/>
        </w:rPr>
        <w:t>情景案例</w:t>
      </w:r>
      <w:r w:rsidRPr="00DD1D86">
        <w:rPr>
          <w:rFonts w:ascii="微软雅黑" w:eastAsia="微软雅黑" w:hAnsi="微软雅黑"/>
        </w:rPr>
        <w:t>5</w:t>
      </w:r>
      <w:r w:rsidRPr="00DD1D86">
        <w:rPr>
          <w:rFonts w:ascii="微软雅黑" w:eastAsia="微软雅黑" w:hAnsi="微软雅黑" w:hint="eastAsia"/>
        </w:rPr>
        <w:t>：解读疫情期间某工程企业招标项目合同绩效考核办法</w:t>
      </w:r>
    </w:p>
    <w:p w14:paraId="1A5982E4" w14:textId="77777777" w:rsidR="00EE5166" w:rsidRPr="00DD1D86" w:rsidRDefault="00EE5166" w:rsidP="00EE5166">
      <w:pPr>
        <w:snapToGrid w:val="0"/>
        <w:spacing w:line="276" w:lineRule="auto"/>
        <w:rPr>
          <w:rFonts w:ascii="微软雅黑" w:eastAsia="微软雅黑" w:hAnsi="微软雅黑" w:cs="Arial"/>
          <w:bCs/>
        </w:rPr>
      </w:pPr>
      <w:r w:rsidRPr="00DD1D86">
        <w:rPr>
          <w:rFonts w:ascii="微软雅黑" w:eastAsia="微软雅黑" w:hAnsi="微软雅黑" w:cs="Arial"/>
          <w:bCs/>
        </w:rPr>
        <w:t>1.</w:t>
      </w:r>
      <w:r w:rsidRPr="00DD1D86">
        <w:rPr>
          <w:rFonts w:ascii="微软雅黑" w:eastAsia="微软雅黑" w:hAnsi="微软雅黑" w:cs="Arial" w:hint="eastAsia"/>
          <w:bCs/>
        </w:rPr>
        <w:t>建立合同团队的角色和分工</w:t>
      </w:r>
    </w:p>
    <w:p w14:paraId="76FF3141" w14:textId="77777777" w:rsidR="00EE5166" w:rsidRPr="00DD1D86" w:rsidRDefault="00EE5166" w:rsidP="00EE5166">
      <w:pPr>
        <w:snapToGrid w:val="0"/>
        <w:spacing w:line="276" w:lineRule="auto"/>
        <w:rPr>
          <w:rFonts w:ascii="微软雅黑" w:eastAsia="微软雅黑" w:hAnsi="微软雅黑" w:cs="Arial"/>
          <w:bCs/>
        </w:rPr>
      </w:pPr>
      <w:r w:rsidRPr="00DD1D86">
        <w:rPr>
          <w:rFonts w:ascii="微软雅黑" w:eastAsia="微软雅黑" w:hAnsi="微软雅黑" w:cs="Arial"/>
          <w:bCs/>
        </w:rPr>
        <w:t>2.</w:t>
      </w:r>
      <w:r w:rsidRPr="00DD1D86">
        <w:rPr>
          <w:rFonts w:ascii="微软雅黑" w:eastAsia="微软雅黑" w:hAnsi="微软雅黑" w:cs="Arial" w:hint="eastAsia"/>
          <w:bCs/>
        </w:rPr>
        <w:t>合同团队的管理风格</w:t>
      </w:r>
    </w:p>
    <w:p w14:paraId="37116EF1" w14:textId="77777777" w:rsidR="00EE5166" w:rsidRPr="00DD1D86" w:rsidRDefault="00EE5166" w:rsidP="00EE5166">
      <w:pPr>
        <w:snapToGrid w:val="0"/>
        <w:spacing w:line="276" w:lineRule="auto"/>
        <w:rPr>
          <w:rFonts w:ascii="微软雅黑" w:eastAsia="微软雅黑" w:hAnsi="微软雅黑" w:cs="Arial"/>
          <w:bCs/>
        </w:rPr>
      </w:pPr>
      <w:r w:rsidRPr="00DD1D86">
        <w:rPr>
          <w:rFonts w:ascii="微软雅黑" w:eastAsia="微软雅黑" w:hAnsi="微软雅黑" w:cs="Arial"/>
          <w:bCs/>
        </w:rPr>
        <w:t>3.</w:t>
      </w:r>
      <w:r w:rsidRPr="00DD1D86">
        <w:rPr>
          <w:rFonts w:ascii="微软雅黑" w:eastAsia="微软雅黑" w:hAnsi="微软雅黑" w:cs="Arial" w:hint="eastAsia"/>
          <w:bCs/>
        </w:rPr>
        <w:t>合同计划管理</w:t>
      </w:r>
    </w:p>
    <w:p w14:paraId="32D9F5C8" w14:textId="77777777" w:rsidR="00EE5166" w:rsidRPr="00DD1D86" w:rsidRDefault="00EE5166" w:rsidP="00EE5166">
      <w:pPr>
        <w:snapToGrid w:val="0"/>
        <w:spacing w:line="276" w:lineRule="auto"/>
        <w:ind w:firstLineChars="100" w:firstLine="210"/>
        <w:rPr>
          <w:rFonts w:ascii="微软雅黑" w:eastAsia="微软雅黑" w:hAnsi="微软雅黑" w:cs="Arial"/>
          <w:bCs/>
        </w:rPr>
      </w:pPr>
      <w:r w:rsidRPr="00DD1D86">
        <w:rPr>
          <w:rFonts w:ascii="微软雅黑" w:eastAsia="微软雅黑" w:hAnsi="微软雅黑" w:cs="Arial" w:hint="eastAsia"/>
          <w:bCs/>
        </w:rPr>
        <w:t>工具：网络图</w:t>
      </w:r>
      <w:r w:rsidRPr="00DD1D86">
        <w:rPr>
          <w:rFonts w:ascii="微软雅黑" w:eastAsia="微软雅黑" w:hAnsi="微软雅黑" w:cs="Arial"/>
          <w:bCs/>
        </w:rPr>
        <w:t>/</w:t>
      </w:r>
      <w:r w:rsidRPr="00DD1D86">
        <w:rPr>
          <w:rFonts w:ascii="微软雅黑" w:eastAsia="微软雅黑" w:hAnsi="微软雅黑" w:cs="Arial" w:hint="eastAsia"/>
          <w:bCs/>
        </w:rPr>
        <w:t>甘特图</w:t>
      </w:r>
      <w:r w:rsidRPr="00DD1D86">
        <w:rPr>
          <w:rFonts w:ascii="微软雅黑" w:eastAsia="微软雅黑" w:hAnsi="微软雅黑" w:cs="Arial"/>
          <w:bCs/>
        </w:rPr>
        <w:t>/</w:t>
      </w:r>
      <w:r w:rsidRPr="00DD1D86">
        <w:rPr>
          <w:rFonts w:ascii="微软雅黑" w:eastAsia="微软雅黑" w:hAnsi="微软雅黑" w:cs="Arial" w:hint="eastAsia"/>
          <w:bCs/>
        </w:rPr>
        <w:t>里程碑等</w:t>
      </w:r>
    </w:p>
    <w:p w14:paraId="6EB6D883" w14:textId="77777777" w:rsidR="00EE5166" w:rsidRPr="00DD1D86" w:rsidRDefault="00EE5166" w:rsidP="00EE5166">
      <w:pPr>
        <w:snapToGrid w:val="0"/>
        <w:spacing w:line="276" w:lineRule="auto"/>
        <w:rPr>
          <w:rFonts w:ascii="微软雅黑" w:eastAsia="微软雅黑" w:hAnsi="微软雅黑" w:cs="Arial"/>
          <w:bCs/>
        </w:rPr>
      </w:pPr>
      <w:r w:rsidRPr="00DD1D86">
        <w:rPr>
          <w:rFonts w:ascii="微软雅黑" w:eastAsia="微软雅黑" w:hAnsi="微软雅黑" w:cs="Arial"/>
          <w:bCs/>
        </w:rPr>
        <w:t>4.</w:t>
      </w:r>
      <w:r w:rsidRPr="00DD1D86">
        <w:rPr>
          <w:rFonts w:ascii="微软雅黑" w:eastAsia="微软雅黑" w:hAnsi="微软雅黑" w:cs="Arial" w:hint="eastAsia"/>
          <w:bCs/>
        </w:rPr>
        <w:t>合同预算管理</w:t>
      </w:r>
    </w:p>
    <w:p w14:paraId="779D1824" w14:textId="77777777" w:rsidR="00EE5166" w:rsidRPr="00DD1D86" w:rsidRDefault="00EE5166" w:rsidP="00EE5166">
      <w:pPr>
        <w:snapToGrid w:val="0"/>
        <w:spacing w:line="276" w:lineRule="auto"/>
        <w:rPr>
          <w:rFonts w:ascii="微软雅黑" w:eastAsia="微软雅黑" w:hAnsi="微软雅黑" w:cs="Arial"/>
          <w:bCs/>
        </w:rPr>
      </w:pPr>
      <w:r w:rsidRPr="00DD1D86">
        <w:rPr>
          <w:rFonts w:ascii="微软雅黑" w:eastAsia="微软雅黑" w:hAnsi="微软雅黑" w:cs="Arial"/>
          <w:bCs/>
        </w:rPr>
        <w:t>5.</w:t>
      </w:r>
      <w:r w:rsidRPr="00DD1D86">
        <w:rPr>
          <w:rFonts w:ascii="微软雅黑" w:eastAsia="微软雅黑" w:hAnsi="微软雅黑" w:cs="Arial" w:hint="eastAsia"/>
          <w:bCs/>
        </w:rPr>
        <w:t>合同风险管理</w:t>
      </w:r>
    </w:p>
    <w:p w14:paraId="60B41556" w14:textId="77777777" w:rsidR="00EE5166" w:rsidRPr="00DD1D86" w:rsidRDefault="00EE5166" w:rsidP="00EE5166">
      <w:pPr>
        <w:snapToGrid w:val="0"/>
        <w:spacing w:line="276" w:lineRule="auto"/>
        <w:ind w:firstLineChars="100" w:firstLine="210"/>
        <w:rPr>
          <w:rFonts w:ascii="微软雅黑" w:eastAsia="微软雅黑" w:hAnsi="微软雅黑" w:cs="Arial"/>
        </w:rPr>
      </w:pPr>
      <w:r w:rsidRPr="00DD1D86">
        <w:rPr>
          <w:rFonts w:ascii="微软雅黑" w:eastAsia="微软雅黑" w:hAnsi="微软雅黑" w:cs="Arial"/>
        </w:rPr>
        <w:t>5.1</w:t>
      </w:r>
      <w:r w:rsidRPr="00DD1D86">
        <w:rPr>
          <w:rFonts w:ascii="微软雅黑" w:eastAsia="微软雅黑" w:hAnsi="微软雅黑" w:cs="Arial" w:hint="eastAsia"/>
        </w:rPr>
        <w:t>成本风险管理</w:t>
      </w:r>
    </w:p>
    <w:p w14:paraId="77A3729C" w14:textId="77777777" w:rsidR="00EE5166" w:rsidRPr="00DD1D86" w:rsidRDefault="00EE5166" w:rsidP="00EE5166">
      <w:pPr>
        <w:snapToGrid w:val="0"/>
        <w:spacing w:line="276" w:lineRule="auto"/>
        <w:ind w:firstLineChars="100" w:firstLine="210"/>
        <w:rPr>
          <w:rFonts w:ascii="微软雅黑" w:eastAsia="微软雅黑" w:hAnsi="微软雅黑" w:cs="Arial"/>
        </w:rPr>
      </w:pPr>
      <w:r w:rsidRPr="00DD1D86">
        <w:rPr>
          <w:rFonts w:ascii="微软雅黑" w:eastAsia="微软雅黑" w:hAnsi="微软雅黑" w:cs="Arial"/>
        </w:rPr>
        <w:t>5.2</w:t>
      </w:r>
      <w:r w:rsidRPr="00DD1D86">
        <w:rPr>
          <w:rFonts w:ascii="微软雅黑" w:eastAsia="微软雅黑" w:hAnsi="微软雅黑" w:cs="Arial" w:hint="eastAsia"/>
        </w:rPr>
        <w:t>质量风险管理</w:t>
      </w:r>
    </w:p>
    <w:p w14:paraId="5470B9DD" w14:textId="77777777" w:rsidR="00EE5166" w:rsidRPr="00DD1D86" w:rsidRDefault="00EE5166" w:rsidP="00EE5166">
      <w:pPr>
        <w:snapToGrid w:val="0"/>
        <w:spacing w:line="276" w:lineRule="auto"/>
        <w:ind w:firstLineChars="100" w:firstLine="210"/>
        <w:rPr>
          <w:rFonts w:ascii="微软雅黑" w:eastAsia="微软雅黑" w:hAnsi="微软雅黑" w:cs="Arial"/>
        </w:rPr>
      </w:pPr>
      <w:r w:rsidRPr="00DD1D86">
        <w:rPr>
          <w:rFonts w:ascii="微软雅黑" w:eastAsia="微软雅黑" w:hAnsi="微软雅黑" w:cs="Arial"/>
        </w:rPr>
        <w:t>5.3</w:t>
      </w:r>
      <w:r w:rsidRPr="00DD1D86">
        <w:rPr>
          <w:rFonts w:ascii="微软雅黑" w:eastAsia="微软雅黑" w:hAnsi="微软雅黑" w:cs="Arial" w:hint="eastAsia"/>
        </w:rPr>
        <w:t>商业和其他风险管理</w:t>
      </w:r>
    </w:p>
    <w:p w14:paraId="03974268" w14:textId="77777777" w:rsidR="00EE5166" w:rsidRPr="00DD1D86" w:rsidRDefault="00EE5166" w:rsidP="00EE5166">
      <w:pPr>
        <w:snapToGrid w:val="0"/>
        <w:spacing w:line="276" w:lineRule="auto"/>
        <w:ind w:firstLineChars="100" w:firstLine="210"/>
        <w:rPr>
          <w:rFonts w:ascii="微软雅黑" w:eastAsia="微软雅黑" w:hAnsi="微软雅黑" w:cs="Arial"/>
        </w:rPr>
      </w:pPr>
      <w:r w:rsidRPr="00DD1D86">
        <w:rPr>
          <w:rFonts w:ascii="微软雅黑" w:eastAsia="微软雅黑" w:hAnsi="微软雅黑" w:cs="Arial"/>
        </w:rPr>
        <w:t>5.4</w:t>
      </w:r>
      <w:r w:rsidRPr="00DD1D86">
        <w:rPr>
          <w:rFonts w:ascii="微软雅黑" w:eastAsia="微软雅黑" w:hAnsi="微软雅黑" w:cs="Arial" w:hint="eastAsia"/>
        </w:rPr>
        <w:t>合同风险登记表</w:t>
      </w:r>
    </w:p>
    <w:p w14:paraId="5CDB5191"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6.</w:t>
      </w:r>
      <w:r w:rsidRPr="00DD1D86">
        <w:rPr>
          <w:rFonts w:ascii="微软雅黑" w:eastAsia="微软雅黑" w:hAnsi="微软雅黑" w:hint="eastAsia"/>
          <w:bCs/>
        </w:rPr>
        <w:t>合同管理绩效考核目标</w:t>
      </w:r>
    </w:p>
    <w:p w14:paraId="64D513F2"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bCs/>
        </w:rPr>
        <w:t>7.</w:t>
      </w:r>
      <w:r w:rsidRPr="00DD1D86">
        <w:rPr>
          <w:rFonts w:ascii="微软雅黑" w:eastAsia="微软雅黑" w:hAnsi="微软雅黑" w:hint="eastAsia"/>
          <w:bCs/>
        </w:rPr>
        <w:t>如何检查合同绩效并确定纠正措施</w:t>
      </w:r>
    </w:p>
    <w:p w14:paraId="5D6B16CF" w14:textId="77777777" w:rsidR="00EE5166" w:rsidRPr="00DD1D86" w:rsidRDefault="00EE5166" w:rsidP="00EE5166">
      <w:pPr>
        <w:widowControl/>
        <w:shd w:val="clear" w:color="auto" w:fill="FFFFFF"/>
        <w:snapToGrid w:val="0"/>
        <w:spacing w:line="276" w:lineRule="auto"/>
        <w:jc w:val="left"/>
        <w:rPr>
          <w:rFonts w:ascii="微软雅黑" w:eastAsia="微软雅黑" w:hAnsi="微软雅黑"/>
        </w:rPr>
      </w:pPr>
      <w:r w:rsidRPr="00DD1D86">
        <w:rPr>
          <w:rFonts w:ascii="微软雅黑" w:eastAsia="微软雅黑" w:hAnsi="微软雅黑"/>
        </w:rPr>
        <w:t>8.</w:t>
      </w:r>
      <w:r w:rsidRPr="00DD1D86">
        <w:rPr>
          <w:rFonts w:ascii="微软雅黑" w:eastAsia="微软雅黑" w:hAnsi="微软雅黑" w:hint="eastAsia"/>
        </w:rPr>
        <w:t>如何开展合同绩效评估</w:t>
      </w:r>
    </w:p>
    <w:p w14:paraId="7056F29D" w14:textId="77777777" w:rsidR="00EE5166" w:rsidRPr="00DD1D86" w:rsidRDefault="00EE5166" w:rsidP="00EE5166">
      <w:pPr>
        <w:widowControl/>
        <w:shd w:val="clear" w:color="auto" w:fill="FFFFFF"/>
        <w:snapToGrid w:val="0"/>
        <w:spacing w:line="276" w:lineRule="auto"/>
        <w:ind w:firstLineChars="100" w:firstLine="210"/>
        <w:jc w:val="left"/>
        <w:rPr>
          <w:rFonts w:ascii="微软雅黑" w:eastAsia="微软雅黑" w:hAnsi="微软雅黑"/>
          <w:bCs/>
        </w:rPr>
      </w:pPr>
      <w:r w:rsidRPr="00DD1D86">
        <w:rPr>
          <w:rFonts w:ascii="微软雅黑" w:eastAsia="微软雅黑" w:hAnsi="微软雅黑"/>
          <w:bCs/>
        </w:rPr>
        <w:t>8.1</w:t>
      </w:r>
      <w:r w:rsidRPr="00DD1D86">
        <w:rPr>
          <w:rFonts w:ascii="微软雅黑" w:eastAsia="微软雅黑" w:hAnsi="微软雅黑" w:hint="eastAsia"/>
          <w:bCs/>
        </w:rPr>
        <w:t>主管评估</w:t>
      </w:r>
    </w:p>
    <w:p w14:paraId="52A6750F" w14:textId="77777777" w:rsidR="00EE5166" w:rsidRPr="00DD1D86" w:rsidRDefault="00EE5166" w:rsidP="00EE5166">
      <w:pPr>
        <w:widowControl/>
        <w:shd w:val="clear" w:color="auto" w:fill="FFFFFF"/>
        <w:snapToGrid w:val="0"/>
        <w:spacing w:line="276" w:lineRule="auto"/>
        <w:ind w:firstLineChars="100" w:firstLine="210"/>
        <w:jc w:val="left"/>
        <w:rPr>
          <w:rFonts w:ascii="微软雅黑" w:eastAsia="微软雅黑" w:hAnsi="微软雅黑"/>
          <w:bCs/>
        </w:rPr>
      </w:pPr>
      <w:r w:rsidRPr="00DD1D86">
        <w:rPr>
          <w:rFonts w:ascii="微软雅黑" w:eastAsia="微软雅黑" w:hAnsi="微软雅黑"/>
          <w:bCs/>
        </w:rPr>
        <w:t>8.2</w:t>
      </w:r>
      <w:r w:rsidRPr="00DD1D86">
        <w:rPr>
          <w:rFonts w:ascii="微软雅黑" w:eastAsia="微软雅黑" w:hAnsi="微软雅黑" w:hint="eastAsia"/>
          <w:bCs/>
        </w:rPr>
        <w:t>自我评估</w:t>
      </w:r>
    </w:p>
    <w:p w14:paraId="56E59C63" w14:textId="77777777" w:rsidR="00EE5166" w:rsidRPr="00DD1D86" w:rsidRDefault="00EE5166" w:rsidP="00EE5166">
      <w:pPr>
        <w:widowControl/>
        <w:shd w:val="clear" w:color="auto" w:fill="FFFFFF"/>
        <w:snapToGrid w:val="0"/>
        <w:spacing w:line="276" w:lineRule="auto"/>
        <w:ind w:firstLineChars="100" w:firstLine="210"/>
        <w:jc w:val="left"/>
        <w:rPr>
          <w:rFonts w:ascii="微软雅黑" w:eastAsia="微软雅黑" w:hAnsi="微软雅黑"/>
          <w:bCs/>
        </w:rPr>
      </w:pPr>
      <w:r w:rsidRPr="00DD1D86">
        <w:rPr>
          <w:rFonts w:ascii="微软雅黑" w:eastAsia="微软雅黑" w:hAnsi="微软雅黑"/>
          <w:bCs/>
        </w:rPr>
        <w:t>8.3</w:t>
      </w:r>
      <w:r w:rsidRPr="00DD1D86">
        <w:rPr>
          <w:rFonts w:ascii="微软雅黑" w:eastAsia="微软雅黑" w:hAnsi="微软雅黑" w:hint="eastAsia"/>
          <w:bCs/>
        </w:rPr>
        <w:t>招标小组负责人评估</w:t>
      </w:r>
    </w:p>
    <w:p w14:paraId="41AD56EF" w14:textId="77777777" w:rsidR="00EE5166" w:rsidRPr="00DD1D86" w:rsidRDefault="00EE5166" w:rsidP="00EE5166">
      <w:pPr>
        <w:widowControl/>
        <w:shd w:val="clear" w:color="auto" w:fill="FFFFFF"/>
        <w:snapToGrid w:val="0"/>
        <w:spacing w:line="276" w:lineRule="auto"/>
        <w:ind w:firstLineChars="100" w:firstLine="210"/>
        <w:jc w:val="left"/>
        <w:rPr>
          <w:rFonts w:ascii="微软雅黑" w:eastAsia="微软雅黑" w:hAnsi="微软雅黑"/>
          <w:bCs/>
        </w:rPr>
      </w:pPr>
      <w:r w:rsidRPr="00DD1D86">
        <w:rPr>
          <w:rFonts w:ascii="微软雅黑" w:eastAsia="微软雅黑" w:hAnsi="微软雅黑"/>
          <w:bCs/>
        </w:rPr>
        <w:t>8.4</w:t>
      </w:r>
      <w:r w:rsidRPr="00DD1D86">
        <w:rPr>
          <w:rFonts w:ascii="微软雅黑" w:eastAsia="微软雅黑" w:hAnsi="微软雅黑" w:hint="eastAsia"/>
          <w:bCs/>
        </w:rPr>
        <w:t>中标供应商评估</w:t>
      </w:r>
    </w:p>
    <w:p w14:paraId="31ECE7EA" w14:textId="77777777" w:rsidR="00EE5166" w:rsidRPr="00DD1D86" w:rsidRDefault="00EE5166" w:rsidP="00EE5166">
      <w:pPr>
        <w:widowControl/>
        <w:shd w:val="clear" w:color="auto" w:fill="FFFFFF"/>
        <w:snapToGrid w:val="0"/>
        <w:spacing w:line="276" w:lineRule="auto"/>
        <w:ind w:firstLineChars="100" w:firstLine="210"/>
        <w:jc w:val="left"/>
        <w:rPr>
          <w:rFonts w:ascii="微软雅黑" w:eastAsia="微软雅黑" w:hAnsi="微软雅黑"/>
          <w:bCs/>
        </w:rPr>
      </w:pPr>
      <w:r w:rsidRPr="00DD1D86">
        <w:rPr>
          <w:rFonts w:ascii="微软雅黑" w:eastAsia="微软雅黑" w:hAnsi="微软雅黑"/>
          <w:bCs/>
        </w:rPr>
        <w:lastRenderedPageBreak/>
        <w:t>8.5</w:t>
      </w:r>
      <w:r w:rsidRPr="00DD1D86">
        <w:rPr>
          <w:rFonts w:ascii="微软雅黑" w:eastAsia="微软雅黑" w:hAnsi="微软雅黑" w:hint="eastAsia"/>
          <w:bCs/>
        </w:rPr>
        <w:t>外界评估</w:t>
      </w:r>
    </w:p>
    <w:p w14:paraId="6889D4B9"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【课题演练】如何设置和评估采购招标合同的绩效指标</w:t>
      </w:r>
    </w:p>
    <w:p w14:paraId="0AB29973"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hint="eastAsia"/>
          <w:bCs/>
        </w:rPr>
        <w:t>【案例分析】近墨者黑</w:t>
      </w:r>
      <w:r w:rsidRPr="00DD1D86">
        <w:rPr>
          <w:rFonts w:ascii="微软雅黑" w:eastAsia="微软雅黑" w:hAnsi="微软雅黑"/>
          <w:bCs/>
        </w:rPr>
        <w:t>--</w:t>
      </w:r>
      <w:r w:rsidRPr="00DD1D86">
        <w:rPr>
          <w:rFonts w:ascii="微软雅黑" w:eastAsia="微软雅黑" w:hAnsi="微软雅黑" w:hint="eastAsia"/>
          <w:bCs/>
        </w:rPr>
        <w:t>如何发现中标单位和招标方关联部门的利益关系</w:t>
      </w:r>
    </w:p>
    <w:p w14:paraId="00B574E6"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【实战工具】网络图</w:t>
      </w:r>
      <w:r w:rsidRPr="00DD1D86">
        <w:rPr>
          <w:rFonts w:ascii="微软雅黑" w:eastAsia="微软雅黑" w:hAnsi="微软雅黑"/>
          <w:bCs/>
        </w:rPr>
        <w:t>/</w:t>
      </w:r>
      <w:r w:rsidRPr="00DD1D86">
        <w:rPr>
          <w:rFonts w:ascii="微软雅黑" w:eastAsia="微软雅黑" w:hAnsi="微软雅黑" w:hint="eastAsia"/>
          <w:bCs/>
        </w:rPr>
        <w:t>甘特图</w:t>
      </w:r>
      <w:r w:rsidRPr="00DD1D86">
        <w:rPr>
          <w:rFonts w:ascii="微软雅黑" w:eastAsia="微软雅黑" w:hAnsi="微软雅黑"/>
          <w:bCs/>
        </w:rPr>
        <w:t>/</w:t>
      </w:r>
      <w:r w:rsidRPr="00DD1D86">
        <w:rPr>
          <w:rFonts w:ascii="微软雅黑" w:eastAsia="微软雅黑" w:hAnsi="微软雅黑" w:hint="eastAsia"/>
          <w:bCs/>
        </w:rPr>
        <w:t>里程碑在采购招投标合同管理中的运用</w:t>
      </w:r>
    </w:p>
    <w:p w14:paraId="4C523DCC" w14:textId="77777777" w:rsidR="00EE5166" w:rsidRPr="00DD1D86" w:rsidRDefault="00EE5166" w:rsidP="00EE5166">
      <w:pPr>
        <w:snapToGrid w:val="0"/>
        <w:spacing w:line="276" w:lineRule="auto"/>
        <w:rPr>
          <w:rFonts w:ascii="微软雅黑" w:eastAsia="微软雅黑" w:hAnsi="微软雅黑"/>
          <w:b/>
        </w:rPr>
      </w:pPr>
      <w:r w:rsidRPr="00DD1D86">
        <w:rPr>
          <w:rFonts w:ascii="微软雅黑" w:eastAsia="微软雅黑" w:hAnsi="微软雅黑" w:hint="eastAsia"/>
          <w:b/>
        </w:rPr>
        <w:t>第六单元</w:t>
      </w:r>
      <w:r w:rsidRPr="00DD1D86">
        <w:rPr>
          <w:rFonts w:ascii="微软雅黑" w:eastAsia="微软雅黑" w:hAnsi="微软雅黑"/>
          <w:b/>
        </w:rPr>
        <w:t xml:space="preserve"> </w:t>
      </w:r>
      <w:r w:rsidRPr="00DD1D86">
        <w:rPr>
          <w:rFonts w:ascii="微软雅黑" w:eastAsia="微软雅黑" w:hAnsi="微软雅黑" w:hint="eastAsia"/>
          <w:b/>
        </w:rPr>
        <w:t>高效推进电子招投标新的政采方式</w:t>
      </w:r>
    </w:p>
    <w:p w14:paraId="0A199554" w14:textId="77777777" w:rsidR="00EE5166" w:rsidRPr="00DD1D86" w:rsidRDefault="00EE5166" w:rsidP="00EE5166">
      <w:pPr>
        <w:snapToGrid w:val="0"/>
        <w:spacing w:line="276" w:lineRule="auto"/>
        <w:rPr>
          <w:rFonts w:ascii="微软雅黑" w:eastAsia="微软雅黑" w:hAnsi="微软雅黑"/>
        </w:rPr>
      </w:pPr>
      <w:r w:rsidRPr="00DD1D86">
        <w:rPr>
          <w:rFonts w:ascii="微软雅黑" w:eastAsia="微软雅黑" w:hAnsi="微软雅黑" w:hint="eastAsia"/>
        </w:rPr>
        <w:t>情景案例</w:t>
      </w:r>
      <w:r w:rsidRPr="00DD1D86">
        <w:rPr>
          <w:rFonts w:ascii="微软雅黑" w:eastAsia="微软雅黑" w:hAnsi="微软雅黑"/>
        </w:rPr>
        <w:t>6</w:t>
      </w:r>
      <w:r w:rsidRPr="00DD1D86">
        <w:rPr>
          <w:rFonts w:ascii="微软雅黑" w:eastAsia="微软雅黑" w:hAnsi="微软雅黑" w:hint="eastAsia"/>
        </w:rPr>
        <w:t>：从“山西省打响招标采购抗疫战第一枪”来看电子招标工作的开展</w:t>
      </w:r>
    </w:p>
    <w:p w14:paraId="12826AC5"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bCs/>
        </w:rPr>
        <w:t>1.</w:t>
      </w:r>
      <w:r w:rsidRPr="00DD1D86">
        <w:rPr>
          <w:rFonts w:ascii="微软雅黑" w:eastAsia="微软雅黑" w:hAnsi="微软雅黑" w:hint="eastAsia"/>
          <w:bCs/>
        </w:rPr>
        <w:t>新形势下的电子招投标目的和意义</w:t>
      </w:r>
    </w:p>
    <w:p w14:paraId="3046C456"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bCs/>
        </w:rPr>
        <w:t>2.</w:t>
      </w:r>
      <w:r w:rsidRPr="00DD1D86">
        <w:rPr>
          <w:rFonts w:ascii="微软雅黑" w:eastAsia="微软雅黑" w:hAnsi="微软雅黑" w:hint="eastAsia"/>
          <w:bCs/>
        </w:rPr>
        <w:t>电子招投标的构架和功能</w:t>
      </w:r>
    </w:p>
    <w:p w14:paraId="25E6D6A2"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2.1</w:t>
      </w:r>
      <w:r w:rsidRPr="00DD1D86">
        <w:rPr>
          <w:rFonts w:ascii="微软雅黑" w:eastAsia="微软雅黑" w:hAnsi="微软雅黑" w:hint="eastAsia"/>
        </w:rPr>
        <w:t>电子招投标公共服务平台</w:t>
      </w:r>
    </w:p>
    <w:p w14:paraId="23C4D1F4"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2.2</w:t>
      </w:r>
      <w:r w:rsidRPr="00DD1D86">
        <w:rPr>
          <w:rFonts w:ascii="微软雅黑" w:eastAsia="微软雅黑" w:hAnsi="微软雅黑" w:hint="eastAsia"/>
        </w:rPr>
        <w:t>电子招投标交易平台</w:t>
      </w:r>
    </w:p>
    <w:p w14:paraId="50B753F5" w14:textId="77777777" w:rsidR="00EE5166" w:rsidRPr="00DD1D86" w:rsidRDefault="00EE5166" w:rsidP="00EE5166">
      <w:pPr>
        <w:pStyle w:val="1"/>
        <w:adjustRightInd w:val="0"/>
        <w:snapToGrid w:val="0"/>
        <w:spacing w:line="276" w:lineRule="auto"/>
        <w:ind w:firstLineChars="0" w:firstLine="0"/>
        <w:rPr>
          <w:rFonts w:ascii="微软雅黑" w:eastAsia="微软雅黑" w:hAnsi="微软雅黑"/>
          <w:bCs/>
        </w:rPr>
      </w:pPr>
      <w:r w:rsidRPr="00DD1D86">
        <w:rPr>
          <w:rFonts w:ascii="微软雅黑" w:eastAsia="微软雅黑" w:hAnsi="微软雅黑"/>
          <w:bCs/>
        </w:rPr>
        <w:t>3.</w:t>
      </w:r>
      <w:r w:rsidRPr="00DD1D86">
        <w:rPr>
          <w:rFonts w:ascii="微软雅黑" w:eastAsia="微软雅黑" w:hAnsi="微软雅黑" w:hint="eastAsia"/>
          <w:bCs/>
        </w:rPr>
        <w:t>电子化招投标平台实务操作规范</w:t>
      </w:r>
    </w:p>
    <w:p w14:paraId="241CC170"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3.1</w:t>
      </w:r>
      <w:r w:rsidRPr="00DD1D86">
        <w:rPr>
          <w:rFonts w:ascii="微软雅黑" w:eastAsia="微软雅黑" w:hAnsi="微软雅黑" w:hint="eastAsia"/>
        </w:rPr>
        <w:t>平台的基本功能</w:t>
      </w:r>
    </w:p>
    <w:p w14:paraId="7E359A95"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3.2</w:t>
      </w:r>
      <w:r w:rsidRPr="00DD1D86">
        <w:rPr>
          <w:rFonts w:ascii="微软雅黑" w:eastAsia="微软雅黑" w:hAnsi="微软雅黑" w:hint="eastAsia"/>
        </w:rPr>
        <w:t>运营机构的满足条件和要求</w:t>
      </w:r>
    </w:p>
    <w:p w14:paraId="69784F78"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3.3</w:t>
      </w:r>
      <w:r w:rsidRPr="00DD1D86">
        <w:rPr>
          <w:rFonts w:ascii="微软雅黑" w:eastAsia="微软雅黑" w:hAnsi="微软雅黑" w:hint="eastAsia"/>
        </w:rPr>
        <w:t>招标代理机构履行手续</w:t>
      </w:r>
    </w:p>
    <w:p w14:paraId="478DACD9"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3.4</w:t>
      </w:r>
      <w:r w:rsidRPr="00DD1D86">
        <w:rPr>
          <w:rFonts w:ascii="微软雅黑" w:eastAsia="微软雅黑" w:hAnsi="微软雅黑" w:hint="eastAsia"/>
        </w:rPr>
        <w:t>招标公告</w:t>
      </w:r>
      <w:r w:rsidRPr="00DD1D86">
        <w:rPr>
          <w:rFonts w:ascii="微软雅黑" w:eastAsia="微软雅黑" w:hAnsi="微软雅黑"/>
        </w:rPr>
        <w:t>&amp;</w:t>
      </w:r>
      <w:r w:rsidRPr="00DD1D86">
        <w:rPr>
          <w:rFonts w:ascii="微软雅黑" w:eastAsia="微软雅黑" w:hAnsi="微软雅黑" w:hint="eastAsia"/>
        </w:rPr>
        <w:t>资格预审的特殊要求</w:t>
      </w:r>
    </w:p>
    <w:p w14:paraId="212CDD25"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3.5</w:t>
      </w:r>
      <w:r w:rsidRPr="00DD1D86">
        <w:rPr>
          <w:rFonts w:ascii="微软雅黑" w:eastAsia="微软雅黑" w:hAnsi="微软雅黑" w:hint="eastAsia"/>
        </w:rPr>
        <w:t>招标文件必备的条件</w:t>
      </w:r>
    </w:p>
    <w:p w14:paraId="512CA5E3"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3.6</w:t>
      </w:r>
      <w:r w:rsidRPr="00DD1D86">
        <w:rPr>
          <w:rFonts w:ascii="微软雅黑" w:eastAsia="微软雅黑" w:hAnsi="微软雅黑" w:hint="eastAsia"/>
        </w:rPr>
        <w:t>开标，评标，定标的电子化实务操作方法</w:t>
      </w:r>
    </w:p>
    <w:p w14:paraId="38E4E050"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3.7</w:t>
      </w:r>
      <w:r w:rsidRPr="00DD1D86">
        <w:rPr>
          <w:rFonts w:ascii="微软雅黑" w:eastAsia="微软雅黑" w:hAnsi="微软雅黑" w:hint="eastAsia"/>
        </w:rPr>
        <w:t>电子招投标中关于处罚和纠纷处理方法</w:t>
      </w:r>
    </w:p>
    <w:p w14:paraId="3F7E37A7" w14:textId="77777777" w:rsidR="00EE5166" w:rsidRPr="00DD1D86" w:rsidRDefault="00EE5166" w:rsidP="00EE5166">
      <w:pPr>
        <w:pStyle w:val="1"/>
        <w:adjustRightInd w:val="0"/>
        <w:snapToGrid w:val="0"/>
        <w:spacing w:line="276" w:lineRule="auto"/>
        <w:ind w:firstLineChars="100" w:firstLine="210"/>
        <w:rPr>
          <w:rFonts w:ascii="微软雅黑" w:eastAsia="微软雅黑" w:hAnsi="微软雅黑"/>
        </w:rPr>
      </w:pPr>
      <w:r w:rsidRPr="00DD1D86">
        <w:rPr>
          <w:rFonts w:ascii="微软雅黑" w:eastAsia="微软雅黑" w:hAnsi="微软雅黑"/>
        </w:rPr>
        <w:t>3.8</w:t>
      </w:r>
      <w:r w:rsidRPr="00DD1D86">
        <w:rPr>
          <w:rFonts w:ascii="微软雅黑" w:eastAsia="微软雅黑" w:hAnsi="微软雅黑" w:hint="eastAsia"/>
        </w:rPr>
        <w:t>电子招投标方法策略</w:t>
      </w:r>
    </w:p>
    <w:p w14:paraId="6829CC4B" w14:textId="77777777" w:rsidR="00EE5166" w:rsidRPr="00DD1D86" w:rsidRDefault="00EE5166" w:rsidP="00EE5166">
      <w:pPr>
        <w:widowControl/>
        <w:shd w:val="clear" w:color="auto" w:fill="FFFFFF"/>
        <w:snapToGrid w:val="0"/>
        <w:spacing w:line="276" w:lineRule="auto"/>
        <w:jc w:val="left"/>
        <w:rPr>
          <w:rFonts w:ascii="微软雅黑" w:eastAsia="微软雅黑" w:hAnsi="微软雅黑"/>
        </w:rPr>
      </w:pPr>
      <w:r w:rsidRPr="00DD1D86">
        <w:rPr>
          <w:rFonts w:ascii="微软雅黑" w:eastAsia="微软雅黑" w:hAnsi="微软雅黑"/>
        </w:rPr>
        <w:t>4.</w:t>
      </w:r>
      <w:r w:rsidRPr="00DD1D86">
        <w:rPr>
          <w:rFonts w:ascii="微软雅黑" w:eastAsia="微软雅黑" w:hAnsi="微软雅黑" w:hint="eastAsia"/>
        </w:rPr>
        <w:t>电子招投标未来发展的特点</w:t>
      </w:r>
    </w:p>
    <w:p w14:paraId="268F5627"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【课题演练】如何设计和搭建我们的电子化招投标平台</w:t>
      </w:r>
    </w:p>
    <w:p w14:paraId="63E8E823" w14:textId="77777777" w:rsidR="00EE5166" w:rsidRPr="00DD1D86" w:rsidRDefault="00EE5166" w:rsidP="00EE5166">
      <w:pPr>
        <w:snapToGrid w:val="0"/>
        <w:spacing w:line="276" w:lineRule="auto"/>
        <w:rPr>
          <w:rFonts w:ascii="微软雅黑" w:eastAsia="微软雅黑" w:hAnsi="微软雅黑"/>
          <w:bCs/>
        </w:rPr>
      </w:pPr>
      <w:r w:rsidRPr="00DD1D86">
        <w:rPr>
          <w:rFonts w:ascii="微软雅黑" w:eastAsia="微软雅黑" w:hAnsi="微软雅黑" w:hint="eastAsia"/>
          <w:bCs/>
        </w:rPr>
        <w:t>【案例分析】电子招投标如何识破围标串标！解读一份特殊的行政处罚书</w:t>
      </w:r>
    </w:p>
    <w:p w14:paraId="300A4CF9" w14:textId="393225E6" w:rsidR="001A4425" w:rsidRPr="00DD1D86" w:rsidRDefault="00EE5166" w:rsidP="00EE5166">
      <w:pPr>
        <w:snapToGrid w:val="0"/>
        <w:spacing w:line="276" w:lineRule="auto"/>
        <w:rPr>
          <w:rFonts w:ascii="微软雅黑" w:eastAsia="微软雅黑" w:hAnsi="微软雅黑" w:hint="eastAsia"/>
          <w:bCs/>
        </w:rPr>
      </w:pPr>
      <w:r w:rsidRPr="00DD1D86">
        <w:rPr>
          <w:rFonts w:ascii="微软雅黑" w:eastAsia="微软雅黑" w:hAnsi="微软雅黑" w:hint="eastAsia"/>
          <w:bCs/>
        </w:rPr>
        <w:t>【实战工具】防控疫情</w:t>
      </w:r>
      <w:r w:rsidRPr="00DD1D86">
        <w:rPr>
          <w:rFonts w:ascii="微软雅黑" w:eastAsia="微软雅黑" w:hAnsi="微软雅黑"/>
          <w:bCs/>
        </w:rPr>
        <w:t>--</w:t>
      </w:r>
      <w:r w:rsidRPr="00DD1D86">
        <w:rPr>
          <w:rFonts w:ascii="微软雅黑" w:eastAsia="微软雅黑" w:hAnsi="微软雅黑" w:hint="eastAsia"/>
          <w:bCs/>
        </w:rPr>
        <w:t>且看全流程电子化招投标解决方案</w:t>
      </w:r>
    </w:p>
    <w:p w14:paraId="09AD8D24" w14:textId="06828E84" w:rsidR="001A4425" w:rsidRPr="00C57997" w:rsidRDefault="00965E67" w:rsidP="001A4425">
      <w:pPr>
        <w:adjustRightInd w:val="0"/>
        <w:snapToGrid w:val="0"/>
        <w:spacing w:line="276" w:lineRule="auto"/>
        <w:rPr>
          <w:rFonts w:ascii="微软雅黑" w:eastAsia="微软雅黑" w:hAnsi="微软雅黑"/>
          <w:b/>
          <w:sz w:val="24"/>
          <w:szCs w:val="21"/>
        </w:rPr>
      </w:pPr>
      <w:r w:rsidRPr="00BE3D84">
        <w:rPr>
          <w:rFonts w:ascii="微软雅黑" w:eastAsia="微软雅黑" w:hAnsi="微软雅黑" w:hint="eastAsia"/>
          <w:b/>
          <w:color w:val="C00000"/>
          <w:sz w:val="24"/>
          <w:szCs w:val="24"/>
        </w:rPr>
        <w:t>讲师介绍：</w:t>
      </w:r>
      <w:r w:rsidR="001A4425">
        <w:rPr>
          <w:rFonts w:ascii="微软雅黑" w:eastAsia="微软雅黑" w:hAnsi="微软雅黑" w:cs="宋体" w:hint="eastAsia"/>
          <w:b/>
          <w:bCs/>
          <w:kern w:val="0"/>
          <w:sz w:val="24"/>
          <w:szCs w:val="21"/>
        </w:rPr>
        <w:t>南斌 先生</w:t>
      </w:r>
    </w:p>
    <w:p w14:paraId="620C4DE1" w14:textId="3D3EA9CF" w:rsidR="001A4425" w:rsidRPr="00EB20C1" w:rsidRDefault="001A4425" w:rsidP="001A4425">
      <w:pPr>
        <w:adjustRightInd w:val="0"/>
        <w:snapToGrid w:val="0"/>
        <w:spacing w:line="276" w:lineRule="auto"/>
        <w:jc w:val="left"/>
        <w:rPr>
          <w:rFonts w:ascii="微软雅黑" w:eastAsia="微软雅黑" w:hAnsi="微软雅黑" w:cs="宋体"/>
          <w:b/>
          <w:color w:val="C00000"/>
          <w:kern w:val="0"/>
          <w:sz w:val="24"/>
          <w:szCs w:val="24"/>
        </w:rPr>
      </w:pPr>
      <w:r w:rsidRPr="00EB20C1">
        <w:rPr>
          <w:rFonts w:ascii="微软雅黑" w:eastAsia="微软雅黑" w:hAnsi="微软雅黑" w:cs="宋体" w:hint="eastAsia"/>
          <w:b/>
          <w:color w:val="C00000"/>
          <w:kern w:val="0"/>
          <w:sz w:val="24"/>
          <w:szCs w:val="24"/>
        </w:rPr>
        <w:t>行业资质：</w:t>
      </w:r>
    </w:p>
    <w:p w14:paraId="0D14AC99" w14:textId="69E569C6"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采购风险与成本控制管理</w:t>
      </w:r>
    </w:p>
    <w:p w14:paraId="6D2E26B9"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供应商开发和绩效管理</w:t>
      </w:r>
    </w:p>
    <w:p w14:paraId="1E906971"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供应链系统实战专家</w:t>
      </w:r>
    </w:p>
    <w:p w14:paraId="2529CCA0"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采购招投标管理专家</w:t>
      </w:r>
    </w:p>
    <w:p w14:paraId="4F9BCEEC"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IFPSM注册采购能力资格认证</w:t>
      </w:r>
    </w:p>
    <w:p w14:paraId="275E0170"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采购与供应链管理资格认证注册采购师</w:t>
      </w:r>
    </w:p>
    <w:p w14:paraId="5C69E706"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西北纺织工业学院机电一体化专业毕业</w:t>
      </w:r>
    </w:p>
    <w:p w14:paraId="65D0BA01"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F36878">
        <w:rPr>
          <w:rFonts w:ascii="微软雅黑" w:eastAsia="微软雅黑" w:hAnsi="微软雅黑" w:cs="宋体" w:hint="eastAsia"/>
          <w:b/>
          <w:color w:val="C00000"/>
          <w:kern w:val="0"/>
          <w:sz w:val="24"/>
          <w:szCs w:val="24"/>
        </w:rPr>
        <w:t>教育经历</w:t>
      </w:r>
    </w:p>
    <w:p w14:paraId="137C96A0" w14:textId="77777777" w:rsidR="001A4425" w:rsidRPr="00F36878" w:rsidRDefault="001A4425" w:rsidP="001A4425">
      <w:pPr>
        <w:widowControl/>
        <w:adjustRightInd w:val="0"/>
        <w:snapToGrid w:val="0"/>
        <w:spacing w:line="276" w:lineRule="auto"/>
        <w:ind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lastRenderedPageBreak/>
        <w:t>南斌老师，1974年出生于陕西西安，45岁，常住广东珠海，西北纺织工业学院机电一体化专业，获得</w:t>
      </w:r>
      <w:r w:rsidRPr="00F36878">
        <w:rPr>
          <w:rFonts w:ascii="微软雅黑" w:eastAsia="微软雅黑" w:hAnsi="微软雅黑" w:cs="宋体"/>
          <w:color w:val="000000"/>
          <w:kern w:val="0"/>
          <w:szCs w:val="21"/>
        </w:rPr>
        <w:t>采购与供应链管理资格认证</w:t>
      </w:r>
      <w:r w:rsidRPr="00F36878">
        <w:rPr>
          <w:rFonts w:ascii="微软雅黑" w:eastAsia="微软雅黑" w:hAnsi="微软雅黑" w:cs="宋体" w:hint="eastAsia"/>
          <w:color w:val="000000"/>
          <w:kern w:val="0"/>
          <w:szCs w:val="21"/>
        </w:rPr>
        <w:t>注册采购师﹑IFPSM（国际采购与供应管理联盟）注册采购能力资格认证（采购师最高级别）。</w:t>
      </w:r>
    </w:p>
    <w:p w14:paraId="2DAB3EEF" w14:textId="77777777" w:rsidR="001A4425" w:rsidRPr="00EB20C1"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EB20C1">
        <w:rPr>
          <w:rFonts w:ascii="微软雅黑" w:eastAsia="微软雅黑" w:hAnsi="微软雅黑" w:cs="宋体" w:hint="eastAsia"/>
          <w:b/>
          <w:color w:val="C00000"/>
          <w:kern w:val="0"/>
          <w:sz w:val="24"/>
          <w:szCs w:val="24"/>
        </w:rPr>
        <w:t>工作经历：</w:t>
      </w:r>
    </w:p>
    <w:p w14:paraId="1D9A2341"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2015—2019年  珠海XX电器股份集团（珠海市著名上市集团企业，60多年的老品牌）——集团采购部总监，供应链总监，高级培训师</w:t>
      </w:r>
    </w:p>
    <w:p w14:paraId="3D473294"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 xml:space="preserve">2013—2015年  </w:t>
      </w:r>
      <w:r w:rsidRPr="00F36878">
        <w:rPr>
          <w:rFonts w:ascii="微软雅黑" w:eastAsia="微软雅黑" w:hAnsi="微软雅黑" w:cs="宋体"/>
          <w:color w:val="000000"/>
          <w:kern w:val="0"/>
          <w:szCs w:val="21"/>
        </w:rPr>
        <w:t>理士国际技术</w:t>
      </w:r>
      <w:r w:rsidRPr="00F36878">
        <w:rPr>
          <w:rFonts w:ascii="微软雅黑" w:eastAsia="微软雅黑" w:hAnsi="微软雅黑" w:cs="宋体" w:hint="eastAsia"/>
          <w:color w:val="000000"/>
          <w:kern w:val="0"/>
          <w:szCs w:val="21"/>
        </w:rPr>
        <w:t>集团（</w:t>
      </w:r>
      <w:r w:rsidRPr="00F36878">
        <w:rPr>
          <w:rFonts w:ascii="微软雅黑" w:eastAsia="微软雅黑" w:hAnsi="微软雅黑" w:cs="宋体"/>
          <w:color w:val="000000"/>
          <w:kern w:val="0"/>
          <w:szCs w:val="21"/>
        </w:rPr>
        <w:t>2010年在</w:t>
      </w:r>
      <w:hyperlink r:id="rId8" w:tgtFrame="_blank" w:history="1">
        <w:r w:rsidRPr="00F36878">
          <w:rPr>
            <w:rFonts w:ascii="微软雅黑" w:eastAsia="微软雅黑" w:hAnsi="微软雅黑" w:cs="宋体"/>
            <w:color w:val="000000"/>
            <w:kern w:val="0"/>
            <w:szCs w:val="21"/>
          </w:rPr>
          <w:t>香港</w:t>
        </w:r>
      </w:hyperlink>
      <w:r w:rsidRPr="00F36878">
        <w:rPr>
          <w:rFonts w:ascii="微软雅黑" w:eastAsia="微软雅黑" w:hAnsi="微软雅黑" w:cs="宋体"/>
          <w:color w:val="000000"/>
          <w:kern w:val="0"/>
          <w:szCs w:val="21"/>
        </w:rPr>
        <w:t>主板上市</w:t>
      </w:r>
      <w:r w:rsidRPr="00F36878">
        <w:rPr>
          <w:rFonts w:ascii="微软雅黑" w:eastAsia="微软雅黑" w:hAnsi="微软雅黑" w:cs="宋体" w:hint="eastAsia"/>
          <w:color w:val="000000"/>
          <w:kern w:val="0"/>
          <w:szCs w:val="21"/>
        </w:rPr>
        <w:t>，下属公司5个生产基地，员工一万多，国内铅酸蓄电池行业最大出口商）——集团采购中心总监，理士学院高级培训师</w:t>
      </w:r>
    </w:p>
    <w:p w14:paraId="6F6C39EB"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2004—2013年  德豪润达电器股份集团（2004年深交所上市，下属公司10余家，员工两万多，珠海最大民营企业）——照明采购部经理、集团采购招投标中心经理、集团供应链管理本部经理</w:t>
      </w:r>
    </w:p>
    <w:p w14:paraId="25F6EAA1" w14:textId="77777777" w:rsidR="001A4425" w:rsidRPr="00F36878"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Pr>
          <w:rFonts w:ascii="微软雅黑" w:eastAsia="微软雅黑" w:hAnsi="微软雅黑" w:cs="宋体"/>
          <w:color w:val="000000"/>
          <w:kern w:val="0"/>
          <w:szCs w:val="21"/>
        </w:rPr>
        <w:t>1</w:t>
      </w:r>
      <w:r w:rsidRPr="00F36878">
        <w:rPr>
          <w:rFonts w:ascii="微软雅黑" w:eastAsia="微软雅黑" w:hAnsi="微软雅黑" w:cs="宋体" w:hint="eastAsia"/>
          <w:color w:val="000000"/>
          <w:kern w:val="0"/>
          <w:szCs w:val="21"/>
        </w:rPr>
        <w:t>999—2004年  世界500强松下集团——购买课 采购主管</w:t>
      </w:r>
    </w:p>
    <w:p w14:paraId="0C93D884" w14:textId="77777777" w:rsidR="001A4425" w:rsidRDefault="001A4425" w:rsidP="001A4425">
      <w:pPr>
        <w:pStyle w:val="a3"/>
        <w:widowControl/>
        <w:numPr>
          <w:ilvl w:val="0"/>
          <w:numId w:val="29"/>
        </w:numPr>
        <w:adjustRightInd w:val="0"/>
        <w:snapToGrid w:val="0"/>
        <w:spacing w:line="276" w:lineRule="auto"/>
        <w:ind w:firstLineChars="0"/>
        <w:jc w:val="left"/>
        <w:rPr>
          <w:rFonts w:ascii="微软雅黑" w:eastAsia="微软雅黑" w:hAnsi="微软雅黑" w:cs="宋体"/>
          <w:color w:val="000000"/>
          <w:kern w:val="0"/>
          <w:szCs w:val="21"/>
        </w:rPr>
      </w:pPr>
      <w:r>
        <w:rPr>
          <w:rFonts w:ascii="微软雅黑" w:eastAsia="微软雅黑" w:hAnsi="微软雅黑" w:cs="宋体"/>
          <w:color w:val="000000"/>
          <w:kern w:val="0"/>
          <w:szCs w:val="21"/>
        </w:rPr>
        <w:t>1</w:t>
      </w:r>
      <w:r w:rsidRPr="00F36878">
        <w:rPr>
          <w:rFonts w:ascii="微软雅黑" w:eastAsia="微软雅黑" w:hAnsi="微软雅黑" w:cs="宋体" w:hint="eastAsia"/>
          <w:color w:val="000000"/>
          <w:kern w:val="0"/>
          <w:szCs w:val="21"/>
        </w:rPr>
        <w:t>996—1999年  陕西西安轴承厂（国企）——采购主任</w:t>
      </w:r>
    </w:p>
    <w:p w14:paraId="1EE5F202" w14:textId="77777777" w:rsidR="001A4425" w:rsidRPr="00F36878" w:rsidRDefault="001A4425" w:rsidP="001A4425">
      <w:pPr>
        <w:widowControl/>
        <w:adjustRightInd w:val="0"/>
        <w:snapToGrid w:val="0"/>
        <w:spacing w:line="276" w:lineRule="auto"/>
        <w:jc w:val="left"/>
        <w:rPr>
          <w:rFonts w:ascii="微软雅黑" w:eastAsia="微软雅黑" w:hAnsi="微软雅黑" w:cs="宋体"/>
          <w:color w:val="000000"/>
          <w:kern w:val="0"/>
          <w:szCs w:val="21"/>
        </w:rPr>
      </w:pPr>
    </w:p>
    <w:p w14:paraId="7681F716"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Pr>
          <w:rFonts w:ascii="微软雅黑" w:eastAsia="微软雅黑" w:hAnsi="微软雅黑" w:cs="宋体" w:hint="eastAsia"/>
          <w:b/>
          <w:color w:val="C00000"/>
          <w:kern w:val="0"/>
          <w:sz w:val="24"/>
          <w:szCs w:val="24"/>
        </w:rPr>
        <w:t>老师优势</w:t>
      </w:r>
      <w:r w:rsidRPr="00F36878">
        <w:rPr>
          <w:rFonts w:ascii="微软雅黑" w:eastAsia="微软雅黑" w:hAnsi="微软雅黑" w:cs="宋体" w:hint="eastAsia"/>
          <w:b/>
          <w:color w:val="C00000"/>
          <w:kern w:val="0"/>
          <w:sz w:val="24"/>
          <w:szCs w:val="24"/>
        </w:rPr>
        <w:t>：</w:t>
      </w:r>
    </w:p>
    <w:p w14:paraId="72F10851" w14:textId="77777777" w:rsidR="001A4425" w:rsidRPr="00F36878" w:rsidRDefault="001A4425" w:rsidP="001A4425">
      <w:pPr>
        <w:widowControl/>
        <w:adjustRightInd w:val="0"/>
        <w:snapToGrid w:val="0"/>
        <w:spacing w:line="276" w:lineRule="auto"/>
        <w:ind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南斌老师曾在世界500强、国企、民企从事采购和供应链管理工作23年，并在4家国内外大型上市集团公司有着采购与供应链管理的实战工作经验，成功在德豪润达、理士国际、珠海XX电器推行采购招标，供应商管理和绩效评估，采购成本和风险评估的实战模式，尤其是在某新能源汽车产业创新联盟全方位的实施供应链的集成化管理模式和海陆空供应链体系革新推进工作，有效的帮助企业完成采购和供应链管理能力的转型和提升。</w:t>
      </w:r>
    </w:p>
    <w:p w14:paraId="23D8F90C" w14:textId="77777777" w:rsidR="001A4425" w:rsidRPr="00F36878" w:rsidRDefault="001A4425" w:rsidP="001A4425">
      <w:pPr>
        <w:widowControl/>
        <w:adjustRightInd w:val="0"/>
        <w:snapToGrid w:val="0"/>
        <w:spacing w:line="276" w:lineRule="auto"/>
        <w:ind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b/>
          <w:color w:val="000000"/>
          <w:kern w:val="0"/>
          <w:szCs w:val="21"/>
        </w:rPr>
        <w:t>采购招标管理：</w:t>
      </w:r>
      <w:r w:rsidRPr="00F36878">
        <w:rPr>
          <w:rFonts w:ascii="微软雅黑" w:eastAsia="微软雅黑" w:hAnsi="微软雅黑" w:cs="宋体" w:hint="eastAsia"/>
          <w:color w:val="000000"/>
          <w:kern w:val="0"/>
          <w:szCs w:val="21"/>
        </w:rPr>
        <w:t>组织和策划理士国际的集团采购中心职能提升，培训和推行采购招标的成本控制方法，有效的降低采购成本和采购供应的风险，优化采购与供应的关系，有效的整合供应商资源，确保企业采购的综合成本最优。</w:t>
      </w:r>
    </w:p>
    <w:p w14:paraId="55D7114F" w14:textId="77777777" w:rsidR="001A4425" w:rsidRPr="00F36878" w:rsidRDefault="001A4425" w:rsidP="001A4425">
      <w:pPr>
        <w:widowControl/>
        <w:adjustRightInd w:val="0"/>
        <w:snapToGrid w:val="0"/>
        <w:spacing w:line="276" w:lineRule="auto"/>
        <w:ind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b/>
          <w:color w:val="000000"/>
          <w:kern w:val="0"/>
          <w:szCs w:val="21"/>
        </w:rPr>
        <w:t>供应商绩效管理：</w:t>
      </w:r>
      <w:r w:rsidRPr="00F36878">
        <w:rPr>
          <w:rFonts w:ascii="微软雅黑" w:eastAsia="微软雅黑" w:hAnsi="微软雅黑" w:cs="宋体" w:hint="eastAsia"/>
          <w:color w:val="000000"/>
          <w:kern w:val="0"/>
          <w:szCs w:val="21"/>
        </w:rPr>
        <w:t>建立符合理士国际和珠海XX电器的供应商绩效评估方案，制定一套符合企业和供应商实现双赢和稳定同步发展的绩效管理模式，优化整体供应资源配置，有效降低供应风险和管理费用，实现供应链高效快捷的运作模式。</w:t>
      </w:r>
    </w:p>
    <w:p w14:paraId="36BFD645"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F36878">
        <w:rPr>
          <w:rFonts w:ascii="微软雅黑" w:eastAsia="微软雅黑" w:hAnsi="微软雅黑" w:cs="宋体" w:hint="eastAsia"/>
          <w:b/>
          <w:color w:val="C00000"/>
          <w:kern w:val="0"/>
          <w:sz w:val="24"/>
          <w:szCs w:val="24"/>
        </w:rPr>
        <w:t>咨询辅导项目</w:t>
      </w:r>
    </w:p>
    <w:p w14:paraId="788BF559" w14:textId="77777777" w:rsidR="001A4425" w:rsidRPr="00F36878" w:rsidRDefault="001A4425" w:rsidP="001A4425">
      <w:pPr>
        <w:widowControl/>
        <w:adjustRightInd w:val="0"/>
        <w:snapToGrid w:val="0"/>
        <w:spacing w:line="276" w:lineRule="auto"/>
        <w:ind w:firstLineChars="200"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先后为十几家民营企业做了采购与供应链管理方面的咨询和辅导，解决了采购和供应链方面存在的一些核心问题，目前在“广东家电采购协会”兼任采购人员培训主席，负责采购与供应链培训咨询工作。</w:t>
      </w:r>
    </w:p>
    <w:p w14:paraId="2C5040D5"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F36878">
        <w:rPr>
          <w:rFonts w:ascii="微软雅黑" w:eastAsia="微软雅黑" w:hAnsi="微软雅黑" w:cs="宋体" w:hint="eastAsia"/>
          <w:b/>
          <w:color w:val="C00000"/>
          <w:kern w:val="0"/>
          <w:sz w:val="24"/>
          <w:szCs w:val="24"/>
        </w:rPr>
        <w:t>授课风格</w:t>
      </w:r>
    </w:p>
    <w:p w14:paraId="1DD3FBA1" w14:textId="77777777" w:rsidR="001A4425" w:rsidRPr="00F36878" w:rsidRDefault="001A4425" w:rsidP="001A4425">
      <w:pPr>
        <w:widowControl/>
        <w:adjustRightInd w:val="0"/>
        <w:snapToGrid w:val="0"/>
        <w:spacing w:line="276" w:lineRule="auto"/>
        <w:ind w:firstLineChars="200"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南斌老师深耕采购与供应链管理23年，历经各行各业的组织运作经营模式，善于总结和提炼工作问题点和解决方案，并与授课有限的结合，课程立意新颖，结合目前企业采购存在的疑难杂症，对症下药。制定符合企业实际状况的解决方案，针对采购人员的自身能力和业务技能提出有效的培训方案。</w:t>
      </w:r>
    </w:p>
    <w:p w14:paraId="68691791"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F36878">
        <w:rPr>
          <w:rFonts w:ascii="微软雅黑" w:eastAsia="微软雅黑" w:hAnsi="微软雅黑" w:cs="宋体" w:hint="eastAsia"/>
          <w:b/>
          <w:color w:val="C00000"/>
          <w:kern w:val="0"/>
          <w:sz w:val="24"/>
          <w:szCs w:val="24"/>
        </w:rPr>
        <w:t>授课特色</w:t>
      </w:r>
    </w:p>
    <w:p w14:paraId="22BA0BD7" w14:textId="77777777" w:rsidR="001A4425" w:rsidRDefault="001A4425" w:rsidP="001A4425">
      <w:pPr>
        <w:widowControl/>
        <w:adjustRightInd w:val="0"/>
        <w:snapToGrid w:val="0"/>
        <w:spacing w:line="276" w:lineRule="auto"/>
        <w:ind w:firstLineChars="200" w:firstLine="420"/>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lastRenderedPageBreak/>
        <w:t>南斌老师有效的总结出采购人员的八大能力培养意识，采购成本的降龙十八掌和供应商风险控制的黄金分界线。结合自己高度的提炼和幽默的讲课特点，深得同学们的喜欢，注重互动和有效提问，大量身边的案例讲解，对同学们印象深刻，易于理解，较快的达到授课目的。</w:t>
      </w:r>
    </w:p>
    <w:p w14:paraId="5664FBBD"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F36878">
        <w:rPr>
          <w:rFonts w:ascii="微软雅黑" w:eastAsia="微软雅黑" w:hAnsi="微软雅黑" w:cs="宋体" w:hint="eastAsia"/>
          <w:b/>
          <w:color w:val="C00000"/>
          <w:kern w:val="0"/>
          <w:sz w:val="24"/>
          <w:szCs w:val="24"/>
        </w:rPr>
        <w:t>培训课题</w:t>
      </w:r>
    </w:p>
    <w:p w14:paraId="7B1A6A2F" w14:textId="77777777" w:rsidR="001A4425" w:rsidRDefault="001A4425" w:rsidP="001A4425">
      <w:pPr>
        <w:widowControl/>
        <w:adjustRightInd w:val="0"/>
        <w:snapToGrid w:val="0"/>
        <w:spacing w:line="276" w:lineRule="auto"/>
        <w:jc w:val="left"/>
        <w:rPr>
          <w:rFonts w:ascii="微软雅黑" w:eastAsia="微软雅黑" w:hAnsi="微软雅黑" w:cs="宋体"/>
          <w:color w:val="000000"/>
          <w:kern w:val="0"/>
          <w:szCs w:val="21"/>
        </w:rPr>
      </w:pPr>
      <w:r w:rsidRPr="00F36878">
        <w:rPr>
          <w:rFonts w:ascii="微软雅黑" w:eastAsia="微软雅黑" w:hAnsi="微软雅黑" w:cs="宋体" w:hint="eastAsia"/>
          <w:b/>
          <w:color w:val="000000"/>
          <w:kern w:val="0"/>
          <w:szCs w:val="21"/>
        </w:rPr>
        <w:t>采购课题：</w:t>
      </w:r>
      <w:r w:rsidRPr="00F36878">
        <w:rPr>
          <w:rFonts w:ascii="微软雅黑" w:eastAsia="微软雅黑" w:hAnsi="微软雅黑" w:cs="宋体" w:hint="eastAsia"/>
          <w:color w:val="000000"/>
          <w:kern w:val="0"/>
          <w:szCs w:val="21"/>
        </w:rPr>
        <w:t>《采购人员的职业素养》《采购人员的团队激励》《采购人员综合技能提升》《采购计划与预算》《采购价格分析与成本控制》《采购流程优化与成本控制》《采购谈判和渠道选择战略》《采购谈判战略和战术》《采购作业流程》《采购合同管理》《采购合同谈判》《采购招投标管理》《战略采购与风险控制》《集合采购实战》《采购如何培养战略眼光》《MRO备品备件采购及管理》《大宗原材料价格分析和采购策略》</w:t>
      </w:r>
    </w:p>
    <w:p w14:paraId="3F6875D3" w14:textId="77777777" w:rsidR="001A4425" w:rsidRPr="00F36878" w:rsidRDefault="001A4425" w:rsidP="001A4425">
      <w:pPr>
        <w:widowControl/>
        <w:adjustRightInd w:val="0"/>
        <w:snapToGrid w:val="0"/>
        <w:spacing w:line="276" w:lineRule="auto"/>
        <w:jc w:val="left"/>
        <w:rPr>
          <w:rFonts w:ascii="微软雅黑" w:eastAsia="微软雅黑" w:hAnsi="微软雅黑" w:cs="宋体"/>
          <w:color w:val="000000"/>
          <w:kern w:val="0"/>
          <w:szCs w:val="21"/>
        </w:rPr>
      </w:pPr>
      <w:r w:rsidRPr="00F36878">
        <w:rPr>
          <w:rFonts w:ascii="微软雅黑" w:eastAsia="微软雅黑" w:hAnsi="微软雅黑" w:cs="宋体" w:hint="eastAsia"/>
          <w:b/>
          <w:color w:val="000000"/>
          <w:kern w:val="0"/>
          <w:szCs w:val="21"/>
        </w:rPr>
        <w:t>供应商课题：</w:t>
      </w:r>
      <w:r w:rsidRPr="00F36878">
        <w:rPr>
          <w:rFonts w:ascii="微软雅黑" w:eastAsia="微软雅黑" w:hAnsi="微软雅黑" w:cs="宋体" w:hint="eastAsia"/>
          <w:color w:val="000000"/>
          <w:kern w:val="0"/>
          <w:szCs w:val="21"/>
        </w:rPr>
        <w:t>《供应商定位与管理》《供应商开发/评估/选择和绩效考核》《供应商报价和评估》《供应市场的价格分析策略》《供应商管理与采购谈判技巧》《降低采购成本及供应商谈判技巧》《采购流程优化及供应商评估与管理》《采购与供应商管理》</w:t>
      </w:r>
    </w:p>
    <w:p w14:paraId="257CF718" w14:textId="77777777" w:rsidR="001A4425" w:rsidRPr="00F36878" w:rsidRDefault="001A4425" w:rsidP="001A4425">
      <w:pPr>
        <w:widowControl/>
        <w:adjustRightInd w:val="0"/>
        <w:snapToGrid w:val="0"/>
        <w:spacing w:line="276" w:lineRule="auto"/>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供应链课题：《打造多极化的集成供应链》《打造新形式下的敏捷性供应链》《打造新形势下精益供应链》《复工后供应链工作的开展对策和方法》《新形势下供应链管理工作提升》《新形势下供应链战略制定》</w:t>
      </w:r>
    </w:p>
    <w:p w14:paraId="46202C95" w14:textId="77777777" w:rsidR="001A4425" w:rsidRPr="00F36878" w:rsidRDefault="001A4425" w:rsidP="001A4425">
      <w:pPr>
        <w:widowControl/>
        <w:adjustRightInd w:val="0"/>
        <w:snapToGrid w:val="0"/>
        <w:spacing w:line="276" w:lineRule="auto"/>
        <w:jc w:val="left"/>
        <w:rPr>
          <w:rFonts w:ascii="微软雅黑" w:eastAsia="微软雅黑" w:hAnsi="微软雅黑" w:cs="宋体"/>
          <w:color w:val="000000"/>
          <w:kern w:val="0"/>
          <w:szCs w:val="21"/>
        </w:rPr>
      </w:pPr>
      <w:r w:rsidRPr="00F36878">
        <w:rPr>
          <w:rFonts w:ascii="微软雅黑" w:eastAsia="微软雅黑" w:hAnsi="微软雅黑" w:cs="宋体" w:hint="eastAsia"/>
          <w:b/>
          <w:color w:val="000000"/>
          <w:kern w:val="0"/>
          <w:szCs w:val="21"/>
        </w:rPr>
        <w:t>招投标课题：</w:t>
      </w:r>
      <w:r w:rsidRPr="00F36878">
        <w:rPr>
          <w:rFonts w:ascii="微软雅黑" w:eastAsia="微软雅黑" w:hAnsi="微软雅黑" w:cs="宋体" w:hint="eastAsia"/>
          <w:color w:val="000000"/>
          <w:kern w:val="0"/>
          <w:szCs w:val="21"/>
        </w:rPr>
        <w:t>《采购招投标管理》《集合采购和招投标实战技巧》《新形势的电子化招投标工作实战技巧和审计管控》《新形势下“一投即中”的投标实战技巧》《新形势下的采购招投标实战技巧和合同风险管控》《新形势下招投标合同管理制度的审计和风险管控》《疫情下依法招标和非招标采购实战技巧》</w:t>
      </w:r>
    </w:p>
    <w:p w14:paraId="5B5B3A4D" w14:textId="77777777" w:rsidR="001A4425" w:rsidRPr="00F36878" w:rsidRDefault="001A4425" w:rsidP="001A4425">
      <w:pPr>
        <w:widowControl/>
        <w:adjustRightInd w:val="0"/>
        <w:snapToGrid w:val="0"/>
        <w:spacing w:line="276" w:lineRule="auto"/>
        <w:jc w:val="left"/>
        <w:rPr>
          <w:rFonts w:ascii="微软雅黑" w:eastAsia="微软雅黑" w:hAnsi="微软雅黑" w:cs="宋体"/>
          <w:b/>
          <w:color w:val="C00000"/>
          <w:kern w:val="0"/>
          <w:sz w:val="24"/>
          <w:szCs w:val="24"/>
        </w:rPr>
      </w:pPr>
      <w:r w:rsidRPr="00F36878">
        <w:rPr>
          <w:rFonts w:ascii="微软雅黑" w:eastAsia="微软雅黑" w:hAnsi="微软雅黑" w:cs="宋体" w:hint="eastAsia"/>
          <w:b/>
          <w:color w:val="C00000"/>
          <w:kern w:val="0"/>
          <w:sz w:val="24"/>
          <w:szCs w:val="24"/>
        </w:rPr>
        <w:t>服务客户</w:t>
      </w:r>
      <w:r>
        <w:rPr>
          <w:rFonts w:ascii="微软雅黑" w:eastAsia="微软雅黑" w:hAnsi="微软雅黑" w:cs="宋体" w:hint="eastAsia"/>
          <w:b/>
          <w:color w:val="C00000"/>
          <w:kern w:val="0"/>
          <w:sz w:val="24"/>
          <w:szCs w:val="24"/>
        </w:rPr>
        <w:t>：</w:t>
      </w:r>
    </w:p>
    <w:p w14:paraId="55D88492" w14:textId="77777777" w:rsidR="001A4425" w:rsidRPr="00F36878" w:rsidRDefault="001A4425" w:rsidP="001A4425">
      <w:pPr>
        <w:widowControl/>
        <w:adjustRightInd w:val="0"/>
        <w:snapToGrid w:val="0"/>
        <w:spacing w:line="276" w:lineRule="auto"/>
        <w:jc w:val="left"/>
        <w:rPr>
          <w:rFonts w:ascii="微软雅黑" w:eastAsia="微软雅黑" w:hAnsi="微软雅黑" w:cs="宋体"/>
          <w:color w:val="000000"/>
          <w:kern w:val="0"/>
          <w:szCs w:val="21"/>
        </w:rPr>
      </w:pPr>
      <w:r w:rsidRPr="00F36878">
        <w:rPr>
          <w:rFonts w:ascii="微软雅黑" w:eastAsia="微软雅黑" w:hAnsi="微软雅黑" w:cs="宋体" w:hint="eastAsia"/>
          <w:color w:val="000000"/>
          <w:kern w:val="0"/>
          <w:szCs w:val="21"/>
        </w:rPr>
        <w:t>美的、中国联通（河北）、中国电信（广东）、佛山志高空调集团、云南大理嘉士伯啤酒集团、中山雷士照明集团、上海艾迪康医学检验所有限公司、湖南中车时代电动汽车股份有限公司、安克创新科技股份有限公司、重庆凯邦科技有限公司、广东电网、广东中广核集团、同方威视、神华集团、飞越电子、杰瑞集团、攀钢集团有限公司、成都环球特种玻璃制造有限公司、四川省宜宾神州玻璃有限公司、绵阳美菱制冷有限公司、泰格微波技术股份、利尔化学股份有限公司、山东科普电源系统有限公司、济宁山推集团、歌尔声学股份集团、株洲凯丰实业集团、广东欣骏电器集团、杭州万马集团、肇庆斯塔文化用品、深圳市信来誉包装、东莞市雄驰电子集团、深圳天诚家具集团、山东智洋电气股份集团、中孚信息股份集团、青岛耐克森轮胎集团、中国电子科技集团、徐州徐工液压件集团、山东顺东集团、标准微型摩打集团、深圳光峰科技集团、东莞好万年电子制品集团、捷成PVC软胶制品集团、云南植物药业集团、爱普科斯（珠海）电阻电容集团、佛塑集团、罗浮宫家具集团、国星光电集团、佛山水业集团、迈特科技电子集团、深圳市深宇集团、广宇铝业集团、广亚铝业集团、中山威力集团、利虹电子、华昌铝厂、辰誉电力集团、新东方电子、玛缇陶瓷企业、华新彩印、亿美实业、格林灯饰、鼎和盛汽配、运峰电力、荷韵特种材料、航天华涛、德奥通用航空、大雅五金制品有限公司、宏泽电器制有限公司、康之友电器有限公司、深圳市沃特玛电池有限公司、广东宏日科技股份等。</w:t>
      </w:r>
    </w:p>
    <w:p w14:paraId="7EF7F1D0" w14:textId="6E62C4C1" w:rsidR="00724F3F" w:rsidRPr="001A4425" w:rsidRDefault="00724F3F" w:rsidP="001A4425">
      <w:pPr>
        <w:adjustRightInd w:val="0"/>
        <w:snapToGrid w:val="0"/>
        <w:spacing w:line="276" w:lineRule="auto"/>
        <w:jc w:val="left"/>
        <w:rPr>
          <w:rFonts w:ascii="微软雅黑" w:eastAsia="微软雅黑" w:hAnsi="微软雅黑"/>
          <w:szCs w:val="21"/>
        </w:rPr>
      </w:pPr>
    </w:p>
    <w:sectPr w:rsidR="00724F3F" w:rsidRPr="001A4425" w:rsidSect="00102783">
      <w:headerReference w:type="default" r:id="rId9"/>
      <w:footerReference w:type="default" r:id="rId10"/>
      <w:type w:val="continuous"/>
      <w:pgSz w:w="11906" w:h="16838"/>
      <w:pgMar w:top="1090" w:right="1080" w:bottom="1440" w:left="1080" w:header="794"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E620" w14:textId="77777777" w:rsidR="00FA4B5B" w:rsidRDefault="00FA4B5B" w:rsidP="00B8260A">
      <w:r>
        <w:separator/>
      </w:r>
    </w:p>
  </w:endnote>
  <w:endnote w:type="continuationSeparator" w:id="0">
    <w:p w14:paraId="280630E5" w14:textId="77777777" w:rsidR="00FA4B5B" w:rsidRDefault="00FA4B5B" w:rsidP="00B8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FF6" w14:textId="77777777" w:rsidR="0082379D" w:rsidRDefault="0082379D" w:rsidP="0082379D">
    <w:pPr>
      <w:pStyle w:val="a6"/>
      <w:jc w:val="center"/>
    </w:pPr>
    <w:r>
      <w:rPr>
        <w:noProof/>
      </w:rPr>
      <mc:AlternateContent>
        <mc:Choice Requires="wps">
          <w:drawing>
            <wp:anchor distT="0" distB="0" distL="114300" distR="114300" simplePos="0" relativeHeight="251660288" behindDoc="0" locked="0" layoutInCell="1" allowOverlap="1" wp14:anchorId="50077BCA" wp14:editId="4A24CAA0">
              <wp:simplePos x="0" y="0"/>
              <wp:positionH relativeFrom="column">
                <wp:posOffset>133985</wp:posOffset>
              </wp:positionH>
              <wp:positionV relativeFrom="paragraph">
                <wp:posOffset>69850</wp:posOffset>
              </wp:positionV>
              <wp:extent cx="5695315" cy="0"/>
              <wp:effectExtent l="0" t="0" r="19685" b="19050"/>
              <wp:wrapNone/>
              <wp:docPr id="4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ln>
                    </wps:spPr>
                    <wps:bodyPr/>
                  </wps:wsp>
                </a:graphicData>
              </a:graphic>
            </wp:anchor>
          </w:drawing>
        </mc:Choice>
        <mc:Fallback>
          <w:pict>
            <v:line w14:anchorId="5291F8BA"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"/>
          </w:pict>
        </mc:Fallback>
      </mc:AlternateContent>
    </w:r>
  </w:p>
  <w:p w14:paraId="6DAC12BF" w14:textId="12A0ADA4" w:rsidR="00241BA6" w:rsidRPr="0082379D" w:rsidRDefault="00241BA6" w:rsidP="00BA5174">
    <w:pPr>
      <w:pStyle w:val="a6"/>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D08F" w14:textId="77777777" w:rsidR="00FA4B5B" w:rsidRDefault="00FA4B5B" w:rsidP="00B8260A">
      <w:r>
        <w:separator/>
      </w:r>
    </w:p>
  </w:footnote>
  <w:footnote w:type="continuationSeparator" w:id="0">
    <w:p w14:paraId="54B29898" w14:textId="77777777" w:rsidR="00FA4B5B" w:rsidRDefault="00FA4B5B" w:rsidP="00B8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FE27E" w14:textId="74F3B293" w:rsidR="00A15E57" w:rsidRPr="0082379D" w:rsidRDefault="00682E9E" w:rsidP="00102783">
    <w:pPr>
      <w:pStyle w:val="a4"/>
      <w:tabs>
        <w:tab w:val="left" w:pos="390"/>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C3"/>
    <w:multiLevelType w:val="hybridMultilevel"/>
    <w:tmpl w:val="3F90DC24"/>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5043A0"/>
    <w:multiLevelType w:val="hybridMultilevel"/>
    <w:tmpl w:val="2246465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5A3670"/>
    <w:multiLevelType w:val="hybridMultilevel"/>
    <w:tmpl w:val="3B2A0EB4"/>
    <w:lvl w:ilvl="0" w:tplc="04090001">
      <w:start w:val="1"/>
      <w:numFmt w:val="bullet"/>
      <w:lvlText w:val=""/>
      <w:lvlJc w:val="left"/>
      <w:pPr>
        <w:ind w:left="515" w:hanging="420"/>
      </w:pPr>
      <w:rPr>
        <w:rFonts w:ascii="Wingdings" w:hAnsi="Wingdings" w:hint="default"/>
      </w:rPr>
    </w:lvl>
    <w:lvl w:ilvl="1" w:tplc="04090019">
      <w:start w:val="1"/>
      <w:numFmt w:val="lowerLetter"/>
      <w:lvlText w:val="%2)"/>
      <w:lvlJc w:val="left"/>
      <w:pPr>
        <w:ind w:left="935" w:hanging="420"/>
      </w:pPr>
      <w:rPr>
        <w:rFont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3" w15:restartNumberingAfterBreak="0">
    <w:nsid w:val="149546D6"/>
    <w:multiLevelType w:val="hybridMultilevel"/>
    <w:tmpl w:val="6B061DF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2829A8"/>
    <w:multiLevelType w:val="hybridMultilevel"/>
    <w:tmpl w:val="A750439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EAC50FA"/>
    <w:multiLevelType w:val="hybridMultilevel"/>
    <w:tmpl w:val="A17C8D1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880435"/>
    <w:multiLevelType w:val="hybridMultilevel"/>
    <w:tmpl w:val="2EB2DCCE"/>
    <w:lvl w:ilvl="0" w:tplc="B85E93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002F38"/>
    <w:multiLevelType w:val="hybridMultilevel"/>
    <w:tmpl w:val="7E561602"/>
    <w:lvl w:ilvl="0" w:tplc="09DA3392">
      <w:start w:val="3"/>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0E31D4"/>
    <w:multiLevelType w:val="hybridMultilevel"/>
    <w:tmpl w:val="7ACC65E6"/>
    <w:lvl w:ilvl="0" w:tplc="0409000F">
      <w:start w:val="1"/>
      <w:numFmt w:val="decimal"/>
      <w:lvlText w:val="%1."/>
      <w:lvlJc w:val="left"/>
      <w:pPr>
        <w:ind w:left="480" w:hanging="48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6677CC"/>
    <w:multiLevelType w:val="multilevel"/>
    <w:tmpl w:val="1DFCB5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E8516A"/>
    <w:multiLevelType w:val="hybridMultilevel"/>
    <w:tmpl w:val="3A1258A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906D36"/>
    <w:multiLevelType w:val="multilevel"/>
    <w:tmpl w:val="36906D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3CDD3488"/>
    <w:multiLevelType w:val="hybridMultilevel"/>
    <w:tmpl w:val="D39EDC7C"/>
    <w:lvl w:ilvl="0" w:tplc="09DA3392">
      <w:start w:val="3"/>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80B1E51"/>
    <w:multiLevelType w:val="hybridMultilevel"/>
    <w:tmpl w:val="702CC788"/>
    <w:lvl w:ilvl="0" w:tplc="04090001">
      <w:start w:val="1"/>
      <w:numFmt w:val="bullet"/>
      <w:lvlText w:val=""/>
      <w:lvlJc w:val="left"/>
      <w:pPr>
        <w:ind w:left="480" w:hanging="480"/>
      </w:pPr>
      <w:rPr>
        <w:rFonts w:ascii="Wingdings" w:hAnsi="Wingdings" w:hint="default"/>
      </w:rPr>
    </w:lvl>
    <w:lvl w:ilvl="1" w:tplc="04090019">
      <w:start w:val="1"/>
      <w:numFmt w:val="lowerLetter"/>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7F3D25"/>
    <w:multiLevelType w:val="hybridMultilevel"/>
    <w:tmpl w:val="C89A3B3E"/>
    <w:lvl w:ilvl="0" w:tplc="09DA3392">
      <w:start w:val="3"/>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3543E0"/>
    <w:multiLevelType w:val="hybridMultilevel"/>
    <w:tmpl w:val="C226BD16"/>
    <w:lvl w:ilvl="0" w:tplc="04090001">
      <w:start w:val="1"/>
      <w:numFmt w:val="bullet"/>
      <w:lvlText w:val=""/>
      <w:lvlJc w:val="left"/>
      <w:pPr>
        <w:ind w:left="515" w:hanging="420"/>
      </w:pPr>
      <w:rPr>
        <w:rFonts w:ascii="Wingdings" w:hAnsi="Wingdings" w:hint="default"/>
      </w:rPr>
    </w:lvl>
    <w:lvl w:ilvl="1" w:tplc="04090019">
      <w:start w:val="1"/>
      <w:numFmt w:val="lowerLetter"/>
      <w:lvlText w:val="%2)"/>
      <w:lvlJc w:val="left"/>
      <w:pPr>
        <w:ind w:left="935" w:hanging="420"/>
      </w:pPr>
      <w:rPr>
        <w:rFonts w:hint="default"/>
      </w:rPr>
    </w:lvl>
    <w:lvl w:ilvl="2" w:tplc="66F06580">
      <w:start w:val="4"/>
      <w:numFmt w:val="japaneseCounting"/>
      <w:lvlText w:val="%3．"/>
      <w:lvlJc w:val="left"/>
      <w:pPr>
        <w:ind w:left="1385" w:hanging="450"/>
      </w:pPr>
      <w:rPr>
        <w:rFont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16" w15:restartNumberingAfterBreak="0">
    <w:nsid w:val="51992F2F"/>
    <w:multiLevelType w:val="hybridMultilevel"/>
    <w:tmpl w:val="A4C46D62"/>
    <w:lvl w:ilvl="0" w:tplc="04090001">
      <w:start w:val="1"/>
      <w:numFmt w:val="bullet"/>
      <w:lvlText w:val=""/>
      <w:lvlJc w:val="left"/>
      <w:pPr>
        <w:ind w:left="515" w:hanging="420"/>
      </w:pPr>
      <w:rPr>
        <w:rFonts w:ascii="Wingdings" w:hAnsi="Wingdings" w:hint="default"/>
      </w:rPr>
    </w:lvl>
    <w:lvl w:ilvl="1" w:tplc="04090019">
      <w:start w:val="1"/>
      <w:numFmt w:val="lowerLetter"/>
      <w:lvlText w:val="%2)"/>
      <w:lvlJc w:val="left"/>
      <w:pPr>
        <w:ind w:left="935" w:hanging="420"/>
      </w:pPr>
      <w:rPr>
        <w:rFont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17" w15:restartNumberingAfterBreak="0">
    <w:nsid w:val="590C659A"/>
    <w:multiLevelType w:val="hybridMultilevel"/>
    <w:tmpl w:val="41689F0A"/>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A2E4F0D"/>
    <w:multiLevelType w:val="hybridMultilevel"/>
    <w:tmpl w:val="9E721F98"/>
    <w:lvl w:ilvl="0" w:tplc="04090001">
      <w:start w:val="1"/>
      <w:numFmt w:val="bullet"/>
      <w:lvlText w:val=""/>
      <w:lvlJc w:val="left"/>
      <w:pPr>
        <w:ind w:left="480" w:hanging="480"/>
      </w:pPr>
      <w:rPr>
        <w:rFonts w:ascii="Wingdings" w:hAnsi="Wingdings" w:hint="default"/>
      </w:rPr>
    </w:lvl>
    <w:lvl w:ilvl="1" w:tplc="04090019">
      <w:start w:val="1"/>
      <w:numFmt w:val="lowerLetter"/>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50FEA9E6">
      <w:start w:val="6"/>
      <w:numFmt w:val="japaneseCounting"/>
      <w:lvlText w:val="%5、"/>
      <w:lvlJc w:val="left"/>
      <w:pPr>
        <w:ind w:left="2340" w:hanging="420"/>
      </w:pPr>
      <w:rPr>
        <w:rFont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FB320E6"/>
    <w:multiLevelType w:val="hybridMultilevel"/>
    <w:tmpl w:val="80108EEA"/>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118145E"/>
    <w:multiLevelType w:val="hybridMultilevel"/>
    <w:tmpl w:val="12A2174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1CB74D7"/>
    <w:multiLevelType w:val="hybridMultilevel"/>
    <w:tmpl w:val="68D66506"/>
    <w:lvl w:ilvl="0" w:tplc="04090001">
      <w:start w:val="1"/>
      <w:numFmt w:val="bullet"/>
      <w:lvlText w:val=""/>
      <w:lvlJc w:val="left"/>
      <w:pPr>
        <w:ind w:left="480" w:hanging="480"/>
      </w:pPr>
      <w:rPr>
        <w:rFonts w:ascii="Wingdings" w:hAnsi="Wingdings" w:hint="default"/>
      </w:rPr>
    </w:lvl>
    <w:lvl w:ilvl="1" w:tplc="04090019">
      <w:start w:val="1"/>
      <w:numFmt w:val="lowerLetter"/>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6D42C22"/>
    <w:multiLevelType w:val="hybridMultilevel"/>
    <w:tmpl w:val="A606C41E"/>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B0731B"/>
    <w:multiLevelType w:val="hybridMultilevel"/>
    <w:tmpl w:val="3474BA1A"/>
    <w:lvl w:ilvl="0" w:tplc="04090001">
      <w:start w:val="1"/>
      <w:numFmt w:val="bullet"/>
      <w:lvlText w:val=""/>
      <w:lvlJc w:val="left"/>
      <w:pPr>
        <w:ind w:left="515" w:hanging="420"/>
      </w:pPr>
      <w:rPr>
        <w:rFonts w:ascii="Wingdings" w:hAnsi="Wingdings" w:hint="default"/>
      </w:rPr>
    </w:lvl>
    <w:lvl w:ilvl="1" w:tplc="04090019">
      <w:start w:val="1"/>
      <w:numFmt w:val="lowerLetter"/>
      <w:lvlText w:val="%2)"/>
      <w:lvlJc w:val="left"/>
      <w:pPr>
        <w:ind w:left="935" w:hanging="420"/>
      </w:pPr>
      <w:rPr>
        <w:rFonts w:hint="default"/>
      </w:rPr>
    </w:lvl>
    <w:lvl w:ilvl="2" w:tplc="04090005"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3" w:tentative="1">
      <w:start w:val="1"/>
      <w:numFmt w:val="bullet"/>
      <w:lvlText w:val=""/>
      <w:lvlJc w:val="left"/>
      <w:pPr>
        <w:ind w:left="2195" w:hanging="420"/>
      </w:pPr>
      <w:rPr>
        <w:rFonts w:ascii="Wingdings" w:hAnsi="Wingdings" w:hint="default"/>
      </w:rPr>
    </w:lvl>
    <w:lvl w:ilvl="5" w:tplc="04090005"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3" w:tentative="1">
      <w:start w:val="1"/>
      <w:numFmt w:val="bullet"/>
      <w:lvlText w:val=""/>
      <w:lvlJc w:val="left"/>
      <w:pPr>
        <w:ind w:left="3455" w:hanging="420"/>
      </w:pPr>
      <w:rPr>
        <w:rFonts w:ascii="Wingdings" w:hAnsi="Wingdings" w:hint="default"/>
      </w:rPr>
    </w:lvl>
    <w:lvl w:ilvl="8" w:tplc="04090005" w:tentative="1">
      <w:start w:val="1"/>
      <w:numFmt w:val="bullet"/>
      <w:lvlText w:val=""/>
      <w:lvlJc w:val="left"/>
      <w:pPr>
        <w:ind w:left="3875" w:hanging="420"/>
      </w:pPr>
      <w:rPr>
        <w:rFonts w:ascii="Wingdings" w:hAnsi="Wingdings" w:hint="default"/>
      </w:rPr>
    </w:lvl>
  </w:abstractNum>
  <w:abstractNum w:abstractNumId="24" w15:restartNumberingAfterBreak="0">
    <w:nsid w:val="68BF3B3D"/>
    <w:multiLevelType w:val="hybridMultilevel"/>
    <w:tmpl w:val="9E0E105C"/>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24376D"/>
    <w:multiLevelType w:val="hybridMultilevel"/>
    <w:tmpl w:val="01E29B60"/>
    <w:lvl w:ilvl="0" w:tplc="B85E93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CD0A34"/>
    <w:multiLevelType w:val="hybridMultilevel"/>
    <w:tmpl w:val="33885C8E"/>
    <w:lvl w:ilvl="0" w:tplc="04090001">
      <w:start w:val="1"/>
      <w:numFmt w:val="bullet"/>
      <w:lvlText w:val=""/>
      <w:lvlJc w:val="left"/>
      <w:pPr>
        <w:ind w:left="480" w:hanging="480"/>
      </w:pPr>
      <w:rPr>
        <w:rFonts w:ascii="Wingdings" w:hAnsi="Wingdings" w:hint="default"/>
      </w:rPr>
    </w:lvl>
    <w:lvl w:ilvl="1" w:tplc="04090019">
      <w:start w:val="1"/>
      <w:numFmt w:val="lowerLetter"/>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CA10CEB"/>
    <w:multiLevelType w:val="hybridMultilevel"/>
    <w:tmpl w:val="A234299A"/>
    <w:lvl w:ilvl="0" w:tplc="09DA3392">
      <w:start w:val="3"/>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EE85A91"/>
    <w:multiLevelType w:val="hybridMultilevel"/>
    <w:tmpl w:val="1BCA69D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D3F4D67A">
      <w:start w:val="4"/>
      <w:numFmt w:val="japaneseCounting"/>
      <w:lvlText w:val="%3、"/>
      <w:lvlJc w:val="left"/>
      <w:pPr>
        <w:ind w:left="1290" w:hanging="45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9"/>
  </w:num>
  <w:num w:numId="3">
    <w:abstractNumId w:val="20"/>
  </w:num>
  <w:num w:numId="4">
    <w:abstractNumId w:val="28"/>
  </w:num>
  <w:num w:numId="5">
    <w:abstractNumId w:val="8"/>
  </w:num>
  <w:num w:numId="6">
    <w:abstractNumId w:val="12"/>
  </w:num>
  <w:num w:numId="7">
    <w:abstractNumId w:val="23"/>
  </w:num>
  <w:num w:numId="8">
    <w:abstractNumId w:val="16"/>
  </w:num>
  <w:num w:numId="9">
    <w:abstractNumId w:val="2"/>
  </w:num>
  <w:num w:numId="10">
    <w:abstractNumId w:val="15"/>
  </w:num>
  <w:num w:numId="11">
    <w:abstractNumId w:val="21"/>
  </w:num>
  <w:num w:numId="12">
    <w:abstractNumId w:val="13"/>
  </w:num>
  <w:num w:numId="13">
    <w:abstractNumId w:val="26"/>
  </w:num>
  <w:num w:numId="14">
    <w:abstractNumId w:val="18"/>
  </w:num>
  <w:num w:numId="15">
    <w:abstractNumId w:val="14"/>
  </w:num>
  <w:num w:numId="16">
    <w:abstractNumId w:val="7"/>
  </w:num>
  <w:num w:numId="17">
    <w:abstractNumId w:val="4"/>
  </w:num>
  <w:num w:numId="18">
    <w:abstractNumId w:val="27"/>
  </w:num>
  <w:num w:numId="19">
    <w:abstractNumId w:val="9"/>
  </w:num>
  <w:num w:numId="20">
    <w:abstractNumId w:val="25"/>
  </w:num>
  <w:num w:numId="21">
    <w:abstractNumId w:val="24"/>
  </w:num>
  <w:num w:numId="22">
    <w:abstractNumId w:val="22"/>
  </w:num>
  <w:num w:numId="23">
    <w:abstractNumId w:val="0"/>
  </w:num>
  <w:num w:numId="24">
    <w:abstractNumId w:val="3"/>
  </w:num>
  <w:num w:numId="25">
    <w:abstractNumId w:val="10"/>
  </w:num>
  <w:num w:numId="26">
    <w:abstractNumId w:val="6"/>
  </w:num>
  <w:num w:numId="27">
    <w:abstractNumId w:val="1"/>
  </w:num>
  <w:num w:numId="28">
    <w:abstractNumId w:val="17"/>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4A3"/>
    <w:rsid w:val="000173E4"/>
    <w:rsid w:val="00061079"/>
    <w:rsid w:val="00071C56"/>
    <w:rsid w:val="00083ED4"/>
    <w:rsid w:val="000B2BFD"/>
    <w:rsid w:val="000B44B1"/>
    <w:rsid w:val="000B4C6A"/>
    <w:rsid w:val="000C33E6"/>
    <w:rsid w:val="00102783"/>
    <w:rsid w:val="00102B76"/>
    <w:rsid w:val="001069A4"/>
    <w:rsid w:val="00134B12"/>
    <w:rsid w:val="00134CA9"/>
    <w:rsid w:val="001606E1"/>
    <w:rsid w:val="001622F5"/>
    <w:rsid w:val="00164A6A"/>
    <w:rsid w:val="001A4425"/>
    <w:rsid w:val="001B5862"/>
    <w:rsid w:val="001D12A5"/>
    <w:rsid w:val="001E3662"/>
    <w:rsid w:val="001F6D43"/>
    <w:rsid w:val="002175C8"/>
    <w:rsid w:val="00241BA6"/>
    <w:rsid w:val="00261A3B"/>
    <w:rsid w:val="0026298F"/>
    <w:rsid w:val="002728E2"/>
    <w:rsid w:val="002750B4"/>
    <w:rsid w:val="002A16D8"/>
    <w:rsid w:val="002A19A3"/>
    <w:rsid w:val="003306F1"/>
    <w:rsid w:val="00371CF4"/>
    <w:rsid w:val="003746FB"/>
    <w:rsid w:val="00384686"/>
    <w:rsid w:val="003A76E5"/>
    <w:rsid w:val="003D1ED1"/>
    <w:rsid w:val="003D717B"/>
    <w:rsid w:val="003E6A42"/>
    <w:rsid w:val="00401FB8"/>
    <w:rsid w:val="00416601"/>
    <w:rsid w:val="00420E18"/>
    <w:rsid w:val="00432335"/>
    <w:rsid w:val="00432BF6"/>
    <w:rsid w:val="0044672A"/>
    <w:rsid w:val="00471EC3"/>
    <w:rsid w:val="00490CD2"/>
    <w:rsid w:val="00496260"/>
    <w:rsid w:val="004C446E"/>
    <w:rsid w:val="004E00AD"/>
    <w:rsid w:val="004E463B"/>
    <w:rsid w:val="004F081E"/>
    <w:rsid w:val="00505AE0"/>
    <w:rsid w:val="00515CAE"/>
    <w:rsid w:val="005340BA"/>
    <w:rsid w:val="00536DB1"/>
    <w:rsid w:val="0055517B"/>
    <w:rsid w:val="00570860"/>
    <w:rsid w:val="00584644"/>
    <w:rsid w:val="005B52E3"/>
    <w:rsid w:val="005B5B12"/>
    <w:rsid w:val="005C25DA"/>
    <w:rsid w:val="005C78A7"/>
    <w:rsid w:val="005D1EF6"/>
    <w:rsid w:val="005E1A4A"/>
    <w:rsid w:val="005E3A9C"/>
    <w:rsid w:val="00634B22"/>
    <w:rsid w:val="00635948"/>
    <w:rsid w:val="0065484B"/>
    <w:rsid w:val="006655E9"/>
    <w:rsid w:val="006828A4"/>
    <w:rsid w:val="00682E9E"/>
    <w:rsid w:val="00683B42"/>
    <w:rsid w:val="006A55B7"/>
    <w:rsid w:val="006B3D0D"/>
    <w:rsid w:val="006C00EB"/>
    <w:rsid w:val="006C04A3"/>
    <w:rsid w:val="006D7571"/>
    <w:rsid w:val="006F3EAE"/>
    <w:rsid w:val="006F5E7F"/>
    <w:rsid w:val="007059EA"/>
    <w:rsid w:val="00710B4B"/>
    <w:rsid w:val="00724F3F"/>
    <w:rsid w:val="00736ACF"/>
    <w:rsid w:val="007650E1"/>
    <w:rsid w:val="00786749"/>
    <w:rsid w:val="0079120E"/>
    <w:rsid w:val="007A185C"/>
    <w:rsid w:val="007A64C9"/>
    <w:rsid w:val="007D14D0"/>
    <w:rsid w:val="007F1104"/>
    <w:rsid w:val="008167DB"/>
    <w:rsid w:val="0082379D"/>
    <w:rsid w:val="00862F47"/>
    <w:rsid w:val="00876504"/>
    <w:rsid w:val="0088365F"/>
    <w:rsid w:val="008B0F0C"/>
    <w:rsid w:val="008B2DC2"/>
    <w:rsid w:val="008B544A"/>
    <w:rsid w:val="00901861"/>
    <w:rsid w:val="00913A6F"/>
    <w:rsid w:val="0091769C"/>
    <w:rsid w:val="00923EE9"/>
    <w:rsid w:val="0092653D"/>
    <w:rsid w:val="00931B09"/>
    <w:rsid w:val="009501A1"/>
    <w:rsid w:val="0095034C"/>
    <w:rsid w:val="009638D5"/>
    <w:rsid w:val="00965E67"/>
    <w:rsid w:val="00975E7B"/>
    <w:rsid w:val="00984D51"/>
    <w:rsid w:val="00993897"/>
    <w:rsid w:val="00994B3F"/>
    <w:rsid w:val="009953B9"/>
    <w:rsid w:val="0099768E"/>
    <w:rsid w:val="009B7A0B"/>
    <w:rsid w:val="009D49F6"/>
    <w:rsid w:val="00A15E57"/>
    <w:rsid w:val="00A21921"/>
    <w:rsid w:val="00A5705C"/>
    <w:rsid w:val="00A64C11"/>
    <w:rsid w:val="00A767DA"/>
    <w:rsid w:val="00AB1EA4"/>
    <w:rsid w:val="00AE2A31"/>
    <w:rsid w:val="00AF2BD2"/>
    <w:rsid w:val="00AF74E8"/>
    <w:rsid w:val="00B43B7D"/>
    <w:rsid w:val="00B8260A"/>
    <w:rsid w:val="00B94EC9"/>
    <w:rsid w:val="00BA5174"/>
    <w:rsid w:val="00C0062A"/>
    <w:rsid w:val="00C04A6C"/>
    <w:rsid w:val="00C32618"/>
    <w:rsid w:val="00C32DBF"/>
    <w:rsid w:val="00C64EE5"/>
    <w:rsid w:val="00C7605E"/>
    <w:rsid w:val="00C76D8B"/>
    <w:rsid w:val="00C86CC8"/>
    <w:rsid w:val="00CA5BBF"/>
    <w:rsid w:val="00CC40C7"/>
    <w:rsid w:val="00CE058D"/>
    <w:rsid w:val="00CF74E0"/>
    <w:rsid w:val="00D00AB9"/>
    <w:rsid w:val="00D0666F"/>
    <w:rsid w:val="00D13EA2"/>
    <w:rsid w:val="00D20CBB"/>
    <w:rsid w:val="00D20DA6"/>
    <w:rsid w:val="00D278F1"/>
    <w:rsid w:val="00D74C55"/>
    <w:rsid w:val="00D9002F"/>
    <w:rsid w:val="00DE4F09"/>
    <w:rsid w:val="00DE7C16"/>
    <w:rsid w:val="00DF1338"/>
    <w:rsid w:val="00DF20EF"/>
    <w:rsid w:val="00DF4191"/>
    <w:rsid w:val="00E42D70"/>
    <w:rsid w:val="00E44957"/>
    <w:rsid w:val="00E52B5D"/>
    <w:rsid w:val="00E71F62"/>
    <w:rsid w:val="00E81D12"/>
    <w:rsid w:val="00E87069"/>
    <w:rsid w:val="00EB0444"/>
    <w:rsid w:val="00EB20C1"/>
    <w:rsid w:val="00EB769E"/>
    <w:rsid w:val="00EC17FC"/>
    <w:rsid w:val="00EC64EA"/>
    <w:rsid w:val="00EE5166"/>
    <w:rsid w:val="00EF6A40"/>
    <w:rsid w:val="00F10CE7"/>
    <w:rsid w:val="00F20CF3"/>
    <w:rsid w:val="00F228E4"/>
    <w:rsid w:val="00F23524"/>
    <w:rsid w:val="00F36906"/>
    <w:rsid w:val="00F40343"/>
    <w:rsid w:val="00F454BE"/>
    <w:rsid w:val="00F62CBE"/>
    <w:rsid w:val="00F9040B"/>
    <w:rsid w:val="00FA4B5B"/>
    <w:rsid w:val="00FB3638"/>
    <w:rsid w:val="00FD5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57B8"/>
  <w15:chartTrackingRefBased/>
  <w15:docId w15:val="{90E6D947-A46D-45D2-B2AA-10F299C1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C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6FB"/>
    <w:pPr>
      <w:ind w:firstLineChars="200" w:firstLine="420"/>
    </w:pPr>
  </w:style>
  <w:style w:type="paragraph" w:styleId="a4">
    <w:name w:val="header"/>
    <w:basedOn w:val="a"/>
    <w:link w:val="a5"/>
    <w:uiPriority w:val="99"/>
    <w:unhideWhenUsed/>
    <w:rsid w:val="00B826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8260A"/>
    <w:rPr>
      <w:sz w:val="18"/>
      <w:szCs w:val="18"/>
    </w:rPr>
  </w:style>
  <w:style w:type="paragraph" w:styleId="a6">
    <w:name w:val="footer"/>
    <w:basedOn w:val="a"/>
    <w:link w:val="a7"/>
    <w:unhideWhenUsed/>
    <w:qFormat/>
    <w:rsid w:val="00B8260A"/>
    <w:pPr>
      <w:tabs>
        <w:tab w:val="center" w:pos="4153"/>
        <w:tab w:val="right" w:pos="8306"/>
      </w:tabs>
      <w:snapToGrid w:val="0"/>
      <w:jc w:val="left"/>
    </w:pPr>
    <w:rPr>
      <w:sz w:val="18"/>
      <w:szCs w:val="18"/>
    </w:rPr>
  </w:style>
  <w:style w:type="character" w:customStyle="1" w:styleId="a7">
    <w:name w:val="页脚 字符"/>
    <w:basedOn w:val="a0"/>
    <w:link w:val="a6"/>
    <w:uiPriority w:val="99"/>
    <w:rsid w:val="00B8260A"/>
    <w:rPr>
      <w:sz w:val="18"/>
      <w:szCs w:val="18"/>
    </w:rPr>
  </w:style>
  <w:style w:type="character" w:styleId="a8">
    <w:name w:val="Hyperlink"/>
    <w:basedOn w:val="a0"/>
    <w:uiPriority w:val="99"/>
    <w:unhideWhenUsed/>
    <w:rsid w:val="00D74C55"/>
    <w:rPr>
      <w:color w:val="0563C1" w:themeColor="hyperlink"/>
      <w:u w:val="single"/>
    </w:rPr>
  </w:style>
  <w:style w:type="character" w:styleId="a9">
    <w:name w:val="Unresolved Mention"/>
    <w:basedOn w:val="a0"/>
    <w:uiPriority w:val="99"/>
    <w:semiHidden/>
    <w:unhideWhenUsed/>
    <w:rsid w:val="00570860"/>
    <w:rPr>
      <w:color w:val="605E5C"/>
      <w:shd w:val="clear" w:color="auto" w:fill="E1DFDD"/>
    </w:rPr>
  </w:style>
  <w:style w:type="paragraph" w:customStyle="1" w:styleId="1">
    <w:name w:val="列出段落1"/>
    <w:basedOn w:val="a"/>
    <w:rsid w:val="00EE5166"/>
    <w:pPr>
      <w:ind w:firstLineChars="200" w:firstLine="420"/>
    </w:pPr>
    <w:rPr>
      <w:rFonts w:ascii="Times New Roman"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79158">
      <w:bodyDiv w:val="1"/>
      <w:marLeft w:val="0"/>
      <w:marRight w:val="0"/>
      <w:marTop w:val="0"/>
      <w:marBottom w:val="0"/>
      <w:divBdr>
        <w:top w:val="none" w:sz="0" w:space="0" w:color="auto"/>
        <w:left w:val="none" w:sz="0" w:space="0" w:color="auto"/>
        <w:bottom w:val="none" w:sz="0" w:space="0" w:color="auto"/>
        <w:right w:val="none" w:sz="0" w:space="0" w:color="auto"/>
      </w:divBdr>
    </w:div>
    <w:div w:id="10885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248807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343E4-D7AC-5347-949F-F303CFFB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971</Words>
  <Characters>5539</Characters>
  <Application>Microsoft Office Word</Application>
  <DocSecurity>0</DocSecurity>
  <Lines>46</Lines>
  <Paragraphs>12</Paragraphs>
  <ScaleCrop>false</ScaleCrop>
  <Company>Microsoft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Office User</cp:lastModifiedBy>
  <cp:revision>121</cp:revision>
  <dcterms:created xsi:type="dcterms:W3CDTF">2020-11-09T02:30:00Z</dcterms:created>
  <dcterms:modified xsi:type="dcterms:W3CDTF">2021-12-06T01:44:00Z</dcterms:modified>
</cp:coreProperties>
</file>