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865" cy="580390"/>
                <wp:effectExtent l="6350" t="0" r="19685" b="952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80390"/>
                          <a:chOff x="2497" y="1636"/>
                          <a:chExt cx="4099" cy="914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24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7pt;width:204.95pt;z-index:251669504;mso-width-relative:page;mso-height-relative:page;" coordorigin="2497,1636" coordsize="4099,914" o:gfxdata="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u+1xYNgAAAAHAQAADwAAAAAAAAABACAAAAAiAAAAZHJzL2Rvd25yZXYueG1sUEsBAhQAFAAAAAgA&#10;h07iQC9wzUh7AwAA7AgAAA4AAAAAAAAAAQAgAAAAJwEAAGRycy9lMm9Eb2MueG1sUEsFBgAAAAAG&#10;AAYAWQEAABQ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24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6953885" cy="29419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94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8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sz w:val="56"/>
                                <w:szCs w:val="56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0"/>
                                <w:sz w:val="56"/>
                                <w:szCs w:val="56"/>
                              </w:rPr>
                              <w:t>团队领导力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0"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0"/>
                                <w:sz w:val="56"/>
                                <w:szCs w:val="56"/>
                              </w:rPr>
                              <w:t>—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0"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C00000"/>
                                <w:w w:val="90"/>
                                <w:sz w:val="56"/>
                                <w:szCs w:val="56"/>
                              </w:rPr>
                              <w:t>打造高绩效团队的领导行为艺术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8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  <w:t>领导力系统提升专家  李伟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8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  <w:t>总监、经理、部门主管、项目负责人等资深经理人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5.4pt;height:231.65pt;width:547.55pt;z-index:251660288;mso-width-relative:page;mso-height-relative:page;" fillcolor="#FFFFFF" filled="t" stroked="f" coordsize="21600,21600" o:gfxdata="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71me9gAAAAKAQAADwAAAAAAAAABACAAAAAiAAAAZHJz&#10;L2Rvd25yZXYueG1sUEsBAhQAFAAAAAgAh07iQBfzhCc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8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sz w:val="56"/>
                          <w:szCs w:val="56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0"/>
                          <w:sz w:val="56"/>
                          <w:szCs w:val="56"/>
                        </w:rPr>
                        <w:t>团队领导力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0"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0"/>
                          <w:sz w:val="56"/>
                          <w:szCs w:val="56"/>
                        </w:rPr>
                        <w:t>—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0"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C00000"/>
                          <w:w w:val="90"/>
                          <w:sz w:val="56"/>
                          <w:szCs w:val="56"/>
                        </w:rPr>
                        <w:t>打造高绩效团队的领导行为艺术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8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  <w:t>领导力系统提升专家  李伟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8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  <w:t>总监、经理、部门主管、项目负责人等资深经理人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2398395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88.85pt;height:28.1pt;width:114pt;z-index:251670528;mso-width-relative:page;mso-height-relative:page;" coordorigin="12498,8328" coordsize="2280,562" o:gfxdata="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Bk/rG/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5490210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6pt;margin-top:432.3pt;height:28.15pt;width:114.05pt;z-index:251671552;mso-width-relative:page;mso-height-relative:page;" coordorigin="12498,8292" coordsize="2281,563" o:gfxdata="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OlqBcb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2810510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培养优秀高素质的管理者，提升团队绩效；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塑造绩效导向，注重执行的团队氛围，打造高绩效团队；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激发员工的积极性和团队归属感，提升员工满意度和目标达成率。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1、找到自己的领导行为中所存在的优缺点，正确认识自己；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2、学会构建团结、合作与信任的团队氛围；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3、掌握打造高效能团队的四个步骤；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4、掌握领导力法则，提升团队的向心力、凝聚力与归属感。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为便于学员记忆，讲师结合国际最前沿的“图像记忆法”将课程内容设计成几何图形，并依照图形的关联与逻辑性进行授课，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达到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易掌握、易体会、易复习、易理解的学习效果，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深受学员好评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传承了国际领导力大师的领导理念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引入由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领导力专家精心设计的体验与分享活动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</w:rPr>
                              <w:t>增强课程的实用性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shd w:val="clear" w:color="auto" w:fill="FFFFFF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3、丰富的教学视频，使得学员在学习过程中，以轻松的学习状态吸收新的理念与知识。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21.3pt;height:371.35pt;width:529.45pt;z-index:251668480;mso-width-relative:page;mso-height-relative:page;" filled="f" stroked="f" coordsize="21600,21600" o:gfxdata="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sN2LdwAAAAMAQAADwAAAAAAAAABACAAAAAiAAAA&#10;ZHJzL2Rvd25yZXYueG1sUEsBAhQAFAAAAAgAh07iQPTIUPU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培养优秀高素质的管理者，提升团队绩效；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塑造绩效导向，注重执行的团队氛围，打造高绩效团队；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激发员工的积极性和团队归属感，提升员工满意度和目标达成率。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1、找到自己的领导行为中所存在的优缺点，正确认识自己；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2、学会构建团结、合作与信任的团队氛围；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3、掌握打造高效能团队的四个步骤；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4、掌握领导力法则，提升团队的向心力、凝聚力与归属感。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为便于学员记忆，讲师结合国际最前沿的“图像记忆法”将课程内容设计成几何图形，并依照图形的关联与逻辑性进行授课，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达到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易掌握、易体会、易复习、易理解的学习效果，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深受学员好评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传承了国际领导力大师的领导理念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引入由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领导力专家精心设计的体验与分享活动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</w:rPr>
                        <w:t>增强课程的实用性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shd w:val="clear" w:color="auto" w:fill="FFFFFF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3、丰富的教学视频，使得学员在学习过程中，以轻松的学习状态吸收新的理念与知识。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2336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/>
                <w:sz w:val="21"/>
                <w:szCs w:val="21"/>
              </w:rPr>
              <w:t>一、领导的认知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现今管理者的领导力需求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领导行为与管理行为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约翰科特博士的领导力观点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打造高效能团队应关注的【影响力法则】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领导者的自我评估/五种境界/职权行为趋势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领导力【过程法则】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领导者踏上新境界的素质要求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/>
                <w:sz w:val="21"/>
                <w:szCs w:val="21"/>
              </w:rPr>
              <w:t>二、团队建设</w:t>
            </w: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 xml:space="preserve">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1、接纳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协调与理解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理解的推论阶梯/核心技术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2、认可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“可信度”与“值得信任”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值得信任的领导者四种品质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3、共鸣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与人产生共鸣的关键/其他因素/人际基础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如何了解下属并与之产生共鸣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领导者的态度自我评估/【根基法则】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产生共鸣的意义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/>
                <w:sz w:val="21"/>
                <w:szCs w:val="21"/>
                <w:lang w:bidi="ar"/>
              </w:rPr>
              <w:t>三、产出领导力</w:t>
            </w: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1、组织关系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领导者对产出的关注点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关注产出的【帕拉图原则】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社会关系网络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发现你的核心圈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经营你的组织关系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2、组织能力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“产出”与“产能”的平衡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“个人能力”与“组织能力”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  <w:lang w:bidi="ar"/>
              </w:rPr>
              <w:t>发展组织能力的关键三要素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3、组织愿景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个人目标与组织目标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愿景/方向/目标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罗马双面神效应（反思与预见）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战略、战术下的变革思索</w:t>
            </w:r>
          </w:p>
          <w:p>
            <w:pPr>
              <w:pStyle w:val="19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315" w:firstLineChars="15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/>
                <w:sz w:val="21"/>
                <w:szCs w:val="21"/>
              </w:rPr>
              <w:t>目标明确下的组织定位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kern w:val="0"/>
                <w:sz w:val="21"/>
                <w:szCs w:val="21"/>
              </w:rPr>
              <w:t>四、团队学习—授能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kern w:val="0"/>
                <w:sz w:val="21"/>
                <w:szCs w:val="21"/>
              </w:rPr>
              <w:t>赋能的基本原则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  <w:kern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kern w:val="0"/>
                <w:sz w:val="21"/>
                <w:szCs w:val="21"/>
              </w:rPr>
              <w:t>赋能与授权五步装备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tabs>
                <w:tab w:val="left" w:pos="658"/>
              </w:tabs>
              <w:kinsoku/>
              <w:wordWrap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kern w:val="0"/>
                <w:sz w:val="21"/>
                <w:szCs w:val="21"/>
              </w:rPr>
              <w:t>五步装备模式运用的领导思考流程</w:t>
            </w:r>
          </w:p>
          <w:p>
            <w:pPr>
              <w:keepNext w:val="0"/>
              <w:keepLines w:val="0"/>
              <w:pageBreakBefore w:val="0"/>
              <w:tabs>
                <w:tab w:val="left" w:pos="658"/>
              </w:tabs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五、团队发展—真我感召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658"/>
              </w:tabs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领导者对激励点的思考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658"/>
              </w:tabs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激励的理论基础：需求论、双因素论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658"/>
              </w:tabs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210" w:firstLineChars="10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激励员工的法则/三种手法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丰富的人性激励需要：用心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45720</wp:posOffset>
            </wp:positionV>
            <wp:extent cx="1410970" cy="1769110"/>
            <wp:effectExtent l="0" t="0" r="17780" b="2540"/>
            <wp:wrapNone/>
            <wp:docPr id="5" name="图片 5" descr="3bbea0935d23d42e03c797f65b61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bea0935d23d42e03c797f65b61f2d"/>
                    <pic:cNvPicPr>
                      <a:picLocks noChangeAspect="1"/>
                    </pic:cNvPicPr>
                  </pic:nvPicPr>
                  <pic:blipFill>
                    <a:blip r:embed="rId8"/>
                    <a:srcRect l="10222" r="2146" b="13663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领导力系统提升专家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李伟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359.85pt;z-index:251667456;mso-width-relative:page;mso-height-relative:page;" filled="f" stroked="f" coordsize="21600,21600" o:gfxdata="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PpolfbAAAACgEAAA8AAAAAAAAA&#10;AQAgAAAAIgAAAGRycy9kb3ducmV2LnhtbFBLAQIUABQAAAAIAIdO4kCYswz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领导力系统提升专家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李伟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1312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75565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5.95pt;height:0pt;width:44.1pt;z-index:251672576;mso-width-relative:page;mso-height-relative:page;" filled="f" stroked="t" coordsize="21600,21600" o:gfxdata="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lN7k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3360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多年实战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沉淀出了浓厚的管理底蕴，任职国内大型跨国企业集团人力资源部期间，主导创建了领导力学院，并与国际学习型组织创始人彼德·圣吉携手，在集团内部实施了学习型团队试点项目，成为中国第一家导入“团队学习实验室”企业项目负责人，在企业大学创建及大型学习项目的推动方面具有非常资深的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被列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国家人事部高级人才库备案的培训专家。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2"/>
                              </w:rPr>
                              <w:t>专业背景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【情境领导】教练（国际行为学大师保罗·赫塞博士认证）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情境领导力—提升组织绩效的团队领导技术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魅力领导系统项目、创建学习型组织-五项修炼、管理效能提升训练-培育执行能力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蒙牛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美的、TCL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中国电信、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中国移动、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中国银行、创维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一汽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广汽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德国宝柏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歌莉娅、步步高、中粮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深圳航空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广发证券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三一重工……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6432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多年实战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沉淀出了浓厚的管理底蕴，任职国内大型跨国企业集团人力资源部期间，主导创建了领导力学院，并与国际学习型组织创始人彼德·圣吉携手，在集团内部实施了学习型团队试点项目，成为中国第一家导入“团队学习实验室”企业项目负责人，在企业大学创建及大型学习项目的推动方面具有非常资深的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被列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国家人事部高级人才库备案的培训专家。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2"/>
                        </w:rPr>
                        <w:t>专业背景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【情境领导】教练（国际行为学大师保罗·赫塞博士认证）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情境领导力—提升组织绩效的团队领导技术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魅力领导系统项目、创建学习型组织-五项修炼、管理效能提升训练-培育执行能力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蒙牛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美的、TCL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中国电信、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中国移动、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中国银行、创维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一汽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广汽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德国宝柏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歌莉娅、步步高、中粮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深圳航空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广发证券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三一重工……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4384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10125710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-498475</wp:posOffset>
          </wp:positionV>
          <wp:extent cx="7575550" cy="788035"/>
          <wp:effectExtent l="0" t="0" r="6350" b="12065"/>
          <wp:wrapNone/>
          <wp:docPr id="9" name="图片 9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1CFA585C"/>
    <w:multiLevelType w:val="multilevel"/>
    <w:tmpl w:val="1CFA585C"/>
    <w:lvl w:ilvl="0" w:tentative="0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2">
    <w:nsid w:val="1D241A53"/>
    <w:multiLevelType w:val="multilevel"/>
    <w:tmpl w:val="1D241A53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3">
    <w:nsid w:val="25D50AEF"/>
    <w:multiLevelType w:val="multilevel"/>
    <w:tmpl w:val="25D50AEF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4">
    <w:nsid w:val="2B3FE0CD"/>
    <w:multiLevelType w:val="singleLevel"/>
    <w:tmpl w:val="2B3FE0C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55F09DC"/>
    <w:multiLevelType w:val="multilevel"/>
    <w:tmpl w:val="455F09DC"/>
    <w:lvl w:ilvl="0" w:tentative="0">
      <w:start w:val="1"/>
      <w:numFmt w:val="decimal"/>
      <w:suff w:val="space"/>
      <w:lvlText w:val="%1、"/>
      <w:lvlJc w:val="left"/>
      <w:pPr>
        <w:ind w:left="629" w:hanging="419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049" w:hanging="420"/>
      </w:pPr>
    </w:lvl>
    <w:lvl w:ilvl="2" w:tentative="0">
      <w:start w:val="1"/>
      <w:numFmt w:val="lowerRoman"/>
      <w:lvlText w:val="%3."/>
      <w:lvlJc w:val="right"/>
      <w:pPr>
        <w:ind w:left="1468" w:hanging="419"/>
      </w:pPr>
    </w:lvl>
    <w:lvl w:ilvl="3" w:tentative="0">
      <w:start w:val="1"/>
      <w:numFmt w:val="decimal"/>
      <w:lvlText w:val="%4."/>
      <w:lvlJc w:val="left"/>
      <w:pPr>
        <w:ind w:left="1888" w:hanging="420"/>
      </w:pPr>
    </w:lvl>
    <w:lvl w:ilvl="4" w:tentative="0">
      <w:start w:val="1"/>
      <w:numFmt w:val="lowerLetter"/>
      <w:lvlText w:val="%5)"/>
      <w:lvlJc w:val="left"/>
      <w:pPr>
        <w:ind w:left="2307" w:hanging="419"/>
      </w:pPr>
    </w:lvl>
    <w:lvl w:ilvl="5" w:tentative="0">
      <w:start w:val="1"/>
      <w:numFmt w:val="lowerRoman"/>
      <w:lvlText w:val="%6."/>
      <w:lvlJc w:val="right"/>
      <w:pPr>
        <w:ind w:left="2727" w:hanging="420"/>
      </w:pPr>
    </w:lvl>
    <w:lvl w:ilvl="6" w:tentative="0">
      <w:start w:val="1"/>
      <w:numFmt w:val="decimal"/>
      <w:lvlText w:val="%7."/>
      <w:lvlJc w:val="left"/>
      <w:pPr>
        <w:ind w:left="3152" w:hanging="425"/>
      </w:pPr>
    </w:lvl>
    <w:lvl w:ilvl="7" w:tentative="0">
      <w:start w:val="1"/>
      <w:numFmt w:val="lowerLetter"/>
      <w:lvlText w:val="%8)"/>
      <w:lvlJc w:val="left"/>
      <w:pPr>
        <w:ind w:left="3572" w:hanging="420"/>
      </w:pPr>
    </w:lvl>
    <w:lvl w:ilvl="8" w:tentative="0">
      <w:start w:val="1"/>
      <w:numFmt w:val="lowerRoman"/>
      <w:lvlText w:val="%9."/>
      <w:lvlJc w:val="right"/>
      <w:pPr>
        <w:ind w:left="3991" w:hanging="419"/>
      </w:pPr>
    </w:lvl>
  </w:abstractNum>
  <w:abstractNum w:abstractNumId="6">
    <w:nsid w:val="4579725A"/>
    <w:multiLevelType w:val="multilevel"/>
    <w:tmpl w:val="4579725A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7">
    <w:nsid w:val="4614397D"/>
    <w:multiLevelType w:val="multilevel"/>
    <w:tmpl w:val="4614397D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8">
    <w:nsid w:val="5C0C0988"/>
    <w:multiLevelType w:val="multilevel"/>
    <w:tmpl w:val="5C0C0988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9">
    <w:nsid w:val="5CEC1B1E"/>
    <w:multiLevelType w:val="multilevel"/>
    <w:tmpl w:val="5CEC1B1E"/>
    <w:lvl w:ilvl="0" w:tentative="0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abstractNum w:abstractNumId="10">
    <w:nsid w:val="6A615BDB"/>
    <w:multiLevelType w:val="multilevel"/>
    <w:tmpl w:val="6A615BDB"/>
    <w:lvl w:ilvl="0" w:tentative="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9" w:hanging="419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8" w:hanging="419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7" w:hanging="419"/>
      </w:pPr>
    </w:lvl>
    <w:lvl w:ilvl="6" w:tentative="0">
      <w:start w:val="1"/>
      <w:numFmt w:val="decimal"/>
      <w:lvlText w:val="%7."/>
      <w:lvlJc w:val="left"/>
      <w:pPr>
        <w:ind w:left="2942" w:hanging="425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1" w:hanging="419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59D38D7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E4107F"/>
    <w:rsid w:val="100B46B7"/>
    <w:rsid w:val="119E162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FE0050"/>
    <w:rsid w:val="1B5768C9"/>
    <w:rsid w:val="1B890D1A"/>
    <w:rsid w:val="1BEC1A62"/>
    <w:rsid w:val="1C256B4C"/>
    <w:rsid w:val="1D0B6B14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9C4612"/>
    <w:rsid w:val="24FE5C91"/>
    <w:rsid w:val="25391A67"/>
    <w:rsid w:val="25DC6BB9"/>
    <w:rsid w:val="26592CBE"/>
    <w:rsid w:val="26AC4D26"/>
    <w:rsid w:val="26E845A0"/>
    <w:rsid w:val="27095158"/>
    <w:rsid w:val="27481DD6"/>
    <w:rsid w:val="29757A1B"/>
    <w:rsid w:val="299D2401"/>
    <w:rsid w:val="2A2658A2"/>
    <w:rsid w:val="2A564C69"/>
    <w:rsid w:val="2A636C6C"/>
    <w:rsid w:val="2A940058"/>
    <w:rsid w:val="2B977A03"/>
    <w:rsid w:val="2D5943AD"/>
    <w:rsid w:val="2DEE7741"/>
    <w:rsid w:val="2E441D8B"/>
    <w:rsid w:val="2E9C3F8A"/>
    <w:rsid w:val="308E24DC"/>
    <w:rsid w:val="30E559A2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675172"/>
    <w:rsid w:val="3CCC3DB7"/>
    <w:rsid w:val="3CD35E82"/>
    <w:rsid w:val="3E9B0F4D"/>
    <w:rsid w:val="3FA7392E"/>
    <w:rsid w:val="403549E3"/>
    <w:rsid w:val="40C8394C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AA30306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5F45472"/>
    <w:rsid w:val="563B3458"/>
    <w:rsid w:val="57575844"/>
    <w:rsid w:val="57A55146"/>
    <w:rsid w:val="58210AB3"/>
    <w:rsid w:val="58C44EF3"/>
    <w:rsid w:val="591B7DC3"/>
    <w:rsid w:val="5AA22BB1"/>
    <w:rsid w:val="5AA36E87"/>
    <w:rsid w:val="5BE1046E"/>
    <w:rsid w:val="5BE62F6A"/>
    <w:rsid w:val="5C253924"/>
    <w:rsid w:val="5C4B48EF"/>
    <w:rsid w:val="5D25481A"/>
    <w:rsid w:val="5E107375"/>
    <w:rsid w:val="5E922ED0"/>
    <w:rsid w:val="5EDC1C3A"/>
    <w:rsid w:val="5EDC4F0F"/>
    <w:rsid w:val="5F125BCC"/>
    <w:rsid w:val="60086393"/>
    <w:rsid w:val="60714A3A"/>
    <w:rsid w:val="60A754E9"/>
    <w:rsid w:val="60DF0A3B"/>
    <w:rsid w:val="611D2789"/>
    <w:rsid w:val="61916C4E"/>
    <w:rsid w:val="6243010E"/>
    <w:rsid w:val="62EB6CFB"/>
    <w:rsid w:val="64943177"/>
    <w:rsid w:val="64C75370"/>
    <w:rsid w:val="64F6546A"/>
    <w:rsid w:val="650451DC"/>
    <w:rsid w:val="655460A3"/>
    <w:rsid w:val="65A95DD0"/>
    <w:rsid w:val="663A7466"/>
    <w:rsid w:val="669316D9"/>
    <w:rsid w:val="669657AF"/>
    <w:rsid w:val="676B27BF"/>
    <w:rsid w:val="679A037D"/>
    <w:rsid w:val="679D50DF"/>
    <w:rsid w:val="6A8B08D3"/>
    <w:rsid w:val="6A9C41E6"/>
    <w:rsid w:val="6B753CBF"/>
    <w:rsid w:val="6BEF699C"/>
    <w:rsid w:val="6C760AD2"/>
    <w:rsid w:val="6D2B3B75"/>
    <w:rsid w:val="6D797233"/>
    <w:rsid w:val="70071C11"/>
    <w:rsid w:val="70B606D8"/>
    <w:rsid w:val="725D09E2"/>
    <w:rsid w:val="72ED10F6"/>
    <w:rsid w:val="73514E71"/>
    <w:rsid w:val="737933CA"/>
    <w:rsid w:val="73922A52"/>
    <w:rsid w:val="7399780C"/>
    <w:rsid w:val="73B00C4A"/>
    <w:rsid w:val="740C2B2B"/>
    <w:rsid w:val="748C55EB"/>
    <w:rsid w:val="74C72AD0"/>
    <w:rsid w:val="75B902A4"/>
    <w:rsid w:val="76037D42"/>
    <w:rsid w:val="76350307"/>
    <w:rsid w:val="764912CC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2021-10-26T11:04:11Z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ED2006E972F548C7874397003231B1A5</vt:lpwstr>
  </property>
</Properties>
</file>