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9504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85090</wp:posOffset>
                </wp:positionV>
                <wp:extent cx="6953885" cy="28536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853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64"/>
                                <w:szCs w:val="64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64"/>
                                <w:szCs w:val="64"/>
                                <w:lang w:bidi="ar"/>
                              </w:rPr>
                              <w:t>向华为学奋斗：管理模式-文化-团队-机制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主 讲：原华为流程管理变革及组织绩效提升专家  廖维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lang w:eastAsia="zh-CN"/>
                              </w:rPr>
                              <w:t>团队管理者、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中高层管理者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6.7pt;height:224.7pt;width:547.55pt;z-index:251659264;mso-width-relative:page;mso-height-relative:page;" fillcolor="#FFFFFF" filled="t" stroked="f" coordsize="21600,21600" o:gfxdata="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yWWgdgAAAAKAQAADwAAAAAAAAABACAAAAAiAAAAZHJz&#10;L2Rvd25yZXYueG1sUEsBAhQAFAAAAAgAh07iQL2Qfy49AgAAagQAAA4AAAAAAAAAAQAgAAAAJw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64"/>
                          <w:szCs w:val="64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64"/>
                          <w:szCs w:val="64"/>
                          <w:lang w:bidi="ar"/>
                        </w:rPr>
                        <w:t>向华为学奋斗：管理模式-文化-团队-机制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</w:rPr>
                        <w:t>主 讲：原华为流程管理变革及组织绩效提升专家  廖维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lang w:eastAsia="zh-CN"/>
                        </w:rPr>
                        <w:t>团队管理者、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中高层管理者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4952365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389.95pt;height:28.15pt;width:114.05pt;z-index:251671552;mso-width-relative:page;mso-height-relative:page;" coordorigin="12498,8292" coordsize="2281,563" o:gfxdata="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G966cf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2654300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before="0" w:beforeAutospacing="0" w:after="0" w:afterAutospacing="0"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1、学习华为简单高效的管理方式，透析华为的企业文化，并应用于实践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before="0" w:beforeAutospacing="0" w:after="0" w:afterAutospacing="0"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2、学习华为“狼性”团队管理，构建完善的人才体系；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before="0" w:beforeAutospacing="0" w:after="0" w:afterAutospacing="0"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、掌握华为“导向冲锋”的激励机制；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before="0" w:beforeAutospacing="0" w:after="0" w:afterAutospacing="0"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借鉴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华为人力资源最经典的管理—干部管理；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before="0" w:beforeAutospacing="0" w:after="0" w:afterAutospacing="0"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引入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华为人才发展的核心理念和方法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1、学习华为的“道”：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企业的“道”，是老板的“道”，华为以任总的管理哲学为基石，以企业文化为轴线，让企业文化成为生产力；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2、学习华为用“兵”：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华为用人独具特色，追求实用，人力资源让人力资本不断增值，形成组织的高效作战力；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3、学习华为的“术”：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在保证体系完善和高效的前提下，缺什么方法与工具，即补什么方法与工具。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09pt;height:371.35pt;width:529.45pt;z-index:251668480;mso-width-relative:page;mso-height-relative:page;" filled="f" stroked="f" coordsize="21600,21600" o:gfxdata="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QPEHaAAAADAEAAA8AAAAAAAAAAQAgAAAAIgAAAGRy&#10;cy9kb3ducmV2LnhtbFBLAQIUABQAAAAIAIdO4kD0yFD1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before="0" w:beforeAutospacing="0" w:after="0" w:afterAutospacing="0"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1、学习华为简单高效的管理方式，透析华为的企业文化，并应用于实践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中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before="0" w:beforeAutospacing="0" w:after="0" w:afterAutospacing="0"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2、学习华为“狼性”团队管理，构建完善的人才体系；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before="0" w:beforeAutospacing="0" w:after="0" w:afterAutospacing="0"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、掌握华为“导向冲锋”的激励机制；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before="0" w:beforeAutospacing="0" w:after="0" w:afterAutospacing="0"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借鉴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华为人力资源最经典的管理—干部管理；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before="0" w:beforeAutospacing="0" w:after="0" w:afterAutospacing="0"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引入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华为人才发展的核心理念和方法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1、学习华为的“道”：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企业的“道”，是老板的“道”，华为以任总的管理哲学为基石，以企业文化为轴线，让企业文化成为生产力；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2、学习华为用“兵”：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华为用人独具特色，追求实用，人力资源让人力资本不断增值，形成组织的高效作战力；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3、学习华为的“术”：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在保证体系完善和高效的前提下，缺什么方法与工具，即补什么方法与工具。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2262505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78.15pt;height:28.1pt;width:114pt;z-index:251670528;mso-width-relative:page;mso-height-relative:page;" coordorigin="12498,8328" coordsize="2280,562" o:gfxdata="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3aBKg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6" w:tblpY="2685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lang w:val="en-US" w:eastAsia="zh-CN"/>
              </w:rPr>
              <w:t>第一部分：管理实践与文化（思想统一）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/>
                <w:lang w:val="en-US" w:eastAsia="zh-CN"/>
              </w:rPr>
              <w:t>一、华为简单高效的管理实践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以客户为中心的企业文化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统一思想、力出一孔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为客户服务是华为存在的唯一理由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“消灭”客户的“剩余时间”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比较优势的商业模式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聚焦客户价值创造的经营模式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实施基于客户商业成功的经营要素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市场机制驱动商品思维取代产品思维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客户需求是一切管理变革的原动力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“主干清晰、末端灵活”的流程体系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捕捉 “市场机会”的组织建设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从单兵英雄到狼狈组织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狼狈组织到“铁三角”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一线呼唤炮火“班长的战争”大平台+小前端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“大浪淘沙”的用人机制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“导向冲锋”的激励体系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</w:rPr>
              <w:t>【案例分享】华为公司管理实践中的典型系列案例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二、华为企业文化实践解读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1、资源是会枯竭的，唯有文化生生不息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（1）任正非与华为的企业文化观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（2）企业文化与企业管理的思想逻辑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（3）企业文化在本质上是一种利益分配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2、华为企业文化的形成过程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3、企业文化的核心价值观解读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4、企业文化实践经验与启示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【案例分享】华为公司企业文化塑造典型案例</w:t>
            </w:r>
          </w:p>
          <w:p>
            <w:pPr>
              <w:overflowPunct w:val="0"/>
              <w:spacing w:line="400" w:lineRule="exact"/>
              <w:ind w:left="315" w:leftChars="150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</w:rPr>
              <w:t>第二部分：“狼性”团队管理（人才管理）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  <w:lang w:val="en-US" w:eastAsia="zh-CN"/>
              </w:rPr>
              <w:t>一、团队管理之一：干部管理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1、干部选拔理念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2、干部选拨与任用方法工具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【案例分享】华为公司系列干部选拔任用典型案例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  <w:lang w:val="en-US" w:eastAsia="zh-CN"/>
              </w:rPr>
              <w:t>二、团队管理之二：狼性人才的选育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1、人才选拔与培养理念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2、人才选拔与培养方法工具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【案例分享】华为公司系列人才选育典型案例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  <w:lang w:val="en-US" w:eastAsia="zh-CN"/>
              </w:rPr>
              <w:t>三、团队管理之三：“狼性”团队成员的激励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1、人才激励理念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2、人才激励方法与工具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【案例分享】华为公司系列激励典型案例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  <w:t>第三部分：流程机制重塑经营（业务机制平台）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  <w:t>一、流程变革管理核心理念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1、流程变革目标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2、宏观商业模式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3、微观商业模式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  <w:t>二、流程管理实践主要内容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1、端到端流程体系发展历程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2、典型核心流程体系介绍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3、流程管理变革核心工具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  <w:t>三、流程管理实践的经验和启示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1、客户需求，聚焦价值，一切为了胜利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2、承接战略，细化任务，高效有序执行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3、效率第一，兼顾管控，平衡风险效率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4、引导变革，打通部门，提高协同效应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Cs w:val="21"/>
                <w:lang w:val="en-US" w:eastAsia="zh-CN"/>
              </w:rPr>
              <w:t>5、关注目标，流程绩效，审计完善优化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  <w:lang w:val="en-US" w:eastAsia="zh-CN"/>
              </w:rPr>
              <w:t>四、回顾与总结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73660</wp:posOffset>
            </wp:positionV>
            <wp:extent cx="1533525" cy="1885950"/>
            <wp:effectExtent l="0" t="0" r="9525" b="0"/>
            <wp:wrapNone/>
            <wp:docPr id="41" name="图片 41" descr="C:\Users\chen\AppData\Local\Temp\ksohtml\wps57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chen\AppData\Local\Temp\ksohtml\wps570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4570095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原华为流程管理变革及组织绩效提升专家</w:t>
                            </w: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廖维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7.35pt;width:359.85pt;z-index:251666432;mso-width-relative:page;mso-height-relative:page;" filled="f" stroked="f" coordsize="21600,21600" o:gfxdata="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PpolfbAAAACgEAAA8AAAAAAAAA&#10;AQAgAAAAIgAAAGRycy9kb3ducmV2LnhtbFBLAQIUABQAAAAIAIdO4kCYswzj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原华为流程管理变革及组织绩效提升专家</w:t>
                      </w: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廖维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75565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5.95pt;height:0pt;width:44.1pt;z-index:251672576;mso-width-relative:page;mso-height-relative:page;" filled="f" stroked="t" coordsize="21600,21600" o:gfxdata="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lN7k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曾在华为、同洲电子及特发集团等多家世界500强企业担任高管，近20年管理实践经验。负责华为公司多项管理改善与流程管理变革项目。追踪并深入研究华为的经营管理模式，将华为的管理模式进行系统的总结提炼，即五维一体管理模式C-SPOR，并在业界进行广泛的实践，实践中取得良好的成效并受到客户好评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专业背景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管理学硕士、4D领导力认证导师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授课特点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专业：讲师讲授+标杆案例+学员演练+互动答疑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激情：授课技巧+灵活应用+寓乐于教+完美演绎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实战：问题导向+授人与渔+工具方法+易于操作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向华为学习管理模式：文化-团队-机制、向华为学习人才管理：卓越绩效团队复制、向华为学习机制建设：流程管理重塑经营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等。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华为技术、广东移动、创维、富士康集团、国药控股、广铁集团、华润集团、中国电建、中国铁路科学研究院、中国中车、招商证券、水星家纺、罗莱家纺……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5408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曾在华为、同洲电子及特发集团等多家世界500强企业担任高管，近20年管理实践经验。负责华为公司多项管理改善与流程管理变革项目。追踪并深入研究华为的经营管理模式，将华为的管理模式进行系统的总结提炼，即五维一体管理模式C-SPOR，并在业界进行广泛的实践，实践中取得良好的成效并受到客户好评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专业背景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管理学硕士、4D领导力认证导师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授课特点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专业：讲师讲授+标杆案例+学员演练+互动答疑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激情：授课技巧+灵活应用+寓乐于教+完美演绎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实战：问题导向+授人与渔+工具方法+易于操作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向华为学习管理模式：文化-团队-机制、向华为学习人才管理：卓越绩效团队复制、向华为学习机制建设：流程管理重塑经营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等。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华为技术、广东移动、创维、富士康集团、国药控股、广铁集团、华润集团、中国电建、中国铁路科学研究院、中国中车、招商证券、水星家纺、罗莱家纺……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10098405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33047C"/>
    <w:rsid w:val="039F48A7"/>
    <w:rsid w:val="03EE3FB6"/>
    <w:rsid w:val="04E67EA8"/>
    <w:rsid w:val="057013C4"/>
    <w:rsid w:val="05A131EA"/>
    <w:rsid w:val="062E50AE"/>
    <w:rsid w:val="071B5B47"/>
    <w:rsid w:val="07A27D2D"/>
    <w:rsid w:val="08536507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ED945F0"/>
    <w:rsid w:val="0F1B2A44"/>
    <w:rsid w:val="0FE4107F"/>
    <w:rsid w:val="100B46B7"/>
    <w:rsid w:val="10161976"/>
    <w:rsid w:val="119E1621"/>
    <w:rsid w:val="11F333A2"/>
    <w:rsid w:val="12014E31"/>
    <w:rsid w:val="12C01253"/>
    <w:rsid w:val="14E032BB"/>
    <w:rsid w:val="14F94737"/>
    <w:rsid w:val="16251ADB"/>
    <w:rsid w:val="16AD5FB5"/>
    <w:rsid w:val="17DB5600"/>
    <w:rsid w:val="17E245BD"/>
    <w:rsid w:val="17F80457"/>
    <w:rsid w:val="1802355E"/>
    <w:rsid w:val="18834AA3"/>
    <w:rsid w:val="1AFE0050"/>
    <w:rsid w:val="1B5768C9"/>
    <w:rsid w:val="1B890D1A"/>
    <w:rsid w:val="1C256B4C"/>
    <w:rsid w:val="1D1F4CA2"/>
    <w:rsid w:val="1D2F0D03"/>
    <w:rsid w:val="1D6A5C0F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AC4D26"/>
    <w:rsid w:val="26D03528"/>
    <w:rsid w:val="26E845A0"/>
    <w:rsid w:val="27095158"/>
    <w:rsid w:val="27481DD6"/>
    <w:rsid w:val="277171E0"/>
    <w:rsid w:val="285457C1"/>
    <w:rsid w:val="28C44B84"/>
    <w:rsid w:val="29757A1B"/>
    <w:rsid w:val="299D2401"/>
    <w:rsid w:val="2A2658A2"/>
    <w:rsid w:val="2A564C69"/>
    <w:rsid w:val="2A636C6C"/>
    <w:rsid w:val="2B977A03"/>
    <w:rsid w:val="2D5943AD"/>
    <w:rsid w:val="2DEE7741"/>
    <w:rsid w:val="2E441D8B"/>
    <w:rsid w:val="2E9C3F8A"/>
    <w:rsid w:val="2F8235C3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403549E3"/>
    <w:rsid w:val="40C8394C"/>
    <w:rsid w:val="41F539FA"/>
    <w:rsid w:val="434C139F"/>
    <w:rsid w:val="43524744"/>
    <w:rsid w:val="43CF6A11"/>
    <w:rsid w:val="44727D4C"/>
    <w:rsid w:val="44DD6521"/>
    <w:rsid w:val="44EA455E"/>
    <w:rsid w:val="466212E0"/>
    <w:rsid w:val="469251D5"/>
    <w:rsid w:val="46AB1DE8"/>
    <w:rsid w:val="46FC78D0"/>
    <w:rsid w:val="478B5183"/>
    <w:rsid w:val="489916F8"/>
    <w:rsid w:val="48B70456"/>
    <w:rsid w:val="496310E0"/>
    <w:rsid w:val="4977401D"/>
    <w:rsid w:val="4BAA7EE8"/>
    <w:rsid w:val="4C8940A5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9F37CE4"/>
    <w:rsid w:val="6A1E1BEA"/>
    <w:rsid w:val="6A8B08D3"/>
    <w:rsid w:val="6B753CBF"/>
    <w:rsid w:val="6BEF699C"/>
    <w:rsid w:val="6C760AD2"/>
    <w:rsid w:val="6D2B3B75"/>
    <w:rsid w:val="6D797233"/>
    <w:rsid w:val="6F0F1467"/>
    <w:rsid w:val="70071C11"/>
    <w:rsid w:val="70B606D8"/>
    <w:rsid w:val="725D09E2"/>
    <w:rsid w:val="72ED10F6"/>
    <w:rsid w:val="737933CA"/>
    <w:rsid w:val="73922A52"/>
    <w:rsid w:val="7399780C"/>
    <w:rsid w:val="73B00C4A"/>
    <w:rsid w:val="740C2B2B"/>
    <w:rsid w:val="748C55EB"/>
    <w:rsid w:val="74C72AD0"/>
    <w:rsid w:val="75B902A4"/>
    <w:rsid w:val="76037D42"/>
    <w:rsid w:val="76350307"/>
    <w:rsid w:val="764912CC"/>
    <w:rsid w:val="77645EC6"/>
    <w:rsid w:val="77D459A8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2021-10-26T11:05:29Z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BE991B06D5B64FCD9692959BFB6118AE</vt:lpwstr>
  </property>
</Properties>
</file>