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0" w:lineRule="exact"/>
        <w:ind w:firstLine="840" w:firstLineChars="400"/>
        <w:textAlignment w:val="auto"/>
        <w:rPr>
          <w:rFonts w:hint="eastAsia" w:ascii="思源黑体 CN Bold" w:hAnsi="思源黑体 CN Bold" w:eastAsia="思源黑体 CN Bold" w:cs="思源黑体 CN Bold"/>
          <w:b/>
          <w:bCs/>
          <w:color w:val="595959"/>
          <w:sz w:val="36"/>
          <w:szCs w:val="40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36195</wp:posOffset>
                </wp:positionV>
                <wp:extent cx="2602865" cy="563245"/>
                <wp:effectExtent l="6350" t="0" r="19685" b="762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865" cy="563245"/>
                          <a:chOff x="2497" y="1666"/>
                          <a:chExt cx="4099" cy="887"/>
                        </a:xfrm>
                      </wpg:grpSpPr>
                      <wps:wsp>
                        <wps:cNvPr id="21" name="圆角矩形 21"/>
                        <wps:cNvSpPr/>
                        <wps:spPr>
                          <a:xfrm>
                            <a:off x="2497" y="1867"/>
                            <a:ext cx="4099" cy="6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领导力与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750" y="1666"/>
                            <a:ext cx="3724" cy="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营销管理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学习系列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7pt;margin-top:2.85pt;height:44.35pt;width:204.95pt;z-index:251667456;mso-width-relative:page;mso-height-relative:page;" coordorigin="2497,1666" coordsize="4099,887" o:gfxdata="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DeCclq2AAA&#10;AAcBAAAPAAAAAAAAAAEAIAAAACIAAABkcnMvZG93bnJldi54bWxQSwECFAAUAAAACACHTuJAj6F4&#10;fHQDAADsCAAADgAAAAAAAAABACAAAAAnAQAAZHJzL2Uyb0RvYy54bWxQSwUGAAAAAAYABgBZAQAA&#10;DQcAAAAA&#10;">
                <o:lock v:ext="edit" aspectratio="f"/>
                <v:roundrect id="_x0000_s1026" o:spid="_x0000_s1026" o:spt="2" style="position:absolute;left:2497;top:1867;height:683;width:4099;v-text-anchor:middle;" filled="f" stroked="t" coordsize="21600,21600" arcsize="0.5" o:gfxdata="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Gy2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领导力与</w:t>
                        </w:r>
                      </w:p>
                    </w:txbxContent>
                  </v:textbox>
                </v:roundrect>
                <v:shape id="_x0000_s1026" o:spid="_x0000_s1026" o:spt="202" type="#_x0000_t202" style="position:absolute;left:2750;top:1666;height:887;width:3724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营销管理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学习系列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left="420" w:leftChars="200"/>
        <w:jc w:val="lef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45720</wp:posOffset>
                </wp:positionV>
                <wp:extent cx="6953885" cy="26130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2613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ascii="思源黑体 CN Bold" w:hAnsi="思源黑体 CN Bold" w:eastAsia="思源黑体 CN Bold" w:cs="思源黑体 CN Bold"/>
                                <w:b/>
                                <w:bCs/>
                                <w:color w:val="C00000"/>
                                <w:w w:val="1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C00000"/>
                                <w:w w:val="100"/>
                                <w:sz w:val="56"/>
                                <w:szCs w:val="56"/>
                              </w:rPr>
                              <w:t>大数据时代的企业危机沟通与应对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主讲：原国际知名公关公司中国区副总裁、危机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eastAsia="zh-CN"/>
                              </w:rPr>
                              <w:t>公关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管理专家  张涛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面授时长：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天     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课程费用：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28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1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元/人 </w:t>
                            </w:r>
                          </w:p>
                          <w:p>
                            <w:pPr>
                              <w:overflowPunct w:val="0"/>
                              <w:spacing w:line="500" w:lineRule="exact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课程对象：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highlight w:val="none"/>
                                <w:lang w:bidi="en-US"/>
                              </w:rPr>
                              <w:t>企业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highlight w:val="none"/>
                                <w:lang w:eastAsia="zh-CN" w:bidi="en-US"/>
                              </w:rPr>
                              <w:t>品牌部、市场部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highlight w:val="none"/>
                                <w:lang w:bidi="en-US"/>
                              </w:rPr>
                              <w:t>、公关部门等相关中层管理人员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highlight w:val="none"/>
                                <w:lang w:eastAsia="zh-CN" w:bidi="en-US"/>
                              </w:rPr>
                              <w:t>；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highlight w:val="none"/>
                                <w:lang w:bidi="en-US"/>
                              </w:rPr>
                              <w:t>政府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highlight w:val="none"/>
                                <w:lang w:eastAsia="zh-CN" w:bidi="en-US"/>
                              </w:rPr>
                              <w:t>宣传管理人员等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15pt;margin-top:3.6pt;height:205.75pt;width:547.55pt;z-index:251659264;mso-width-relative:page;mso-height-relative:page;" fillcolor="#FFFFFF" filled="t" stroked="f" coordsize="21600,21600" o:gfxdata="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gtuB/YAAAACQEAAA8AAAAAAAAAAQAgAAAAIgAAAGRy&#10;cy9kb3ducmV2LnhtbFBLAQIUABQAAAAIAIdO4kDsW55aPgIAAGoEAAAOAAAAAAAAAAEAIAAAACcB&#10;AABkcnMvZTJvRG9jLnhtbFBLBQYAAAAABgAGAFkBAADXBQAA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ascii="思源黑体 CN Bold" w:hAnsi="思源黑体 CN Bold" w:eastAsia="思源黑体 CN Bold" w:cs="思源黑体 CN Bold"/>
                          <w:b/>
                          <w:bCs/>
                          <w:color w:val="C00000"/>
                          <w:w w:val="100"/>
                          <w:sz w:val="56"/>
                          <w:szCs w:val="56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C00000"/>
                          <w:w w:val="100"/>
                          <w:sz w:val="56"/>
                          <w:szCs w:val="56"/>
                        </w:rPr>
                        <w:t>大数据时代的企业危机沟通与应对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36"/>
                          <w:szCs w:val="36"/>
                        </w:rPr>
                        <w:t>主讲：原国际知名公关公司中国区副总裁、危机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36"/>
                          <w:szCs w:val="36"/>
                          <w:lang w:eastAsia="zh-CN"/>
                        </w:rPr>
                        <w:t>公关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36"/>
                          <w:szCs w:val="36"/>
                        </w:rPr>
                        <w:t>管理专家  张涛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面授时长：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天     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课程费用：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28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1"/>
                          <w:lang w:val="en-US" w:eastAsia="zh-CN"/>
                        </w:rPr>
                        <w:t>00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元/人 </w:t>
                      </w:r>
                    </w:p>
                    <w:p>
                      <w:pPr>
                        <w:overflowPunct w:val="0"/>
                        <w:spacing w:line="500" w:lineRule="exact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课程对象：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highlight w:val="none"/>
                          <w:lang w:bidi="en-US"/>
                        </w:rPr>
                        <w:t>企业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highlight w:val="none"/>
                          <w:lang w:eastAsia="zh-CN" w:bidi="en-US"/>
                        </w:rPr>
                        <w:t>品牌部、市场部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highlight w:val="none"/>
                          <w:lang w:bidi="en-US"/>
                        </w:rPr>
                        <w:t>、公关部门等相关中层管理人员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highlight w:val="none"/>
                          <w:lang w:eastAsia="zh-CN" w:bidi="en-US"/>
                        </w:rPr>
                        <w:t>；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highlight w:val="none"/>
                          <w:lang w:bidi="en-US"/>
                        </w:rPr>
                        <w:t>政府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highlight w:val="none"/>
                          <w:lang w:eastAsia="zh-CN" w:bidi="en-US"/>
                        </w:rPr>
                        <w:t>宣传管理人员等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0" w:name="_GoBack"/>
      <w:bookmarkEnd w:id="0"/>
      <w:r>
        <w:rPr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5162550</wp:posOffset>
                </wp:positionV>
                <wp:extent cx="1448435" cy="357505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357505"/>
                          <a:chOff x="12498" y="8292"/>
                          <a:chExt cx="2281" cy="563"/>
                        </a:xfrm>
                      </wpg:grpSpPr>
                      <pic:pic xmlns:pic="http://schemas.openxmlformats.org/drawingml/2006/picture">
                        <pic:nvPicPr>
                          <pic:cNvPr id="24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8"/>
                        <wps:cNvSpPr txBox="1"/>
                        <wps:spPr>
                          <a:xfrm>
                            <a:off x="12826" y="8292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课程特色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2pt;margin-top:406.5pt;height:28.15pt;width:114.05pt;z-index:251669504;mso-width-relative:page;mso-height-relative:page;" coordorigin="12498,8292" coordsize="2281,563" o:gfxdata="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">
                <o:lock v:ext="edit" aspectratio="f"/>
                <v:shape id="图片 29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mwfaN7sAAADb&#10;AAAADwAAAGRycy9kb3ducmV2LnhtbEWPT4vCMBTE78J+h/AWvGliFZFqlEVW8Cb+Aa+P5tlWm5eS&#10;xOrupzcLCx6HmfkNs1g9bSM68qF2rGE0VCCIC2dqLjWcjpvBDESIyAYbx6ThhwKslh+9BebGPXhP&#10;3SGWIkE45KihirHNpQxFRRbD0LXEybs4bzEm6UtpPD4S3DYyU2oqLdacFipsaV1RcTvcrQY/vv5u&#10;jufd9mS+u6+xMWuvslrr/udIzUFEesZ3+L+9NRqyC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fa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文本框 8" o:spid="_x0000_s1026" o:spt="202" type="#_x0000_t202" style="position:absolute;left:12826;top:8292;height:563;width:1953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课程特色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2216150</wp:posOffset>
                </wp:positionV>
                <wp:extent cx="6724015" cy="471614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015" cy="471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lang w:eastAsia="zh-CN"/>
                              </w:rPr>
                              <w:t>企业收益：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在困境中，解除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企业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危机，维护公司名誉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，将伤害降至最低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从危机中，获得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新的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转机，提升品牌形象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增强企业实力和竞争力；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lang w:eastAsia="zh-CN"/>
                              </w:rPr>
                              <w:t>岗位收益：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了解大数据时代危机的潜在来源及特性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认识“舆商”与“事商”在应对危机中的重要作用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掌握处理危机事件时的原则及方法技巧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，快速响应事件；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  <w:t>4、运用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危机管理中的沟通原则和流程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，正确应对外界声音；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  <w:t>5、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学会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在危机发生时正确处理与外界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关系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，形成有效连接。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jc w:val="left"/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jc w:val="left"/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通过大量案例分析解读相关理论，善于讲故事，在互动研讨的基础上，让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学员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深刻领悟并掌握危机管理和媒体沟通的技巧；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jc w:val="lef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  <w:t>2、通过情境演练，结合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实用实效的工具方法，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帮助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学员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掌握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课后即可使用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的危机公关应对策略。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55pt;margin-top:174.5pt;height:371.35pt;width:529.45pt;z-index:251666432;mso-width-relative:page;mso-height-relative:page;" filled="f" stroked="f" coordsize="21600,21600" o:gfxdata="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17H/9wAAAAMAQAADwAAAAAAAAABACAAAAAiAAAA&#10;ZHJzL2Rvd25yZXYueG1sUEsBAhQAFAAAAAgAh07iQPTIUPU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lang w:eastAsia="zh-CN"/>
                        </w:rPr>
                        <w:t>企业收益：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在困境中，解除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企业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危机，维护公司名誉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，将伤害降至最低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；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从危机中，获得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新的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转机，提升品牌形象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增强企业实力和竞争力；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lang w:eastAsia="zh-CN"/>
                        </w:rPr>
                        <w:t>岗位收益：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了解大数据时代危机的潜在来源及特性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；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认识“舆商”与“事商”在应对危机中的重要作用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；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掌握处理危机事件时的原则及方法技巧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，快速响应事件；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  <w:t>4、运用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危机管理中的沟通原则和流程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，正确应对外界声音；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  <w:t>5、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学会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在危机发生时正确处理与外界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的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关系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，形成有效连接。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pStyle w:val="19"/>
                        <w:numPr>
                          <w:ilvl w:val="0"/>
                          <w:numId w:val="0"/>
                        </w:numPr>
                        <w:overflowPunct w:val="0"/>
                        <w:adjustRightInd w:val="0"/>
                        <w:snapToGrid w:val="0"/>
                        <w:spacing w:line="400" w:lineRule="exact"/>
                        <w:ind w:leftChars="0"/>
                        <w:jc w:val="left"/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</w:pPr>
                    </w:p>
                    <w:p>
                      <w:pPr>
                        <w:pStyle w:val="19"/>
                        <w:numPr>
                          <w:ilvl w:val="0"/>
                          <w:numId w:val="0"/>
                        </w:numPr>
                        <w:overflowPunct w:val="0"/>
                        <w:adjustRightInd w:val="0"/>
                        <w:snapToGrid w:val="0"/>
                        <w:spacing w:line="400" w:lineRule="exact"/>
                        <w:ind w:leftChars="0"/>
                        <w:jc w:val="left"/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通过大量案例分析解读相关理论，善于讲故事，在互动研讨的基础上，让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学员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深刻领悟并掌握危机管理和媒体沟通的技巧；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0"/>
                        </w:numPr>
                        <w:overflowPunct w:val="0"/>
                        <w:adjustRightInd w:val="0"/>
                        <w:snapToGrid w:val="0"/>
                        <w:spacing w:line="400" w:lineRule="exact"/>
                        <w:ind w:leftChars="0"/>
                        <w:jc w:val="lef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  <w:t>2、通过情境演练，结合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实用实效的工具方法，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帮助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学员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掌握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课后即可使用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的危机公关应对策略。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1843405</wp:posOffset>
                </wp:positionV>
                <wp:extent cx="1447800" cy="35687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56870"/>
                          <a:chOff x="12498" y="8328"/>
                          <a:chExt cx="2280" cy="562"/>
                        </a:xfrm>
                      </wpg:grpSpPr>
                      <pic:pic xmlns:pic="http://schemas.openxmlformats.org/drawingml/2006/picture">
                        <pic:nvPicPr>
                          <pic:cNvPr id="29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8"/>
                        <wps:cNvSpPr txBox="1"/>
                        <wps:spPr>
                          <a:xfrm>
                            <a:off x="12826" y="8328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课程收获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95pt;margin-top:145.15pt;height:28.1pt;width:114pt;z-index:251668480;mso-width-relative:page;mso-height-relative:page;" coordorigin="12498,8328" coordsize="2280,562" o:gfxdata="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">
                <o:lock v:ext="edit" aspectratio="f"/>
                <v:shape id="_x0000_s1026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dQZ1qbsAAADb&#10;AAAADwAAAGRycy9kb3ducmV2LnhtbEWPT4vCMBTE78J+h/AWvGliBdFqlEVW8Cb+Aa+P5tlWm5eS&#10;xOrupzcLCx6HmfkNs1g9bSM68qF2rGE0VCCIC2dqLjWcjpvBFESIyAYbx6ThhwKslh+9BebGPXhP&#10;3SGWIkE45KihirHNpQxFRRbD0LXEybs4bzEm6UtpPD4S3DYyU2oiLdacFipsaV1RcTvcrQY/vv5u&#10;jufd9mS+u6+xMWuvslrr/udIzUFEesZ3+L+9NRqyG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Z1q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12826;top:8328;height:563;width:1953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课程收获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rFonts w:hint="eastAsia"/>
        </w:rPr>
        <w:t xml:space="preserve">                                                                            </w:t>
      </w:r>
    </w:p>
    <w:p>
      <w:pPr>
        <w:ind w:left="420" w:leftChars="200"/>
        <w:jc w:val="left"/>
        <w:sectPr>
          <w:headerReference r:id="rId3" w:type="default"/>
          <w:footerReference r:id="rId4" w:type="default"/>
          <w:pgSz w:w="11906" w:h="16838"/>
          <w:pgMar w:top="227" w:right="312" w:bottom="238" w:left="227" w:header="794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420" w:leftChars="200"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-137160</wp:posOffset>
                </wp:positionV>
                <wp:extent cx="2106930" cy="68643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2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课程大纲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0.8pt;height:54.05pt;width:165.9pt;z-index:251661312;mso-width-relative:page;mso-height-relative:page;" coordorigin="4603,35635" coordsize="3318,1081" o:gfxdata="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ZJg2qrwAAADa&#10;AAAADwAAAGRycy9kb3ducmV2LnhtbEWPwWrDMBBE74X+g9hCLqGWkkBa3Cg5BAImtyY5tLettbWM&#10;rZWRlNj9+6oQ6HGYmTfMZje5XtwoxNazhkWhQBDX3rTcaLicD8+vIGJCNth7Jg0/FGG3fXzYYGn8&#10;yO90O6VGZAjHEjXYlIZSylhbchgLPxBn79sHhynL0EgTcMxw18ulUmvpsOW8YHGgvaW6O12dhsNo&#10;7UdnhlBN1efXy/xoVbeyWs+eFuoNRKIp/Yfv7cpoWMLflXw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YN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课程大纲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tbl>
      <w:tblPr>
        <w:tblStyle w:val="9"/>
        <w:tblpPr w:leftFromText="180" w:rightFromText="180" w:vertAnchor="page" w:horzAnchor="page" w:tblpX="866" w:tblpY="2685"/>
        <w:tblW w:w="10314" w:type="dxa"/>
        <w:tblInd w:w="0" w:type="dxa"/>
        <w:tblBorders>
          <w:top w:val="dashSmallGap" w:color="7F7F7F" w:themeColor="text1" w:themeTint="7F" w:sz="8" w:space="0"/>
          <w:left w:val="dashSmallGap" w:color="7F7F7F" w:themeColor="text1" w:themeTint="7F" w:sz="8" w:space="0"/>
          <w:bottom w:val="dashSmallGap" w:color="7F7F7F" w:themeColor="text1" w:themeTint="7F" w:sz="8" w:space="0"/>
          <w:right w:val="dashSmallGap" w:color="7F7F7F" w:themeColor="text1" w:themeTint="7F" w:sz="8" w:space="0"/>
          <w:insideH w:val="single" w:color="AEAAAA" w:sz="6" w:space="0"/>
          <w:insideV w:val="dashSmallGap" w:color="7F7F7F" w:themeColor="text1" w:themeTint="7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2"/>
        <w:gridCol w:w="243"/>
        <w:gridCol w:w="5159"/>
      </w:tblGrid>
      <w:tr>
        <w:tblPrEx>
          <w:tblBorders>
            <w:top w:val="dashSmallGap" w:color="7F7F7F" w:themeColor="text1" w:themeTint="7F" w:sz="8" w:space="0"/>
            <w:left w:val="dashSmallGap" w:color="7F7F7F" w:themeColor="text1" w:themeTint="7F" w:sz="8" w:space="0"/>
            <w:bottom w:val="dashSmallGap" w:color="7F7F7F" w:themeColor="text1" w:themeTint="7F" w:sz="8" w:space="0"/>
            <w:right w:val="dashSmallGap" w:color="7F7F7F" w:themeColor="text1" w:themeTint="7F" w:sz="8" w:space="0"/>
            <w:insideH w:val="single" w:color="AEAAAA" w:sz="6" w:space="0"/>
            <w:insideV w:val="dashSmallGap" w:color="7F7F7F" w:themeColor="text1" w:themeTint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2" w:hRule="atLeast"/>
        </w:trPr>
        <w:tc>
          <w:tcPr>
            <w:tcW w:w="49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第一部分： 社会新形态下为什么急需“舆商”和“事商”？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一、“舆商”与“事商”的具体表现形式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1、什么是事商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2、什么是舆商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3、怎么培养事商和舆商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二、机构与个人“舆商”如何互补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三、鬼谷子如何帮助我们化解社会及企业发展过程中的沟通障碍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1、什么叫捭阖之道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2、什么叫得其情乃制其术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3、什么叫摩之以其欲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4、善找第三方的真正含义是什么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四、网络舆情是如何发酵的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1、如何撤稿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2、对方如何利用事件发酵舆论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3、成本加大的两个标志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4、快速处理的步骤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五、面对舆论危机如何分角度降低舆论热度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1、如何把混乱因素植入物理空间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六、微博和微信在不同事件中的作用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1、如何区别微博和微信对不同事件的传播作用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2、怎么应对双微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七、舆论危机中如何面对政府、大众和员工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第二部分：如何面对纷繁复杂的多媒体时代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一、危机处理中面对媒体时内容准备的三个层次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二、如何理解鬼谷子的“与贵者言，依于势”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</w:p>
        </w:tc>
        <w:tc>
          <w:tcPr>
            <w:tcW w:w="243" w:type="dxa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思源黑体 CN Regular" w:hAnsi="思源黑体 CN Regular" w:eastAsia="思源黑体 CN Regular" w:cs="思源黑体 CN Regular"/>
                <w:color w:val="FF0000"/>
              </w:rPr>
            </w:pPr>
          </w:p>
        </w:tc>
        <w:tc>
          <w:tcPr>
            <w:tcW w:w="51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三、面对资深记者采访的几个关键技巧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1、内容准备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2、信息准备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3、情绪准备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4、方式准备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5、环境准备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四、网络事件处理中的几个关键点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第三部分：危机事件处理中需要注意的几项工作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一、如何跟对方谈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1、什么人适合危机沟通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2、谈判中需要注意什么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二、如何调整转换情绪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1、弱与强的转化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2、选代表要注意什么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3、解释政策的技巧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三、如何统筹关系找对第三方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1、善找第三方的两个层面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四、突发事件现场管理中的几个关键点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1、现场把控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2、口径调整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3、对方漏洞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kern w:val="0"/>
                <w:szCs w:val="21"/>
                <w:lang w:val="zh-CN"/>
              </w:rPr>
              <w:t>第四部分：情景演练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具体要求：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1、每组挑选一个情景，准备30分钟（主要是丰富情景内容）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2、小组代表陈述事件经过、已知的具体信息，并给出解决方案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kern w:val="0"/>
                <w:szCs w:val="21"/>
                <w:lang w:val="zh-CN"/>
              </w:rPr>
              <w:t>3、其它组针对解决方案提出质疑和以“如果……,怎么办……”来提问</w:t>
            </w:r>
          </w:p>
        </w:tc>
      </w:tr>
    </w:tbl>
    <w:p>
      <w:r>
        <w:br w:type="page"/>
      </w:r>
    </w:p>
    <w:p/>
    <w:p/>
    <w:p/>
    <w:p/>
    <w:p>
      <w:pPr>
        <w:widowControl/>
        <w:jc w:val="left"/>
      </w:pPr>
      <w:r>
        <w:rPr>
          <w:rFonts w:hint="eastAsi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103505</wp:posOffset>
            </wp:positionV>
            <wp:extent cx="1341755" cy="1758950"/>
            <wp:effectExtent l="0" t="0" r="10795" b="12700"/>
            <wp:wrapSquare wrapText="bothSides"/>
            <wp:docPr id="5" name="图片 5" descr="92187769642168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218776964216817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75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30480</wp:posOffset>
                </wp:positionV>
                <wp:extent cx="4570095" cy="12033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7005" y="2145665"/>
                          <a:ext cx="4570095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w w:val="90"/>
                                <w:sz w:val="30"/>
                                <w:szCs w:val="30"/>
                              </w:rPr>
                              <w:t>原国际知名公关公司中国区副总裁、危机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w w:val="90"/>
                                <w:sz w:val="30"/>
                                <w:szCs w:val="30"/>
                                <w:lang w:eastAsia="zh-CN"/>
                              </w:rPr>
                              <w:t>公关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w w:val="90"/>
                                <w:sz w:val="30"/>
                                <w:szCs w:val="30"/>
                              </w:rPr>
                              <w:t>管理专家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  <w:t>张涛</w:t>
                            </w:r>
                          </w:p>
                          <w:p>
                            <w:pPr>
                              <w:rPr>
                                <w:rFonts w:hint="eastAsia" w:ascii="思源黑体 CN Bold" w:hAnsi="思源黑体 CN Bold" w:eastAsia="思源黑体 CN Bold" w:cs="思源黑体 CN Bold"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4pt;margin-top:2.4pt;height:94.75pt;width:359.85pt;z-index:251665408;mso-width-relative:page;mso-height-relative:page;" filled="f" stroked="f" coordsize="21600,21600" o:gfxdata="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+u43dsAAAAKAQAADwAAAAAAAAAB&#10;ACAAAAAiAAAAZHJzL2Rvd25yZXYueG1sUEsBAhQAFAAAAAgAh07iQMgcOeFGAgAAcw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w w:val="90"/>
                          <w:sz w:val="30"/>
                          <w:szCs w:val="30"/>
                        </w:rPr>
                        <w:t>原国际知名公关公司中国区副总裁、危机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w w:val="90"/>
                          <w:sz w:val="30"/>
                          <w:szCs w:val="30"/>
                          <w:lang w:eastAsia="zh-CN"/>
                        </w:rPr>
                        <w:t>公关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w w:val="90"/>
                          <w:sz w:val="30"/>
                          <w:szCs w:val="30"/>
                        </w:rPr>
                        <w:t>管理专家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  <w:t>张涛</w:t>
                      </w:r>
                    </w:p>
                    <w:p>
                      <w:pPr>
                        <w:rPr>
                          <w:rFonts w:hint="eastAsia" w:ascii="思源黑体 CN Bold" w:hAnsi="思源黑体 CN Bold" w:eastAsia="思源黑体 CN Bold" w:cs="思源黑体 CN Bold"/>
                          <w:sz w:val="30"/>
                          <w:szCs w:val="3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-1524000</wp:posOffset>
                </wp:positionV>
                <wp:extent cx="2106930" cy="585470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585470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7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专家介绍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20pt;height:46.1pt;width:165.9pt;z-index:251660288;mso-width-relative:page;mso-height-relative:page;" coordorigin="4603,35635" coordsize="3318,1081" o:gfxdata="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RMK5mroAAADb&#10;AAAADwAAAGRycy9kb3ducmV2LnhtbEVPTWsCMRC9F/ofwhR6KZpoQWU1ehCExVvVQ3sbN+Nm2c1k&#10;SaK7/fdNodDbPN7nbHaj68SDQmw8a5hNFQjiypuGaw2X82GyAhETssHOM2n4pgi77fPTBgvjB/6g&#10;xynVIodwLFCDTakvpIyVJYdx6nvizN18cJgyDLU0AYcc7jo5V2ohHTacGyz2tLdUtae703AYrP1s&#10;TR/Ksfy6Lt+OVrXvVuvXl5lag0g0pn/xn7s0ef4Cfn/JB8jt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wrma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专家介绍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60325</wp:posOffset>
                </wp:positionV>
                <wp:extent cx="558800" cy="0"/>
                <wp:effectExtent l="0" t="13970" r="12700" b="2413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85pt;margin-top:4.75pt;height:0pt;width:44pt;z-index:251670528;mso-width-relative:page;mso-height-relative:page;" filled="f" stroked="t" coordsize="21600,21600" o:gfxdata="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IgsMV0wAAAAcBAAAPAAAAAAAAAAEAIAAAACIA&#10;AABkcnMvZG93bnJldi54bWxQSwECFAAUAAAACACHTuJAfXXD9tUBAACXAwAADgAAAAAAAAABACAA&#10;AAAiAQAAZHJzL2Uyb0RvYy54bWxQSwUGAAAAAAYABgBZAQAAaQUAAAAA&#10;">
                <v:fill on="f" focussize="0,0"/>
                <v:stroke weight="2.25pt" color="#C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ge">
                  <wp:posOffset>3598545</wp:posOffset>
                </wp:positionV>
                <wp:extent cx="6376035" cy="75565"/>
                <wp:effectExtent l="9525" t="9525" r="15240" b="1016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A5A5A5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.05pt;margin-top:283.35pt;height:5.95pt;width:502.05pt;mso-position-vertical-relative:page;z-index:251662336;mso-width-relative:page;mso-height-relative:page;" filled="f" stroked="t" coordsize="21600,21600" o:gfxdata="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E4FLNoAAAALAQAADwAAAAAAAAABACAAAAAiAAAAZHJzL2Rvd25yZXYueG1sUEsBAhQA&#10;FAAAAAgAh07iQMb+Jv7wAQAArwMAAA4AAAAAAAAAAQAgAAAAKQEAAGRycy9lMm9Eb2MueG1sUEsF&#10;BgAAAAAGAAYAWQEAAIsFAAAAAA==&#10;">
                <v:fill on="f" focussize="0,0"/>
                <v:stroke weight="1.5pt" color="#A5A5A5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ge">
                  <wp:posOffset>3658235</wp:posOffset>
                </wp:positionV>
                <wp:extent cx="4815205" cy="474091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205" cy="474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</w:rPr>
                              <w:t>实战经验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</w:rPr>
                              <w:t>18年从业经验，危机管理科班出身，师从我国负责危机处理的国务院部级领导，在危机管理、定制传播战略上有着从一线到管理的实践经验。曾任国际知名公关公司中国区副总裁，为客户处理危机事件和定制传播战略；中央电视台八年记者经验，采访过包括美国前总统克林顿在内的1500位国际政要和经济界领袖。他给多家企事业机构和地方政府提供咨询和顾问服务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</w:rPr>
                              <w:t>授课特点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</w:rPr>
                              <w:t>大量的一线工作实践，形成了自身在“企事业危机管理、危机公关与媒体沟通、发言人素质提升”等危机管理方面较强的培训功底，并形成了实战、互动、系统、有效的培训风格。能根据学员的实际情况，提供有针对性的咨询式培训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</w:rPr>
                              <w:t>主讲课程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</w:rPr>
                              <w:t>危机管理与舆论沟通、突发事件应急管理与舆论应对、危机管控、危机沟通、舆情管理、政府公关、危机沟通中的媒体应对、如何应对媒体采访、风险防范与危机管理。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</w:rPr>
                              <w:t>服务客户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</w:rPr>
                              <w:t>阿里巴巴、强生、家乐福、万科、雀巢、可口可乐、耐克、阿尔斯通、西门子、英特尔、辉瑞、美联航、英国使馆、国家电网、南方电网、中信集团、中粮集团、高盛集团……</w:t>
                            </w:r>
                          </w:p>
                          <w:p>
                            <w:pPr>
                              <w:overflowPunct w:val="0"/>
                              <w:spacing w:line="44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</w:pPr>
                          </w:p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5pt;margin-top:288.05pt;height:373.3pt;width:379.15pt;mso-position-vertical-relative:page;z-index:251664384;mso-width-relative:page;mso-height-relative:page;" filled="f" stroked="f" coordsize="21600,21600" o:gfxdata="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MuNk/aAAAADQEAAA8AAAAAAAAAAQAgAAAAIgAA&#10;AGRycy9kb3ducmV2LnhtbFBLAQIUABQAAAAIAIdO4kDz2S7YzQEAAIIDAAAOAAAAAAAAAAEAIAAA&#10;ACkBAABkcnMvZTJvRG9jLnhtbFBLBQYAAAAABgAGAFkBAABo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</w:rPr>
                        <w:t>实战经验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</w:rPr>
                        <w:t>18年从业经验，危机管理科班出身，师从我国负责危机处理的国务院部级领导，在危机管理、定制传播战略上有着从一线到管理的实践经验。曾任国际知名公关公司中国区副总裁，为客户处理危机事件和定制传播战略；中央电视台八年记者经验，采访过包括美国前总统克林顿在内的1500位国际政要和经济界领袖。他给多家企事业机构和地方政府提供咨询和顾问服务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</w:rPr>
                        <w:t>授课特点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</w:rPr>
                        <w:t>大量的一线工作实践，形成了自身在“企事业危机管理、危机公关与媒体沟通、发言人素质提升”等危机管理方面较强的培训功底，并形成了实战、互动、系统、有效的培训风格。能根据学员的实际情况，提供有针对性的咨询式培训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</w:rPr>
                        <w:t>主讲课程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</w:rPr>
                        <w:t>危机管理与舆论沟通、突发事件应急管理与舆论应对、危机管控、危机沟通、舆情管理、政府公关、危机沟通中的媒体应对、如何应对媒体采访、风险防范与危机管理。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</w:rPr>
                        <w:t>服务客户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</w:rPr>
                        <w:t>阿里巴巴、强生、家乐福、万科、雀巢、可口可乐、耐克、阿尔斯通、西门子、英特尔、辉瑞、美联航、英国使馆、国家电网、南方电网、中信集团、中粮集团、高盛集团……</w:t>
                      </w:r>
                    </w:p>
                    <w:p>
                      <w:pPr>
                        <w:overflowPunct w:val="0"/>
                        <w:spacing w:line="44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</w:pPr>
                    </w:p>
                    <w:p>
                      <w:pP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</w:pPr>
                    </w:p>
                    <w:p/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ge">
                  <wp:posOffset>3621405</wp:posOffset>
                </wp:positionV>
                <wp:extent cx="3810" cy="5279390"/>
                <wp:effectExtent l="9525" t="0" r="24765" b="2603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5279390"/>
                        </a:xfrm>
                        <a:prstGeom prst="line">
                          <a:avLst/>
                        </a:prstGeom>
                        <a:noFill/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7.55pt;margin-top:285.15pt;height:415.7pt;width:0.3pt;mso-position-vertical-relative:page;z-index:251663360;mso-width-relative:page;mso-height-relative:page;" filled="f" stroked="t" coordsize="21600,21600" o:gfxdata="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gYGmbYAAAADAEAAA8AAAAAAAAAAQAgAAAAIgAAAGRy&#10;cy9kb3ducmV2LnhtbFBLAQIUABQAAAAIAIdO4kC0LM8oBQIAAN8DAAAOAAAAAAAAAAEAIAAAACcB&#10;AABkcnMvZTJvRG9jLnhtbFBLBQYAAAAABgAGAFkBAACeBQAAAAA=&#10;">
                <v:fill on="f" focussize="0,0"/>
                <v:stroke weight="1.5pt" color="#C0C0C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ordWrap w:val="0"/>
        <w:ind w:left="420" w:leftChars="200"/>
        <w:jc w:val="right"/>
      </w:pPr>
      <w:r>
        <w:rPr>
          <w:rFonts w:hint="eastAsia"/>
        </w:rPr>
        <w:t xml:space="preserve">                                                                            </w:t>
      </w:r>
    </w:p>
    <w:p>
      <w:pPr>
        <w:widowControl/>
        <w:ind w:left="1260" w:leftChars="600"/>
        <w:jc w:val="left"/>
      </w:pPr>
    </w:p>
    <w:p>
      <w:pPr>
        <w:ind w:left="420" w:leftChars="200"/>
        <w:jc w:val="left"/>
      </w:pPr>
    </w:p>
    <w:p>
      <w:pPr>
        <w:jc w:val="left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type w:val="continuous"/>
      <w:pgSz w:w="11906" w:h="16838"/>
      <w:pgMar w:top="227" w:right="312" w:bottom="238" w:left="227" w:header="794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-147955</wp:posOffset>
          </wp:positionH>
          <wp:positionV relativeFrom="page">
            <wp:posOffset>10085070</wp:posOffset>
          </wp:positionV>
          <wp:extent cx="7563485" cy="518160"/>
          <wp:effectExtent l="0" t="0" r="18415" b="15240"/>
          <wp:wrapNone/>
          <wp:docPr id="7" name="图片 7" descr="工学合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工学合一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-504190</wp:posOffset>
          </wp:positionV>
          <wp:extent cx="7575550" cy="583565"/>
          <wp:effectExtent l="0" t="0" r="6350" b="6985"/>
          <wp:wrapNone/>
          <wp:docPr id="9" name="图片 9" descr="C:\Users\Administrator\Desktop\邀请函标准\邀请函模板\页头.jpg页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C:\Users\Administrator\Desktop\邀请函标准\邀请函模板\页头.jpg页头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55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E72A3"/>
    <w:multiLevelType w:val="multilevel"/>
    <w:tmpl w:val="060E72A3"/>
    <w:lvl w:ilvl="0" w:tentative="0">
      <w:start w:val="1"/>
      <w:numFmt w:val="bullet"/>
      <w:pStyle w:val="17"/>
      <w:lvlText w:val=""/>
      <w:lvlJc w:val="left"/>
      <w:pPr>
        <w:tabs>
          <w:tab w:val="left" w:pos="480"/>
        </w:tabs>
        <w:ind w:left="480" w:hanging="480"/>
      </w:pPr>
      <w:rPr>
        <w:rFonts w:hint="default" w:ascii="Wingdings 3" w:hAnsi="Wingdings 3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F"/>
    <w:rsid w:val="00021BC9"/>
    <w:rsid w:val="00046721"/>
    <w:rsid w:val="00051EC8"/>
    <w:rsid w:val="00066313"/>
    <w:rsid w:val="0007633D"/>
    <w:rsid w:val="000777B0"/>
    <w:rsid w:val="00094B01"/>
    <w:rsid w:val="000A7793"/>
    <w:rsid w:val="000C2BAD"/>
    <w:rsid w:val="00101B6B"/>
    <w:rsid w:val="0011607A"/>
    <w:rsid w:val="00125D1E"/>
    <w:rsid w:val="00135E4E"/>
    <w:rsid w:val="00141257"/>
    <w:rsid w:val="00145F6E"/>
    <w:rsid w:val="00182C91"/>
    <w:rsid w:val="00187F17"/>
    <w:rsid w:val="001A7295"/>
    <w:rsid w:val="001B0CFE"/>
    <w:rsid w:val="001D40D5"/>
    <w:rsid w:val="001E2592"/>
    <w:rsid w:val="001F62A7"/>
    <w:rsid w:val="001F75A8"/>
    <w:rsid w:val="00233655"/>
    <w:rsid w:val="00236AC5"/>
    <w:rsid w:val="002401D8"/>
    <w:rsid w:val="00242A92"/>
    <w:rsid w:val="002A4E90"/>
    <w:rsid w:val="002A5333"/>
    <w:rsid w:val="002B5F6B"/>
    <w:rsid w:val="002B7975"/>
    <w:rsid w:val="002E39E6"/>
    <w:rsid w:val="002F763A"/>
    <w:rsid w:val="00320CC5"/>
    <w:rsid w:val="00322694"/>
    <w:rsid w:val="003251F3"/>
    <w:rsid w:val="003306A3"/>
    <w:rsid w:val="00352B43"/>
    <w:rsid w:val="00353BBA"/>
    <w:rsid w:val="003544A3"/>
    <w:rsid w:val="00362B25"/>
    <w:rsid w:val="003924A5"/>
    <w:rsid w:val="003A596C"/>
    <w:rsid w:val="003B6768"/>
    <w:rsid w:val="003C2BE7"/>
    <w:rsid w:val="003F3812"/>
    <w:rsid w:val="003F6782"/>
    <w:rsid w:val="0042719F"/>
    <w:rsid w:val="004815A2"/>
    <w:rsid w:val="004A1EA2"/>
    <w:rsid w:val="004C16A7"/>
    <w:rsid w:val="004D3F74"/>
    <w:rsid w:val="004E1A40"/>
    <w:rsid w:val="004E75FF"/>
    <w:rsid w:val="004F0814"/>
    <w:rsid w:val="004F2A80"/>
    <w:rsid w:val="0051070F"/>
    <w:rsid w:val="005146AD"/>
    <w:rsid w:val="00515F0E"/>
    <w:rsid w:val="00553325"/>
    <w:rsid w:val="00580E7F"/>
    <w:rsid w:val="00587991"/>
    <w:rsid w:val="0059357D"/>
    <w:rsid w:val="005D1819"/>
    <w:rsid w:val="006057CF"/>
    <w:rsid w:val="00630C80"/>
    <w:rsid w:val="00640295"/>
    <w:rsid w:val="00642260"/>
    <w:rsid w:val="00683901"/>
    <w:rsid w:val="00686E66"/>
    <w:rsid w:val="006A0C82"/>
    <w:rsid w:val="006A1CC5"/>
    <w:rsid w:val="006B3237"/>
    <w:rsid w:val="006C506C"/>
    <w:rsid w:val="006D2DD5"/>
    <w:rsid w:val="006E019D"/>
    <w:rsid w:val="007009A6"/>
    <w:rsid w:val="00723166"/>
    <w:rsid w:val="007256F5"/>
    <w:rsid w:val="007423BA"/>
    <w:rsid w:val="00743981"/>
    <w:rsid w:val="007459FD"/>
    <w:rsid w:val="00760055"/>
    <w:rsid w:val="00767FCA"/>
    <w:rsid w:val="007730B0"/>
    <w:rsid w:val="007838B8"/>
    <w:rsid w:val="007911F4"/>
    <w:rsid w:val="007D49DC"/>
    <w:rsid w:val="00846495"/>
    <w:rsid w:val="0086784B"/>
    <w:rsid w:val="00875C07"/>
    <w:rsid w:val="008B31AD"/>
    <w:rsid w:val="008F1904"/>
    <w:rsid w:val="0090065B"/>
    <w:rsid w:val="00915A5D"/>
    <w:rsid w:val="00955CF7"/>
    <w:rsid w:val="0095691C"/>
    <w:rsid w:val="00966AE1"/>
    <w:rsid w:val="009671EA"/>
    <w:rsid w:val="00973ED1"/>
    <w:rsid w:val="0099465B"/>
    <w:rsid w:val="009C67D5"/>
    <w:rsid w:val="009D7F13"/>
    <w:rsid w:val="00A008B9"/>
    <w:rsid w:val="00A05280"/>
    <w:rsid w:val="00A14944"/>
    <w:rsid w:val="00A43665"/>
    <w:rsid w:val="00A777E8"/>
    <w:rsid w:val="00A95950"/>
    <w:rsid w:val="00AA110B"/>
    <w:rsid w:val="00AA3259"/>
    <w:rsid w:val="00AB186E"/>
    <w:rsid w:val="00AC278D"/>
    <w:rsid w:val="00AD19F1"/>
    <w:rsid w:val="00AD5531"/>
    <w:rsid w:val="00AF5261"/>
    <w:rsid w:val="00B04462"/>
    <w:rsid w:val="00B31D4D"/>
    <w:rsid w:val="00BA09CF"/>
    <w:rsid w:val="00BA132F"/>
    <w:rsid w:val="00BA48F9"/>
    <w:rsid w:val="00BA5570"/>
    <w:rsid w:val="00BA67E5"/>
    <w:rsid w:val="00BB4BFD"/>
    <w:rsid w:val="00BD465F"/>
    <w:rsid w:val="00BE6EF4"/>
    <w:rsid w:val="00C029EF"/>
    <w:rsid w:val="00C02E09"/>
    <w:rsid w:val="00C04D92"/>
    <w:rsid w:val="00C22CD0"/>
    <w:rsid w:val="00C34E2C"/>
    <w:rsid w:val="00C35CFA"/>
    <w:rsid w:val="00C4617C"/>
    <w:rsid w:val="00C73B6B"/>
    <w:rsid w:val="00C95554"/>
    <w:rsid w:val="00C97194"/>
    <w:rsid w:val="00C97F6A"/>
    <w:rsid w:val="00CC0B31"/>
    <w:rsid w:val="00CE18DA"/>
    <w:rsid w:val="00CE72F3"/>
    <w:rsid w:val="00CF2763"/>
    <w:rsid w:val="00D00E71"/>
    <w:rsid w:val="00D377B1"/>
    <w:rsid w:val="00D433C9"/>
    <w:rsid w:val="00D70A85"/>
    <w:rsid w:val="00D84E14"/>
    <w:rsid w:val="00D8795A"/>
    <w:rsid w:val="00D978BF"/>
    <w:rsid w:val="00DE3DD6"/>
    <w:rsid w:val="00DF63C9"/>
    <w:rsid w:val="00E0163F"/>
    <w:rsid w:val="00E028A8"/>
    <w:rsid w:val="00E121BC"/>
    <w:rsid w:val="00E15DC1"/>
    <w:rsid w:val="00E269C0"/>
    <w:rsid w:val="00E348A4"/>
    <w:rsid w:val="00E50D87"/>
    <w:rsid w:val="00E513D1"/>
    <w:rsid w:val="00E53CDB"/>
    <w:rsid w:val="00E57432"/>
    <w:rsid w:val="00E76DEF"/>
    <w:rsid w:val="00E843EC"/>
    <w:rsid w:val="00E9151C"/>
    <w:rsid w:val="00EA77ED"/>
    <w:rsid w:val="00EB2C2D"/>
    <w:rsid w:val="00EB5047"/>
    <w:rsid w:val="00EC5F13"/>
    <w:rsid w:val="00ED455C"/>
    <w:rsid w:val="00ED5042"/>
    <w:rsid w:val="00EE04A2"/>
    <w:rsid w:val="00F22CBB"/>
    <w:rsid w:val="00F23F3D"/>
    <w:rsid w:val="00F47C1C"/>
    <w:rsid w:val="00F5216A"/>
    <w:rsid w:val="00F56C52"/>
    <w:rsid w:val="00F74778"/>
    <w:rsid w:val="00F84BBB"/>
    <w:rsid w:val="00FA2CB3"/>
    <w:rsid w:val="00FD658C"/>
    <w:rsid w:val="00FE6565"/>
    <w:rsid w:val="01151742"/>
    <w:rsid w:val="02734E32"/>
    <w:rsid w:val="02797F4B"/>
    <w:rsid w:val="039F48A7"/>
    <w:rsid w:val="03EE3FB6"/>
    <w:rsid w:val="04E67EA8"/>
    <w:rsid w:val="057013C4"/>
    <w:rsid w:val="05A131EA"/>
    <w:rsid w:val="062E50AE"/>
    <w:rsid w:val="068244C1"/>
    <w:rsid w:val="06A819F5"/>
    <w:rsid w:val="071B5B47"/>
    <w:rsid w:val="07A27D2D"/>
    <w:rsid w:val="08553C2C"/>
    <w:rsid w:val="08B01CC8"/>
    <w:rsid w:val="09256834"/>
    <w:rsid w:val="092B0EFB"/>
    <w:rsid w:val="09C14ECF"/>
    <w:rsid w:val="09E94F40"/>
    <w:rsid w:val="0A4F3A35"/>
    <w:rsid w:val="0AAA0946"/>
    <w:rsid w:val="0AB93DA9"/>
    <w:rsid w:val="0B841865"/>
    <w:rsid w:val="0B8B2959"/>
    <w:rsid w:val="0C7E6F3A"/>
    <w:rsid w:val="0CA91453"/>
    <w:rsid w:val="0D175BFD"/>
    <w:rsid w:val="0D5D2529"/>
    <w:rsid w:val="0D74455B"/>
    <w:rsid w:val="0ED945F0"/>
    <w:rsid w:val="0F1B2A44"/>
    <w:rsid w:val="0FE4107F"/>
    <w:rsid w:val="100B46B7"/>
    <w:rsid w:val="10161976"/>
    <w:rsid w:val="10167B5A"/>
    <w:rsid w:val="118A1A79"/>
    <w:rsid w:val="119E1621"/>
    <w:rsid w:val="11F333A2"/>
    <w:rsid w:val="12014E31"/>
    <w:rsid w:val="12C01253"/>
    <w:rsid w:val="14E032BB"/>
    <w:rsid w:val="14F94737"/>
    <w:rsid w:val="166F71CC"/>
    <w:rsid w:val="16AD5FB5"/>
    <w:rsid w:val="17DB5600"/>
    <w:rsid w:val="17E245BD"/>
    <w:rsid w:val="17F80457"/>
    <w:rsid w:val="1802355E"/>
    <w:rsid w:val="18834AA3"/>
    <w:rsid w:val="18A90C8E"/>
    <w:rsid w:val="1A88052D"/>
    <w:rsid w:val="1AFE0050"/>
    <w:rsid w:val="1B5768C9"/>
    <w:rsid w:val="1B890D1A"/>
    <w:rsid w:val="1C256B4C"/>
    <w:rsid w:val="1D1F4CA2"/>
    <w:rsid w:val="1D2F0D03"/>
    <w:rsid w:val="1D3E2F67"/>
    <w:rsid w:val="1D6A5C0F"/>
    <w:rsid w:val="1EAD5AEF"/>
    <w:rsid w:val="1F0A0AB2"/>
    <w:rsid w:val="20066C92"/>
    <w:rsid w:val="20A31950"/>
    <w:rsid w:val="212D7F47"/>
    <w:rsid w:val="218D2A18"/>
    <w:rsid w:val="21D837CE"/>
    <w:rsid w:val="22510819"/>
    <w:rsid w:val="23A86B89"/>
    <w:rsid w:val="24841B0F"/>
    <w:rsid w:val="249C4612"/>
    <w:rsid w:val="24BF0E7E"/>
    <w:rsid w:val="24C02D53"/>
    <w:rsid w:val="24CC3A48"/>
    <w:rsid w:val="24FE5C91"/>
    <w:rsid w:val="25391A67"/>
    <w:rsid w:val="25DC6BB9"/>
    <w:rsid w:val="26592CBE"/>
    <w:rsid w:val="266402DE"/>
    <w:rsid w:val="26AC4D26"/>
    <w:rsid w:val="26D03528"/>
    <w:rsid w:val="26E845A0"/>
    <w:rsid w:val="27095158"/>
    <w:rsid w:val="27481DD6"/>
    <w:rsid w:val="277171E0"/>
    <w:rsid w:val="28310699"/>
    <w:rsid w:val="28C44B84"/>
    <w:rsid w:val="29757A1B"/>
    <w:rsid w:val="297A2736"/>
    <w:rsid w:val="299D2401"/>
    <w:rsid w:val="2A2658A2"/>
    <w:rsid w:val="2A564C69"/>
    <w:rsid w:val="2A636C6C"/>
    <w:rsid w:val="2B977A03"/>
    <w:rsid w:val="2C490552"/>
    <w:rsid w:val="2D5943AD"/>
    <w:rsid w:val="2D8C7306"/>
    <w:rsid w:val="2DEE7741"/>
    <w:rsid w:val="2E441D8B"/>
    <w:rsid w:val="2E9C3F8A"/>
    <w:rsid w:val="2F274855"/>
    <w:rsid w:val="2F8235C3"/>
    <w:rsid w:val="308E24DC"/>
    <w:rsid w:val="31702EA8"/>
    <w:rsid w:val="324D0F89"/>
    <w:rsid w:val="32CD33C8"/>
    <w:rsid w:val="32F14E90"/>
    <w:rsid w:val="33A05C81"/>
    <w:rsid w:val="3428123C"/>
    <w:rsid w:val="34DB3476"/>
    <w:rsid w:val="35486B34"/>
    <w:rsid w:val="35FD47A5"/>
    <w:rsid w:val="3628058B"/>
    <w:rsid w:val="36E86E54"/>
    <w:rsid w:val="370957A9"/>
    <w:rsid w:val="37F14058"/>
    <w:rsid w:val="38AB1428"/>
    <w:rsid w:val="397F735A"/>
    <w:rsid w:val="39A20BD9"/>
    <w:rsid w:val="3AAE7E92"/>
    <w:rsid w:val="3ACA55A2"/>
    <w:rsid w:val="3ADA6E49"/>
    <w:rsid w:val="3BAC5ABA"/>
    <w:rsid w:val="3BD3420D"/>
    <w:rsid w:val="3BF34590"/>
    <w:rsid w:val="3CCC3DB7"/>
    <w:rsid w:val="3CD35E82"/>
    <w:rsid w:val="3E9B0F4D"/>
    <w:rsid w:val="3FA7392E"/>
    <w:rsid w:val="3FD537B9"/>
    <w:rsid w:val="403549E3"/>
    <w:rsid w:val="40C8394C"/>
    <w:rsid w:val="41F539FA"/>
    <w:rsid w:val="434C139F"/>
    <w:rsid w:val="43524744"/>
    <w:rsid w:val="43CF6A11"/>
    <w:rsid w:val="44727D4C"/>
    <w:rsid w:val="44DD6521"/>
    <w:rsid w:val="44EA455E"/>
    <w:rsid w:val="466212E0"/>
    <w:rsid w:val="46AB1DE8"/>
    <w:rsid w:val="46FC78D0"/>
    <w:rsid w:val="478B5183"/>
    <w:rsid w:val="489916F8"/>
    <w:rsid w:val="496310E0"/>
    <w:rsid w:val="4977401D"/>
    <w:rsid w:val="4BAA7EE8"/>
    <w:rsid w:val="4C8D7895"/>
    <w:rsid w:val="4CE973AA"/>
    <w:rsid w:val="4D9B7441"/>
    <w:rsid w:val="4E0D5BFB"/>
    <w:rsid w:val="4E48429F"/>
    <w:rsid w:val="50E1340A"/>
    <w:rsid w:val="5149284A"/>
    <w:rsid w:val="5363670C"/>
    <w:rsid w:val="54524312"/>
    <w:rsid w:val="545576A5"/>
    <w:rsid w:val="54674BB9"/>
    <w:rsid w:val="54C51FBB"/>
    <w:rsid w:val="563B3458"/>
    <w:rsid w:val="57575844"/>
    <w:rsid w:val="57A55146"/>
    <w:rsid w:val="58210AB3"/>
    <w:rsid w:val="589E2583"/>
    <w:rsid w:val="591B7DC3"/>
    <w:rsid w:val="5AA22BB1"/>
    <w:rsid w:val="5BE1046E"/>
    <w:rsid w:val="5BE62F6A"/>
    <w:rsid w:val="5C253924"/>
    <w:rsid w:val="5C4B48EF"/>
    <w:rsid w:val="5C502808"/>
    <w:rsid w:val="5D25481A"/>
    <w:rsid w:val="5E107375"/>
    <w:rsid w:val="5E922ED0"/>
    <w:rsid w:val="5EDC1C3A"/>
    <w:rsid w:val="5F125BCC"/>
    <w:rsid w:val="60086393"/>
    <w:rsid w:val="60714A3A"/>
    <w:rsid w:val="60A754E9"/>
    <w:rsid w:val="60DF0A3B"/>
    <w:rsid w:val="611D2789"/>
    <w:rsid w:val="61916C4E"/>
    <w:rsid w:val="61C9146E"/>
    <w:rsid w:val="6243010E"/>
    <w:rsid w:val="64943177"/>
    <w:rsid w:val="64C75370"/>
    <w:rsid w:val="64F6546A"/>
    <w:rsid w:val="655460A3"/>
    <w:rsid w:val="65A95DD0"/>
    <w:rsid w:val="663A7466"/>
    <w:rsid w:val="669316D9"/>
    <w:rsid w:val="669657AF"/>
    <w:rsid w:val="676A12C4"/>
    <w:rsid w:val="676B27BF"/>
    <w:rsid w:val="679A037D"/>
    <w:rsid w:val="679D50DF"/>
    <w:rsid w:val="6A1E1BEA"/>
    <w:rsid w:val="6A8B08D3"/>
    <w:rsid w:val="6B753CBF"/>
    <w:rsid w:val="6BD269FB"/>
    <w:rsid w:val="6BEF699C"/>
    <w:rsid w:val="6C760AD2"/>
    <w:rsid w:val="6CF03054"/>
    <w:rsid w:val="6D272B9B"/>
    <w:rsid w:val="6D2B3B75"/>
    <w:rsid w:val="6D797233"/>
    <w:rsid w:val="6DB23E2E"/>
    <w:rsid w:val="6F0F1467"/>
    <w:rsid w:val="6F70510E"/>
    <w:rsid w:val="70071C11"/>
    <w:rsid w:val="70B606D8"/>
    <w:rsid w:val="718C63BF"/>
    <w:rsid w:val="725D09E2"/>
    <w:rsid w:val="72ED10F6"/>
    <w:rsid w:val="737933CA"/>
    <w:rsid w:val="73922A52"/>
    <w:rsid w:val="7399780C"/>
    <w:rsid w:val="73B00C4A"/>
    <w:rsid w:val="73FA7297"/>
    <w:rsid w:val="740C2B2B"/>
    <w:rsid w:val="748C55EB"/>
    <w:rsid w:val="74C72AD0"/>
    <w:rsid w:val="7511676F"/>
    <w:rsid w:val="75B902A4"/>
    <w:rsid w:val="76037D42"/>
    <w:rsid w:val="76350307"/>
    <w:rsid w:val="764912CC"/>
    <w:rsid w:val="77645EC6"/>
    <w:rsid w:val="77D459A8"/>
    <w:rsid w:val="788579D4"/>
    <w:rsid w:val="788810FD"/>
    <w:rsid w:val="795D72F7"/>
    <w:rsid w:val="79A975E7"/>
    <w:rsid w:val="79C01726"/>
    <w:rsid w:val="7A6D39FD"/>
    <w:rsid w:val="7A8C541B"/>
    <w:rsid w:val="7B1A4DB8"/>
    <w:rsid w:val="7B705FC2"/>
    <w:rsid w:val="7B937F61"/>
    <w:rsid w:val="7C106F31"/>
    <w:rsid w:val="7C5108E0"/>
    <w:rsid w:val="7D097505"/>
    <w:rsid w:val="7D354A34"/>
    <w:rsid w:val="7D745E54"/>
    <w:rsid w:val="7EAC657A"/>
    <w:rsid w:val="7EC129C5"/>
    <w:rsid w:val="7F1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华文细黑" w:hAnsi="华文细黑" w:eastAsia="华文细黑" w:cs="华文细黑"/>
      <w:szCs w:val="21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spacing w:after="120"/>
      <w:ind w:firstLine="420" w:firstLineChars="100"/>
    </w:pPr>
    <w:rPr>
      <w:rFonts w:asciiTheme="minorHAnsi" w:hAnsiTheme="minorHAnsi" w:eastAsiaTheme="minorEastAsia" w:cstheme="minorBidi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color w:val="943634"/>
      <w:spacing w:val="5"/>
    </w:rPr>
  </w:style>
  <w:style w:type="character" w:customStyle="1" w:styleId="13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3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Book項目"/>
    <w:basedOn w:val="1"/>
    <w:qFormat/>
    <w:uiPriority w:val="0"/>
    <w:pPr>
      <w:numPr>
        <w:ilvl w:val="0"/>
        <w:numId w:val="1"/>
      </w:numPr>
      <w:jc w:val="left"/>
    </w:pPr>
    <w:rPr>
      <w:rFonts w:ascii="Times New Roman" w:hAnsi="Times New Roman" w:eastAsia="PMingLiU" w:cs="Times New Roman"/>
      <w:sz w:val="24"/>
      <w:szCs w:val="24"/>
      <w:lang w:eastAsia="zh-TW"/>
    </w:rPr>
  </w:style>
  <w:style w:type="paragraph" w:customStyle="1" w:styleId="18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List Paragraph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1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2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emf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94654-A7E9-4C04-B423-5B7DEBEF9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679</Words>
  <Characters>680</Characters>
  <Lines>8</Lines>
  <Paragraphs>2</Paragraphs>
  <TotalTime>1</TotalTime>
  <ScaleCrop>false</ScaleCrop>
  <LinksUpToDate>false</LinksUpToDate>
  <CharactersWithSpaces>833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2018-10-15T07:36:00Z</dcterms:created>
  <dc:creator>User</dc:creator>
  <cp:lastModifiedBy>产品中心运营支持</cp:lastModifiedBy>
  <dcterms:modified xsi:type="dcterms:W3CDTF">2021-10-26T10:26:22Z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935B10F39854420C9EF8F8528D516E73</vt:lpwstr>
  </property>
</Properties>
</file>