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30480</wp:posOffset>
                </wp:positionV>
                <wp:extent cx="2602865" cy="567055"/>
                <wp:effectExtent l="6350" t="0" r="19685" b="2413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865" cy="567055"/>
                          <a:chOff x="2497" y="1657"/>
                          <a:chExt cx="4099" cy="893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57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营销管理学习系列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2.4pt;height:44.65pt;width:204.95pt;z-index:251667456;mso-width-relative:page;mso-height-relative:page;" coordorigin="2497,1657" coordsize="4099,893" o:gfxdata="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PAGj+NgA&#10;AAAHAQAADwAAAAAAAAABACAAAAAiAAAAZHJzL2Rvd25yZXYueG1sUEsBAhQAFAAAAAgAh07iQIqa&#10;WwJ1AwAA7AgAAA4AAAAAAAAAAQAgAAAAJwEAAGRycy9lMm9Eb2MueG1sUEsFBgAAAAAGAAYAWQEA&#10;AA4HAAAAAA=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57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营销管理学习系列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leftChars="20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45720</wp:posOffset>
                </wp:positionV>
                <wp:extent cx="6953885" cy="2870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2870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66"/>
                                <w:sz w:val="72"/>
                                <w:szCs w:val="7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66"/>
                                <w:sz w:val="72"/>
                                <w:szCs w:val="72"/>
                                <w:lang w:bidi="ar"/>
                              </w:rPr>
                              <w:t>向华为学习：构建产品营销体系（GTM）作战能力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80"/>
                                <w:sz w:val="40"/>
                                <w:szCs w:val="40"/>
                              </w:rPr>
                              <w:t xml:space="preserve">主 讲：2C消费电子国内首个GTM变革经理、华为2C转型开拓者  Winston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580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spacing w:line="460" w:lineRule="exact"/>
                              <w:rPr>
                                <w:rFonts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课程对象：CEO/CMO/COO/CSO及中高层管理者、市场营销总监/主管/核心业务骨干，产品研发总监/主管。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napToGrid w:val="0"/>
                            </w:pPr>
                          </w:p>
                          <w:p>
                            <w:pPr>
                              <w:pStyle w:val="21"/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lef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>
                            <w:pPr>
                              <w:overflowPunct w:val="0"/>
                              <w:spacing w:line="50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15pt;margin-top:3.6pt;height:226pt;width:547.55pt;z-index:251659264;mso-width-relative:page;mso-height-relative:page;" fillcolor="#FFFFFF" filled="t" stroked="f" coordsize="21600,21600" o:gfxdata="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+frFbYAAAACQEAAA8AAAAAAAAAAQAgAAAAIgAAAGRycy9k&#10;b3ducmV2LnhtbFBLAQIUABQAAAAIAIdO4kCcRnPnOwIAAGoEAAAOAAAAAAAAAAEAIAAAACcBAABk&#10;cnMvZTJvRG9jLnhtbFBLBQYAAAAABgAGAFkBAADUBQAAAAA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66"/>
                          <w:sz w:val="72"/>
                          <w:szCs w:val="72"/>
                          <w:lang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66"/>
                          <w:sz w:val="72"/>
                          <w:szCs w:val="72"/>
                          <w:lang w:bidi="ar"/>
                        </w:rPr>
                        <w:t>向华为学习：构建产品营销体系（GTM）作战能力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80"/>
                          <w:sz w:val="40"/>
                          <w:szCs w:val="40"/>
                        </w:rPr>
                        <w:t xml:space="preserve">主 讲：2C消费电子国内首个GTM变革经理、华为2C转型开拓者  Winston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580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spacing w:line="460" w:lineRule="exact"/>
                        <w:rPr>
                          <w:rFonts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课程对象：CEO/CMO/COO/CSO及中高层管理者、市场营销总监/主管/核心业务骨干，产品研发总监/主管。</w:t>
                      </w:r>
                    </w:p>
                    <w:p>
                      <w:pPr>
                        <w:spacing w:line="48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</w:p>
                    <w:p>
                      <w:pPr>
                        <w:snapToGrid w:val="0"/>
                      </w:pPr>
                    </w:p>
                    <w:p>
                      <w:pPr>
                        <w:pStyle w:val="21"/>
                        <w:numPr>
                          <w:ilvl w:val="0"/>
                          <w:numId w:val="0"/>
                        </w:numPr>
                        <w:ind w:leftChars="0"/>
                        <w:jc w:val="left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</w:p>
                    <w:p>
                      <w:pPr>
                        <w:overflowPunct w:val="0"/>
                        <w:spacing w:line="50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5554345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.05pt;margin-top:437.35pt;height:28.15pt;width:114.05pt;z-index:251669504;mso-width-relative:page;mso-height-relative:page;" coordorigin="12498,8292" coordsize="2281,563" o:gfxdata="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B3OwnPbAAAACgEAAA8AAAAAAAAAAQAgAAAAIgAAAGRycy9k&#10;b3ducmV2LnhtbFBLAQIUABQAAAAIAIdO4kCMWOPicAMAALcHAAAOAAAAAAAAAAEAIAAAACo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2239645</wp:posOffset>
                </wp:positionV>
                <wp:extent cx="6724015" cy="540194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540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9"/>
                              <w:spacing w:before="0" w:beforeAutospacing="0" w:after="0" w:afterAutospacing="0" w:line="400" w:lineRule="exact"/>
                              <w:jc w:val="both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企业收益：</w:t>
                            </w:r>
                          </w:p>
                          <w:p>
                            <w:pPr>
                              <w:pStyle w:val="9"/>
                              <w:spacing w:before="0" w:beforeAutospacing="0" w:after="0" w:afterAutospacing="0" w:line="400" w:lineRule="exact"/>
                              <w:jc w:val="both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  <w:t>对GTM概念形成统一认知，在各专业部门达成统一的思想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pStyle w:val="9"/>
                              <w:spacing w:before="0" w:beforeAutospacing="0" w:after="0" w:afterAutospacing="0" w:line="400" w:lineRule="exact"/>
                              <w:jc w:val="both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  <w:t>从公司顶层视角思考产品GTM五大痛点，探究解决问题的要素和方向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pStyle w:val="9"/>
                              <w:spacing w:before="0" w:beforeAutospacing="0" w:after="0" w:afterAutospacing="0" w:line="400" w:lineRule="exact"/>
                              <w:jc w:val="both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3、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  <w:t>将GTM推行落地，结合公司实际情况，找到相应借鉴方法，少走弯路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pStyle w:val="9"/>
                              <w:spacing w:before="0" w:beforeAutospacing="0" w:after="0" w:afterAutospacing="0" w:line="400" w:lineRule="exact"/>
                              <w:jc w:val="both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岗位收益：</w:t>
                            </w:r>
                          </w:p>
                          <w:p>
                            <w:pPr>
                              <w:pStyle w:val="9"/>
                              <w:spacing w:before="0" w:beforeAutospacing="0" w:after="0" w:afterAutospacing="0" w:line="400" w:lineRule="exact"/>
                              <w:jc w:val="both"/>
                              <w:rPr>
                                <w:rFonts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  <w:t>1、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了解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  <w:t>GTM经理角色认知，GTM底层逻辑，岗位定位与职责；</w:t>
                            </w:r>
                          </w:p>
                          <w:p>
                            <w:pPr>
                              <w:pStyle w:val="9"/>
                              <w:spacing w:before="0" w:beforeAutospacing="0" w:after="0" w:afterAutospacing="0" w:line="400" w:lineRule="exact"/>
                              <w:jc w:val="both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  <w:t>2、掌握产品上市操盘方案的作业逻辑和方法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，推动产品发布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pStyle w:val="9"/>
                              <w:spacing w:before="0" w:beforeAutospacing="0" w:after="0" w:afterAutospacing="0" w:line="400" w:lineRule="exact"/>
                              <w:jc w:val="both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3、学会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  <w:t>排查公司业务成熟度，找到绩效增长的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新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  <w:t>机会点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4、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深度互动与工具应用演练，贴合实际场景进行针对性研讨。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1"/>
                                <w:szCs w:val="21"/>
                              </w:rPr>
                              <w:t>实用性强：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</w:rPr>
                              <w:t>对业界标杆企业GTM体系化运作进行深入研究，为学员提供实操性的方法论、流程和工具，让学员学了就会，会了能用，用了就有成效；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</w:rPr>
                              <w:t>2、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1"/>
                                <w:szCs w:val="21"/>
                              </w:rPr>
                              <w:t>针对性强：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</w:rPr>
                              <w:t>课堂让学员动手演练，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针对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</w:rPr>
                              <w:t>企业自身的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产品营销体系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</w:rPr>
                              <w:t>现状，问题现场提问，讲师引导学员按照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方法论进行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</w:rPr>
                              <w:t>讨论分析，现场指导并提供思路方案建议，让学员学完必有收获。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7pt;margin-top:176.35pt;height:425.35pt;width:529.45pt;z-index:251666432;mso-width-relative:page;mso-height-relative:page;" filled="f" stroked="f" coordsize="21600,21600" o:gfxdata="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qHewt0AAAAMAQAADwAAAAAAAAABACAAAAAiAAAA&#10;ZHJzL2Rvd25yZXYueG1sUEsBAhQAFAAAAAgAh07iQCQmtZk7AgAAZw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spacing w:before="0" w:beforeAutospacing="0" w:after="0" w:afterAutospacing="0" w:line="400" w:lineRule="exact"/>
                        <w:jc w:val="both"/>
                        <w:rPr>
                          <w:rFonts w:ascii="思源黑体 CN Regular" w:hAnsi="思源黑体 CN Regular" w:eastAsia="思源黑体 CN Regular" w:cs="思源黑体 CN Regular"/>
                          <w:b/>
                          <w:bCs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kern w:val="2"/>
                          <w:sz w:val="21"/>
                          <w:szCs w:val="21"/>
                        </w:rPr>
                        <w:t>企业收益：</w:t>
                      </w:r>
                    </w:p>
                    <w:p>
                      <w:pPr>
                        <w:pStyle w:val="9"/>
                        <w:spacing w:before="0" w:beforeAutospacing="0" w:after="0" w:afterAutospacing="0" w:line="400" w:lineRule="exact"/>
                        <w:jc w:val="both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  <w:t>对GTM概念形成统一认知，在各专业部门达成统一的思想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pStyle w:val="9"/>
                        <w:spacing w:before="0" w:beforeAutospacing="0" w:after="0" w:afterAutospacing="0" w:line="400" w:lineRule="exact"/>
                        <w:jc w:val="both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  <w:t>从公司顶层视角思考产品GTM五大痛点，探究解决问题的要素和方向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pStyle w:val="9"/>
                        <w:spacing w:before="0" w:beforeAutospacing="0" w:after="0" w:afterAutospacing="0" w:line="400" w:lineRule="exact"/>
                        <w:jc w:val="both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  <w:t>3、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  <w:t>将GTM推行落地，结合公司实际情况，找到相应借鉴方法，少走弯路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pStyle w:val="9"/>
                        <w:spacing w:before="0" w:beforeAutospacing="0" w:after="0" w:afterAutospacing="0" w:line="400" w:lineRule="exact"/>
                        <w:jc w:val="both"/>
                        <w:rPr>
                          <w:rFonts w:ascii="思源黑体 CN Regular" w:hAnsi="思源黑体 CN Regular" w:eastAsia="思源黑体 CN Regular" w:cs="思源黑体 CN Regular"/>
                          <w:b/>
                          <w:bCs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kern w:val="2"/>
                          <w:sz w:val="21"/>
                          <w:szCs w:val="21"/>
                        </w:rPr>
                        <w:t>岗位收益：</w:t>
                      </w:r>
                    </w:p>
                    <w:p>
                      <w:pPr>
                        <w:pStyle w:val="9"/>
                        <w:spacing w:before="0" w:beforeAutospacing="0" w:after="0" w:afterAutospacing="0" w:line="400" w:lineRule="exact"/>
                        <w:jc w:val="both"/>
                        <w:rPr>
                          <w:rFonts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  <w:t>1、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eastAsia="zh-CN"/>
                        </w:rPr>
                        <w:t>了解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  <w:t>GTM经理角色认知，GTM底层逻辑，岗位定位与职责；</w:t>
                      </w:r>
                    </w:p>
                    <w:p>
                      <w:pPr>
                        <w:pStyle w:val="9"/>
                        <w:spacing w:before="0" w:beforeAutospacing="0" w:after="0" w:afterAutospacing="0" w:line="400" w:lineRule="exact"/>
                        <w:jc w:val="both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  <w:t>2、掌握产品上市操盘方案的作业逻辑和方法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eastAsia="zh-CN"/>
                        </w:rPr>
                        <w:t>，推动产品发布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  <w:t>；</w:t>
                      </w:r>
                    </w:p>
                    <w:p>
                      <w:pPr>
                        <w:pStyle w:val="9"/>
                        <w:spacing w:before="0" w:beforeAutospacing="0" w:after="0" w:afterAutospacing="0" w:line="400" w:lineRule="exact"/>
                        <w:jc w:val="both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  <w:t>3、学会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  <w:t>排查公司业务成熟度，找到绩效增长的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eastAsia="zh-CN"/>
                        </w:rPr>
                        <w:t>新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  <w:t>机会点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  <w:t>4、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  <w:lang w:eastAsia="zh-CN"/>
                        </w:rPr>
                        <w:t>深度互动与工具应用演练，贴合实际场景进行针对性研讨。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1"/>
                          <w:szCs w:val="21"/>
                        </w:rPr>
                        <w:t>实用性强：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</w:rPr>
                        <w:t>对业界标杆企业GTM体系化运作进行深入研究，为学员提供实操性的方法论、流程和工具，让学员学了就会，会了能用，用了就有成效；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</w:rPr>
                        <w:t>2、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1"/>
                          <w:szCs w:val="21"/>
                        </w:rPr>
                        <w:t>针对性强：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</w:rPr>
                        <w:t>课堂让学员动手演练，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eastAsia="zh-CN"/>
                        </w:rPr>
                        <w:t>针对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</w:rPr>
                        <w:t>企业自身的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eastAsia="zh-CN"/>
                        </w:rPr>
                        <w:t>产品营销体系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</w:rPr>
                        <w:t>现状，问题现场提问，讲师引导学员按照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eastAsia="zh-CN"/>
                        </w:rPr>
                        <w:t>方法论进行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</w:rPr>
                        <w:t>讨论分析，现场指导并提供思路方案建议，让学员学完必有收获。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1929130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95pt;margin-top:151.9pt;height:28.1pt;width:114pt;z-index:251668480;mso-width-relative:page;mso-height-relative:page;" coordorigin="12498,8328" coordsize="2280,562" o:gfxdata="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1312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11"/>
        <w:tblpPr w:leftFromText="180" w:rightFromText="180" w:vertAnchor="page" w:horzAnchor="page" w:tblpX="876" w:tblpY="2316"/>
        <w:tblW w:w="10314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243"/>
        <w:gridCol w:w="5159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2" w:hRule="atLeast"/>
        </w:trPr>
        <w:tc>
          <w:tcPr>
            <w:tcW w:w="49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ascii="思源黑体 CN Regular" w:hAnsi="思源黑体 CN Regular" w:eastAsia="思源黑体 CN Regular" w:cs="思源黑体 CN Regular"/>
                <w:b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Cs w:val="21"/>
              </w:rPr>
              <w:t>一、概念篇：GTM的基本概念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ascii="思源黑体 CN Regular" w:hAnsi="思源黑体 CN Regular" w:eastAsia="思源黑体 CN Regular" w:cs="思源黑体 CN Regular"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Cs w:val="21"/>
              </w:rPr>
              <w:t>1、GTM底层逻辑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ascii="思源黑体 CN Regular" w:hAnsi="思源黑体 CN Regular" w:eastAsia="思源黑体 CN Regular" w:cs="思源黑体 CN Regular"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Cs w:val="21"/>
              </w:rPr>
              <w:t>2、GTM/IPMS对企业的价值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ascii="思源黑体 CN Regular" w:hAnsi="思源黑体 CN Regular" w:eastAsia="思源黑体 CN Regular" w:cs="思源黑体 CN Regular"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Cs w:val="21"/>
              </w:rPr>
              <w:t>3、GTM经理角色认知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ascii="思源黑体 CN Regular" w:hAnsi="思源黑体 CN Regular" w:eastAsia="思源黑体 CN Regular" w:cs="思源黑体 CN Regular"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Cs w:val="21"/>
              </w:rPr>
              <w:t>4、GTM方法普适性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ascii="思源黑体 CN Regular" w:hAnsi="思源黑体 CN Regular" w:eastAsia="思源黑体 CN Regular" w:cs="思源黑体 CN Regular"/>
                <w:b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Cs w:val="21"/>
              </w:rPr>
              <w:t>二、思考篇：GTM经理4P协同的六个思考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ascii="思源黑体 CN Regular" w:hAnsi="思源黑体 CN Regular" w:eastAsia="思源黑体 CN Regular" w:cs="思源黑体 CN Regular"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Cs w:val="21"/>
              </w:rPr>
              <w:t>1、如何进行产品操盘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ascii="思源黑体 CN Regular" w:hAnsi="思源黑体 CN Regular" w:eastAsia="思源黑体 CN Regular" w:cs="思源黑体 CN Regular"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Cs w:val="21"/>
              </w:rPr>
              <w:t>2、如何定义产品卖点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ascii="思源黑体 CN Regular" w:hAnsi="思源黑体 CN Regular" w:eastAsia="思源黑体 CN Regular" w:cs="思源黑体 CN Regular"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Cs w:val="21"/>
              </w:rPr>
              <w:t>3、如何包装产品卖点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ascii="思源黑体 CN Regular" w:hAnsi="思源黑体 CN Regular" w:eastAsia="思源黑体 CN Regular" w:cs="思源黑体 CN Regular"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Cs w:val="21"/>
              </w:rPr>
              <w:t>4、如何进行产品定价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ascii="思源黑体 CN Regular" w:hAnsi="思源黑体 CN Regular" w:eastAsia="思源黑体 CN Regular" w:cs="思源黑体 CN Regular"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Cs w:val="21"/>
              </w:rPr>
              <w:t>5、如何进行新产品的渠道规划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Cs w:val="21"/>
              </w:rPr>
              <w:t>6、如何做产品营销</w:t>
            </w:r>
          </w:p>
        </w:tc>
        <w:tc>
          <w:tcPr>
            <w:tcW w:w="243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FF0000"/>
                <w:sz w:val="20"/>
                <w:szCs w:val="20"/>
              </w:rPr>
            </w:pPr>
          </w:p>
        </w:tc>
        <w:tc>
          <w:tcPr>
            <w:tcW w:w="51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ascii="思源黑体 CN Regular" w:hAnsi="思源黑体 CN Regular" w:eastAsia="思源黑体 CN Regular" w:cs="思源黑体 CN Regular"/>
                <w:b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Cs w:val="21"/>
              </w:rPr>
              <w:t>三、痛点篇：产品GTM的五大痛点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ascii="思源黑体 CN Regular" w:hAnsi="思源黑体 CN Regular" w:eastAsia="思源黑体 CN Regular" w:cs="思源黑体 CN Regular"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Cs w:val="21"/>
              </w:rPr>
              <w:t>1、产品能否销售成功难以把握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ascii="思源黑体 CN Regular" w:hAnsi="思源黑体 CN Regular" w:eastAsia="思源黑体 CN Regular" w:cs="思源黑体 CN Regular"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Cs w:val="21"/>
              </w:rPr>
              <w:t>2、产品上市进度经常延迟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ascii="思源黑体 CN Regular" w:hAnsi="思源黑体 CN Regular" w:eastAsia="思源黑体 CN Regular" w:cs="思源黑体 CN Regular"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Cs w:val="21"/>
              </w:rPr>
              <w:t>3、高端产品不产粮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ascii="思源黑体 CN Regular" w:hAnsi="思源黑体 CN Regular" w:eastAsia="思源黑体 CN Regular" w:cs="思源黑体 CN Regular"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Cs w:val="21"/>
              </w:rPr>
              <w:t>4、研产供销相互脱节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ascii="思源黑体 CN Regular" w:hAnsi="思源黑体 CN Regular" w:eastAsia="思源黑体 CN Regular" w:cs="思源黑体 CN Regular"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Cs w:val="21"/>
              </w:rPr>
              <w:t>5、产品营销费用预算难制定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ascii="思源黑体 CN Regular" w:hAnsi="思源黑体 CN Regular" w:eastAsia="思源黑体 CN Regular" w:cs="思源黑体 CN Regular"/>
                <w:b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Cs w:val="21"/>
              </w:rPr>
              <w:t>四、落地篇：GTM/IPMS落地的困惑与误区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ascii="思源黑体 CN Regular" w:hAnsi="思源黑体 CN Regular" w:eastAsia="思源黑体 CN Regular" w:cs="思源黑体 CN Regular"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Cs w:val="21"/>
              </w:rPr>
              <w:t>1、产品未达到行业领先水平，是否能够推行GTM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ascii="思源黑体 CN Regular" w:hAnsi="思源黑体 CN Regular" w:eastAsia="思源黑体 CN Regular" w:cs="思源黑体 CN Regular"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Cs w:val="21"/>
              </w:rPr>
              <w:t>2、组织能力不健全，如何进行GTM操盘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ascii="思源黑体 CN Regular" w:hAnsi="思源黑体 CN Regular" w:eastAsia="思源黑体 CN Regular" w:cs="思源黑体 CN Regular"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Cs w:val="21"/>
              </w:rPr>
              <w:t>3、企业如何实施GTM/IPMS变革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Cs w:val="21"/>
              </w:rPr>
              <w:t>4、推行GTM/IPMS时常见的误区</w:t>
            </w:r>
            <w:r>
              <w:rPr>
                <w:rFonts w:ascii="思源黑体 CN Regular" w:hAnsi="思源黑体 CN Regular" w:eastAsia="思源黑体 CN Regular" w:cs="思源黑体 CN Regular"/>
                <w:b/>
                <w:szCs w:val="21"/>
              </w:rPr>
              <w:br w:type="textWrapping"/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szCs w:val="21"/>
              </w:rPr>
              <w:t>五、互动答疑</w:t>
            </w:r>
          </w:p>
        </w:tc>
      </w:tr>
    </w:tbl>
    <w:p>
      <w:r>
        <w:br w:type="page"/>
      </w:r>
    </w:p>
    <w:p/>
    <w:p/>
    <w:p/>
    <w:p/>
    <w:p>
      <w:pPr>
        <w:widowControl/>
        <w:jc w:val="left"/>
      </w:pPr>
    </w:p>
    <w:p>
      <w:pPr>
        <w:widowControl/>
        <w:jc w:val="left"/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46355</wp:posOffset>
            </wp:positionV>
            <wp:extent cx="1395095" cy="1645285"/>
            <wp:effectExtent l="0" t="0" r="14605" b="12065"/>
            <wp:wrapNone/>
            <wp:docPr id="4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rcRect l="8937" t="18892" r="9802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57150</wp:posOffset>
                </wp:positionV>
                <wp:extent cx="4570095" cy="126111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7005" y="2145665"/>
                          <a:ext cx="4570095" cy="1261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85"/>
                                <w:sz w:val="30"/>
                                <w:szCs w:val="30"/>
                              </w:rPr>
                              <w:t xml:space="preserve">2C消费电子国内首个GTM变革经理、华为2C转型开拓者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>Winston</w:t>
                            </w:r>
                          </w:p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4pt;margin-top:4.5pt;height:99.3pt;width:359.85pt;z-index:251665408;mso-width-relative:page;mso-height-relative:page;" filled="f" stroked="f" coordsize="21600,21600" o:gfxdata="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KCrc7bAAAACgEAAA8AAAAAAAAA&#10;AQAgAAAAIgAAAGRycy9kb3ducmV2LnhtbFBLAQIUABQAAAAIAIdO4kByULZmRwIAAHM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85"/>
                          <w:sz w:val="30"/>
                          <w:szCs w:val="30"/>
                        </w:rPr>
                        <w:t xml:space="preserve">2C消费电子国内首个GTM变革经理、华为2C转型开拓者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0"/>
                          <w:szCs w:val="30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0"/>
                          <w:szCs w:val="30"/>
                        </w:rPr>
                      </w:pPr>
                    </w:p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0"/>
                          <w:szCs w:val="30"/>
                        </w:rPr>
                        <w:t>Winston</w:t>
                      </w:r>
                    </w:p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-1524000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20pt;height:54.05pt;width:165.9pt;z-index:251660288;mso-width-relative:page;mso-height-relative:page;" coordorigin="4603,35635" coordsize="3318,1081" o:gfxdata="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102870</wp:posOffset>
                </wp:positionV>
                <wp:extent cx="56007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3370" y="2334895"/>
                          <a:ext cx="560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9pt;margin-top:8.1pt;height:0pt;width:44.1pt;z-index:251670528;mso-width-relative:page;mso-height-relative:page;" filled="f" stroked="t" coordsize="21600,21600" o:gfxdata="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Wll0e0wAAAAkB&#10;AAAPAAAAAAAAAAEAIAAAACIAAABkcnMvZG93bnJldi54bWxQSwECFAAUAAAACACHTuJAM2ldV+cB&#10;AACoAwAADgAAAAAAAAABACAAAAAiAQAAZHJzL2Uyb0RvYy54bWxQSwUGAAAAAAYABgBZAQAAewUA&#10;AAAA&#10;">
                <v:fill on="f" focussize="0,0"/>
                <v:stroke weight="2.25pt" color="#C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3598545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283.35pt;height:0pt;width:502.15pt;mso-position-vertical-relative:page;z-index:251662336;mso-width-relative:page;mso-height-relative:page;" filled="f" stroked="t" coordsize="21600,21600" o:gfxdata="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bCYPH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2197100</wp:posOffset>
                </wp:positionH>
                <wp:positionV relativeFrom="page">
                  <wp:posOffset>3629660</wp:posOffset>
                </wp:positionV>
                <wp:extent cx="4815205" cy="424751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205" cy="424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</w:rPr>
                              <w:t>实战经验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  <w:t>国内最早启动GTM变革的变革项目经理，在国内第一个建立GTM业务作战方法、GTM流程、标准动作和作业模板，从0构建GTM运作体系并在跨行业环境中得以验证和优化。曾任华为产品市场代表、产品行销经理、第一批终端海外国家经理，历任GTM部总监、电商事业部总经理、销售与Marketing体系总经理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  <w:t>华为2C转型先行者，华为第一个自有品牌智能手机U8800项目操盘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  <w:t>手。是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  <w:t>业界资深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  <w:t>GTM/IPMS咨询顾问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</w:rPr>
                              <w:t>授课特点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  <w:t>课程内容丰富实用，案例真实生动，实用；以极强的语言感染力、生动的现场氛围获得受训企业极高的口碑。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</w:rPr>
                              <w:t>主讲课程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  <w:t>向华为学习：构建GTM体系能力、 向华为学习：从战略到执行解码等。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</w:rPr>
                              <w:t>服务客户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  <w:t>大疆创新、TCL电子、TCL通讯、VIVO、安克、优必选、番薯藤……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pt;margin-top:285.8pt;height:334.45pt;width:379.15pt;mso-position-vertical-relative:page;z-index:-251652096;mso-width-relative:page;mso-height-relative:page;" filled="f" stroked="f" coordsize="21600,21600" o:gfxdata="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scYYn2gAAAA0BAAAPAAAAAAAAAAEAIAAAACIAAABk&#10;cnMvZG93bnJldi54bWxQSwECFAAUAAAACACHTuJA3YnhfcsBAACC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</w:rPr>
                        <w:t>实战经验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  <w:t>国内最早启动GTM变革的变革项目经理，在国内第一个建立GTM业务作战方法、GTM流程、标准动作和作业模板，从0构建GTM运作体系并在跨行业环境中得以验证和优化。曾任华为产品市场代表、产品行销经理、第一批终端海外国家经理，历任GTM部总监、电商事业部总经理、销售与Marketing体系总经理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  <w:t>华为2C转型先行者，华为第一个自有品牌智能手机U8800项目操盘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  <w:t>手。是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  <w:t>业界资深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  <w:t>的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  <w:t>GTM/IPMS咨询顾问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</w:rPr>
                        <w:t>授课特点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  <w:t>课程内容丰富实用，案例真实生动，实用；以极强的语言感染力、生动的现场氛围获得受训企业极高的口碑。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</w:rPr>
                        <w:t>主讲课程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  <w:t>向华为学习：构建GTM体系能力、 向华为学习：从战略到执行解码等。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</w:rPr>
                        <w:t>服务客户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  <w:t>大疆创新、TCL电子、TCL通讯、VIVO、安克、优必选、番薯藤……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ge">
                  <wp:posOffset>3621405</wp:posOffset>
                </wp:positionV>
                <wp:extent cx="19685" cy="4250055"/>
                <wp:effectExtent l="9525" t="9525" r="27940" b="2667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4250055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55pt;margin-top:285.15pt;height:334.65pt;width:1.55pt;mso-position-vertical-relative:page;z-index:251663360;mso-width-relative:page;mso-height-relative:page;" filled="f" stroked="t" coordsize="21600,21600" o:gfxdata="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Vww5NkAAAAMAQAADwAAAAAAAAABACAAAAAiAAAAZHJz&#10;L2Rvd25yZXYueG1sUEsBAhQAFAAAAAgAh07iQBpMsDkDAgAA4AMAAA4AAAAAAAAAAQAgAAAAKAEA&#10;AGRycy9lMm9Eb2MueG1sUEsFBgAAAAAGAAYAWQEAAJ0FAAAAAA==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type w:val="continuous"/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-147955</wp:posOffset>
          </wp:positionH>
          <wp:positionV relativeFrom="page">
            <wp:posOffset>10165080</wp:posOffset>
          </wp:positionV>
          <wp:extent cx="7563485" cy="518160"/>
          <wp:effectExtent l="0" t="0" r="18415" b="15240"/>
          <wp:wrapNone/>
          <wp:docPr id="27" name="图片 2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2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-504190</wp:posOffset>
          </wp:positionV>
          <wp:extent cx="7575550" cy="583565"/>
          <wp:effectExtent l="0" t="0" r="6350" b="6985"/>
          <wp:wrapNone/>
          <wp:docPr id="9" name="图片 9" descr="C:\Users\Administrator\Desktop\邀请函标准\邀请函模板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Administrator\Desktop\邀请函标准\邀请函模板\页头.jpg页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ED3AC"/>
    <w:multiLevelType w:val="singleLevel"/>
    <w:tmpl w:val="FFAED3A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60E72A3"/>
    <w:multiLevelType w:val="multilevel"/>
    <w:tmpl w:val="060E72A3"/>
    <w:lvl w:ilvl="0" w:tentative="0">
      <w:start w:val="1"/>
      <w:numFmt w:val="bullet"/>
      <w:pStyle w:val="19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E75FF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1151742"/>
    <w:rsid w:val="01A55733"/>
    <w:rsid w:val="02734E32"/>
    <w:rsid w:val="02797F4B"/>
    <w:rsid w:val="039F48A7"/>
    <w:rsid w:val="03EE3FB6"/>
    <w:rsid w:val="046B56BB"/>
    <w:rsid w:val="04E67EA8"/>
    <w:rsid w:val="053261CA"/>
    <w:rsid w:val="057013C4"/>
    <w:rsid w:val="05A131EA"/>
    <w:rsid w:val="062E50AE"/>
    <w:rsid w:val="06A819F5"/>
    <w:rsid w:val="071B5B47"/>
    <w:rsid w:val="07A27D2D"/>
    <w:rsid w:val="08553C2C"/>
    <w:rsid w:val="08B01CC8"/>
    <w:rsid w:val="09256834"/>
    <w:rsid w:val="092B0EFB"/>
    <w:rsid w:val="09C14ECF"/>
    <w:rsid w:val="09E33021"/>
    <w:rsid w:val="09E94F40"/>
    <w:rsid w:val="0A4F3A35"/>
    <w:rsid w:val="0AAA0946"/>
    <w:rsid w:val="0AB93DA9"/>
    <w:rsid w:val="0B841865"/>
    <w:rsid w:val="0B8B2959"/>
    <w:rsid w:val="0C7E6F3A"/>
    <w:rsid w:val="0CA91453"/>
    <w:rsid w:val="0D175BFD"/>
    <w:rsid w:val="0D484CB5"/>
    <w:rsid w:val="0D5D2529"/>
    <w:rsid w:val="0D654CEE"/>
    <w:rsid w:val="0D74455B"/>
    <w:rsid w:val="0ED945F0"/>
    <w:rsid w:val="0F1B2A44"/>
    <w:rsid w:val="0FE4107F"/>
    <w:rsid w:val="100B46B7"/>
    <w:rsid w:val="10161976"/>
    <w:rsid w:val="118A1A79"/>
    <w:rsid w:val="119E1621"/>
    <w:rsid w:val="11F333A2"/>
    <w:rsid w:val="12014E31"/>
    <w:rsid w:val="12C01253"/>
    <w:rsid w:val="13024CA2"/>
    <w:rsid w:val="13E377E4"/>
    <w:rsid w:val="14E032BB"/>
    <w:rsid w:val="14F94737"/>
    <w:rsid w:val="15A862E3"/>
    <w:rsid w:val="16644C31"/>
    <w:rsid w:val="16AD5FB5"/>
    <w:rsid w:val="17904A8B"/>
    <w:rsid w:val="17DB5600"/>
    <w:rsid w:val="17E245BD"/>
    <w:rsid w:val="17F80457"/>
    <w:rsid w:val="1802355E"/>
    <w:rsid w:val="18834AA3"/>
    <w:rsid w:val="1A88052D"/>
    <w:rsid w:val="1AFE0050"/>
    <w:rsid w:val="1B5768C9"/>
    <w:rsid w:val="1B890D1A"/>
    <w:rsid w:val="1C256B4C"/>
    <w:rsid w:val="1D1F4CA2"/>
    <w:rsid w:val="1D2F0D03"/>
    <w:rsid w:val="1D6A5C0F"/>
    <w:rsid w:val="1EAD5AEF"/>
    <w:rsid w:val="1F0A0AB2"/>
    <w:rsid w:val="20066C92"/>
    <w:rsid w:val="20A31950"/>
    <w:rsid w:val="218D2A18"/>
    <w:rsid w:val="21D837CE"/>
    <w:rsid w:val="22510819"/>
    <w:rsid w:val="23A86B89"/>
    <w:rsid w:val="24841B0F"/>
    <w:rsid w:val="249C4612"/>
    <w:rsid w:val="24A85B73"/>
    <w:rsid w:val="24BF0E7E"/>
    <w:rsid w:val="24C02D53"/>
    <w:rsid w:val="24FE5C91"/>
    <w:rsid w:val="25391A67"/>
    <w:rsid w:val="25DC6BB9"/>
    <w:rsid w:val="26592CBE"/>
    <w:rsid w:val="266402DE"/>
    <w:rsid w:val="26AC4D26"/>
    <w:rsid w:val="26D03528"/>
    <w:rsid w:val="26E845A0"/>
    <w:rsid w:val="27095158"/>
    <w:rsid w:val="27481DD6"/>
    <w:rsid w:val="277171E0"/>
    <w:rsid w:val="28C44B84"/>
    <w:rsid w:val="29757A1B"/>
    <w:rsid w:val="299D2401"/>
    <w:rsid w:val="2A2658A2"/>
    <w:rsid w:val="2A564C69"/>
    <w:rsid w:val="2A636C6C"/>
    <w:rsid w:val="2B977A03"/>
    <w:rsid w:val="2D5943AD"/>
    <w:rsid w:val="2D8C7306"/>
    <w:rsid w:val="2DEE7741"/>
    <w:rsid w:val="2E441D8B"/>
    <w:rsid w:val="2E9C3F8A"/>
    <w:rsid w:val="2F274855"/>
    <w:rsid w:val="2F8235C3"/>
    <w:rsid w:val="308E24DC"/>
    <w:rsid w:val="31702EA8"/>
    <w:rsid w:val="31B6120D"/>
    <w:rsid w:val="32CD33C8"/>
    <w:rsid w:val="32F14E90"/>
    <w:rsid w:val="33A05C81"/>
    <w:rsid w:val="3428123C"/>
    <w:rsid w:val="34DB3476"/>
    <w:rsid w:val="35FD47A5"/>
    <w:rsid w:val="3628058B"/>
    <w:rsid w:val="36E86E54"/>
    <w:rsid w:val="370957A9"/>
    <w:rsid w:val="37F14058"/>
    <w:rsid w:val="384117F1"/>
    <w:rsid w:val="38AB1428"/>
    <w:rsid w:val="39420EB7"/>
    <w:rsid w:val="397F735A"/>
    <w:rsid w:val="39A20BD9"/>
    <w:rsid w:val="3A6C0274"/>
    <w:rsid w:val="3AAE7E92"/>
    <w:rsid w:val="3ACA55A2"/>
    <w:rsid w:val="3ADA6E49"/>
    <w:rsid w:val="3BAC5ABA"/>
    <w:rsid w:val="3BCD4974"/>
    <w:rsid w:val="3BD3420D"/>
    <w:rsid w:val="3BF34590"/>
    <w:rsid w:val="3CCC3DB7"/>
    <w:rsid w:val="3CD35E82"/>
    <w:rsid w:val="3E9B0F4D"/>
    <w:rsid w:val="3FA7392E"/>
    <w:rsid w:val="3FD537B9"/>
    <w:rsid w:val="403549E3"/>
    <w:rsid w:val="40C8394C"/>
    <w:rsid w:val="418E5F2A"/>
    <w:rsid w:val="41F539FA"/>
    <w:rsid w:val="42D075FA"/>
    <w:rsid w:val="434C139F"/>
    <w:rsid w:val="43524744"/>
    <w:rsid w:val="43CF6A11"/>
    <w:rsid w:val="44727D4C"/>
    <w:rsid w:val="44DD6521"/>
    <w:rsid w:val="44EA455E"/>
    <w:rsid w:val="466212E0"/>
    <w:rsid w:val="46AB1DE8"/>
    <w:rsid w:val="46FC78D0"/>
    <w:rsid w:val="477F796E"/>
    <w:rsid w:val="478B5183"/>
    <w:rsid w:val="489916F8"/>
    <w:rsid w:val="496310E0"/>
    <w:rsid w:val="4977401D"/>
    <w:rsid w:val="4BAA7EE8"/>
    <w:rsid w:val="4BDC486F"/>
    <w:rsid w:val="4C8D7895"/>
    <w:rsid w:val="4CE973AA"/>
    <w:rsid w:val="4D8367DC"/>
    <w:rsid w:val="4E0D5BFB"/>
    <w:rsid w:val="4E48429F"/>
    <w:rsid w:val="4F4E47B1"/>
    <w:rsid w:val="4F5C624B"/>
    <w:rsid w:val="50E1340A"/>
    <w:rsid w:val="5149284A"/>
    <w:rsid w:val="54524312"/>
    <w:rsid w:val="54674BB9"/>
    <w:rsid w:val="54C51FBB"/>
    <w:rsid w:val="55204F02"/>
    <w:rsid w:val="563B3458"/>
    <w:rsid w:val="570B25D8"/>
    <w:rsid w:val="57575844"/>
    <w:rsid w:val="57A55146"/>
    <w:rsid w:val="58210AB3"/>
    <w:rsid w:val="589E2583"/>
    <w:rsid w:val="591B7DC3"/>
    <w:rsid w:val="5AA22BB1"/>
    <w:rsid w:val="5B915F97"/>
    <w:rsid w:val="5BE1046E"/>
    <w:rsid w:val="5BE62F6A"/>
    <w:rsid w:val="5C253924"/>
    <w:rsid w:val="5C4B48EF"/>
    <w:rsid w:val="5C502808"/>
    <w:rsid w:val="5D25481A"/>
    <w:rsid w:val="5E107375"/>
    <w:rsid w:val="5E922ED0"/>
    <w:rsid w:val="5EDC1C3A"/>
    <w:rsid w:val="5F125BCC"/>
    <w:rsid w:val="60086393"/>
    <w:rsid w:val="60714A3A"/>
    <w:rsid w:val="60A754E9"/>
    <w:rsid w:val="60DF0A3B"/>
    <w:rsid w:val="61186CEE"/>
    <w:rsid w:val="611D2789"/>
    <w:rsid w:val="61916C4E"/>
    <w:rsid w:val="61C9146E"/>
    <w:rsid w:val="6243010E"/>
    <w:rsid w:val="63321E02"/>
    <w:rsid w:val="64943177"/>
    <w:rsid w:val="64C75370"/>
    <w:rsid w:val="64F6546A"/>
    <w:rsid w:val="655460A3"/>
    <w:rsid w:val="65A95DD0"/>
    <w:rsid w:val="65AD370B"/>
    <w:rsid w:val="663A7466"/>
    <w:rsid w:val="669316D9"/>
    <w:rsid w:val="669657AF"/>
    <w:rsid w:val="676B27BF"/>
    <w:rsid w:val="679A037D"/>
    <w:rsid w:val="679D50DF"/>
    <w:rsid w:val="691907EF"/>
    <w:rsid w:val="6A1E1BEA"/>
    <w:rsid w:val="6A8B08D3"/>
    <w:rsid w:val="6B753CBF"/>
    <w:rsid w:val="6BD269FB"/>
    <w:rsid w:val="6BEF699C"/>
    <w:rsid w:val="6C760AD2"/>
    <w:rsid w:val="6CF03054"/>
    <w:rsid w:val="6D243DB2"/>
    <w:rsid w:val="6D2B3B75"/>
    <w:rsid w:val="6D797233"/>
    <w:rsid w:val="6F0F1467"/>
    <w:rsid w:val="70071C11"/>
    <w:rsid w:val="70B606D8"/>
    <w:rsid w:val="725D09E2"/>
    <w:rsid w:val="72ED10F6"/>
    <w:rsid w:val="737933CA"/>
    <w:rsid w:val="73922A52"/>
    <w:rsid w:val="7399780C"/>
    <w:rsid w:val="73B00C4A"/>
    <w:rsid w:val="73FA7297"/>
    <w:rsid w:val="740C2B2B"/>
    <w:rsid w:val="748C55EB"/>
    <w:rsid w:val="74C72AD0"/>
    <w:rsid w:val="7511676F"/>
    <w:rsid w:val="75B902A4"/>
    <w:rsid w:val="76037D42"/>
    <w:rsid w:val="76350307"/>
    <w:rsid w:val="764912CC"/>
    <w:rsid w:val="77645EC6"/>
    <w:rsid w:val="77D459A8"/>
    <w:rsid w:val="788579D4"/>
    <w:rsid w:val="795D72F7"/>
    <w:rsid w:val="79A975E7"/>
    <w:rsid w:val="79C01726"/>
    <w:rsid w:val="7A6D39FD"/>
    <w:rsid w:val="7AD171DD"/>
    <w:rsid w:val="7B1A4DB8"/>
    <w:rsid w:val="7B705FC2"/>
    <w:rsid w:val="7B937F61"/>
    <w:rsid w:val="7C106F31"/>
    <w:rsid w:val="7C5108E0"/>
    <w:rsid w:val="7D097505"/>
    <w:rsid w:val="7D354A34"/>
    <w:rsid w:val="7D745E54"/>
    <w:rsid w:val="7EAC657A"/>
    <w:rsid w:val="7EC129C5"/>
    <w:rsid w:val="7FD0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4">
    <w:name w:val="Plain Text"/>
    <w:basedOn w:val="1"/>
    <w:uiPriority w:val="0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3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color w:val="943634"/>
      <w:spacing w:val="5"/>
    </w:rPr>
  </w:style>
  <w:style w:type="character" w:customStyle="1" w:styleId="15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3"/>
    <w:link w:val="5"/>
    <w:semiHidden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20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3">
    <w:name w:val="15"/>
    <w:basedOn w:val="13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4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291</Words>
  <Characters>341</Characters>
  <Lines>8</Lines>
  <Paragraphs>2</Paragraphs>
  <TotalTime>0</TotalTime>
  <ScaleCrop>false</ScaleCrop>
  <LinksUpToDate>false</LinksUpToDate>
  <CharactersWithSpaces>607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2021-10-27T03:58:52Z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1B9D0CEC3D764BE5B0D8E9F018C6FBE3</vt:lpwstr>
  </property>
</Properties>
</file>