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30480</wp:posOffset>
                </wp:positionV>
                <wp:extent cx="2602865" cy="567055"/>
                <wp:effectExtent l="6350" t="0" r="19685" b="241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7055"/>
                          <a:chOff x="2497" y="1657"/>
                          <a:chExt cx="4099" cy="89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57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职业素养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2.4pt;height:44.65pt;width:204.95pt;z-index:251667456;mso-width-relative:page;mso-height-relative:page;" coordorigin="2497,1657" coordsize="4099,893" o:gfxdata="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PAGj+NgA&#10;AAAHAQAADwAAAAAAAAABACAAAAAiAAAAZHJzL2Rvd25yZXYueG1sUEsBAhQAFAAAAAgAh07iQIqa&#10;WwJ1AwAA7AgAAA4AAAAAAAAAAQAgAAAAJwEAAGRycy9lMm9Eb2MueG1sUEsFBgAAAAAGAAYAWQEA&#10;AA4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57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职业素养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45720</wp:posOffset>
                </wp:positionV>
                <wp:extent cx="6953885" cy="2813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81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6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0"/>
                                <w:sz w:val="72"/>
                                <w:szCs w:val="72"/>
                                <w:lang w:bidi="ar"/>
                              </w:rPr>
                              <w:t>演说制胜：打动客户和领导的商业演讲力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6"/>
                                <w:sz w:val="72"/>
                                <w:szCs w:val="72"/>
                                <w:lang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5"/>
                                <w:sz w:val="40"/>
                                <w:szCs w:val="40"/>
                              </w:rPr>
                              <w:t>主讲：华为/阿里特邀演讲导师、长江/中欧商学院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5"/>
                                <w:sz w:val="40"/>
                                <w:szCs w:val="40"/>
                                <w:lang w:eastAsia="zh-CN"/>
                              </w:rPr>
                              <w:t>特邀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5"/>
                                <w:sz w:val="40"/>
                                <w:szCs w:val="40"/>
                              </w:rPr>
                              <w:t>演讲教练  王小宁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5800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pStyle w:val="26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需要做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zh-CN" w:eastAsia="zh-CN"/>
                              </w:rPr>
                              <w:t>工作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zh-TW" w:eastAsia="zh-CN"/>
                              </w:rPr>
                              <w:t>汇报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zh-CN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zh-TW" w:eastAsia="zh-CN"/>
                              </w:rPr>
                              <w:t>产品和方案演示的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项目经理、产品经理、研发经理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>
                            <w:pPr>
                              <w:pStyle w:val="26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firstLine="1101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需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zh-TW" w:eastAsia="zh-CN"/>
                              </w:rPr>
                              <w:t>向客户做营销型演示、方案呈现的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市场经理、售前顾问、大客户销售；</w:t>
                            </w:r>
                          </w:p>
                          <w:p>
                            <w:pPr>
                              <w:pStyle w:val="26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firstLine="1101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需向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zh-TW" w:eastAsia="zh-CN"/>
                              </w:rPr>
                              <w:t>商业合作伙伴、公众媒体进行演讲的总监、经理等中高层管理者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>
                            <w:pPr>
                              <w:pStyle w:val="26"/>
                              <w:spacing w:before="0" w:beforeAutospacing="0" w:after="0" w:afterAutospacing="0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3.6pt;height:221.5pt;width:547.55pt;z-index:251659264;mso-width-relative:page;mso-height-relative:page;" fillcolor="#FFFFFF" filled="t" stroked="f" coordsize="21600,21600" o:gfxdata="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rchCu2AAAAAkBAAAPAAAAAAAAAAEAIAAAACIAAABkcnMv&#10;ZG93bnJldi54bWxQSwECFAAUAAAACACHTuJAExRM2TwCAABqBAAADgAAAAAAAAABACAAAAAnAQAA&#10;ZHJzL2Uyb0RvYy54bWxQSwUGAAAAAAYABgBZAQAA1Q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6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0"/>
                          <w:sz w:val="72"/>
                          <w:szCs w:val="72"/>
                          <w:lang w:bidi="ar"/>
                        </w:rPr>
                        <w:t>演说制胜：打动客户和领导的商业演讲力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6"/>
                          <w:sz w:val="72"/>
                          <w:szCs w:val="72"/>
                          <w:lang w:bidi="ar"/>
                        </w:rPr>
                        <w:t xml:space="preserve">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5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5"/>
                          <w:sz w:val="40"/>
                          <w:szCs w:val="40"/>
                        </w:rPr>
                        <w:t>主讲：华为/阿里特邀演讲导师、长江/中欧商学院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5"/>
                          <w:sz w:val="40"/>
                          <w:szCs w:val="40"/>
                          <w:lang w:eastAsia="zh-CN"/>
                        </w:rPr>
                        <w:t>特邀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5"/>
                          <w:sz w:val="40"/>
                          <w:szCs w:val="40"/>
                        </w:rPr>
                        <w:t>演讲教练  王小宁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5800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pStyle w:val="26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需要做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zh-CN" w:eastAsia="zh-CN"/>
                        </w:rPr>
                        <w:t>工作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zh-TW" w:eastAsia="zh-CN"/>
                        </w:rPr>
                        <w:t>汇报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zh-CN" w:eastAsia="zh-CN"/>
                        </w:rPr>
                        <w:t>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zh-TW" w:eastAsia="zh-CN"/>
                        </w:rPr>
                        <w:t>产品和方案演示的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项目经理、产品经理、研发经理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；</w:t>
                      </w:r>
                    </w:p>
                    <w:p>
                      <w:pPr>
                        <w:pStyle w:val="26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firstLine="1101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需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zh-TW" w:eastAsia="zh-CN"/>
                        </w:rPr>
                        <w:t>向客户做营销型演示、方案呈现的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市场经理、售前顾问、大客户销售；</w:t>
                      </w:r>
                    </w:p>
                    <w:p>
                      <w:pPr>
                        <w:pStyle w:val="26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firstLine="1101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需向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zh-TW" w:eastAsia="zh-CN"/>
                        </w:rPr>
                        <w:t>商业合作伙伴、公众媒体进行演讲的总监、经理等中高层管理者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。</w:t>
                      </w:r>
                    </w:p>
                    <w:p>
                      <w:pPr>
                        <w:pStyle w:val="26"/>
                        <w:spacing w:before="0" w:beforeAutospacing="0" w:after="0" w:afterAutospacing="0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5016500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55pt;margin-top:395pt;height:28.15pt;width:114.05pt;z-index:251669504;mso-width-relative:page;mso-height-relative:page;" coordorigin="12498,8292" coordsize="2281,563" o:gfxdata="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JKGg7X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2320925</wp:posOffset>
                </wp:positionV>
                <wp:extent cx="6708140" cy="525907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525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0"/>
                              <w:spacing w:line="400" w:lineRule="exact"/>
                              <w:textAlignment w:val="baseline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0"/>
                              </w:numPr>
                              <w:wordWrap w:val="0"/>
                              <w:spacing w:line="400" w:lineRule="exact"/>
                              <w:ind w:leftChars="0"/>
                              <w:textAlignment w:val="baseline"/>
                              <w:rPr>
                                <w:rFonts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1、提升员工的工作演讲汇报能力，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eastAsia="zh-CN"/>
                              </w:rPr>
                              <w:t>缩短工作汇报时间，提炼重点，推进工作快速进展；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0"/>
                              </w:numPr>
                              <w:wordWrap w:val="0"/>
                              <w:spacing w:line="400" w:lineRule="exact"/>
                              <w:ind w:leftChars="0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2、培养会演讲的管理者，在对外做推广时，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</w:rPr>
                              <w:t>提升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eastAsia="zh-CN"/>
                              </w:rPr>
                              <w:t>企业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</w:rPr>
                              <w:t>品牌知名度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</w:rPr>
                              <w:t>影响力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wordWrap w:val="0"/>
                              <w:spacing w:line="400" w:lineRule="exact"/>
                              <w:textAlignment w:val="baseline"/>
                              <w:rPr>
                                <w:rFonts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  <w:t>岗位收益：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1、了解商务演讲的思维、常见误区和学习目标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，调整演讲思维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2、掌握演讲准备阶段的逻辑思考方法和工具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，为专业演讲提供保障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3、掌握演讲者表现力的关键技巧，并通过现场演练获得快速提升；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4、运用系统的控场互动技巧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学会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调动听众的感观和兴趣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0"/>
                                <w:szCs w:val="20"/>
                                <w:lang w:val="zh-TW" w:eastAsia="zh-CN" w:bidi="ar-SA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0"/>
                                <w:szCs w:val="20"/>
                                <w:lang w:val="zh-TW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讲师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是国内首位提出商业演讲定义的导师，课程先后进入长江商学院和中欧商学院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，并获得学员的一致认可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课程以商业演讲为核心，着重提升学员思维的逻辑性和表达能力，从而提升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演讲力，进而推动工作和商业效率的提升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21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、采用小型课堂演练的训练方法，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学员现场演讲，老师点评辅导，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全面提升学员在商务汇报与演讲场合的临场表现力；</w:t>
                            </w:r>
                          </w:p>
                          <w:p>
                            <w:pPr>
                              <w:pStyle w:val="21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课程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提供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多种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提升自我训练的方法和工具，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课后可以以此温故知新，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极具实战效果。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182.75pt;height:414.1pt;width:528.2pt;z-index:251666432;mso-width-relative:page;mso-height-relative:page;" filled="f" stroked="f" coordsize="21600,21600" o:gfxdata="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eh7ezcAAAADAEAAA8AAAAAAAAAAQAgAAAAIgAA&#10;AGRycy9kb3ducmV2LnhtbFBLAQIUABQAAAAIAIdO4kBRjGYL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line="400" w:lineRule="exact"/>
                        <w:textAlignment w:val="baseline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  <w:t>企业收益：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0"/>
                        </w:numPr>
                        <w:wordWrap w:val="0"/>
                        <w:spacing w:line="400" w:lineRule="exact"/>
                        <w:ind w:leftChars="0"/>
                        <w:textAlignment w:val="baseline"/>
                        <w:rPr>
                          <w:rFonts w:ascii="思源黑体 CN Regular" w:hAnsi="思源黑体 CN Regular" w:eastAsia="思源黑体 CN Regular" w:cs="思源黑体 CN Regular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1、提升员工的工作演讲汇报能力，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eastAsia="zh-CN"/>
                        </w:rPr>
                        <w:t>缩短工作汇报时间，提炼重点，推进工作快速进展；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0"/>
                        </w:numPr>
                        <w:wordWrap w:val="0"/>
                        <w:spacing w:line="400" w:lineRule="exact"/>
                        <w:ind w:leftChars="0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2、培养会演讲的管理者，在对外做推广时，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</w:rPr>
                        <w:t>提升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eastAsia="zh-CN"/>
                        </w:rPr>
                        <w:t>企业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</w:rPr>
                        <w:t>品牌知名度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eastAsia="zh-CN"/>
                        </w:rPr>
                        <w:t>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</w:rPr>
                        <w:t>影响力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wordWrap w:val="0"/>
                        <w:spacing w:line="400" w:lineRule="exact"/>
                        <w:textAlignment w:val="baseline"/>
                        <w:rPr>
                          <w:rFonts w:ascii="思源黑体 CN Regular" w:hAnsi="思源黑体 CN Regular" w:eastAsia="思源黑体 CN Regular" w:cs="思源黑体 CN Regular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  <w:t>岗位收益：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1、了解商务演讲的思维、常见误区和学习目标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，调整演讲思维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2、掌握演讲准备阶段的逻辑思考方法和工具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，为专业演讲提供保障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3、掌握演讲者表现力的关键技巧，并通过现场演练获得快速提升；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4、运用系统的控场互动技巧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学会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调动听众的感观和兴趣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0"/>
                          <w:szCs w:val="20"/>
                          <w:lang w:val="zh-TW" w:eastAsia="zh-CN" w:bidi="ar-SA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0"/>
                          <w:szCs w:val="20"/>
                          <w:lang w:val="zh-TW" w:eastAsia="zh-CN" w:bidi="ar-SA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1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讲师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是国内首位提出商业演讲定义的导师，课程先后进入长江商学院和中欧商学院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，并获得学员的一致认可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；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课程以商业演讲为核心，着重提升学员思维的逻辑性和表达能力，从而提升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演讲力，进而推动工作和商业效率的提升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；</w:t>
                      </w:r>
                    </w:p>
                    <w:p>
                      <w:pPr>
                        <w:pStyle w:val="21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  <w:t>3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、采用小型课堂演练的训练方法，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学员现场演讲，老师点评辅导，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全面提升学员在商务汇报与演讲场合的临场表现力；</w:t>
                      </w:r>
                    </w:p>
                    <w:p>
                      <w:pPr>
                        <w:pStyle w:val="21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  <w:t>4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课程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提供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多种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提升自我训练的方法和工具，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课后可以以此温故知新，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极具实战效果。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1986280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56.4pt;height:28.1pt;width:114pt;z-index:251668480;mso-width-relative:page;mso-height-relative:page;" coordorigin="12498,8328" coordsize="2280,562" o:gfxdata="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XYH2nNkAAAAKAQAADwAAAAAAAAABACAAAAAiAAAAZHJzL2Rv&#10;d25yZXYueG1sUEsBAhQAFAAAAAgAh07iQIg3+DNxAwAAtgcAAA4AAAAAAAAAAQAgAAAAKA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11"/>
        <w:tblpPr w:leftFromText="180" w:rightFromText="180" w:vertAnchor="page" w:horzAnchor="page" w:tblpX="876" w:tblpY="2316"/>
        <w:tblW w:w="10217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288"/>
        <w:gridCol w:w="5112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一、演讲思维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提升演讲效果的第一步是调整思维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eastAsia="zh-CN"/>
              </w:rPr>
              <w:t>。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ascii="思源黑体 CN Regular" w:hAnsi="思源黑体 CN Regular" w:eastAsia="思源黑体 CN Regular" w:cs="思源黑体 CN Regular"/>
                <w:szCs w:val="21"/>
              </w:rPr>
              <w:t>简化思维：肯尼迪登月演说的启示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ascii="思源黑体 CN Regular" w:hAnsi="思源黑体 CN Regular" w:eastAsia="思源黑体 CN Regular" w:cs="思源黑体 CN Regular"/>
                <w:szCs w:val="21"/>
              </w:rPr>
              <w:t>互动思维：克服紧张的有效法门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3、</w:t>
            </w:r>
            <w:r>
              <w:rPr>
                <w:rFonts w:ascii="思源黑体 CN Regular" w:hAnsi="思源黑体 CN Regular" w:eastAsia="思源黑体 CN Regular" w:cs="思源黑体 CN Regular"/>
                <w:szCs w:val="21"/>
              </w:rPr>
              <w:t>故事思维：会讲故事的人征服世界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4、</w:t>
            </w:r>
            <w:r>
              <w:rPr>
                <w:rFonts w:ascii="思源黑体 CN Regular" w:hAnsi="思源黑体 CN Regular" w:eastAsia="思源黑体 CN Regular" w:cs="思源黑体 CN Regular"/>
                <w:szCs w:val="21"/>
              </w:rPr>
              <w:t>逻辑思维：可复制的说服力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5、</w:t>
            </w:r>
            <w:r>
              <w:rPr>
                <w:rFonts w:ascii="思源黑体 CN Regular" w:hAnsi="思源黑体 CN Regular" w:eastAsia="思源黑体 CN Regular" w:cs="思源黑体 CN Regular"/>
                <w:szCs w:val="21"/>
              </w:rPr>
              <w:t>共情思维：收服人心靠的是情绪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6、</w:t>
            </w:r>
            <w:r>
              <w:rPr>
                <w:rFonts w:ascii="思源黑体 CN Regular" w:hAnsi="思源黑体 CN Regular" w:eastAsia="思源黑体 CN Regular" w:cs="思源黑体 CN Regular"/>
                <w:szCs w:val="21"/>
              </w:rPr>
              <w:t>差异化思维：塑造价值的核心能力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二、演讲设计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要想说清楚，先要想清楚。逻辑和信息结构是思考原点。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 xml:space="preserve">个人信息的强化记忆点 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一句话秒懂的细分定位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一秒就get的标签系统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一句清晰的差异化价值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6、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一句话秒转的个人品牌故事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7、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高效圈粉的入口级服务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9、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 xml:space="preserve">使人追随的愿景表达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三、演讲表现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人是最重要的因素，演讲或简报的讲者如何塑造个人形象。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专业稳定的演讲表现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迅速控场的互动能力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即兴演讲的语言组织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应对挑战的终结技巧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TED演讲的核心公式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6、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如何在商务演讲中讲精彩故事？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四、视觉呈现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PPT幻灯片设计要以沟通效力为任务，兼顾平衡美学和效率。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常见商务PPT幻灯片的误区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什么样的PPT才能帮你提升演讲效果？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一个技巧，让你制作PPT效率提升1</w:t>
            </w:r>
            <w:r>
              <w:rPr>
                <w:rFonts w:ascii="思源黑体 CN Regular" w:hAnsi="思源黑体 CN Regular" w:eastAsia="思源黑体 CN Regular" w:cs="思源黑体 CN Regular"/>
                <w:szCs w:val="21"/>
              </w:rPr>
              <w:t>0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视觉优化方法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金句：最该呈现在PPT的信息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6、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对500强公司PPT幻灯片点评分析</w:t>
            </w:r>
          </w:p>
          <w:p>
            <w:pPr>
              <w:pStyle w:val="28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auto"/>
                <w:sz w:val="21"/>
                <w:szCs w:val="21"/>
                <w:lang w:eastAsia="zh-CN"/>
              </w:rPr>
              <w:t>赠</w:t>
            </w:r>
            <w:r>
              <w:rPr>
                <w:rFonts w:ascii="思源黑体 CN Regular" w:hAnsi="思源黑体 CN Regular" w:eastAsia="思源黑体 CN Regular" w:cs="思源黑体 CN Regular"/>
                <w:b w:val="0"/>
                <w:bCs w:val="0"/>
                <w:color w:val="auto"/>
                <w:sz w:val="21"/>
                <w:szCs w:val="21"/>
              </w:rPr>
              <w:t>送课件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ascii="思源黑体 CN Regular" w:hAnsi="思源黑体 CN Regular" w:eastAsia="思源黑体 CN Regular" w:cs="思源黑体 CN Regular"/>
                <w:b w:val="0"/>
                <w:bCs w:val="0"/>
                <w:color w:val="auto"/>
                <w:sz w:val="21"/>
                <w:szCs w:val="21"/>
              </w:rPr>
              <w:t>《如何打造商业演讲PPT》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五、互动控场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好的演讲或简报由讲者和听众共同完成。互动不仅用于创造好气氛，还能促进沟通成效，探求听众内在需求，产生新内容和创见。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ascii="思源黑体 CN Regular" w:hAnsi="思源黑体 CN Regular" w:eastAsia="思源黑体 CN Regular" w:cs="思源黑体 CN Regular"/>
                <w:szCs w:val="21"/>
              </w:rPr>
              <w:t>克服紧张：与观众真正建立交流感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ascii="思源黑体 CN Regular" w:hAnsi="思源黑体 CN Regular" w:eastAsia="思源黑体 CN Regular" w:cs="思源黑体 CN Regular"/>
                <w:szCs w:val="21"/>
              </w:rPr>
              <w:t>舞台控场：Hold住全场的互动技巧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管理听众的注意力：商务演讲的心跳法则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如何设计并管理听众的反应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5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、如何回应疑难和刁钻的问题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6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、面对不同个性的听众，调整演讲和简报的策略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C00000"/>
                <w:szCs w:val="21"/>
              </w:rPr>
              <w:t>成果输出：与观众的互动方法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六、情景演练</w:t>
            </w:r>
          </w:p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学员上台演练，老师进行点评，帮助学员更好地掌握课程内容。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学员分析自己工作中的演讲需求和内容思路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上台进行展示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、台上表现力的执行、观察、解析、交叉点评、总结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4、检测并提升学员在内容清晰度、肢体语言、说服方法、互动策略、问题应对方面的临场表现并给予改善建议。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  <w:rPr>
          <w:rFonts w:hint="eastAsia" w:eastAsiaTheme="minorEastAsia"/>
          <w:lang w:eastAsia="zh-CN"/>
        </w:rPr>
      </w:pPr>
    </w:p>
    <w:p>
      <w:pPr>
        <w:widowControl/>
        <w:jc w:val="left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104775</wp:posOffset>
            </wp:positionV>
            <wp:extent cx="1464945" cy="1791335"/>
            <wp:effectExtent l="0" t="0" r="1905" b="18415"/>
            <wp:wrapNone/>
            <wp:docPr id="34" name="图片 34" descr="王小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王小宁"/>
                    <pic:cNvPicPr>
                      <a:picLocks noChangeAspect="1"/>
                    </pic:cNvPicPr>
                  </pic:nvPicPr>
                  <pic:blipFill>
                    <a:blip r:embed="rId8"/>
                    <a:srcRect l="13937" t="7147" r="21955" b="40606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80010</wp:posOffset>
                </wp:positionV>
                <wp:extent cx="5236210" cy="11658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523621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>华为/阿里特邀演讲导师、长江/中欧商学院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  <w:lang w:eastAsia="zh-CN"/>
                              </w:rPr>
                              <w:t>特邀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 xml:space="preserve">演讲教练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>王小宁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吴景辉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65pt;margin-top:6.3pt;height:91.8pt;width:412.3pt;z-index:251665408;mso-width-relative:page;mso-height-relative:page;" filled="f" stroked="f" coordsize="21600,21600" o:gfxdata="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+h25LbAAAACwEAAA8AAAAA&#10;AAAAAQAgAAAAIgAAAGRycy9kb3ducmV2LnhtbFBLAQIUABQAAAAIAIdO4kDgowEsSgIAAHM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>华为/阿里特邀演讲导师、长江/中欧商学院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  <w:lang w:eastAsia="zh-CN"/>
                        </w:rPr>
                        <w:t>特邀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 xml:space="preserve">演讲教练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>王小宁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吴景辉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100965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1pt;margin-top:7.95pt;height:0pt;width:44.1pt;z-index:251670528;mso-width-relative:page;mso-height-relative:page;" filled="f" stroked="t" coordsize="21600,21600" o:gfxdata="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/Jrhb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3895725</wp:posOffset>
                </wp:positionV>
                <wp:extent cx="19685" cy="4589145"/>
                <wp:effectExtent l="9525" t="9525" r="27940" b="1143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458914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306.75pt;height:361.35pt;width:1.55pt;mso-position-vertical-relative:page;z-index:251663360;mso-width-relative:page;mso-height-relative:page;" filled="f" stroked="t" coordsize="21600,21600" o:gfxdata="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mPlJjYAAAADAEAAA8AAAAAAAAAAQAgAAAAIgAAAGRy&#10;cy9kb3ducmV2LnhtbFBLAQIUABQAAAAIAIdO4kDgJBgWBQIAAOADAAAOAAAAAAAAAAEAIAAAACcB&#10;AABkcnMvZTJvRG9jLnhtbFBLBQYAAAAABgAGAFkBAACeBQAAAAA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3872865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304.95pt;height:0pt;width:502.15pt;mso-position-vertical-relative:page;z-index:251662336;mso-width-relative:page;mso-height-relative:page;" filled="f" stroked="t" coordsize="21600,21600" o:gfxdata="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hDU2f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ge">
                  <wp:posOffset>3900170</wp:posOffset>
                </wp:positionV>
                <wp:extent cx="4815205" cy="439737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439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bCs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bidi="ar"/>
                              </w:rPr>
                              <w:t>国内唯一一位被长江、中欧商学院同时特邀的商业演讲教练，非常了解商业底层逻辑、前沿商业模式。深入研究TED演讲模式在商业实战场景中的应用，如：品牌输出、产品发布、项目提案等，并提供有效解决方案。因“精准”、“有效”，被学员们称作“商业演讲手术刀”，真正具备对声音形象塑造、公众演讲表达、知识体系输出的咨询与教练经验。近10年授课经历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eastAsia="zh-CN" w:bidi="ar"/>
                              </w:rPr>
                              <w:t>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bidi="ar"/>
                              </w:rPr>
                              <w:t>辅导过多位知名企业家、千万级头部大V。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  <w:t>主讲课程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bidi="ar"/>
                              </w:rPr>
                              <w:t>个人IP的公众表达、项目PPT演讲攻略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eastAsia="zh-CN" w:bidi="ar"/>
                              </w:rPr>
                              <w:t>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  <w:t>服务客户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left="0" w:right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kern w:val="2"/>
                                <w:sz w:val="21"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kern w:val="2"/>
                                <w:sz w:val="21"/>
                                <w:szCs w:val="22"/>
                                <w:lang w:val="en-US" w:eastAsia="zh-CN" w:bidi="ar"/>
                              </w:rPr>
                              <w:t>阿里巴巴、华为、腾讯、字节跳动、爱奇艺、滴滴出行、特劳特、阿迪达斯、联合利华、IBM、蚂蚁金服、万达集团、京东、小红书、神州数码……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 w:line="36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307.1pt;height:346.25pt;width:379.15pt;mso-position-vertical-relative:page;z-index:251664384;mso-width-relative:page;mso-height-relative:page;" filled="f" stroked="f" coordsize="21600,21600" o:gfxdata="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pgK6naAAAADQEAAA8AAAAAAAAAAQAgAAAAIgAA&#10;AGRycy9kb3ducmV2LnhtbFBLAQIUABQAAAAIAIdO4kCAet1pzQEAAIIDAAAOAAAAAAAAAAEAIAAA&#10;ACk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bCs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bidi="ar"/>
                        </w:rPr>
                        <w:t>国内唯一一位被长江、中欧商学院同时特邀的商业演讲教练，非常了解商业底层逻辑、前沿商业模式。深入研究TED演讲模式在商业实战场景中的应用，如：品牌输出、产品发布、项目提案等，并提供有效解决方案。因“精准”、“有效”，被学员们称作“商业演讲手术刀”，真正具备对声音形象塑造、公众演讲表达、知识体系输出的咨询与教练经验。近10年授课经历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eastAsia="zh-CN" w:bidi="ar"/>
                        </w:rPr>
                        <w:t>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bidi="ar"/>
                        </w:rPr>
                        <w:t>辅导过多位知名企业家、千万级头部大V。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  <w:t>主讲课程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bidi="ar"/>
                        </w:rPr>
                        <w:t>个人IP的公众表达、项目PPT演讲攻略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eastAsia="zh-CN" w:bidi="ar"/>
                        </w:rPr>
                        <w:t>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  <w:t>服务客户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left="0" w:right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kern w:val="2"/>
                          <w:sz w:val="21"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>阿里巴巴、华为、腾讯、字节跳动、爱奇艺、滴滴出行、特劳特、阿迪达斯、联合利华、IBM、蚂蚁金服、万达集团、京东、小红书、神州数码……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 w:line="36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-157480</wp:posOffset>
          </wp:positionH>
          <wp:positionV relativeFrom="page">
            <wp:posOffset>10168255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-494030</wp:posOffset>
          </wp:positionV>
          <wp:extent cx="7575550" cy="583565"/>
          <wp:effectExtent l="0" t="0" r="6350" b="6985"/>
          <wp:wrapNone/>
          <wp:docPr id="32" name="图片 32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9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24B45969"/>
    <w:multiLevelType w:val="multilevel"/>
    <w:tmpl w:val="24B459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9F48A7"/>
    <w:rsid w:val="03EE3FB6"/>
    <w:rsid w:val="042039A9"/>
    <w:rsid w:val="04E67EA8"/>
    <w:rsid w:val="057013C4"/>
    <w:rsid w:val="05A131EA"/>
    <w:rsid w:val="062E50AE"/>
    <w:rsid w:val="06A819F5"/>
    <w:rsid w:val="071B5B47"/>
    <w:rsid w:val="07A27D2D"/>
    <w:rsid w:val="08553C2C"/>
    <w:rsid w:val="08B01CC8"/>
    <w:rsid w:val="08F80E5B"/>
    <w:rsid w:val="09256834"/>
    <w:rsid w:val="092B0EFB"/>
    <w:rsid w:val="096E0EE5"/>
    <w:rsid w:val="09824E72"/>
    <w:rsid w:val="09C14ECF"/>
    <w:rsid w:val="09E94F40"/>
    <w:rsid w:val="0A4F3A35"/>
    <w:rsid w:val="0AAA0946"/>
    <w:rsid w:val="0AB93DA9"/>
    <w:rsid w:val="0B841865"/>
    <w:rsid w:val="0B8B2959"/>
    <w:rsid w:val="0C7E6F3A"/>
    <w:rsid w:val="0CA91453"/>
    <w:rsid w:val="0D175BFD"/>
    <w:rsid w:val="0D5D2529"/>
    <w:rsid w:val="0D74455B"/>
    <w:rsid w:val="0D7743CE"/>
    <w:rsid w:val="0E7B66ED"/>
    <w:rsid w:val="0ED945F0"/>
    <w:rsid w:val="0F1B2A44"/>
    <w:rsid w:val="0FE4107F"/>
    <w:rsid w:val="100B46B7"/>
    <w:rsid w:val="10161976"/>
    <w:rsid w:val="10215E96"/>
    <w:rsid w:val="118A1A79"/>
    <w:rsid w:val="119E1621"/>
    <w:rsid w:val="11D52CF1"/>
    <w:rsid w:val="11F333A2"/>
    <w:rsid w:val="12014E31"/>
    <w:rsid w:val="12C01253"/>
    <w:rsid w:val="14E032BB"/>
    <w:rsid w:val="14F94737"/>
    <w:rsid w:val="16AD5FB5"/>
    <w:rsid w:val="17DB5600"/>
    <w:rsid w:val="17E245BD"/>
    <w:rsid w:val="17F80457"/>
    <w:rsid w:val="1802355E"/>
    <w:rsid w:val="18834AA3"/>
    <w:rsid w:val="18B01218"/>
    <w:rsid w:val="1A88052D"/>
    <w:rsid w:val="1AA14880"/>
    <w:rsid w:val="1AFE0050"/>
    <w:rsid w:val="1B213690"/>
    <w:rsid w:val="1B5768C9"/>
    <w:rsid w:val="1B890D1A"/>
    <w:rsid w:val="1C256B4C"/>
    <w:rsid w:val="1D1F4CA2"/>
    <w:rsid w:val="1D2F0D03"/>
    <w:rsid w:val="1D6A5C0F"/>
    <w:rsid w:val="1EAD5AEF"/>
    <w:rsid w:val="1F0A0AB2"/>
    <w:rsid w:val="20066C92"/>
    <w:rsid w:val="20A11E1E"/>
    <w:rsid w:val="20A31950"/>
    <w:rsid w:val="218D2A18"/>
    <w:rsid w:val="21D837CE"/>
    <w:rsid w:val="22510819"/>
    <w:rsid w:val="233746E9"/>
    <w:rsid w:val="237706FF"/>
    <w:rsid w:val="23A86B89"/>
    <w:rsid w:val="245A3D26"/>
    <w:rsid w:val="24841B0F"/>
    <w:rsid w:val="249C4612"/>
    <w:rsid w:val="24BF0E7E"/>
    <w:rsid w:val="24C02D53"/>
    <w:rsid w:val="24FE5C91"/>
    <w:rsid w:val="25391A67"/>
    <w:rsid w:val="25DC6BB9"/>
    <w:rsid w:val="26592CBE"/>
    <w:rsid w:val="266402DE"/>
    <w:rsid w:val="26AC4D26"/>
    <w:rsid w:val="26B774B8"/>
    <w:rsid w:val="26D03528"/>
    <w:rsid w:val="26E845A0"/>
    <w:rsid w:val="27095158"/>
    <w:rsid w:val="27481DD6"/>
    <w:rsid w:val="277171E0"/>
    <w:rsid w:val="28C44B84"/>
    <w:rsid w:val="29757A1B"/>
    <w:rsid w:val="299D2401"/>
    <w:rsid w:val="2A2658A2"/>
    <w:rsid w:val="2A564C69"/>
    <w:rsid w:val="2A636C6C"/>
    <w:rsid w:val="2B977A03"/>
    <w:rsid w:val="2C1F2DC5"/>
    <w:rsid w:val="2D5943AD"/>
    <w:rsid w:val="2D8C7306"/>
    <w:rsid w:val="2DA8776C"/>
    <w:rsid w:val="2DEE7741"/>
    <w:rsid w:val="2E441D8B"/>
    <w:rsid w:val="2E9C3F8A"/>
    <w:rsid w:val="2EA64933"/>
    <w:rsid w:val="2F274855"/>
    <w:rsid w:val="2F8235C3"/>
    <w:rsid w:val="308E24DC"/>
    <w:rsid w:val="31276ABB"/>
    <w:rsid w:val="31702EA8"/>
    <w:rsid w:val="31946A18"/>
    <w:rsid w:val="31A04C38"/>
    <w:rsid w:val="32CD33C8"/>
    <w:rsid w:val="32F14E90"/>
    <w:rsid w:val="33A05C81"/>
    <w:rsid w:val="3428123C"/>
    <w:rsid w:val="346343F0"/>
    <w:rsid w:val="34DB3476"/>
    <w:rsid w:val="35FD47A5"/>
    <w:rsid w:val="3628058B"/>
    <w:rsid w:val="36E86E54"/>
    <w:rsid w:val="370957A9"/>
    <w:rsid w:val="37DE4DC4"/>
    <w:rsid w:val="37F14058"/>
    <w:rsid w:val="38AB1428"/>
    <w:rsid w:val="397F735A"/>
    <w:rsid w:val="39A20BD9"/>
    <w:rsid w:val="3AAE7E92"/>
    <w:rsid w:val="3ACA55A2"/>
    <w:rsid w:val="3ADA6E49"/>
    <w:rsid w:val="3B496D2D"/>
    <w:rsid w:val="3BAC5ABA"/>
    <w:rsid w:val="3BD3420D"/>
    <w:rsid w:val="3BF34590"/>
    <w:rsid w:val="3CCC3DB7"/>
    <w:rsid w:val="3CD35E82"/>
    <w:rsid w:val="3E9B0F4D"/>
    <w:rsid w:val="3F0D26D8"/>
    <w:rsid w:val="3FA7392E"/>
    <w:rsid w:val="3FD537B9"/>
    <w:rsid w:val="403549E3"/>
    <w:rsid w:val="40C8394C"/>
    <w:rsid w:val="40F1634C"/>
    <w:rsid w:val="418E5F2A"/>
    <w:rsid w:val="41F539FA"/>
    <w:rsid w:val="42DD533B"/>
    <w:rsid w:val="434C139F"/>
    <w:rsid w:val="43524744"/>
    <w:rsid w:val="43CF6A11"/>
    <w:rsid w:val="44727D4C"/>
    <w:rsid w:val="4482583E"/>
    <w:rsid w:val="44DD6521"/>
    <w:rsid w:val="44EA455E"/>
    <w:rsid w:val="466212E0"/>
    <w:rsid w:val="46AB1DE8"/>
    <w:rsid w:val="46FC78D0"/>
    <w:rsid w:val="478B5183"/>
    <w:rsid w:val="47E234BF"/>
    <w:rsid w:val="489916F8"/>
    <w:rsid w:val="496310E0"/>
    <w:rsid w:val="4977401D"/>
    <w:rsid w:val="4B872515"/>
    <w:rsid w:val="4BAA7EE8"/>
    <w:rsid w:val="4C8D7895"/>
    <w:rsid w:val="4CBC25BB"/>
    <w:rsid w:val="4CE973AA"/>
    <w:rsid w:val="4E0D5BFB"/>
    <w:rsid w:val="4E192435"/>
    <w:rsid w:val="4E48429F"/>
    <w:rsid w:val="4F4E47B1"/>
    <w:rsid w:val="4F5C624B"/>
    <w:rsid w:val="50E1340A"/>
    <w:rsid w:val="5149284A"/>
    <w:rsid w:val="525331EB"/>
    <w:rsid w:val="54206388"/>
    <w:rsid w:val="54524312"/>
    <w:rsid w:val="54674BB9"/>
    <w:rsid w:val="54A033F7"/>
    <w:rsid w:val="54C51FBB"/>
    <w:rsid w:val="563B3458"/>
    <w:rsid w:val="57206550"/>
    <w:rsid w:val="57575844"/>
    <w:rsid w:val="57A55146"/>
    <w:rsid w:val="58210AB3"/>
    <w:rsid w:val="589E2583"/>
    <w:rsid w:val="591B7DC3"/>
    <w:rsid w:val="5AA22BB1"/>
    <w:rsid w:val="5AD113F8"/>
    <w:rsid w:val="5BE1046E"/>
    <w:rsid w:val="5BE62F6A"/>
    <w:rsid w:val="5C253924"/>
    <w:rsid w:val="5C4B48EF"/>
    <w:rsid w:val="5C502808"/>
    <w:rsid w:val="5CB7560E"/>
    <w:rsid w:val="5D25481A"/>
    <w:rsid w:val="5DAC737B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2A85D78"/>
    <w:rsid w:val="63880E2F"/>
    <w:rsid w:val="63DF59BC"/>
    <w:rsid w:val="64943177"/>
    <w:rsid w:val="64C75370"/>
    <w:rsid w:val="64F6546A"/>
    <w:rsid w:val="655460A3"/>
    <w:rsid w:val="65A95DD0"/>
    <w:rsid w:val="66351877"/>
    <w:rsid w:val="663A7466"/>
    <w:rsid w:val="669316D9"/>
    <w:rsid w:val="669657AF"/>
    <w:rsid w:val="671F7197"/>
    <w:rsid w:val="676B27BF"/>
    <w:rsid w:val="679A037D"/>
    <w:rsid w:val="679D50DF"/>
    <w:rsid w:val="68F75121"/>
    <w:rsid w:val="69316E28"/>
    <w:rsid w:val="69661163"/>
    <w:rsid w:val="69992DBF"/>
    <w:rsid w:val="69F866E8"/>
    <w:rsid w:val="6A1E1BEA"/>
    <w:rsid w:val="6A8B08D3"/>
    <w:rsid w:val="6B753CBF"/>
    <w:rsid w:val="6BD269FB"/>
    <w:rsid w:val="6BEF699C"/>
    <w:rsid w:val="6C554EDF"/>
    <w:rsid w:val="6C760AD2"/>
    <w:rsid w:val="6C8912CD"/>
    <w:rsid w:val="6CF03054"/>
    <w:rsid w:val="6D2B3B75"/>
    <w:rsid w:val="6D797233"/>
    <w:rsid w:val="6F0F1467"/>
    <w:rsid w:val="70071C11"/>
    <w:rsid w:val="70B606D8"/>
    <w:rsid w:val="71ED4E8F"/>
    <w:rsid w:val="725D09E2"/>
    <w:rsid w:val="72A77B33"/>
    <w:rsid w:val="72ED10F6"/>
    <w:rsid w:val="737933CA"/>
    <w:rsid w:val="73922A52"/>
    <w:rsid w:val="7399780C"/>
    <w:rsid w:val="73B00C4A"/>
    <w:rsid w:val="73FA7297"/>
    <w:rsid w:val="740C2B2B"/>
    <w:rsid w:val="748C55EB"/>
    <w:rsid w:val="74B87DEC"/>
    <w:rsid w:val="74C72AD0"/>
    <w:rsid w:val="7511676F"/>
    <w:rsid w:val="75B902A4"/>
    <w:rsid w:val="76037D42"/>
    <w:rsid w:val="762C68C2"/>
    <w:rsid w:val="76350307"/>
    <w:rsid w:val="764912CC"/>
    <w:rsid w:val="77645EC6"/>
    <w:rsid w:val="77903AA2"/>
    <w:rsid w:val="77D459A8"/>
    <w:rsid w:val="788579D4"/>
    <w:rsid w:val="795D72F7"/>
    <w:rsid w:val="79A975E7"/>
    <w:rsid w:val="79C01726"/>
    <w:rsid w:val="79C9204F"/>
    <w:rsid w:val="7A6D39FD"/>
    <w:rsid w:val="7B1A4DB8"/>
    <w:rsid w:val="7B705FC2"/>
    <w:rsid w:val="7B937F61"/>
    <w:rsid w:val="7BEE2C23"/>
    <w:rsid w:val="7C106F31"/>
    <w:rsid w:val="7C4E6E69"/>
    <w:rsid w:val="7C5108E0"/>
    <w:rsid w:val="7D097505"/>
    <w:rsid w:val="7D354A34"/>
    <w:rsid w:val="7D745E54"/>
    <w:rsid w:val="7E2C53D8"/>
    <w:rsid w:val="7E462DFA"/>
    <w:rsid w:val="7EAC657A"/>
    <w:rsid w:val="7EC129C5"/>
    <w:rsid w:val="7F6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3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color w:val="943634"/>
      <w:spacing w:val="5"/>
    </w:rPr>
  </w:style>
  <w:style w:type="character" w:customStyle="1" w:styleId="1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20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3">
    <w:name w:val="15"/>
    <w:basedOn w:val="13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4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26">
    <w:name w:val="ql-long-63103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7">
    <w:name w:val="ql-author-6310388"/>
    <w:basedOn w:val="13"/>
    <w:qFormat/>
    <w:uiPriority w:val="0"/>
  </w:style>
  <w:style w:type="paragraph" w:customStyle="1" w:styleId="28">
    <w:name w:val="ql-long-54942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2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2021-10-27T05:35:33Z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35C4EE9868F54F35936D0FC6C140A294</vt:lpwstr>
  </property>
</Properties>
</file>