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微软雅黑"/>
          <w:b/>
          <w:color w:val="0000FF"/>
          <w:sz w:val="44"/>
        </w:rPr>
      </w:pPr>
      <w:r>
        <w:rPr>
          <w:rFonts w:hint="eastAsia" w:eastAsia="微软雅黑"/>
          <w:b/>
          <w:color w:val="0000FF"/>
          <w:sz w:val="44"/>
        </w:rPr>
        <w:t>商务演讲与呈现技巧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default" w:ascii="Times New Roman" w:hAnsi="Times New Roman" w:eastAsia="微软雅黑" w:cs="Times New Roman"/>
          <w:b/>
          <w:color w:val="000000"/>
          <w:szCs w:val="21"/>
        </w:rPr>
      </w:pPr>
      <w:r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培训时间/地点：</w:t>
      </w:r>
      <w:r>
        <w:rPr>
          <w:rFonts w:hint="default" w:ascii="Times New Roman" w:hAnsi="Times New Roman" w:eastAsia="微软雅黑" w:cs="Times New Roman"/>
          <w:b/>
          <w:color w:val="000000"/>
          <w:szCs w:val="21"/>
        </w:rPr>
        <w:t>20</w:t>
      </w:r>
      <w:r>
        <w:rPr>
          <w:rFonts w:hint="default" w:ascii="Times New Roman" w:hAnsi="Times New Roman" w:eastAsia="微软雅黑" w:cs="Times New Roman"/>
          <w:b/>
          <w:color w:val="000000"/>
          <w:szCs w:val="21"/>
          <w:lang w:val="en-US" w:eastAsia="zh-CN"/>
        </w:rPr>
        <w:t>22</w:t>
      </w:r>
      <w:r>
        <w:rPr>
          <w:rFonts w:hint="default" w:ascii="Times New Roman" w:hAnsi="Times New Roman" w:eastAsia="微软雅黑" w:cs="Times New Roman"/>
          <w:b/>
          <w:color w:val="000000"/>
          <w:szCs w:val="21"/>
        </w:rPr>
        <w:t>年</w:t>
      </w:r>
      <w:bookmarkStart w:id="0" w:name="_GoBack"/>
      <w:r>
        <w:rPr>
          <w:rFonts w:hint="default" w:ascii="Times New Roman" w:hAnsi="Times New Roman" w:eastAsia="微软雅黑" w:cs="Times New Roman"/>
          <w:b/>
          <w:color w:val="000000"/>
          <w:szCs w:val="21"/>
          <w:lang w:val="en-US" w:eastAsia="zh-CN"/>
        </w:rPr>
        <w:t>3</w:t>
      </w:r>
      <w:r>
        <w:rPr>
          <w:rFonts w:hint="default" w:ascii="Times New Roman" w:hAnsi="Times New Roman" w:eastAsia="微软雅黑" w:cs="Times New Roman"/>
          <w:b/>
          <w:color w:val="000000"/>
          <w:szCs w:val="21"/>
        </w:rPr>
        <w:t>月</w:t>
      </w:r>
      <w:r>
        <w:rPr>
          <w:rFonts w:hint="default" w:ascii="Times New Roman" w:hAnsi="Times New Roman" w:eastAsia="微软雅黑" w:cs="Times New Roman"/>
          <w:b/>
          <w:color w:val="000000"/>
          <w:szCs w:val="21"/>
          <w:lang w:val="en-US" w:eastAsia="zh-CN"/>
        </w:rPr>
        <w:t>9~10</w:t>
      </w:r>
      <w:r>
        <w:rPr>
          <w:rFonts w:hint="default" w:ascii="Times New Roman" w:hAnsi="Times New Roman" w:eastAsia="微软雅黑" w:cs="Times New Roman"/>
          <w:b/>
          <w:color w:val="000000"/>
          <w:szCs w:val="21"/>
        </w:rPr>
        <w:t>日（星期</w:t>
      </w:r>
      <w:r>
        <w:rPr>
          <w:rFonts w:hint="default" w:ascii="Times New Roman" w:hAnsi="Times New Roman" w:eastAsia="微软雅黑" w:cs="Times New Roman"/>
          <w:b/>
          <w:color w:val="000000"/>
          <w:szCs w:val="21"/>
          <w:lang w:eastAsia="zh-CN"/>
        </w:rPr>
        <w:t>三</w:t>
      </w:r>
      <w:r>
        <w:rPr>
          <w:rFonts w:hint="eastAsia" w:ascii="Times New Roman" w:hAnsi="Times New Roman" w:eastAsia="微软雅黑" w:cs="Times New Roman"/>
          <w:b/>
          <w:color w:val="000000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b/>
          <w:color w:val="000000"/>
          <w:szCs w:val="21"/>
          <w:lang w:val="en-US" w:eastAsia="zh-CN"/>
        </w:rPr>
        <w:t>~</w:t>
      </w:r>
      <w:r>
        <w:rPr>
          <w:rFonts w:hint="eastAsia" w:ascii="Times New Roman" w:hAnsi="Times New Roman" w:eastAsia="微软雅黑" w:cs="Times New Roman"/>
          <w:b/>
          <w:color w:val="000000"/>
          <w:szCs w:val="21"/>
          <w:lang w:val="en-US" w:eastAsia="zh-CN"/>
        </w:rPr>
        <w:t xml:space="preserve"> 星期</w:t>
      </w:r>
      <w:r>
        <w:rPr>
          <w:rFonts w:hint="default" w:ascii="Times New Roman" w:hAnsi="Times New Roman" w:eastAsia="微软雅黑" w:cs="Times New Roman"/>
          <w:b/>
          <w:color w:val="000000"/>
          <w:szCs w:val="21"/>
          <w:lang w:val="en-US" w:eastAsia="zh-CN"/>
        </w:rPr>
        <w:t>四</w:t>
      </w:r>
      <w:r>
        <w:rPr>
          <w:rFonts w:hint="default" w:ascii="Times New Roman" w:hAnsi="Times New Roman" w:eastAsia="微软雅黑" w:cs="Times New Roman"/>
          <w:b/>
          <w:color w:val="000000"/>
          <w:szCs w:val="21"/>
        </w:rPr>
        <w:t>）/上 海</w:t>
      </w:r>
    </w:p>
    <w:bookmarkEnd w:id="0"/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default" w:ascii="Times New Roman" w:hAnsi="Times New Roman" w:eastAsia="微软雅黑" w:cs="Times New Roman"/>
          <w:b/>
          <w:szCs w:val="21"/>
        </w:rPr>
      </w:pPr>
      <w:r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收费标准：</w:t>
      </w:r>
      <w:r>
        <w:rPr>
          <w:rFonts w:hint="default" w:ascii="Times New Roman" w:hAnsi="Times New Roman" w:eastAsia="微软雅黑" w:cs="Times New Roman"/>
          <w:b/>
          <w:szCs w:val="21"/>
        </w:rPr>
        <w:t>￥</w:t>
      </w:r>
      <w:r>
        <w:rPr>
          <w:rFonts w:hint="default" w:ascii="Times New Roman" w:hAnsi="Times New Roman" w:eastAsia="微软雅黑" w:cs="Times New Roman"/>
          <w:b/>
          <w:szCs w:val="21"/>
          <w:lang w:val="en-US" w:eastAsia="zh-CN"/>
        </w:rPr>
        <w:t>48</w:t>
      </w:r>
      <w:r>
        <w:rPr>
          <w:rFonts w:hint="default" w:ascii="Times New Roman" w:hAnsi="Times New Roman" w:eastAsia="微软雅黑" w:cs="Times New Roman"/>
          <w:b/>
          <w:szCs w:val="21"/>
        </w:rPr>
        <w:t>00/人</w:t>
      </w:r>
    </w:p>
    <w:p>
      <w:pPr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含授课费、证书费、资料费、午餐费、茶点费、会务费、税费</w:t>
      </w:r>
    </w:p>
    <w:p>
      <w:pPr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不包含学员往返培训场地的交通费用、住宿费用，早餐及晚餐 </w:t>
      </w:r>
    </w:p>
    <w:p>
      <w:pPr>
        <w:pStyle w:val="8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jc w:val="left"/>
        <w:textAlignment w:val="auto"/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Style w:val="8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jc w:val="left"/>
        <w:textAlignment w:val="auto"/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为什么要学习这门课？</w:t>
      </w:r>
    </w:p>
    <w:p>
      <w:pPr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演讲，是管理者成功的关键要素之一。有魅力的管理者，需要有自己的“演讲身份”！</w:t>
      </w:r>
    </w:p>
    <w:p>
      <w:pPr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作为企业家、管理者，您是否曾为这样的问题所困惑：</w:t>
      </w:r>
    </w:p>
    <w:p>
      <w:pPr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在重要的会议讲话、商务演讲、方案推介中，因为内容不精准、风格不匹配、上台易忘词，让听众昏昏欲睡，让演讲效果大打折扣……</w:t>
      </w:r>
    </w:p>
    <w:p>
      <w:pPr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如何做到字字珠玑、打动人心，将演讲转变为生产力？《善言胜天下 演讲定乾坤——打动人心的演讲之道》正是为解决这些问题而特别设计，助力您的“演讲名片”熠熠生辉，助力您的演讲效果事半功倍！</w:t>
      </w:r>
    </w:p>
    <w:p>
      <w:pPr>
        <w:pStyle w:val="8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jc w:val="left"/>
        <w:textAlignment w:val="auto"/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Style w:val="8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jc w:val="left"/>
        <w:textAlignment w:val="auto"/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课程特色：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420" w:firstLineChars="200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原创、思想、风趣、落地</w:t>
      </w:r>
    </w:p>
    <w:p>
      <w:pPr>
        <w:pStyle w:val="8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jc w:val="left"/>
        <w:textAlignment w:val="auto"/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Style w:val="8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jc w:val="left"/>
        <w:textAlignment w:val="auto"/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:lang w:val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课程收益：</w:t>
      </w:r>
    </w:p>
    <w:p>
      <w:pPr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内容精准：围绕演讲目标，甄选最合适的演讲内容。</w:t>
      </w:r>
    </w:p>
    <w:p>
      <w:pPr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结构清晰：设计更加谙和听众心理的演讲逻辑。</w:t>
      </w:r>
    </w:p>
    <w:p>
      <w:pPr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演绎精彩：精确到分钟级的演讲技术与艺术呈现。</w:t>
      </w:r>
    </w:p>
    <w:p>
      <w:pPr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结论共鸣：说服与引导并举，让听众达成高度共鸣</w:t>
      </w:r>
    </w:p>
    <w:p>
      <w:pPr>
        <w:pStyle w:val="8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jc w:val="left"/>
        <w:textAlignment w:val="auto"/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Style w:val="8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jc w:val="left"/>
        <w:textAlignment w:val="auto"/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参训对象：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420" w:firstLineChars="200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企业家、管理者、大客户经理、投资顾问等需要做商务演讲或路演之人士。</w:t>
      </w:r>
    </w:p>
    <w:p>
      <w:pPr>
        <w:pStyle w:val="8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jc w:val="left"/>
        <w:textAlignment w:val="auto"/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Style w:val="8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jc w:val="left"/>
        <w:textAlignment w:val="auto"/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授课形式：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420" w:firstLineChars="200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知识讲解、案例分析讨论、角色演练、小组讨论、互动交流、游戏感悟、头脑风暴、强调学员参与。</w:t>
      </w:r>
    </w:p>
    <w:p>
      <w:pPr>
        <w:pStyle w:val="8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jc w:val="left"/>
        <w:textAlignment w:val="auto"/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Style w:val="8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jc w:val="left"/>
        <w:textAlignment w:val="auto"/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课程大纲：</w:t>
      </w:r>
    </w:p>
    <w:p>
      <w:pPr>
        <w:pStyle w:val="2"/>
        <w:keepNext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微软雅黑" w:cs="Times New Roman"/>
          <w:b/>
          <w:bCs/>
          <w:color w:val="000000"/>
          <w:sz w:val="21"/>
          <w:szCs w:val="21"/>
        </w:rPr>
      </w:pPr>
      <w:r>
        <w:rPr>
          <w:rFonts w:hint="default" w:ascii="Times New Roman" w:hAnsi="Times New Roman" w:eastAsia="微软雅黑" w:cs="Times New Roman"/>
          <w:b/>
          <w:bCs/>
          <w:color w:val="000000"/>
          <w:sz w:val="21"/>
          <w:szCs w:val="21"/>
        </w:rPr>
        <w:t>编剧：商务演讲的谋定而动</w:t>
      </w:r>
    </w:p>
    <w:p>
      <w:pPr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演讲能力分项自检</w:t>
      </w:r>
    </w:p>
    <w:p>
      <w:pPr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1140" w:leftChars="0" w:hanging="720" w:firstLineChars="0"/>
        <w:textAlignment w:val="auto"/>
        <w:rPr>
          <w:rFonts w:hint="default" w:ascii="Times New Roman" w:hAnsi="Times New Roman" w:eastAsia="微软雅黑" w:cs="Times New Roman"/>
          <w:bCs/>
          <w:szCs w:val="21"/>
        </w:rPr>
      </w:pPr>
      <w:r>
        <w:rPr>
          <w:rFonts w:hint="default" w:ascii="Times New Roman" w:hAnsi="Times New Roman" w:eastAsia="微软雅黑" w:cs="Times New Roman"/>
          <w:bCs/>
          <w:szCs w:val="21"/>
        </w:rPr>
        <w:t>“精准概括“能力自检</w:t>
      </w:r>
    </w:p>
    <w:p>
      <w:pPr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1140" w:leftChars="0" w:hanging="720" w:firstLineChars="0"/>
        <w:textAlignment w:val="auto"/>
        <w:rPr>
          <w:rFonts w:hint="default" w:ascii="Times New Roman" w:hAnsi="Times New Roman" w:eastAsia="微软雅黑" w:cs="Times New Roman"/>
          <w:bCs/>
          <w:szCs w:val="21"/>
        </w:rPr>
      </w:pPr>
      <w:r>
        <w:rPr>
          <w:rFonts w:hint="default" w:ascii="Times New Roman" w:hAnsi="Times New Roman" w:eastAsia="微软雅黑" w:cs="Times New Roman"/>
          <w:bCs/>
          <w:szCs w:val="21"/>
        </w:rPr>
        <w:t>提高“精准概括“能力的三种方法</w:t>
      </w:r>
    </w:p>
    <w:p>
      <w:pPr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1140" w:leftChars="0" w:hanging="720" w:firstLineChars="0"/>
        <w:textAlignment w:val="auto"/>
        <w:rPr>
          <w:rFonts w:hint="default" w:ascii="Times New Roman" w:hAnsi="Times New Roman" w:eastAsia="微软雅黑" w:cs="Times New Roman"/>
          <w:bCs/>
          <w:szCs w:val="21"/>
        </w:rPr>
      </w:pPr>
      <w:r>
        <w:rPr>
          <w:rFonts w:hint="default" w:ascii="Times New Roman" w:hAnsi="Times New Roman" w:eastAsia="微软雅黑" w:cs="Times New Roman"/>
          <w:bCs/>
          <w:szCs w:val="21"/>
        </w:rPr>
        <w:t>“生动表达”能力自检</w:t>
      </w:r>
    </w:p>
    <w:p>
      <w:pPr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1140" w:leftChars="0" w:hanging="720" w:firstLineChars="0"/>
        <w:textAlignment w:val="auto"/>
        <w:rPr>
          <w:rFonts w:hint="default" w:ascii="Times New Roman" w:hAnsi="Times New Roman" w:eastAsia="微软雅黑" w:cs="Times New Roman"/>
          <w:bCs/>
          <w:szCs w:val="21"/>
        </w:rPr>
      </w:pPr>
      <w:r>
        <w:rPr>
          <w:rFonts w:hint="default" w:ascii="Times New Roman" w:hAnsi="Times New Roman" w:eastAsia="微软雅黑" w:cs="Times New Roman"/>
          <w:bCs/>
          <w:szCs w:val="21"/>
        </w:rPr>
        <w:t>生动表达的六要素</w:t>
      </w:r>
    </w:p>
    <w:p>
      <w:pPr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演讲问题隔离</w:t>
      </w:r>
    </w:p>
    <w:p>
      <w:pPr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1140" w:leftChars="0" w:hanging="720" w:firstLineChars="0"/>
        <w:textAlignment w:val="auto"/>
        <w:rPr>
          <w:rFonts w:hint="default" w:ascii="Times New Roman" w:hAnsi="Times New Roman" w:eastAsia="微软雅黑" w:cs="Times New Roman"/>
          <w:bCs/>
          <w:szCs w:val="21"/>
        </w:rPr>
      </w:pPr>
      <w:r>
        <w:rPr>
          <w:rFonts w:hint="default" w:ascii="Times New Roman" w:hAnsi="Times New Roman" w:eastAsia="微软雅黑" w:cs="Times New Roman"/>
          <w:bCs/>
          <w:szCs w:val="21"/>
        </w:rPr>
        <w:t>清晰表述有方法</w:t>
      </w:r>
    </w:p>
    <w:p>
      <w:pPr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1140" w:leftChars="0" w:hanging="720" w:firstLineChars="0"/>
        <w:textAlignment w:val="auto"/>
        <w:rPr>
          <w:rFonts w:hint="default" w:ascii="Times New Roman" w:hAnsi="Times New Roman" w:eastAsia="微软雅黑" w:cs="Times New Roman"/>
          <w:bCs/>
          <w:szCs w:val="21"/>
        </w:rPr>
      </w:pPr>
      <w:r>
        <w:rPr>
          <w:rFonts w:hint="default" w:ascii="Times New Roman" w:hAnsi="Times New Roman" w:eastAsia="微软雅黑" w:cs="Times New Roman"/>
          <w:bCs/>
          <w:szCs w:val="21"/>
        </w:rPr>
        <w:t>商务演讲中的问题“停车场”</w:t>
      </w:r>
    </w:p>
    <w:p>
      <w:pPr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咀嚼演讲定义，感悟演讲新知</w:t>
      </w:r>
    </w:p>
    <w:p>
      <w:pPr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1140" w:leftChars="0" w:hanging="720" w:firstLineChars="0"/>
        <w:textAlignment w:val="auto"/>
        <w:rPr>
          <w:rFonts w:hint="default" w:ascii="Times New Roman" w:hAnsi="Times New Roman" w:eastAsia="微软雅黑" w:cs="Times New Roman"/>
          <w:bCs/>
          <w:szCs w:val="21"/>
        </w:rPr>
      </w:pPr>
      <w:r>
        <w:rPr>
          <w:rFonts w:hint="default" w:ascii="Times New Roman" w:hAnsi="Times New Roman" w:eastAsia="微软雅黑" w:cs="Times New Roman"/>
          <w:bCs/>
          <w:szCs w:val="21"/>
        </w:rPr>
        <w:t>“讲”与“演”的三重关系</w:t>
      </w:r>
    </w:p>
    <w:p>
      <w:pPr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1140" w:leftChars="0" w:hanging="720" w:firstLineChars="0"/>
        <w:textAlignment w:val="auto"/>
        <w:rPr>
          <w:rFonts w:hint="default" w:ascii="Times New Roman" w:hAnsi="Times New Roman" w:eastAsia="微软雅黑" w:cs="Times New Roman"/>
          <w:bCs/>
          <w:szCs w:val="21"/>
        </w:rPr>
      </w:pPr>
      <w:r>
        <w:rPr>
          <w:rFonts w:hint="default" w:ascii="Times New Roman" w:hAnsi="Times New Roman" w:eastAsia="微软雅黑" w:cs="Times New Roman"/>
          <w:bCs/>
          <w:szCs w:val="21"/>
        </w:rPr>
        <w:t>“老话新说”有魔力</w:t>
      </w:r>
    </w:p>
    <w:p>
      <w:pPr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1140" w:leftChars="0" w:hanging="720" w:firstLineChars="0"/>
        <w:textAlignment w:val="auto"/>
        <w:rPr>
          <w:rFonts w:hint="default" w:ascii="Times New Roman" w:hAnsi="Times New Roman" w:eastAsia="微软雅黑" w:cs="Times New Roman"/>
          <w:bCs/>
          <w:szCs w:val="21"/>
        </w:rPr>
      </w:pPr>
      <w:r>
        <w:rPr>
          <w:rFonts w:hint="default" w:ascii="Times New Roman" w:hAnsi="Times New Roman" w:eastAsia="微软雅黑" w:cs="Times New Roman"/>
          <w:bCs/>
          <w:szCs w:val="21"/>
        </w:rPr>
        <w:t>演讲中说服与促动的魔力</w:t>
      </w:r>
    </w:p>
    <w:p>
      <w:pPr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演讲提纲与内容的谋定而动</w:t>
      </w:r>
    </w:p>
    <w:p>
      <w:pPr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1140" w:leftChars="0" w:hanging="720" w:firstLineChars="0"/>
        <w:textAlignment w:val="auto"/>
        <w:rPr>
          <w:rFonts w:hint="default" w:ascii="Times New Roman" w:hAnsi="Times New Roman" w:eastAsia="微软雅黑" w:cs="Times New Roman"/>
          <w:bCs/>
          <w:szCs w:val="21"/>
        </w:rPr>
      </w:pPr>
      <w:r>
        <w:rPr>
          <w:rFonts w:hint="default" w:ascii="Times New Roman" w:hAnsi="Times New Roman" w:eastAsia="微软雅黑" w:cs="Times New Roman"/>
          <w:bCs/>
          <w:szCs w:val="21"/>
        </w:rPr>
        <w:t>厘清演讲目的</w:t>
      </w:r>
    </w:p>
    <w:p>
      <w:pPr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1140" w:leftChars="0" w:hanging="720" w:firstLineChars="0"/>
        <w:textAlignment w:val="auto"/>
        <w:rPr>
          <w:rFonts w:hint="default" w:ascii="Times New Roman" w:hAnsi="Times New Roman" w:eastAsia="微软雅黑" w:cs="Times New Roman"/>
          <w:bCs/>
          <w:szCs w:val="21"/>
        </w:rPr>
      </w:pPr>
      <w:r>
        <w:rPr>
          <w:rFonts w:hint="default" w:ascii="Times New Roman" w:hAnsi="Times New Roman" w:eastAsia="微软雅黑" w:cs="Times New Roman"/>
          <w:bCs/>
          <w:szCs w:val="21"/>
        </w:rPr>
        <w:t>推敲逻辑轴线</w:t>
      </w:r>
    </w:p>
    <w:p>
      <w:pPr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1140" w:leftChars="0" w:hanging="720" w:firstLineChars="0"/>
        <w:textAlignment w:val="auto"/>
        <w:rPr>
          <w:rFonts w:hint="default" w:ascii="Times New Roman" w:hAnsi="Times New Roman" w:eastAsia="微软雅黑" w:cs="Times New Roman"/>
          <w:bCs/>
          <w:szCs w:val="21"/>
        </w:rPr>
      </w:pPr>
      <w:r>
        <w:rPr>
          <w:rFonts w:hint="default" w:ascii="Times New Roman" w:hAnsi="Times New Roman" w:eastAsia="微软雅黑" w:cs="Times New Roman"/>
          <w:bCs/>
          <w:szCs w:val="21"/>
        </w:rPr>
        <w:t>甄选案例素材</w:t>
      </w:r>
    </w:p>
    <w:p>
      <w:pPr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1140" w:leftChars="0" w:hanging="720" w:firstLineChars="0"/>
        <w:textAlignment w:val="auto"/>
        <w:rPr>
          <w:rFonts w:hint="default" w:ascii="Times New Roman" w:hAnsi="Times New Roman" w:eastAsia="微软雅黑" w:cs="Times New Roman"/>
          <w:bCs/>
          <w:szCs w:val="21"/>
        </w:rPr>
      </w:pPr>
      <w:r>
        <w:rPr>
          <w:rFonts w:hint="default" w:ascii="Times New Roman" w:hAnsi="Times New Roman" w:eastAsia="微软雅黑" w:cs="Times New Roman"/>
          <w:bCs/>
          <w:szCs w:val="21"/>
        </w:rPr>
        <w:t>设计演绎方式</w:t>
      </w:r>
    </w:p>
    <w:p>
      <w:pPr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商务演讲的“编、导、演”准备</w:t>
      </w:r>
    </w:p>
    <w:p>
      <w:pPr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1140" w:leftChars="0" w:hanging="720" w:firstLineChars="0"/>
        <w:textAlignment w:val="auto"/>
        <w:rPr>
          <w:rFonts w:hint="default" w:ascii="Times New Roman" w:hAnsi="Times New Roman" w:eastAsia="微软雅黑" w:cs="Times New Roman"/>
          <w:bCs/>
          <w:szCs w:val="21"/>
        </w:rPr>
      </w:pPr>
      <w:r>
        <w:rPr>
          <w:rFonts w:hint="default" w:ascii="Times New Roman" w:hAnsi="Times New Roman" w:eastAsia="微软雅黑" w:cs="Times New Roman"/>
          <w:bCs/>
          <w:szCs w:val="21"/>
        </w:rPr>
        <w:t>编：提纲、内容、案例</w:t>
      </w:r>
    </w:p>
    <w:p>
      <w:pPr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1140" w:leftChars="0" w:hanging="720" w:firstLineChars="0"/>
        <w:textAlignment w:val="auto"/>
        <w:rPr>
          <w:rFonts w:hint="default" w:ascii="Times New Roman" w:hAnsi="Times New Roman" w:eastAsia="微软雅黑" w:cs="Times New Roman"/>
          <w:bCs/>
          <w:szCs w:val="21"/>
        </w:rPr>
      </w:pPr>
      <w:r>
        <w:rPr>
          <w:rFonts w:hint="default" w:ascii="Times New Roman" w:hAnsi="Times New Roman" w:eastAsia="微软雅黑" w:cs="Times New Roman"/>
          <w:bCs/>
          <w:szCs w:val="21"/>
        </w:rPr>
        <w:t>导：内容呈现及演绎方式设计</w:t>
      </w:r>
    </w:p>
    <w:p>
      <w:pPr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1140" w:leftChars="0" w:hanging="720" w:firstLineChars="0"/>
        <w:textAlignment w:val="auto"/>
        <w:rPr>
          <w:rFonts w:hint="default" w:ascii="Times New Roman" w:hAnsi="Times New Roman" w:eastAsia="微软雅黑" w:cs="Times New Roman"/>
          <w:bCs/>
          <w:szCs w:val="21"/>
        </w:rPr>
      </w:pPr>
      <w:r>
        <w:rPr>
          <w:rFonts w:hint="default" w:ascii="Times New Roman" w:hAnsi="Times New Roman" w:eastAsia="微软雅黑" w:cs="Times New Roman"/>
          <w:bCs/>
          <w:szCs w:val="21"/>
        </w:rPr>
        <w:t>演：声形台表</w:t>
      </w:r>
    </w:p>
    <w:p>
      <w:pPr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听众为什么愿意听你讲</w:t>
      </w:r>
    </w:p>
    <w:p>
      <w:pPr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1140" w:leftChars="0" w:hanging="720" w:firstLineChars="0"/>
        <w:textAlignment w:val="auto"/>
        <w:rPr>
          <w:rFonts w:hint="default" w:ascii="Times New Roman" w:hAnsi="Times New Roman" w:eastAsia="微软雅黑" w:cs="Times New Roman"/>
          <w:bCs/>
          <w:szCs w:val="21"/>
        </w:rPr>
      </w:pPr>
      <w:r>
        <w:rPr>
          <w:rFonts w:hint="default" w:ascii="Times New Roman" w:hAnsi="Times New Roman" w:eastAsia="微软雅黑" w:cs="Times New Roman"/>
          <w:bCs/>
          <w:szCs w:val="21"/>
        </w:rPr>
        <w:t>吸引力</w:t>
      </w:r>
    </w:p>
    <w:p>
      <w:pPr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1140" w:leftChars="0" w:hanging="720" w:firstLineChars="0"/>
        <w:textAlignment w:val="auto"/>
        <w:rPr>
          <w:rFonts w:hint="default" w:ascii="Times New Roman" w:hAnsi="Times New Roman" w:eastAsia="微软雅黑" w:cs="Times New Roman"/>
          <w:bCs/>
          <w:szCs w:val="21"/>
        </w:rPr>
      </w:pPr>
      <w:r>
        <w:rPr>
          <w:rFonts w:hint="default" w:ascii="Times New Roman" w:hAnsi="Times New Roman" w:eastAsia="微软雅黑" w:cs="Times New Roman"/>
          <w:bCs/>
          <w:szCs w:val="21"/>
        </w:rPr>
        <w:t>启发力</w:t>
      </w:r>
    </w:p>
    <w:p>
      <w:pPr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1140" w:leftChars="0" w:hanging="720" w:firstLineChars="0"/>
        <w:textAlignment w:val="auto"/>
        <w:rPr>
          <w:rFonts w:hint="default" w:ascii="Times New Roman" w:hAnsi="Times New Roman" w:eastAsia="微软雅黑" w:cs="Times New Roman"/>
          <w:bCs/>
          <w:szCs w:val="21"/>
        </w:rPr>
      </w:pPr>
      <w:r>
        <w:rPr>
          <w:rFonts w:hint="default" w:ascii="Times New Roman" w:hAnsi="Times New Roman" w:eastAsia="微软雅黑" w:cs="Times New Roman"/>
          <w:bCs/>
          <w:szCs w:val="21"/>
        </w:rPr>
        <w:t>说服力</w:t>
      </w:r>
    </w:p>
    <w:p>
      <w:pPr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1140" w:leftChars="0" w:hanging="720" w:firstLineChars="0"/>
        <w:textAlignment w:val="auto"/>
        <w:rPr>
          <w:rFonts w:hint="default" w:ascii="Times New Roman" w:hAnsi="Times New Roman" w:eastAsia="微软雅黑" w:cs="Times New Roman"/>
          <w:bCs/>
          <w:szCs w:val="21"/>
        </w:rPr>
      </w:pPr>
      <w:r>
        <w:rPr>
          <w:rFonts w:hint="default" w:ascii="Times New Roman" w:hAnsi="Times New Roman" w:eastAsia="微软雅黑" w:cs="Times New Roman"/>
          <w:bCs/>
          <w:szCs w:val="21"/>
        </w:rPr>
        <w:t>感染力</w:t>
      </w:r>
    </w:p>
    <w:p>
      <w:pPr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1140" w:leftChars="0" w:hanging="720" w:firstLineChars="0"/>
        <w:textAlignment w:val="auto"/>
        <w:rPr>
          <w:rFonts w:hint="default" w:ascii="Times New Roman" w:hAnsi="Times New Roman" w:eastAsia="微软雅黑" w:cs="Times New Roman"/>
          <w:bCs/>
          <w:szCs w:val="21"/>
        </w:rPr>
      </w:pPr>
      <w:r>
        <w:rPr>
          <w:rFonts w:hint="default" w:ascii="Times New Roman" w:hAnsi="Times New Roman" w:eastAsia="微软雅黑" w:cs="Times New Roman"/>
          <w:bCs/>
          <w:szCs w:val="21"/>
        </w:rPr>
        <w:t>生产力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200"/>
        <w:textAlignment w:val="auto"/>
        <w:rPr>
          <w:rFonts w:hint="default" w:ascii="Times New Roman" w:hAnsi="Times New Roman" w:eastAsia="微软雅黑" w:cs="Times New Roman"/>
          <w:szCs w:val="21"/>
        </w:rPr>
      </w:pPr>
    </w:p>
    <w:p>
      <w:pPr>
        <w:pStyle w:val="2"/>
        <w:keepNext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微软雅黑" w:cs="Times New Roman"/>
          <w:b/>
          <w:bCs/>
          <w:color w:val="000000"/>
          <w:sz w:val="21"/>
          <w:szCs w:val="21"/>
        </w:rPr>
      </w:pPr>
      <w:r>
        <w:rPr>
          <w:rFonts w:hint="default" w:ascii="Times New Roman" w:hAnsi="Times New Roman" w:eastAsia="微软雅黑" w:cs="Times New Roman"/>
          <w:b/>
          <w:bCs/>
          <w:color w:val="000000"/>
          <w:sz w:val="21"/>
          <w:szCs w:val="21"/>
        </w:rPr>
        <w:t>演绎：打动人心的演讲呈现</w:t>
      </w:r>
    </w:p>
    <w:p>
      <w:pPr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先声夺人的序曲及子模块导入</w:t>
      </w:r>
    </w:p>
    <w:p>
      <w:pPr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1140" w:leftChars="0" w:hanging="720" w:firstLineChars="0"/>
        <w:textAlignment w:val="auto"/>
        <w:rPr>
          <w:rFonts w:hint="default" w:ascii="Times New Roman" w:hAnsi="Times New Roman" w:eastAsia="微软雅黑" w:cs="Times New Roman"/>
          <w:bCs/>
          <w:szCs w:val="21"/>
        </w:rPr>
      </w:pPr>
      <w:r>
        <w:rPr>
          <w:rFonts w:hint="default" w:ascii="Times New Roman" w:hAnsi="Times New Roman" w:eastAsia="微软雅黑" w:cs="Times New Roman"/>
          <w:bCs/>
          <w:szCs w:val="21"/>
        </w:rPr>
        <w:t>序曲三要素：引子+桥段+点题</w:t>
      </w:r>
    </w:p>
    <w:p>
      <w:pPr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1140" w:leftChars="0" w:hanging="720" w:firstLineChars="0"/>
        <w:textAlignment w:val="auto"/>
        <w:rPr>
          <w:rFonts w:hint="default" w:ascii="Times New Roman" w:hAnsi="Times New Roman" w:eastAsia="微软雅黑" w:cs="Times New Roman"/>
          <w:bCs/>
          <w:szCs w:val="21"/>
        </w:rPr>
      </w:pPr>
      <w:r>
        <w:rPr>
          <w:rFonts w:hint="default" w:ascii="Times New Roman" w:hAnsi="Times New Roman" w:eastAsia="微软雅黑" w:cs="Times New Roman"/>
          <w:bCs/>
          <w:szCs w:val="21"/>
        </w:rPr>
        <w:t>道具/图形导入</w:t>
      </w:r>
    </w:p>
    <w:p>
      <w:pPr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1140" w:leftChars="0" w:hanging="720" w:firstLineChars="0"/>
        <w:textAlignment w:val="auto"/>
        <w:rPr>
          <w:rFonts w:hint="default" w:ascii="Times New Roman" w:hAnsi="Times New Roman" w:eastAsia="微软雅黑" w:cs="Times New Roman"/>
          <w:bCs/>
          <w:szCs w:val="21"/>
        </w:rPr>
      </w:pPr>
      <w:r>
        <w:rPr>
          <w:rFonts w:hint="default" w:ascii="Times New Roman" w:hAnsi="Times New Roman" w:eastAsia="微软雅黑" w:cs="Times New Roman"/>
          <w:bCs/>
          <w:szCs w:val="21"/>
        </w:rPr>
        <w:t>故事导入</w:t>
      </w:r>
    </w:p>
    <w:p>
      <w:pPr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1140" w:leftChars="0" w:hanging="720" w:firstLineChars="0"/>
        <w:textAlignment w:val="auto"/>
        <w:rPr>
          <w:rFonts w:hint="default" w:ascii="Times New Roman" w:hAnsi="Times New Roman" w:eastAsia="微软雅黑" w:cs="Times New Roman"/>
          <w:bCs/>
          <w:szCs w:val="21"/>
        </w:rPr>
      </w:pPr>
      <w:r>
        <w:rPr>
          <w:rFonts w:hint="default" w:ascii="Times New Roman" w:hAnsi="Times New Roman" w:eastAsia="微软雅黑" w:cs="Times New Roman"/>
          <w:bCs/>
          <w:szCs w:val="21"/>
        </w:rPr>
        <w:t>名言导入</w:t>
      </w:r>
    </w:p>
    <w:p>
      <w:pPr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1140" w:leftChars="0" w:hanging="720" w:firstLineChars="0"/>
        <w:textAlignment w:val="auto"/>
        <w:rPr>
          <w:rFonts w:hint="default" w:ascii="Times New Roman" w:hAnsi="Times New Roman" w:eastAsia="微软雅黑" w:cs="Times New Roman"/>
          <w:bCs/>
          <w:szCs w:val="21"/>
        </w:rPr>
      </w:pPr>
      <w:r>
        <w:rPr>
          <w:rFonts w:hint="default" w:ascii="Times New Roman" w:hAnsi="Times New Roman" w:eastAsia="微软雅黑" w:cs="Times New Roman"/>
          <w:bCs/>
          <w:szCs w:val="21"/>
        </w:rPr>
        <w:t>数据导入</w:t>
      </w:r>
    </w:p>
    <w:p>
      <w:pPr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1140" w:leftChars="0" w:hanging="720" w:firstLineChars="0"/>
        <w:textAlignment w:val="auto"/>
        <w:rPr>
          <w:rFonts w:hint="default" w:ascii="Times New Roman" w:hAnsi="Times New Roman" w:eastAsia="微软雅黑" w:cs="Times New Roman"/>
          <w:bCs/>
          <w:szCs w:val="21"/>
        </w:rPr>
      </w:pPr>
      <w:r>
        <w:rPr>
          <w:rFonts w:hint="default" w:ascii="Times New Roman" w:hAnsi="Times New Roman" w:eastAsia="微软雅黑" w:cs="Times New Roman"/>
          <w:bCs/>
          <w:szCs w:val="21"/>
        </w:rPr>
        <w:t>示范及演练</w:t>
      </w:r>
    </w:p>
    <w:p>
      <w:pPr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打动人心的演讲绽放</w:t>
      </w:r>
    </w:p>
    <w:p>
      <w:pPr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1140" w:leftChars="0" w:hanging="720" w:firstLineChars="0"/>
        <w:textAlignment w:val="auto"/>
        <w:rPr>
          <w:rFonts w:hint="default" w:ascii="Times New Roman" w:hAnsi="Times New Roman" w:eastAsia="微软雅黑" w:cs="Times New Roman"/>
          <w:bCs/>
          <w:szCs w:val="21"/>
        </w:rPr>
      </w:pPr>
      <w:r>
        <w:rPr>
          <w:rFonts w:hint="default" w:ascii="Times New Roman" w:hAnsi="Times New Roman" w:eastAsia="微软雅黑" w:cs="Times New Roman"/>
          <w:bCs/>
          <w:szCs w:val="21"/>
        </w:rPr>
        <w:t>演讲绽放1号工具箱</w:t>
      </w:r>
    </w:p>
    <w:p>
      <w:pPr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1140" w:leftChars="0" w:hanging="720" w:firstLineChars="0"/>
        <w:textAlignment w:val="auto"/>
        <w:rPr>
          <w:rFonts w:hint="default" w:ascii="Times New Roman" w:hAnsi="Times New Roman" w:eastAsia="微软雅黑" w:cs="Times New Roman"/>
          <w:bCs/>
          <w:szCs w:val="21"/>
        </w:rPr>
      </w:pPr>
      <w:r>
        <w:rPr>
          <w:rFonts w:hint="default" w:ascii="Times New Roman" w:hAnsi="Times New Roman" w:eastAsia="微软雅黑" w:cs="Times New Roman"/>
          <w:bCs/>
          <w:szCs w:val="21"/>
        </w:rPr>
        <w:t>演讲绽放2号工具箱</w:t>
      </w:r>
    </w:p>
    <w:p>
      <w:pPr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1140" w:leftChars="0" w:hanging="720" w:firstLineChars="0"/>
        <w:textAlignment w:val="auto"/>
        <w:rPr>
          <w:rFonts w:hint="default" w:ascii="Times New Roman" w:hAnsi="Times New Roman" w:eastAsia="微软雅黑" w:cs="Times New Roman"/>
          <w:bCs/>
          <w:szCs w:val="21"/>
        </w:rPr>
      </w:pPr>
      <w:r>
        <w:rPr>
          <w:rFonts w:hint="default" w:ascii="Times New Roman" w:hAnsi="Times New Roman" w:eastAsia="微软雅黑" w:cs="Times New Roman"/>
          <w:bCs/>
          <w:szCs w:val="21"/>
        </w:rPr>
        <w:t>说服性演讲工具箱</w:t>
      </w:r>
    </w:p>
    <w:p>
      <w:pPr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演讲中的平衡致胜</w:t>
      </w:r>
    </w:p>
    <w:p>
      <w:pPr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1140" w:leftChars="0" w:hanging="720" w:firstLineChars="0"/>
        <w:textAlignment w:val="auto"/>
        <w:rPr>
          <w:rFonts w:hint="default" w:ascii="Times New Roman" w:hAnsi="Times New Roman" w:eastAsia="微软雅黑" w:cs="Times New Roman"/>
          <w:bCs/>
          <w:szCs w:val="21"/>
        </w:rPr>
      </w:pPr>
      <w:r>
        <w:rPr>
          <w:rFonts w:hint="default" w:ascii="Times New Roman" w:hAnsi="Times New Roman" w:eastAsia="微软雅黑" w:cs="Times New Roman"/>
          <w:bCs/>
          <w:szCs w:val="21"/>
        </w:rPr>
        <w:t>富含情感的表达魔力</w:t>
      </w:r>
    </w:p>
    <w:p>
      <w:pPr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1140" w:leftChars="0" w:hanging="720" w:firstLineChars="0"/>
        <w:textAlignment w:val="auto"/>
        <w:rPr>
          <w:rFonts w:hint="default" w:ascii="Times New Roman" w:hAnsi="Times New Roman" w:eastAsia="微软雅黑" w:cs="Times New Roman"/>
          <w:bCs/>
          <w:szCs w:val="21"/>
        </w:rPr>
      </w:pPr>
      <w:r>
        <w:rPr>
          <w:rFonts w:hint="default" w:ascii="Times New Roman" w:hAnsi="Times New Roman" w:eastAsia="微软雅黑" w:cs="Times New Roman"/>
          <w:bCs/>
          <w:szCs w:val="21"/>
        </w:rPr>
        <w:t>电梯原则的灵活应用</w:t>
      </w:r>
    </w:p>
    <w:p>
      <w:pPr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1140" w:leftChars="0" w:hanging="720" w:firstLineChars="0"/>
        <w:textAlignment w:val="auto"/>
        <w:rPr>
          <w:rFonts w:hint="default" w:ascii="Times New Roman" w:hAnsi="Times New Roman" w:eastAsia="微软雅黑" w:cs="Times New Roman"/>
          <w:bCs/>
          <w:szCs w:val="21"/>
        </w:rPr>
      </w:pPr>
      <w:r>
        <w:rPr>
          <w:rFonts w:hint="default" w:ascii="Times New Roman" w:hAnsi="Times New Roman" w:eastAsia="微软雅黑" w:cs="Times New Roman"/>
          <w:bCs/>
          <w:szCs w:val="21"/>
        </w:rPr>
        <w:t>市井语言的有效平衡</w:t>
      </w:r>
    </w:p>
    <w:p>
      <w:pPr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演讲的案例甄选与演绎</w:t>
      </w:r>
    </w:p>
    <w:p>
      <w:pPr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1140" w:leftChars="0" w:hanging="720" w:firstLineChars="0"/>
        <w:textAlignment w:val="auto"/>
        <w:rPr>
          <w:rFonts w:hint="default" w:ascii="Times New Roman" w:hAnsi="Times New Roman" w:eastAsia="微软雅黑" w:cs="Times New Roman"/>
          <w:bCs/>
          <w:szCs w:val="21"/>
        </w:rPr>
      </w:pPr>
      <w:r>
        <w:rPr>
          <w:rFonts w:hint="default" w:ascii="Times New Roman" w:hAnsi="Times New Roman" w:eastAsia="微软雅黑" w:cs="Times New Roman"/>
          <w:bCs/>
          <w:szCs w:val="21"/>
        </w:rPr>
        <w:t>案例萃取</w:t>
      </w:r>
    </w:p>
    <w:p>
      <w:pPr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1140" w:leftChars="0" w:hanging="720" w:firstLineChars="0"/>
        <w:textAlignment w:val="auto"/>
        <w:rPr>
          <w:rFonts w:hint="default" w:ascii="Times New Roman" w:hAnsi="Times New Roman" w:eastAsia="微软雅黑" w:cs="Times New Roman"/>
          <w:bCs/>
          <w:szCs w:val="21"/>
        </w:rPr>
      </w:pPr>
      <w:r>
        <w:rPr>
          <w:rFonts w:hint="default" w:ascii="Times New Roman" w:hAnsi="Times New Roman" w:eastAsia="微软雅黑" w:cs="Times New Roman"/>
          <w:bCs/>
          <w:szCs w:val="21"/>
        </w:rPr>
        <w:t>隐喻及观点</w:t>
      </w:r>
    </w:p>
    <w:p>
      <w:pPr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演讲中语音魅力的打造</w:t>
      </w:r>
    </w:p>
    <w:p>
      <w:pPr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1140" w:leftChars="0" w:hanging="720" w:firstLineChars="0"/>
        <w:textAlignment w:val="auto"/>
        <w:rPr>
          <w:rFonts w:hint="default" w:ascii="Times New Roman" w:hAnsi="Times New Roman" w:eastAsia="微软雅黑" w:cs="Times New Roman"/>
          <w:bCs/>
          <w:szCs w:val="21"/>
        </w:rPr>
      </w:pPr>
      <w:r>
        <w:rPr>
          <w:rFonts w:hint="default" w:ascii="Times New Roman" w:hAnsi="Times New Roman" w:eastAsia="微软雅黑" w:cs="Times New Roman"/>
          <w:bCs/>
          <w:szCs w:val="21"/>
        </w:rPr>
        <w:t>亮音及“立体感”</w:t>
      </w:r>
    </w:p>
    <w:p>
      <w:pPr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1140" w:leftChars="0" w:hanging="720" w:firstLineChars="0"/>
        <w:textAlignment w:val="auto"/>
        <w:rPr>
          <w:rFonts w:hint="default" w:ascii="Times New Roman" w:hAnsi="Times New Roman" w:eastAsia="微软雅黑" w:cs="Times New Roman"/>
          <w:bCs/>
          <w:szCs w:val="21"/>
        </w:rPr>
      </w:pPr>
      <w:r>
        <w:rPr>
          <w:rFonts w:hint="default" w:ascii="Times New Roman" w:hAnsi="Times New Roman" w:eastAsia="微软雅黑" w:cs="Times New Roman"/>
          <w:bCs/>
          <w:szCs w:val="21"/>
        </w:rPr>
        <w:t>节奏与重音的魔力</w:t>
      </w:r>
    </w:p>
    <w:p>
      <w:pPr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余音绕梁的尾声</w:t>
      </w:r>
    </w:p>
    <w:p>
      <w:pPr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1140" w:leftChars="0" w:hanging="720" w:firstLineChars="0"/>
        <w:textAlignment w:val="auto"/>
        <w:rPr>
          <w:rFonts w:hint="default" w:ascii="Times New Roman" w:hAnsi="Times New Roman" w:eastAsia="微软雅黑" w:cs="Times New Roman"/>
          <w:bCs/>
          <w:szCs w:val="21"/>
        </w:rPr>
      </w:pPr>
      <w:r>
        <w:rPr>
          <w:rFonts w:hint="default" w:ascii="Times New Roman" w:hAnsi="Times New Roman" w:eastAsia="微软雅黑" w:cs="Times New Roman"/>
          <w:bCs/>
          <w:szCs w:val="21"/>
        </w:rPr>
        <w:t>糟糕的句号</w:t>
      </w:r>
    </w:p>
    <w:p>
      <w:pPr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1140" w:leftChars="0" w:hanging="720" w:firstLineChars="0"/>
        <w:textAlignment w:val="auto"/>
        <w:rPr>
          <w:rFonts w:hint="default" w:ascii="Times New Roman" w:hAnsi="Times New Roman" w:eastAsia="微软雅黑" w:cs="Times New Roman"/>
          <w:bCs/>
          <w:szCs w:val="21"/>
        </w:rPr>
      </w:pPr>
      <w:r>
        <w:rPr>
          <w:rFonts w:hint="default" w:ascii="Times New Roman" w:hAnsi="Times New Roman" w:eastAsia="微软雅黑" w:cs="Times New Roman"/>
          <w:bCs/>
          <w:szCs w:val="21"/>
        </w:rPr>
        <w:t>魔力结尾要素</w:t>
      </w:r>
    </w:p>
    <w:p>
      <w:pPr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1140" w:leftChars="0" w:hanging="720" w:firstLineChars="0"/>
        <w:textAlignment w:val="auto"/>
        <w:rPr>
          <w:rFonts w:hint="default" w:ascii="Times New Roman" w:hAnsi="Times New Roman" w:eastAsia="微软雅黑" w:cs="Times New Roman"/>
          <w:bCs/>
          <w:szCs w:val="21"/>
        </w:rPr>
      </w:pPr>
      <w:r>
        <w:rPr>
          <w:rFonts w:hint="default" w:ascii="Times New Roman" w:hAnsi="Times New Roman" w:eastAsia="微软雅黑" w:cs="Times New Roman"/>
          <w:bCs/>
          <w:szCs w:val="21"/>
        </w:rPr>
        <w:t>多种尾声的示范与演练</w:t>
      </w:r>
    </w:p>
    <w:p>
      <w:pPr>
        <w:pStyle w:val="8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jc w:val="left"/>
        <w:textAlignment w:val="auto"/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jc w:val="left"/>
        <w:textAlignment w:val="auto"/>
        <w:rPr>
          <w:rFonts w:hint="default" w:ascii="Times New Roman" w:hAnsi="Times New Roman" w:eastAsia="微软雅黑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讲师简介：</w:t>
      </w:r>
      <w:r>
        <w:rPr>
          <w:rFonts w:hint="default" w:ascii="Times New Roman" w:hAnsi="Times New Roman" w:eastAsia="微软雅黑" w:cs="Times New Roman"/>
          <w:b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周</w:t>
      </w:r>
      <w:r>
        <w:rPr>
          <w:rFonts w:hint="default" w:ascii="Times New Roman" w:hAnsi="Times New Roman" w:eastAsia="微软雅黑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老师</w:t>
      </w:r>
    </w:p>
    <w:p>
      <w:pPr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1140" w:leftChars="0" w:hanging="1140" w:firstLineChars="0"/>
        <w:textAlignment w:val="auto"/>
        <w:rPr>
          <w:rFonts w:hint="default" w:ascii="Times New Roman" w:hAnsi="Times New Roman" w:eastAsia="微软雅黑" w:cs="Times New Roman"/>
          <w:bCs/>
          <w:szCs w:val="21"/>
        </w:rPr>
      </w:pPr>
      <w:r>
        <w:rPr>
          <w:rFonts w:hint="default" w:ascii="Times New Roman" w:hAnsi="Times New Roman" w:eastAsia="微软雅黑" w:cs="Times New Roman"/>
          <w:bCs/>
          <w:szCs w:val="21"/>
        </w:rPr>
        <w:t>资深职业培训师，专注于商务演讲、客户服务、新生代管理等方面。</w:t>
      </w:r>
    </w:p>
    <w:p>
      <w:pPr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1140" w:leftChars="0" w:hanging="1140" w:firstLineChars="0"/>
        <w:textAlignment w:val="auto"/>
        <w:rPr>
          <w:rFonts w:hint="default" w:ascii="Times New Roman" w:hAnsi="Times New Roman" w:eastAsia="微软雅黑" w:cs="Times New Roman"/>
          <w:bCs/>
          <w:szCs w:val="21"/>
        </w:rPr>
      </w:pPr>
      <w:r>
        <w:rPr>
          <w:rFonts w:hint="default" w:ascii="Times New Roman" w:hAnsi="Times New Roman" w:eastAsia="微软雅黑" w:cs="Times New Roman"/>
          <w:bCs/>
          <w:szCs w:val="21"/>
        </w:rPr>
        <w:t>2018、2019“我是好讲师”全国大赛辅导老师，受聘为上海交通大学及多家咨询机构特聘专家师资</w:t>
      </w:r>
    </w:p>
    <w:p>
      <w:pPr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1140" w:leftChars="0" w:hanging="1140" w:firstLineChars="0"/>
        <w:textAlignment w:val="auto"/>
        <w:rPr>
          <w:rFonts w:hint="default" w:ascii="Times New Roman" w:hAnsi="Times New Roman" w:eastAsia="微软雅黑" w:cs="Times New Roman"/>
          <w:bCs/>
          <w:szCs w:val="21"/>
        </w:rPr>
      </w:pPr>
      <w:r>
        <w:rPr>
          <w:rFonts w:hint="default" w:ascii="Times New Roman" w:hAnsi="Times New Roman" w:eastAsia="微软雅黑" w:cs="Times New Roman"/>
          <w:bCs/>
          <w:szCs w:val="21"/>
        </w:rPr>
        <w:t>《魔力演讲》原创导师，第一财经特邀嘉宾。</w:t>
      </w:r>
    </w:p>
    <w:p>
      <w:pPr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="1140" w:leftChars="0" w:hanging="1140" w:firstLineChars="0"/>
        <w:textAlignment w:val="auto"/>
        <w:rPr>
          <w:rFonts w:hint="default" w:ascii="Times New Roman" w:hAnsi="Times New Roman" w:eastAsia="微软雅黑" w:cs="Times New Roman"/>
          <w:bCs/>
          <w:szCs w:val="21"/>
        </w:rPr>
      </w:pPr>
      <w:r>
        <w:rPr>
          <w:rFonts w:hint="default" w:ascii="Times New Roman" w:hAnsi="Times New Roman" w:eastAsia="微软雅黑" w:cs="Times New Roman"/>
          <w:bCs/>
          <w:szCs w:val="21"/>
        </w:rPr>
        <w:t>曾任五百强企业（东方航空、中国太保等）服务运营管理处长、运营管理中心总经理助理等职。著有《服务赢销》。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textAlignment w:val="auto"/>
        <w:rPr>
          <w:rFonts w:hint="default" w:ascii="Times New Roman" w:hAnsi="Times New Roman" w:eastAsia="微软雅黑" w:cs="Times New Roman"/>
          <w:szCs w:val="24"/>
        </w:rPr>
      </w:pPr>
      <w:r>
        <w:rPr>
          <w:rFonts w:hint="default" w:ascii="Times New Roman" w:hAnsi="Times New Roman" w:eastAsia="微软雅黑" w:cs="Times New Roman"/>
          <w:szCs w:val="24"/>
        </w:rPr>
        <w:t>课程被工行、农行、中行、建行、交行、招行、浦发银行、中信证券、国泰君安、国元证券、人保、国寿、平安、宝马、奔驰、保时捷、上汽、长城汽车、东航、南航、吉祥航空、首都机场、微软、携程、苏宁易购、雅培、拜耳、博世、上海电气、临港集团、GE、GUCCI、百事可乐、松下、蒂森克虏伯、施耐德电气、方太、老板电器等企业多次重复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  <w:b/>
          <w:color w:val="C00000"/>
          <w:kern w:val="2"/>
          <w:sz w:val="24"/>
          <w:szCs w:val="24"/>
          <w:lang w:val="en-US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微软雅黑" w:cs="Times New Roman"/>
          <w:b/>
          <w:color w:val="C00000"/>
          <w:kern w:val="2"/>
          <w:sz w:val="24"/>
          <w:szCs w:val="24"/>
          <w:lang w:val="en-US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部分客户反馈：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  <w:szCs w:val="24"/>
        </w:rPr>
      </w:pPr>
      <w:r>
        <w:rPr>
          <w:rFonts w:hint="default" w:ascii="Times New Roman" w:hAnsi="Times New Roman" w:eastAsia="微软雅黑" w:cs="Times New Roman"/>
          <w:szCs w:val="24"/>
        </w:rPr>
        <w:t>课程中幽默风趣的案例，新颖的小故事融汇了现实生活及工作中的经验和问题，受益匪浅。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default" w:ascii="Times New Roman" w:hAnsi="Times New Roman" w:eastAsia="微软雅黑" w:cs="Times New Roman"/>
          <w:szCs w:val="24"/>
        </w:rPr>
      </w:pPr>
      <w:r>
        <w:rPr>
          <w:rFonts w:hint="default" w:ascii="Times New Roman" w:hAnsi="Times New Roman" w:eastAsia="微软雅黑" w:cs="Times New Roman"/>
          <w:szCs w:val="24"/>
          <w:lang w:eastAsia="zh-CN"/>
        </w:rPr>
        <w:t>——</w:t>
      </w:r>
      <w:r>
        <w:rPr>
          <w:rFonts w:hint="default" w:ascii="Times New Roman" w:hAnsi="Times New Roman" w:eastAsia="微软雅黑" w:cs="Times New Roman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szCs w:val="24"/>
        </w:rPr>
        <w:t>中国平安  刘贤慧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  <w:szCs w:val="24"/>
        </w:rPr>
      </w:pPr>
      <w:r>
        <w:rPr>
          <w:rFonts w:hint="default" w:ascii="Times New Roman" w:hAnsi="Times New Roman" w:eastAsia="微软雅黑" w:cs="Times New Roman"/>
          <w:szCs w:val="24"/>
        </w:rPr>
        <w:t>案例落地，讲授风趣，对实际工作问题的解决思路有很大帮助。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default" w:ascii="Times New Roman" w:hAnsi="Times New Roman" w:eastAsia="微软雅黑" w:cs="Times New Roman"/>
          <w:szCs w:val="24"/>
        </w:rPr>
      </w:pPr>
      <w:r>
        <w:rPr>
          <w:rFonts w:hint="default" w:ascii="Times New Roman" w:hAnsi="Times New Roman" w:eastAsia="微软雅黑" w:cs="Times New Roman"/>
          <w:szCs w:val="24"/>
          <w:lang w:eastAsia="zh-CN"/>
        </w:rPr>
        <w:t>——</w:t>
      </w:r>
      <w:r>
        <w:rPr>
          <w:rFonts w:hint="default" w:ascii="Times New Roman" w:hAnsi="Times New Roman" w:eastAsia="微软雅黑" w:cs="Times New Roman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szCs w:val="24"/>
        </w:rPr>
        <w:t>招商信诺 龙喆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  <w:szCs w:val="24"/>
        </w:rPr>
      </w:pPr>
      <w:r>
        <w:rPr>
          <w:rFonts w:hint="default" w:ascii="Times New Roman" w:hAnsi="Times New Roman" w:eastAsia="微软雅黑" w:cs="Times New Roman"/>
          <w:szCs w:val="24"/>
        </w:rPr>
        <w:t>周老师的课程非常生动，能充分带动学员的积极性，让学员乐在其中，并能从中学到很多实用性的话术集锦。在传达专业素质的同时，周老师的个人形象也极具大师典范，他在课堂上的从容、严谨、幽默，令人难忘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default" w:ascii="Times New Roman" w:hAnsi="Times New Roman" w:eastAsia="微软雅黑" w:cs="Times New Roman"/>
          <w:szCs w:val="24"/>
        </w:rPr>
      </w:pPr>
      <w:r>
        <w:rPr>
          <w:rFonts w:hint="default" w:ascii="Times New Roman" w:hAnsi="Times New Roman" w:eastAsia="微软雅黑" w:cs="Times New Roman"/>
          <w:szCs w:val="24"/>
          <w:lang w:eastAsia="zh-CN"/>
        </w:rPr>
        <w:t>——</w:t>
      </w:r>
      <w:r>
        <w:rPr>
          <w:rFonts w:hint="default" w:ascii="Times New Roman" w:hAnsi="Times New Roman" w:eastAsia="微软雅黑" w:cs="Times New Roman"/>
          <w:szCs w:val="24"/>
        </w:rPr>
        <w:t>上汽通用  安景双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  <w:szCs w:val="24"/>
        </w:rPr>
      </w:pPr>
      <w:r>
        <w:rPr>
          <w:rFonts w:hint="default" w:ascii="Times New Roman" w:hAnsi="Times New Roman" w:eastAsia="微软雅黑" w:cs="Times New Roman"/>
          <w:szCs w:val="24"/>
        </w:rPr>
        <w:t>“道理大家都懂，只是改变很难”，周老师＂高效服务沟通培训＂设计的巧妙之处，恰恰在于对沟通心法、服务意识的解读与触动，并直接引入工作情境，现场演练思维工具、沟通技法，共创话术，如同将诸多硬菜配以绵润的美酒，化“尬聊”于无形，令服务沟通打动人心。学员都为周老师的精彩讲解所感染，并引发了对于服务沟通更深层面的思考，受益匪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default" w:ascii="Times New Roman" w:hAnsi="Times New Roman" w:eastAsia="微软雅黑" w:cs="Times New Roman"/>
          <w:szCs w:val="24"/>
        </w:rPr>
      </w:pPr>
      <w:r>
        <w:rPr>
          <w:rFonts w:hint="default" w:ascii="Times New Roman" w:hAnsi="Times New Roman" w:eastAsia="微软雅黑" w:cs="Times New Roman"/>
          <w:szCs w:val="24"/>
          <w:lang w:eastAsia="zh-CN"/>
        </w:rPr>
        <w:t>——</w:t>
      </w:r>
      <w:r>
        <w:rPr>
          <w:rFonts w:hint="default" w:ascii="Times New Roman" w:hAnsi="Times New Roman" w:eastAsia="微软雅黑" w:cs="Times New Roman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szCs w:val="24"/>
        </w:rPr>
        <w:t>GE医疗  Meggy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  <w:szCs w:val="24"/>
        </w:rPr>
      </w:pPr>
      <w:r>
        <w:rPr>
          <w:rFonts w:hint="default" w:ascii="Times New Roman" w:hAnsi="Times New Roman" w:eastAsia="微软雅黑" w:cs="Times New Roman"/>
          <w:szCs w:val="24"/>
        </w:rPr>
        <w:t xml:space="preserve">培训生动形象，所讲内容能够用不同的案例形式将所讲内容表达出来，整体很好。参加过本次培训我能以更好的心态来面对工作，并能以有效的方法和技巧来处理今后可能遇到的相关问题。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default" w:ascii="Times New Roman" w:hAnsi="Times New Roman" w:eastAsia="微软雅黑" w:cs="Times New Roman"/>
          <w:szCs w:val="24"/>
        </w:rPr>
      </w:pPr>
      <w:r>
        <w:rPr>
          <w:rFonts w:hint="default" w:ascii="Times New Roman" w:hAnsi="Times New Roman" w:eastAsia="微软雅黑" w:cs="Times New Roman"/>
          <w:szCs w:val="24"/>
          <w:lang w:eastAsia="zh-CN"/>
        </w:rPr>
        <w:t>——</w:t>
      </w:r>
      <w:r>
        <w:rPr>
          <w:rFonts w:hint="default" w:ascii="Times New Roman" w:hAnsi="Times New Roman" w:eastAsia="微软雅黑" w:cs="Times New Roman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szCs w:val="24"/>
        </w:rPr>
        <w:t>宝马中国   吴茜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  <w:szCs w:val="24"/>
        </w:rPr>
      </w:pPr>
      <w:r>
        <w:rPr>
          <w:rFonts w:hint="default" w:ascii="Times New Roman" w:hAnsi="Times New Roman" w:eastAsia="微软雅黑" w:cs="Times New Roman"/>
          <w:szCs w:val="24"/>
        </w:rPr>
        <w:t>周老师讲课风趣，举例贴近生活，课程设计深入浅出，指导过程循循善诱，真正能做到学以致用。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default" w:ascii="Times New Roman" w:hAnsi="Times New Roman" w:eastAsia="微软雅黑" w:cs="Times New Roman"/>
          <w:szCs w:val="24"/>
        </w:rPr>
      </w:pPr>
      <w:r>
        <w:rPr>
          <w:rFonts w:hint="default" w:ascii="Times New Roman" w:hAnsi="Times New Roman" w:eastAsia="微软雅黑" w:cs="Times New Roman"/>
          <w:szCs w:val="24"/>
          <w:lang w:eastAsia="zh-CN"/>
        </w:rPr>
        <w:t>——</w:t>
      </w:r>
      <w:r>
        <w:rPr>
          <w:rFonts w:hint="default" w:ascii="Times New Roman" w:hAnsi="Times New Roman" w:eastAsia="微软雅黑" w:cs="Times New Roman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szCs w:val="24"/>
        </w:rPr>
        <w:t>雅培  万莉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  <w:szCs w:val="24"/>
        </w:rPr>
      </w:pPr>
      <w:r>
        <w:rPr>
          <w:rFonts w:hint="default" w:ascii="Times New Roman" w:hAnsi="Times New Roman" w:eastAsia="微软雅黑" w:cs="Times New Roman"/>
          <w:szCs w:val="24"/>
        </w:rPr>
        <w:t>从最初与周老师沟通培训的需求到最后课程完美的呈现，不得不承认周老师是一位值得尊敬、值得再次邀请的老师，学员的反馈极高，好多学员都被周老师的热情、敬业所感动，课程设计更是逻辑严谨，直扣主题，软性技巧的课程，很难让人记忆深刻，学以致用，期待再次与老师相约课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default" w:ascii="Times New Roman" w:hAnsi="Times New Roman" w:eastAsia="微软雅黑" w:cs="Times New Roman"/>
          <w:szCs w:val="24"/>
        </w:rPr>
      </w:pPr>
      <w:r>
        <w:rPr>
          <w:rFonts w:hint="default" w:ascii="Times New Roman" w:hAnsi="Times New Roman" w:eastAsia="微软雅黑" w:cs="Times New Roman"/>
          <w:szCs w:val="24"/>
          <w:lang w:eastAsia="zh-CN"/>
        </w:rPr>
        <w:t>——</w:t>
      </w:r>
      <w:r>
        <w:rPr>
          <w:rFonts w:hint="default" w:ascii="Times New Roman" w:hAnsi="Times New Roman" w:eastAsia="微软雅黑" w:cs="Times New Roman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szCs w:val="24"/>
        </w:rPr>
        <w:t>拜耳中国  赵美娜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  <w:szCs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/4Ej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/v/gSN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D4A73B"/>
    <w:multiLevelType w:val="singleLevel"/>
    <w:tmpl w:val="C6D4A73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8798469"/>
    <w:multiLevelType w:val="singleLevel"/>
    <w:tmpl w:val="F8798469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017EDCD2"/>
    <w:multiLevelType w:val="singleLevel"/>
    <w:tmpl w:val="017EDCD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55626ACB"/>
    <w:multiLevelType w:val="multilevel"/>
    <w:tmpl w:val="55626AC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71CA20D1"/>
    <w:multiLevelType w:val="multilevel"/>
    <w:tmpl w:val="71CA20D1"/>
    <w:lvl w:ilvl="0" w:tentative="0">
      <w:start w:val="1"/>
      <w:numFmt w:val="bullet"/>
      <w:lvlText w:val=""/>
      <w:lvlJc w:val="left"/>
      <w:pPr>
        <w:ind w:left="11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5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0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95900"/>
    <w:rsid w:val="7099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ind w:left="220" w:firstLine="660"/>
      <w:jc w:val="center"/>
      <w:outlineLvl w:val="0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2021-11-16T07:48:00Z</dcterms:created>
  <dc:creator>强思企管婷婷（渠道报单）</dc:creator>
  <cp:lastModifiedBy>强思企管婷婷（渠道报单）</cp:lastModifiedBy>
  <dcterms:modified xsi:type="dcterms:W3CDTF">2021-11-16T07:50:51Z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584DE3483DD844079A4DC132F3453281</vt:lpwstr>
  </property>
</Properties>
</file>