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eastAsia="微软雅黑" w:cs="宋体"/>
          <w:b/>
          <w:bCs/>
          <w:color w:val="0070C0"/>
          <w:kern w:val="0"/>
          <w:sz w:val="18"/>
          <w:szCs w:val="18"/>
        </w:rPr>
      </w:pPr>
    </w:p>
    <w:p>
      <w:pPr>
        <w:jc w:val="center"/>
        <w:rPr>
          <w:rFonts w:ascii="微软雅黑" w:hAnsi="微软雅黑" w:eastAsia="微软雅黑" w:cs="宋体"/>
          <w:b/>
          <w:bCs/>
          <w:color w:val="4472C4"/>
          <w:sz w:val="36"/>
          <w:szCs w:val="36"/>
        </w:rPr>
      </w:pPr>
      <w:r>
        <w:rPr>
          <w:rFonts w:hint="eastAsia" w:ascii="微软雅黑" w:hAnsi="微软雅黑" w:eastAsia="微软雅黑" w:cs="宋体"/>
          <w:b/>
          <w:bCs/>
          <w:color w:val="4472C4"/>
          <w:sz w:val="36"/>
          <w:szCs w:val="36"/>
        </w:rPr>
        <w:t>金字塔原理</w:t>
      </w:r>
      <w:r>
        <w:rPr>
          <w:rFonts w:ascii="微软雅黑" w:hAnsi="微软雅黑" w:eastAsia="微软雅黑" w:cs="宋体"/>
          <w:b/>
          <w:bCs/>
          <w:color w:val="4472C4"/>
          <w:sz w:val="36"/>
          <w:szCs w:val="36"/>
        </w:rPr>
        <w:t>——</w:t>
      </w:r>
      <w:r>
        <w:rPr>
          <w:rFonts w:hint="eastAsia" w:ascii="微软雅黑" w:hAnsi="微软雅黑" w:eastAsia="微软雅黑" w:cs="宋体"/>
          <w:b/>
          <w:bCs/>
          <w:color w:val="4472C4"/>
          <w:sz w:val="36"/>
          <w:szCs w:val="36"/>
        </w:rPr>
        <w:t>逻辑思维与高效表达</w:t>
      </w:r>
    </w:p>
    <w:p>
      <w:pPr>
        <w:jc w:val="center"/>
        <w:rPr>
          <w:rFonts w:eastAsia="微软雅黑" w:cs="宋体"/>
          <w:bCs/>
          <w:color w:val="0070C0"/>
          <w:kern w:val="0"/>
          <w:sz w:val="18"/>
          <w:szCs w:val="18"/>
        </w:rPr>
      </w:pPr>
      <w:r>
        <w:rPr>
          <w:rFonts w:hint="eastAsia" w:eastAsia="微软雅黑" w:cs="宋体"/>
          <w:bCs/>
          <w:color w:val="0070C0"/>
          <w:kern w:val="0"/>
          <w:sz w:val="18"/>
          <w:szCs w:val="18"/>
        </w:rPr>
        <w:t>Pyramid Principle: Logical Thinking and Effective Expression</w:t>
      </w:r>
    </w:p>
    <w:p>
      <w:pPr>
        <w:jc w:val="center"/>
        <w:rPr>
          <w:rFonts w:eastAsia="微软雅黑" w:cs="宋体"/>
          <w:bCs/>
          <w:color w:val="0070C0"/>
          <w:kern w:val="0"/>
          <w:sz w:val="18"/>
          <w:szCs w:val="18"/>
        </w:rPr>
      </w:pPr>
    </w:p>
    <w:p>
      <w:pPr>
        <w:rPr>
          <w:rFonts w:eastAsia="微软雅黑" w:cs="宋体"/>
          <w:bCs/>
          <w:kern w:val="0"/>
          <w:sz w:val="18"/>
          <w:szCs w:val="18"/>
        </w:rPr>
      </w:pPr>
      <w:r>
        <w:rPr>
          <w:rFonts w:hint="eastAsia" w:eastAsia="微软雅黑" w:cs="宋体"/>
          <w:b/>
          <w:bCs/>
          <w:kern w:val="0"/>
          <w:sz w:val="18"/>
          <w:szCs w:val="18"/>
        </w:rPr>
        <w:t>类型</w:t>
      </w:r>
      <w:r>
        <w:rPr>
          <w:rFonts w:eastAsia="微软雅黑" w:cs="宋体"/>
          <w:b/>
          <w:bCs/>
          <w:kern w:val="0"/>
          <w:sz w:val="18"/>
          <w:szCs w:val="18"/>
        </w:rPr>
        <w:t>/Type</w:t>
      </w:r>
      <w:r>
        <w:rPr>
          <w:rFonts w:hint="eastAsia" w:eastAsia="微软雅黑" w:cs="宋体"/>
          <w:b/>
          <w:bCs/>
          <w:kern w:val="0"/>
          <w:sz w:val="18"/>
          <w:szCs w:val="18"/>
        </w:rPr>
        <w:t>：</w:t>
      </w:r>
      <w:r>
        <w:rPr>
          <w:rFonts w:hint="eastAsia" w:eastAsia="微软雅黑" w:cs="宋体"/>
          <w:bCs/>
          <w:kern w:val="0"/>
          <w:sz w:val="18"/>
          <w:szCs w:val="18"/>
        </w:rPr>
        <w:t>公开课</w:t>
      </w:r>
      <w:r>
        <w:rPr>
          <w:rFonts w:eastAsia="微软雅黑" w:cs="宋体"/>
          <w:bCs/>
          <w:kern w:val="0"/>
          <w:sz w:val="18"/>
          <w:szCs w:val="18"/>
        </w:rPr>
        <w:t xml:space="preserve"> Public Training</w:t>
      </w:r>
    </w:p>
    <w:p>
      <w:pPr>
        <w:rPr>
          <w:rFonts w:eastAsia="微软雅黑" w:cs="宋体"/>
          <w:bCs/>
          <w:kern w:val="0"/>
          <w:sz w:val="18"/>
          <w:szCs w:val="18"/>
        </w:rPr>
      </w:pPr>
      <w:r>
        <w:rPr>
          <w:rFonts w:hint="eastAsia" w:eastAsia="微软雅黑" w:cs="宋体"/>
          <w:b/>
          <w:bCs/>
          <w:kern w:val="0"/>
          <w:sz w:val="18"/>
          <w:szCs w:val="18"/>
        </w:rPr>
        <w:t>语言</w:t>
      </w:r>
      <w:r>
        <w:rPr>
          <w:rFonts w:eastAsia="微软雅黑" w:cs="宋体"/>
          <w:b/>
          <w:bCs/>
          <w:kern w:val="0"/>
          <w:sz w:val="18"/>
          <w:szCs w:val="18"/>
        </w:rPr>
        <w:t>/Language</w:t>
      </w:r>
      <w:r>
        <w:rPr>
          <w:rFonts w:hint="eastAsia" w:eastAsia="微软雅黑" w:cs="宋体"/>
          <w:b/>
          <w:bCs/>
          <w:kern w:val="0"/>
          <w:sz w:val="18"/>
          <w:szCs w:val="18"/>
        </w:rPr>
        <w:t>：</w:t>
      </w:r>
      <w:r>
        <w:rPr>
          <w:rFonts w:hint="eastAsia" w:eastAsia="微软雅黑" w:cs="宋体"/>
          <w:bCs/>
          <w:kern w:val="0"/>
          <w:sz w:val="18"/>
          <w:szCs w:val="18"/>
        </w:rPr>
        <w:t>中文</w:t>
      </w:r>
      <w:r>
        <w:rPr>
          <w:rFonts w:eastAsia="微软雅黑" w:cs="宋体"/>
          <w:bCs/>
          <w:kern w:val="0"/>
          <w:sz w:val="18"/>
          <w:szCs w:val="18"/>
        </w:rPr>
        <w:t>Chinese</w:t>
      </w:r>
    </w:p>
    <w:p>
      <w:pPr>
        <w:rPr>
          <w:rFonts w:eastAsia="微软雅黑" w:cs="宋体"/>
          <w:b/>
          <w:bCs/>
          <w:kern w:val="0"/>
          <w:sz w:val="18"/>
          <w:szCs w:val="18"/>
        </w:rPr>
      </w:pPr>
      <w:r>
        <w:rPr>
          <w:rFonts w:hint="eastAsia" w:eastAsia="微软雅黑" w:cs="宋体"/>
          <w:b/>
          <w:bCs/>
          <w:kern w:val="0"/>
          <w:sz w:val="18"/>
          <w:szCs w:val="18"/>
        </w:rPr>
        <w:t>费用</w:t>
      </w:r>
      <w:r>
        <w:rPr>
          <w:rFonts w:eastAsia="微软雅黑" w:cs="宋体"/>
          <w:b/>
          <w:bCs/>
          <w:kern w:val="0"/>
          <w:sz w:val="18"/>
          <w:szCs w:val="18"/>
        </w:rPr>
        <w:t>/Fee</w:t>
      </w:r>
      <w:r>
        <w:rPr>
          <w:rFonts w:hint="eastAsia" w:eastAsia="微软雅黑" w:cs="宋体"/>
          <w:b/>
          <w:bCs/>
          <w:kern w:val="0"/>
          <w:sz w:val="18"/>
          <w:szCs w:val="18"/>
        </w:rPr>
        <w:t>：</w:t>
      </w:r>
      <w:r>
        <w:rPr>
          <w:rFonts w:hint="eastAsia" w:eastAsia="微软雅黑" w:cs="宋体"/>
          <w:b/>
          <w:bCs/>
          <w:color w:val="C00000"/>
          <w:kern w:val="0"/>
          <w:sz w:val="18"/>
          <w:szCs w:val="18"/>
          <w:lang w:val="en-US" w:eastAsia="zh-CN"/>
        </w:rPr>
        <w:t>458</w:t>
      </w:r>
      <w:r>
        <w:rPr>
          <w:rFonts w:eastAsia="微软雅黑" w:cs="宋体"/>
          <w:b/>
          <w:bCs/>
          <w:color w:val="C00000"/>
          <w:kern w:val="0"/>
          <w:sz w:val="18"/>
          <w:szCs w:val="18"/>
        </w:rPr>
        <w:t>0</w:t>
      </w:r>
      <w:r>
        <w:rPr>
          <w:rFonts w:hint="eastAsia" w:eastAsia="微软雅黑" w:cs="宋体"/>
          <w:b/>
          <w:bCs/>
          <w:color w:val="C00000"/>
          <w:kern w:val="0"/>
          <w:sz w:val="18"/>
          <w:szCs w:val="18"/>
        </w:rPr>
        <w:t>元</w:t>
      </w:r>
      <w:r>
        <w:rPr>
          <w:rFonts w:eastAsia="微软雅黑" w:cs="宋体"/>
          <w:b/>
          <w:bCs/>
          <w:color w:val="C00000"/>
          <w:kern w:val="0"/>
          <w:sz w:val="18"/>
          <w:szCs w:val="18"/>
        </w:rPr>
        <w:t>/</w:t>
      </w:r>
      <w:r>
        <w:rPr>
          <w:rFonts w:hint="eastAsia" w:eastAsia="微软雅黑" w:cs="宋体"/>
          <w:b/>
          <w:bCs/>
          <w:color w:val="C00000"/>
          <w:kern w:val="0"/>
          <w:sz w:val="18"/>
          <w:szCs w:val="18"/>
        </w:rPr>
        <w:t>人</w:t>
      </w:r>
      <w:r>
        <w:rPr>
          <w:rFonts w:eastAsia="微软雅黑" w:cs="宋体"/>
          <w:bCs/>
          <w:kern w:val="0"/>
          <w:sz w:val="18"/>
          <w:szCs w:val="18"/>
        </w:rPr>
        <w:t>RMB 2</w:t>
      </w:r>
      <w:r>
        <w:rPr>
          <w:rFonts w:hint="eastAsia" w:eastAsia="微软雅黑" w:cs="宋体"/>
          <w:bCs/>
          <w:kern w:val="0"/>
          <w:sz w:val="18"/>
          <w:szCs w:val="18"/>
          <w:lang w:val="en-US" w:eastAsia="zh-CN"/>
        </w:rPr>
        <w:t>8</w:t>
      </w:r>
      <w:r>
        <w:rPr>
          <w:rFonts w:eastAsia="微软雅黑" w:cs="宋体"/>
          <w:bCs/>
          <w:kern w:val="0"/>
          <w:sz w:val="18"/>
          <w:szCs w:val="18"/>
        </w:rPr>
        <w:t>00/one person</w:t>
      </w:r>
    </w:p>
    <w:p>
      <w:pPr>
        <w:rPr>
          <w:rFonts w:eastAsia="微软雅黑" w:cs="宋体"/>
          <w:b/>
          <w:bCs/>
          <w:kern w:val="0"/>
          <w:sz w:val="18"/>
          <w:szCs w:val="18"/>
        </w:rPr>
      </w:pPr>
    </w:p>
    <w:p>
      <w:pPr>
        <w:numPr>
          <w:ilvl w:val="0"/>
          <w:numId w:val="1"/>
        </w:numPr>
        <w:ind w:left="284" w:hanging="284"/>
        <w:rPr>
          <w:rFonts w:eastAsia="微软雅黑" w:cs="宋体"/>
          <w:b/>
          <w:bCs/>
          <w:color w:val="0070C0"/>
          <w:kern w:val="0"/>
          <w:sz w:val="24"/>
          <w:szCs w:val="24"/>
        </w:rPr>
      </w:pPr>
      <w:r>
        <w:rPr>
          <w:rFonts w:hint="eastAsia" w:eastAsia="微软雅黑" w:cs="宋体"/>
          <w:b/>
          <w:bCs/>
          <w:color w:val="0070C0"/>
          <w:kern w:val="0"/>
          <w:sz w:val="24"/>
          <w:szCs w:val="24"/>
        </w:rPr>
        <w:t>排期</w:t>
      </w:r>
      <w:r>
        <w:rPr>
          <w:rFonts w:eastAsia="微软雅黑" w:cs="宋体"/>
          <w:b/>
          <w:bCs/>
          <w:color w:val="0070C0"/>
          <w:kern w:val="0"/>
          <w:sz w:val="24"/>
          <w:szCs w:val="24"/>
        </w:rPr>
        <w:t>/Schedule</w:t>
      </w:r>
    </w:p>
    <w:p>
      <w:pPr>
        <w:rPr>
          <w:rFonts w:hint="default" w:ascii="微软雅黑" w:hAnsi="微软雅黑" w:eastAsia="微软雅黑" w:cs="宋体"/>
          <w:b w:val="0"/>
          <w:bCs w:val="0"/>
          <w:kern w:val="0"/>
          <w:sz w:val="18"/>
          <w:szCs w:val="18"/>
          <w:lang w:val="en-US" w:eastAsia="zh-CN"/>
        </w:rPr>
      </w:pPr>
      <w:r>
        <w:rPr>
          <w:rFonts w:hint="eastAsia" w:ascii="微软雅黑" w:hAnsi="微软雅黑" w:eastAsia="微软雅黑" w:cs="宋体"/>
          <w:b/>
          <w:bCs/>
          <w:kern w:val="0"/>
          <w:sz w:val="18"/>
          <w:szCs w:val="18"/>
          <w:lang w:val="en-US" w:eastAsia="zh-CN"/>
        </w:rPr>
        <w:t>上海：</w:t>
      </w:r>
      <w:r>
        <w:rPr>
          <w:rFonts w:hint="eastAsia" w:ascii="微软雅黑" w:hAnsi="微软雅黑" w:eastAsia="微软雅黑" w:cs="宋体"/>
          <w:b w:val="0"/>
          <w:bCs w:val="0"/>
          <w:kern w:val="0"/>
          <w:sz w:val="18"/>
          <w:szCs w:val="18"/>
          <w:lang w:val="en-US" w:eastAsia="zh-CN"/>
        </w:rPr>
        <w:t>2022年09月08-09日</w:t>
      </w:r>
    </w:p>
    <w:p>
      <w:pPr>
        <w:rPr>
          <w:rFonts w:hint="default" w:ascii="微软雅黑" w:hAnsi="微软雅黑" w:eastAsia="微软雅黑" w:cs="宋体"/>
          <w:kern w:val="0"/>
          <w:sz w:val="18"/>
          <w:szCs w:val="18"/>
          <w:lang w:val="en-US" w:eastAsia="zh-CN"/>
        </w:rPr>
      </w:pPr>
      <w:r>
        <w:rPr>
          <w:rFonts w:hint="eastAsia" w:ascii="微软雅黑" w:hAnsi="微软雅黑" w:eastAsia="微软雅黑" w:cs="宋体"/>
          <w:b/>
          <w:bCs/>
          <w:kern w:val="0"/>
          <w:sz w:val="18"/>
          <w:szCs w:val="18"/>
        </w:rPr>
        <w:t>北京：</w:t>
      </w:r>
      <w:r>
        <w:rPr>
          <w:rFonts w:hint="eastAsia" w:ascii="微软雅黑" w:hAnsi="微软雅黑" w:eastAsia="微软雅黑" w:cs="宋体"/>
          <w:kern w:val="0"/>
          <w:sz w:val="18"/>
          <w:szCs w:val="18"/>
          <w:lang w:val="en-US" w:eastAsia="zh-CN"/>
        </w:rPr>
        <w:t>2022年03月17-18日、2022年08月11-12日</w:t>
      </w:r>
    </w:p>
    <w:p>
      <w:pPr>
        <w:rPr>
          <w:rFonts w:hint="default" w:ascii="微软雅黑" w:hAnsi="微软雅黑" w:eastAsia="微软雅黑" w:cs="宋体"/>
          <w:kern w:val="0"/>
          <w:sz w:val="18"/>
          <w:szCs w:val="18"/>
          <w:lang w:val="en-US" w:eastAsia="zh-CN"/>
        </w:rPr>
      </w:pPr>
      <w:r>
        <w:rPr>
          <w:rFonts w:hint="eastAsia" w:ascii="微软雅黑" w:hAnsi="微软雅黑" w:eastAsia="微软雅黑" w:cs="宋体"/>
          <w:b/>
          <w:bCs/>
          <w:kern w:val="0"/>
          <w:sz w:val="18"/>
          <w:szCs w:val="18"/>
          <w:lang w:val="en-US" w:eastAsia="zh-CN"/>
        </w:rPr>
        <w:t>深圳：</w:t>
      </w:r>
      <w:r>
        <w:rPr>
          <w:rFonts w:hint="eastAsia" w:ascii="微软雅黑" w:hAnsi="微软雅黑" w:eastAsia="微软雅黑" w:cs="宋体"/>
          <w:kern w:val="0"/>
          <w:sz w:val="18"/>
          <w:szCs w:val="18"/>
          <w:lang w:val="en-US" w:eastAsia="zh-CN"/>
        </w:rPr>
        <w:t>2022年04月21-22日、2022年10月28-29日</w:t>
      </w:r>
    </w:p>
    <w:p>
      <w:pPr>
        <w:rPr>
          <w:rFonts w:hint="default" w:ascii="微软雅黑" w:hAnsi="微软雅黑" w:eastAsia="微软雅黑" w:cs="宋体"/>
          <w:kern w:val="0"/>
          <w:sz w:val="18"/>
          <w:szCs w:val="18"/>
          <w:lang w:val="en-US" w:eastAsia="zh-CN"/>
        </w:rPr>
      </w:pPr>
      <w:r>
        <w:rPr>
          <w:rFonts w:hint="eastAsia" w:ascii="微软雅黑" w:hAnsi="微软雅黑" w:eastAsia="微软雅黑" w:cs="宋体"/>
          <w:b/>
          <w:bCs/>
          <w:kern w:val="0"/>
          <w:sz w:val="18"/>
          <w:szCs w:val="18"/>
          <w:lang w:val="en-US" w:eastAsia="zh-CN"/>
        </w:rPr>
        <w:t>成都：</w:t>
      </w:r>
      <w:r>
        <w:rPr>
          <w:rFonts w:hint="eastAsia" w:ascii="微软雅黑" w:hAnsi="微软雅黑" w:eastAsia="微软雅黑" w:cs="宋体"/>
          <w:kern w:val="0"/>
          <w:sz w:val="18"/>
          <w:szCs w:val="18"/>
          <w:lang w:val="en-US" w:eastAsia="zh-CN"/>
        </w:rPr>
        <w:t>2022年05月26-27日</w:t>
      </w:r>
    </w:p>
    <w:p>
      <w:pPr>
        <w:rPr>
          <w:rFonts w:hint="default" w:ascii="微软雅黑" w:hAnsi="微软雅黑" w:eastAsia="微软雅黑" w:cs="宋体"/>
          <w:kern w:val="0"/>
          <w:sz w:val="18"/>
          <w:szCs w:val="18"/>
          <w:lang w:val="en-US" w:eastAsia="zh-CN"/>
        </w:rPr>
      </w:pPr>
      <w:r>
        <w:rPr>
          <w:rFonts w:hint="eastAsia" w:ascii="微软雅黑" w:hAnsi="微软雅黑" w:eastAsia="微软雅黑" w:cs="宋体"/>
          <w:b/>
          <w:bCs/>
          <w:kern w:val="0"/>
          <w:sz w:val="18"/>
          <w:szCs w:val="18"/>
          <w:lang w:val="en-US" w:eastAsia="zh-CN"/>
        </w:rPr>
        <w:t>广州：</w:t>
      </w:r>
      <w:r>
        <w:rPr>
          <w:rFonts w:hint="eastAsia" w:ascii="微软雅黑" w:hAnsi="微软雅黑" w:eastAsia="微软雅黑" w:cs="宋体"/>
          <w:kern w:val="0"/>
          <w:sz w:val="18"/>
          <w:szCs w:val="18"/>
          <w:lang w:val="en-US" w:eastAsia="zh-CN"/>
        </w:rPr>
        <w:t>2022年06月23-24日</w:t>
      </w:r>
    </w:p>
    <w:p>
      <w:pPr>
        <w:rPr>
          <w:rFonts w:hint="default" w:ascii="微软雅黑" w:hAnsi="微软雅黑" w:eastAsia="微软雅黑" w:cs="宋体"/>
          <w:kern w:val="0"/>
          <w:sz w:val="18"/>
          <w:szCs w:val="18"/>
          <w:lang w:val="en-US" w:eastAsia="zh-CN"/>
        </w:rPr>
      </w:pPr>
      <w:r>
        <w:rPr>
          <w:rFonts w:hint="eastAsia" w:ascii="微软雅黑" w:hAnsi="微软雅黑" w:eastAsia="微软雅黑" w:cs="宋体"/>
          <w:b/>
          <w:bCs/>
          <w:kern w:val="0"/>
          <w:sz w:val="18"/>
          <w:szCs w:val="18"/>
          <w:lang w:val="en-US" w:eastAsia="zh-CN"/>
        </w:rPr>
        <w:t>苏州：</w:t>
      </w:r>
      <w:r>
        <w:rPr>
          <w:rFonts w:hint="eastAsia" w:ascii="微软雅黑" w:hAnsi="微软雅黑" w:eastAsia="微软雅黑" w:cs="宋体"/>
          <w:kern w:val="0"/>
          <w:sz w:val="18"/>
          <w:szCs w:val="18"/>
          <w:lang w:val="en-US" w:eastAsia="zh-CN"/>
        </w:rPr>
        <w:t>2022年07月07-08日</w:t>
      </w:r>
    </w:p>
    <w:p>
      <w:pPr>
        <w:rPr>
          <w:rFonts w:eastAsia="微软雅黑" w:cs="宋体"/>
          <w:b/>
          <w:bCs/>
          <w:kern w:val="0"/>
          <w:sz w:val="18"/>
          <w:szCs w:val="18"/>
        </w:rPr>
      </w:pPr>
    </w:p>
    <w:p>
      <w:pPr>
        <w:numPr>
          <w:ilvl w:val="0"/>
          <w:numId w:val="2"/>
        </w:numPr>
        <w:tabs>
          <w:tab w:val="left" w:pos="360"/>
        </w:tabs>
        <w:ind w:left="284" w:hanging="284"/>
        <w:rPr>
          <w:rFonts w:eastAsia="微软雅黑" w:cs="宋体"/>
          <w:b/>
          <w:bCs/>
          <w:color w:val="0070C0"/>
          <w:kern w:val="0"/>
          <w:sz w:val="24"/>
          <w:szCs w:val="24"/>
        </w:rPr>
      </w:pPr>
      <w:r>
        <w:rPr>
          <w:rFonts w:hint="eastAsia" w:eastAsia="微软雅黑" w:cs="宋体"/>
          <w:b/>
          <w:bCs/>
          <w:color w:val="0070C0"/>
          <w:kern w:val="0"/>
          <w:sz w:val="24"/>
          <w:szCs w:val="24"/>
        </w:rPr>
        <w:t>培训议程</w:t>
      </w:r>
      <w:r>
        <w:rPr>
          <w:rFonts w:eastAsia="微软雅黑" w:cs="宋体"/>
          <w:b/>
          <w:bCs/>
          <w:color w:val="0070C0"/>
          <w:kern w:val="0"/>
          <w:sz w:val="24"/>
          <w:szCs w:val="24"/>
        </w:rPr>
        <w:t>/Agenda</w:t>
      </w:r>
    </w:p>
    <w:tbl>
      <w:tblPr>
        <w:tblStyle w:val="8"/>
        <w:tblW w:w="10682" w:type="dxa"/>
        <w:jc w:val="center"/>
        <w:tblLayout w:type="fixed"/>
        <w:tblCellMar>
          <w:top w:w="0" w:type="dxa"/>
          <w:left w:w="108" w:type="dxa"/>
          <w:bottom w:w="0" w:type="dxa"/>
          <w:right w:w="108" w:type="dxa"/>
        </w:tblCellMar>
      </w:tblPr>
      <w:tblGrid>
        <w:gridCol w:w="5341"/>
        <w:gridCol w:w="5341"/>
      </w:tblGrid>
      <w:tr>
        <w:tblPrEx>
          <w:tblCellMar>
            <w:top w:w="0" w:type="dxa"/>
            <w:left w:w="108" w:type="dxa"/>
            <w:bottom w:w="0" w:type="dxa"/>
            <w:right w:w="108" w:type="dxa"/>
          </w:tblCellMar>
        </w:tblPrEx>
        <w:trPr>
          <w:jc w:val="center"/>
        </w:trPr>
        <w:tc>
          <w:tcPr>
            <w:tcW w:w="5341" w:type="dxa"/>
          </w:tcPr>
          <w:p>
            <w:pPr>
              <w:pStyle w:val="21"/>
              <w:numPr>
                <w:ilvl w:val="0"/>
                <w:numId w:val="3"/>
              </w:numPr>
              <w:ind w:firstLineChars="0"/>
              <w:rPr>
                <w:rFonts w:eastAsia="微软雅黑" w:cs="宋体"/>
                <w:bCs/>
                <w:kern w:val="0"/>
                <w:sz w:val="18"/>
                <w:szCs w:val="18"/>
              </w:rPr>
            </w:pPr>
            <w:r>
              <w:rPr>
                <w:rFonts w:eastAsia="微软雅黑" w:cs="宋体"/>
                <w:bCs/>
                <w:kern w:val="0"/>
                <w:sz w:val="18"/>
                <w:szCs w:val="18"/>
              </w:rPr>
              <w:t xml:space="preserve">08:30-08:55 </w:t>
            </w:r>
            <w:r>
              <w:rPr>
                <w:rFonts w:hint="eastAsia" w:eastAsia="微软雅黑" w:cs="宋体"/>
                <w:bCs/>
                <w:kern w:val="0"/>
                <w:sz w:val="18"/>
                <w:szCs w:val="18"/>
              </w:rPr>
              <w:t>签到</w:t>
            </w:r>
            <w:r>
              <w:rPr>
                <w:rFonts w:eastAsia="微软雅黑" w:cs="宋体"/>
                <w:bCs/>
                <w:kern w:val="0"/>
                <w:sz w:val="18"/>
                <w:szCs w:val="18"/>
              </w:rPr>
              <w:t xml:space="preserve"> Register</w:t>
            </w:r>
          </w:p>
        </w:tc>
        <w:tc>
          <w:tcPr>
            <w:tcW w:w="5341" w:type="dxa"/>
          </w:tcPr>
          <w:p>
            <w:pPr>
              <w:pStyle w:val="21"/>
              <w:numPr>
                <w:ilvl w:val="0"/>
                <w:numId w:val="4"/>
              </w:numPr>
              <w:ind w:firstLineChars="0"/>
              <w:rPr>
                <w:rFonts w:eastAsia="微软雅黑" w:cs="宋体"/>
                <w:bCs/>
                <w:kern w:val="0"/>
                <w:sz w:val="18"/>
                <w:szCs w:val="18"/>
              </w:rPr>
            </w:pPr>
            <w:r>
              <w:rPr>
                <w:rFonts w:eastAsia="微软雅黑" w:cs="宋体"/>
                <w:bCs/>
                <w:kern w:val="0"/>
                <w:sz w:val="18"/>
                <w:szCs w:val="18"/>
              </w:rPr>
              <w:t xml:space="preserve">12:00-13:00 </w:t>
            </w:r>
            <w:r>
              <w:rPr>
                <w:rFonts w:hint="eastAsia" w:eastAsia="微软雅黑" w:cs="宋体"/>
                <w:bCs/>
                <w:kern w:val="0"/>
                <w:sz w:val="18"/>
                <w:szCs w:val="18"/>
              </w:rPr>
              <w:t>午餐</w:t>
            </w:r>
            <w:r>
              <w:rPr>
                <w:rFonts w:eastAsia="微软雅黑" w:cs="宋体"/>
                <w:bCs/>
                <w:kern w:val="0"/>
                <w:sz w:val="18"/>
                <w:szCs w:val="18"/>
              </w:rPr>
              <w:t xml:space="preserve"> Luncheon</w:t>
            </w:r>
          </w:p>
        </w:tc>
      </w:tr>
      <w:tr>
        <w:tblPrEx>
          <w:tblCellMar>
            <w:top w:w="0" w:type="dxa"/>
            <w:left w:w="108" w:type="dxa"/>
            <w:bottom w:w="0" w:type="dxa"/>
            <w:right w:w="108" w:type="dxa"/>
          </w:tblCellMar>
        </w:tblPrEx>
        <w:trPr>
          <w:trHeight w:val="70" w:hRule="atLeast"/>
          <w:jc w:val="center"/>
        </w:trPr>
        <w:tc>
          <w:tcPr>
            <w:tcW w:w="5341" w:type="dxa"/>
          </w:tcPr>
          <w:p>
            <w:pPr>
              <w:pStyle w:val="21"/>
              <w:numPr>
                <w:ilvl w:val="0"/>
                <w:numId w:val="3"/>
              </w:numPr>
              <w:ind w:firstLineChars="0"/>
              <w:rPr>
                <w:rFonts w:eastAsia="微软雅黑" w:cs="宋体"/>
                <w:bCs/>
                <w:kern w:val="0"/>
                <w:sz w:val="18"/>
                <w:szCs w:val="18"/>
              </w:rPr>
            </w:pPr>
            <w:r>
              <w:rPr>
                <w:rFonts w:eastAsia="微软雅黑" w:cs="宋体"/>
                <w:bCs/>
                <w:kern w:val="0"/>
                <w:sz w:val="18"/>
                <w:szCs w:val="18"/>
              </w:rPr>
              <w:t xml:space="preserve">09:00-10:30 </w:t>
            </w:r>
            <w:r>
              <w:rPr>
                <w:rFonts w:hint="eastAsia" w:eastAsia="微软雅黑" w:cs="宋体"/>
                <w:bCs/>
                <w:kern w:val="0"/>
                <w:sz w:val="18"/>
                <w:szCs w:val="18"/>
              </w:rPr>
              <w:t>培训</w:t>
            </w:r>
            <w:r>
              <w:rPr>
                <w:rFonts w:eastAsia="微软雅黑" w:cs="宋体"/>
                <w:bCs/>
                <w:kern w:val="0"/>
                <w:sz w:val="18"/>
                <w:szCs w:val="18"/>
              </w:rPr>
              <w:t xml:space="preserve"> Training</w:t>
            </w:r>
          </w:p>
        </w:tc>
        <w:tc>
          <w:tcPr>
            <w:tcW w:w="5341" w:type="dxa"/>
          </w:tcPr>
          <w:p>
            <w:pPr>
              <w:pStyle w:val="21"/>
              <w:numPr>
                <w:ilvl w:val="0"/>
                <w:numId w:val="4"/>
              </w:numPr>
              <w:ind w:firstLineChars="0"/>
              <w:rPr>
                <w:rFonts w:eastAsia="微软雅黑" w:cs="宋体"/>
                <w:bCs/>
                <w:kern w:val="0"/>
                <w:sz w:val="18"/>
                <w:szCs w:val="18"/>
              </w:rPr>
            </w:pPr>
            <w:r>
              <w:rPr>
                <w:rFonts w:eastAsia="微软雅黑" w:cs="宋体"/>
                <w:bCs/>
                <w:kern w:val="0"/>
                <w:sz w:val="18"/>
                <w:szCs w:val="18"/>
              </w:rPr>
              <w:t xml:space="preserve">13:00-15:30 </w:t>
            </w:r>
            <w:r>
              <w:rPr>
                <w:rFonts w:hint="eastAsia" w:eastAsia="微软雅黑" w:cs="宋体"/>
                <w:bCs/>
                <w:kern w:val="0"/>
                <w:sz w:val="18"/>
                <w:szCs w:val="18"/>
              </w:rPr>
              <w:t>培训</w:t>
            </w:r>
            <w:r>
              <w:rPr>
                <w:rFonts w:eastAsia="微软雅黑" w:cs="宋体"/>
                <w:bCs/>
                <w:kern w:val="0"/>
                <w:sz w:val="18"/>
                <w:szCs w:val="18"/>
              </w:rPr>
              <w:t xml:space="preserve"> Training</w:t>
            </w:r>
          </w:p>
        </w:tc>
      </w:tr>
      <w:tr>
        <w:tblPrEx>
          <w:tblCellMar>
            <w:top w:w="0" w:type="dxa"/>
            <w:left w:w="108" w:type="dxa"/>
            <w:bottom w:w="0" w:type="dxa"/>
            <w:right w:w="108" w:type="dxa"/>
          </w:tblCellMar>
        </w:tblPrEx>
        <w:trPr>
          <w:trHeight w:val="70" w:hRule="atLeast"/>
          <w:jc w:val="center"/>
        </w:trPr>
        <w:tc>
          <w:tcPr>
            <w:tcW w:w="5341" w:type="dxa"/>
          </w:tcPr>
          <w:p>
            <w:pPr>
              <w:pStyle w:val="21"/>
              <w:numPr>
                <w:ilvl w:val="0"/>
                <w:numId w:val="3"/>
              </w:numPr>
              <w:ind w:firstLineChars="0"/>
              <w:rPr>
                <w:rFonts w:eastAsia="微软雅黑" w:cs="宋体"/>
                <w:bCs/>
                <w:kern w:val="0"/>
                <w:sz w:val="18"/>
                <w:szCs w:val="18"/>
              </w:rPr>
            </w:pPr>
            <w:r>
              <w:rPr>
                <w:rFonts w:eastAsia="微软雅黑" w:cs="宋体"/>
                <w:bCs/>
                <w:kern w:val="0"/>
                <w:sz w:val="18"/>
                <w:szCs w:val="18"/>
              </w:rPr>
              <w:t xml:space="preserve">10:30-10:40 </w:t>
            </w:r>
            <w:r>
              <w:rPr>
                <w:rFonts w:hint="eastAsia" w:eastAsia="微软雅黑" w:cs="宋体"/>
                <w:bCs/>
                <w:kern w:val="0"/>
                <w:sz w:val="18"/>
                <w:szCs w:val="18"/>
              </w:rPr>
              <w:t>茶歇</w:t>
            </w:r>
            <w:r>
              <w:rPr>
                <w:rFonts w:eastAsia="微软雅黑" w:cs="宋体"/>
                <w:bCs/>
                <w:kern w:val="0"/>
                <w:sz w:val="18"/>
                <w:szCs w:val="18"/>
              </w:rPr>
              <w:t xml:space="preserve"> Coffee Break</w:t>
            </w:r>
          </w:p>
        </w:tc>
        <w:tc>
          <w:tcPr>
            <w:tcW w:w="5341" w:type="dxa"/>
          </w:tcPr>
          <w:p>
            <w:pPr>
              <w:pStyle w:val="21"/>
              <w:numPr>
                <w:ilvl w:val="0"/>
                <w:numId w:val="4"/>
              </w:numPr>
              <w:ind w:firstLineChars="0"/>
              <w:rPr>
                <w:rFonts w:eastAsia="微软雅黑" w:cs="宋体"/>
                <w:bCs/>
                <w:kern w:val="0"/>
                <w:sz w:val="18"/>
                <w:szCs w:val="18"/>
              </w:rPr>
            </w:pPr>
            <w:r>
              <w:rPr>
                <w:rFonts w:eastAsia="微软雅黑" w:cs="宋体"/>
                <w:bCs/>
                <w:kern w:val="0"/>
                <w:sz w:val="18"/>
                <w:szCs w:val="18"/>
              </w:rPr>
              <w:t xml:space="preserve">15:30-15:45 </w:t>
            </w:r>
            <w:r>
              <w:rPr>
                <w:rFonts w:hint="eastAsia" w:eastAsia="微软雅黑" w:cs="宋体"/>
                <w:bCs/>
                <w:kern w:val="0"/>
                <w:sz w:val="18"/>
                <w:szCs w:val="18"/>
              </w:rPr>
              <w:t>茶歇</w:t>
            </w:r>
            <w:r>
              <w:rPr>
                <w:rFonts w:eastAsia="微软雅黑" w:cs="宋体"/>
                <w:bCs/>
                <w:kern w:val="0"/>
                <w:sz w:val="18"/>
                <w:szCs w:val="18"/>
              </w:rPr>
              <w:t xml:space="preserve"> Coffee Break</w:t>
            </w:r>
          </w:p>
        </w:tc>
      </w:tr>
      <w:tr>
        <w:tblPrEx>
          <w:tblCellMar>
            <w:top w:w="0" w:type="dxa"/>
            <w:left w:w="108" w:type="dxa"/>
            <w:bottom w:w="0" w:type="dxa"/>
            <w:right w:w="108" w:type="dxa"/>
          </w:tblCellMar>
        </w:tblPrEx>
        <w:trPr>
          <w:trHeight w:val="70" w:hRule="atLeast"/>
          <w:jc w:val="center"/>
        </w:trPr>
        <w:tc>
          <w:tcPr>
            <w:tcW w:w="5341" w:type="dxa"/>
          </w:tcPr>
          <w:p>
            <w:pPr>
              <w:pStyle w:val="21"/>
              <w:numPr>
                <w:ilvl w:val="0"/>
                <w:numId w:val="3"/>
              </w:numPr>
              <w:ind w:firstLineChars="0"/>
              <w:rPr>
                <w:rFonts w:eastAsia="微软雅黑" w:cs="宋体"/>
                <w:bCs/>
                <w:kern w:val="0"/>
                <w:sz w:val="18"/>
                <w:szCs w:val="18"/>
              </w:rPr>
            </w:pPr>
            <w:r>
              <w:rPr>
                <w:rFonts w:eastAsia="微软雅黑" w:cs="宋体"/>
                <w:bCs/>
                <w:kern w:val="0"/>
                <w:sz w:val="18"/>
                <w:szCs w:val="18"/>
              </w:rPr>
              <w:t xml:space="preserve">10:40-12:00 </w:t>
            </w:r>
            <w:r>
              <w:rPr>
                <w:rFonts w:hint="eastAsia" w:eastAsia="微软雅黑" w:cs="宋体"/>
                <w:bCs/>
                <w:kern w:val="0"/>
                <w:sz w:val="18"/>
                <w:szCs w:val="18"/>
              </w:rPr>
              <w:t>培训</w:t>
            </w:r>
            <w:r>
              <w:rPr>
                <w:rFonts w:eastAsia="微软雅黑" w:cs="宋体"/>
                <w:bCs/>
                <w:kern w:val="0"/>
                <w:sz w:val="18"/>
                <w:szCs w:val="18"/>
              </w:rPr>
              <w:t xml:space="preserve"> Training</w:t>
            </w:r>
          </w:p>
        </w:tc>
        <w:tc>
          <w:tcPr>
            <w:tcW w:w="5341" w:type="dxa"/>
          </w:tcPr>
          <w:p>
            <w:pPr>
              <w:pStyle w:val="21"/>
              <w:numPr>
                <w:ilvl w:val="0"/>
                <w:numId w:val="4"/>
              </w:numPr>
              <w:ind w:firstLineChars="0"/>
              <w:rPr>
                <w:rFonts w:eastAsia="微软雅黑" w:cs="宋体"/>
                <w:bCs/>
                <w:kern w:val="0"/>
                <w:sz w:val="18"/>
                <w:szCs w:val="18"/>
              </w:rPr>
            </w:pPr>
            <w:r>
              <w:rPr>
                <w:rFonts w:eastAsia="微软雅黑" w:cs="宋体"/>
                <w:bCs/>
                <w:kern w:val="0"/>
                <w:sz w:val="18"/>
                <w:szCs w:val="18"/>
              </w:rPr>
              <w:t xml:space="preserve">15:45-16:30 </w:t>
            </w:r>
            <w:r>
              <w:rPr>
                <w:rFonts w:hint="eastAsia" w:eastAsia="微软雅黑" w:cs="宋体"/>
                <w:bCs/>
                <w:kern w:val="0"/>
                <w:sz w:val="18"/>
                <w:szCs w:val="18"/>
              </w:rPr>
              <w:t>结束</w:t>
            </w:r>
            <w:r>
              <w:rPr>
                <w:rFonts w:eastAsia="微软雅黑" w:cs="宋体"/>
                <w:bCs/>
                <w:kern w:val="0"/>
                <w:sz w:val="18"/>
                <w:szCs w:val="18"/>
              </w:rPr>
              <w:t>Training end</w:t>
            </w:r>
          </w:p>
        </w:tc>
      </w:tr>
    </w:tbl>
    <w:p>
      <w:pPr>
        <w:rPr>
          <w:rFonts w:hint="default" w:ascii="sans-serif" w:hAnsi="sans-serif" w:eastAsia="sans-serif" w:cs="sans-serif"/>
          <w:i w:val="0"/>
          <w:caps w:val="0"/>
          <w:color w:val="333333"/>
          <w:spacing w:val="0"/>
          <w:sz w:val="21"/>
          <w:szCs w:val="21"/>
          <w:shd w:val="clear" w:fill="FFFFFF"/>
        </w:rPr>
      </w:pPr>
    </w:p>
    <w:p>
      <w:pPr>
        <w:numPr>
          <w:ilvl w:val="0"/>
          <w:numId w:val="2"/>
        </w:numPr>
        <w:tabs>
          <w:tab w:val="left" w:pos="360"/>
        </w:tabs>
        <w:ind w:left="284" w:hanging="284"/>
        <w:rPr>
          <w:rFonts w:eastAsia="微软雅黑" w:cs="宋体"/>
          <w:b/>
          <w:bCs/>
          <w:color w:val="0070C0"/>
          <w:kern w:val="0"/>
          <w:sz w:val="24"/>
          <w:szCs w:val="24"/>
        </w:rPr>
      </w:pPr>
      <w:r>
        <w:rPr>
          <w:rFonts w:hint="eastAsia" w:eastAsia="微软雅黑" w:cs="宋体"/>
          <w:b/>
          <w:bCs/>
          <w:color w:val="0070C0"/>
          <w:kern w:val="0"/>
          <w:sz w:val="24"/>
          <w:szCs w:val="24"/>
        </w:rPr>
        <w:t>概述</w:t>
      </w:r>
      <w:r>
        <w:rPr>
          <w:rFonts w:eastAsia="微软雅黑" w:cs="宋体"/>
          <w:b/>
          <w:bCs/>
          <w:color w:val="0070C0"/>
          <w:kern w:val="0"/>
          <w:sz w:val="24"/>
          <w:szCs w:val="24"/>
        </w:rPr>
        <w:t>/Overview</w:t>
      </w:r>
    </w:p>
    <w:p>
      <w:pPr>
        <w:pStyle w:val="28"/>
        <w:snapToGrid w:val="0"/>
        <w:spacing w:line="276" w:lineRule="auto"/>
        <w:ind w:firstLine="0" w:firstLineChars="0"/>
        <w:jc w:val="left"/>
        <w:rPr>
          <w:rFonts w:hint="eastAsia" w:eastAsia="微软雅黑" w:cs="宋体"/>
          <w:b/>
          <w:bCs/>
          <w:kern w:val="0"/>
          <w:szCs w:val="21"/>
          <w:lang w:val="en-US" w:eastAsia="zh-CN"/>
        </w:rPr>
      </w:pPr>
      <w:r>
        <w:rPr>
          <w:rFonts w:hint="eastAsia" w:eastAsia="微软雅黑" w:cs="宋体"/>
          <w:b/>
          <w:bCs/>
          <w:kern w:val="0"/>
          <w:szCs w:val="21"/>
        </w:rPr>
        <w:t>课程背景</w:t>
      </w:r>
      <w:r>
        <w:rPr>
          <w:rFonts w:hint="eastAsia" w:eastAsia="微软雅黑" w:cs="宋体"/>
          <w:b/>
          <w:bCs/>
          <w:kern w:val="0"/>
          <w:szCs w:val="21"/>
          <w:lang w:val="en-US" w:eastAsia="zh-CN"/>
        </w:rPr>
        <w:t>:</w:t>
      </w:r>
    </w:p>
    <w:p>
      <w:pPr>
        <w:pStyle w:val="28"/>
        <w:snapToGrid w:val="0"/>
        <w:spacing w:line="276" w:lineRule="auto"/>
        <w:ind w:firstLine="0" w:firstLineChars="0"/>
        <w:jc w:val="left"/>
        <w:rPr>
          <w:rFonts w:eastAsia="微软雅黑" w:cs="宋体"/>
          <w:bCs/>
          <w:kern w:val="0"/>
          <w:sz w:val="18"/>
          <w:szCs w:val="18"/>
        </w:rPr>
      </w:pPr>
      <w:r>
        <w:rPr>
          <w:rFonts w:hint="eastAsia" w:eastAsia="微软雅黑" w:cs="宋体"/>
          <w:bCs/>
          <w:kern w:val="0"/>
          <w:sz w:val="18"/>
          <w:szCs w:val="18"/>
        </w:rPr>
        <w:t>在职场中，有人说话、做事清清楚楚、有条有理，而有的人却头脑混乱、逻辑不清。</w:t>
      </w:r>
    </w:p>
    <w:p>
      <w:pPr>
        <w:pStyle w:val="28"/>
        <w:snapToGrid w:val="0"/>
        <w:spacing w:line="276" w:lineRule="auto"/>
        <w:ind w:firstLine="0" w:firstLineChars="0"/>
        <w:jc w:val="left"/>
        <w:rPr>
          <w:rFonts w:eastAsia="微软雅黑" w:cs="宋体"/>
          <w:bCs/>
          <w:kern w:val="0"/>
          <w:sz w:val="18"/>
          <w:szCs w:val="18"/>
        </w:rPr>
      </w:pPr>
      <w:r>
        <w:rPr>
          <w:rFonts w:hint="eastAsia" w:eastAsia="微软雅黑" w:cs="宋体"/>
          <w:b/>
          <w:kern w:val="0"/>
          <w:sz w:val="18"/>
          <w:szCs w:val="18"/>
        </w:rPr>
        <w:t>场景1：</w:t>
      </w:r>
      <w:r>
        <w:rPr>
          <w:rFonts w:hint="eastAsia" w:eastAsia="微软雅黑" w:cs="宋体"/>
          <w:bCs/>
          <w:kern w:val="0"/>
          <w:sz w:val="18"/>
          <w:szCs w:val="18"/>
        </w:rPr>
        <w:t>同样一件事情，有人半天说不到点子上，而有的人却三句话就能讲到关键。</w:t>
      </w:r>
    </w:p>
    <w:p>
      <w:pPr>
        <w:pStyle w:val="28"/>
        <w:snapToGrid w:val="0"/>
        <w:spacing w:line="276" w:lineRule="auto"/>
        <w:ind w:firstLine="0" w:firstLineChars="0"/>
        <w:jc w:val="left"/>
        <w:rPr>
          <w:rFonts w:eastAsia="微软雅黑" w:cs="宋体"/>
          <w:bCs/>
          <w:kern w:val="0"/>
          <w:sz w:val="18"/>
          <w:szCs w:val="18"/>
        </w:rPr>
      </w:pPr>
      <w:r>
        <w:rPr>
          <w:rFonts w:hint="eastAsia" w:eastAsia="微软雅黑" w:cs="宋体"/>
          <w:b/>
          <w:kern w:val="0"/>
          <w:sz w:val="18"/>
          <w:szCs w:val="18"/>
        </w:rPr>
        <w:t>场景2：</w:t>
      </w:r>
      <w:r>
        <w:rPr>
          <w:rFonts w:hint="eastAsia" w:eastAsia="微软雅黑" w:cs="宋体"/>
          <w:bCs/>
          <w:kern w:val="0"/>
          <w:sz w:val="18"/>
          <w:szCs w:val="18"/>
        </w:rPr>
        <w:t>面对相同的问题，有人一头雾水、摸不着头脑，而有人却快速反应、灵活应对。</w:t>
      </w:r>
    </w:p>
    <w:p>
      <w:pPr>
        <w:pStyle w:val="28"/>
        <w:snapToGrid w:val="0"/>
        <w:spacing w:line="276" w:lineRule="auto"/>
        <w:ind w:firstLine="0" w:firstLineChars="0"/>
        <w:jc w:val="left"/>
        <w:rPr>
          <w:rFonts w:eastAsia="微软雅黑" w:cs="宋体"/>
          <w:bCs/>
          <w:kern w:val="0"/>
          <w:sz w:val="18"/>
          <w:szCs w:val="18"/>
        </w:rPr>
      </w:pPr>
      <w:r>
        <w:rPr>
          <w:rFonts w:hint="eastAsia" w:eastAsia="微软雅黑" w:cs="宋体"/>
          <w:b/>
          <w:kern w:val="0"/>
          <w:sz w:val="18"/>
          <w:szCs w:val="18"/>
        </w:rPr>
        <w:t>场景3：</w:t>
      </w:r>
      <w:r>
        <w:rPr>
          <w:rFonts w:hint="eastAsia" w:eastAsia="微软雅黑" w:cs="宋体"/>
          <w:bCs/>
          <w:kern w:val="0"/>
          <w:sz w:val="18"/>
          <w:szCs w:val="18"/>
        </w:rPr>
        <w:t>有人写的文字材料，领导、客户看了总是不满意，而有的人却一次过关。</w:t>
      </w:r>
    </w:p>
    <w:p>
      <w:pPr>
        <w:pStyle w:val="28"/>
        <w:snapToGrid w:val="0"/>
        <w:spacing w:line="276" w:lineRule="auto"/>
        <w:ind w:firstLine="0" w:firstLineChars="0"/>
        <w:jc w:val="left"/>
        <w:rPr>
          <w:rFonts w:eastAsia="微软雅黑" w:cs="宋体"/>
          <w:bCs/>
          <w:kern w:val="0"/>
          <w:sz w:val="18"/>
          <w:szCs w:val="18"/>
        </w:rPr>
      </w:pPr>
      <w:r>
        <w:rPr>
          <w:rFonts w:hint="eastAsia" w:eastAsia="微软雅黑" w:cs="宋体"/>
          <w:bCs/>
          <w:kern w:val="0"/>
          <w:sz w:val="18"/>
          <w:szCs w:val="18"/>
        </w:rPr>
        <w:t>为什么汇报半天说不到要点上，领导听完直接打断：“讲重点“，或者反问一句：“你的问题是什么呢？找我的目的是什么？“</w:t>
      </w:r>
    </w:p>
    <w:p>
      <w:pPr>
        <w:pStyle w:val="28"/>
        <w:snapToGrid w:val="0"/>
        <w:spacing w:line="276" w:lineRule="auto"/>
        <w:ind w:firstLine="0" w:firstLineChars="0"/>
        <w:jc w:val="left"/>
        <w:rPr>
          <w:rFonts w:eastAsia="微软雅黑" w:cs="宋体"/>
          <w:bCs/>
          <w:kern w:val="0"/>
          <w:sz w:val="18"/>
          <w:szCs w:val="18"/>
        </w:rPr>
      </w:pPr>
      <w:r>
        <w:rPr>
          <w:rFonts w:hint="eastAsia" w:eastAsia="微软雅黑" w:cs="宋体"/>
          <w:bCs/>
          <w:kern w:val="0"/>
          <w:sz w:val="18"/>
          <w:szCs w:val="18"/>
        </w:rPr>
        <w:t>为什么写的方案、报告缺乏吸引力，读者看了仍然不明白或是感觉平平？</w:t>
      </w:r>
    </w:p>
    <w:p>
      <w:pPr>
        <w:pStyle w:val="28"/>
        <w:snapToGrid w:val="0"/>
        <w:spacing w:line="276" w:lineRule="auto"/>
        <w:ind w:firstLine="0" w:firstLineChars="0"/>
        <w:jc w:val="left"/>
        <w:rPr>
          <w:rFonts w:eastAsia="微软雅黑" w:cs="宋体"/>
          <w:bCs/>
          <w:kern w:val="0"/>
          <w:sz w:val="18"/>
          <w:szCs w:val="18"/>
        </w:rPr>
      </w:pPr>
      <w:r>
        <w:rPr>
          <w:rFonts w:hint="eastAsia" w:eastAsia="微软雅黑" w:cs="宋体"/>
          <w:bCs/>
          <w:kern w:val="0"/>
          <w:sz w:val="18"/>
          <w:szCs w:val="18"/>
        </w:rPr>
        <w:t>为什么面对客户讲话说服力不足，对方听了无动于衷？</w:t>
      </w:r>
    </w:p>
    <w:p>
      <w:pPr>
        <w:pStyle w:val="28"/>
        <w:snapToGrid w:val="0"/>
        <w:spacing w:line="276" w:lineRule="auto"/>
        <w:ind w:firstLine="0" w:firstLineChars="0"/>
        <w:jc w:val="left"/>
        <w:rPr>
          <w:rFonts w:eastAsia="微软雅黑" w:cs="宋体"/>
          <w:bCs/>
          <w:kern w:val="0"/>
          <w:sz w:val="18"/>
          <w:szCs w:val="18"/>
        </w:rPr>
      </w:pPr>
      <w:r>
        <w:rPr>
          <w:rFonts w:hint="eastAsia" w:eastAsia="微软雅黑" w:cs="宋体"/>
          <w:bCs/>
          <w:kern w:val="0"/>
          <w:sz w:val="18"/>
          <w:szCs w:val="18"/>
        </w:rPr>
        <w:t>为什么辛辛苦苦制作的PPT，滔滔不绝讲了一个小时，台下听众居然只顾玩手机？</w:t>
      </w:r>
    </w:p>
    <w:p>
      <w:pPr>
        <w:pStyle w:val="28"/>
        <w:snapToGrid w:val="0"/>
        <w:spacing w:line="276" w:lineRule="auto"/>
        <w:ind w:firstLine="0" w:firstLineChars="0"/>
        <w:jc w:val="left"/>
        <w:rPr>
          <w:rFonts w:eastAsia="微软雅黑" w:cs="宋体"/>
          <w:bCs/>
          <w:kern w:val="0"/>
          <w:sz w:val="18"/>
          <w:szCs w:val="18"/>
        </w:rPr>
      </w:pPr>
      <w:r>
        <w:rPr>
          <w:rFonts w:hint="eastAsia" w:eastAsia="微软雅黑" w:cs="宋体"/>
          <w:bCs/>
          <w:kern w:val="0"/>
          <w:sz w:val="18"/>
          <w:szCs w:val="18"/>
        </w:rPr>
        <w:t>没有要点、杂乱无章的口头和文字表达往往都缺乏对对方的说服力、甚至降低整个组织的工作效率。</w:t>
      </w:r>
    </w:p>
    <w:p>
      <w:pPr>
        <w:pStyle w:val="28"/>
        <w:snapToGrid w:val="0"/>
        <w:spacing w:line="276" w:lineRule="auto"/>
        <w:ind w:firstLine="0" w:firstLineChars="0"/>
        <w:jc w:val="left"/>
        <w:rPr>
          <w:rFonts w:eastAsia="微软雅黑" w:cs="宋体"/>
          <w:bCs/>
          <w:kern w:val="0"/>
          <w:sz w:val="18"/>
          <w:szCs w:val="18"/>
        </w:rPr>
      </w:pPr>
      <w:r>
        <w:rPr>
          <w:rFonts w:hint="eastAsia" w:eastAsia="微软雅黑" w:cs="宋体"/>
          <w:bCs/>
          <w:kern w:val="0"/>
          <w:sz w:val="18"/>
          <w:szCs w:val="18"/>
        </w:rPr>
        <w:t>究其原因是在处理信息、思考问题与传递内容时，首先没有构建一个有效的逻辑思维结构。</w:t>
      </w:r>
    </w:p>
    <w:p>
      <w:pPr>
        <w:pStyle w:val="28"/>
        <w:snapToGrid w:val="0"/>
        <w:spacing w:line="276" w:lineRule="auto"/>
        <w:ind w:firstLine="0" w:firstLineChars="0"/>
        <w:jc w:val="left"/>
        <w:rPr>
          <w:rFonts w:eastAsia="微软雅黑" w:cs="宋体"/>
          <w:bCs/>
          <w:kern w:val="0"/>
          <w:sz w:val="18"/>
          <w:szCs w:val="18"/>
        </w:rPr>
      </w:pPr>
      <w:r>
        <w:rPr>
          <w:rFonts w:hint="eastAsia" w:eastAsia="微软雅黑" w:cs="宋体"/>
          <w:bCs/>
          <w:kern w:val="0"/>
          <w:sz w:val="18"/>
          <w:szCs w:val="18"/>
        </w:rPr>
        <w:t>金字塔原理可以帮助我们在表达核心观点的基础上，有理有据、条理分明地证明这个观点，使我们能够做到清晰思考和准确表达，如果全员普及更可以通过构建统一的思维和语言标准提升整个组织的工作效率。</w:t>
      </w:r>
    </w:p>
    <w:p>
      <w:pPr>
        <w:pStyle w:val="28"/>
        <w:snapToGrid w:val="0"/>
        <w:spacing w:line="276" w:lineRule="auto"/>
        <w:ind w:firstLine="0" w:firstLineChars="0"/>
        <w:jc w:val="left"/>
        <w:rPr>
          <w:rFonts w:eastAsia="微软雅黑" w:cs="宋体"/>
          <w:b/>
          <w:kern w:val="0"/>
          <w:sz w:val="18"/>
          <w:szCs w:val="18"/>
        </w:rPr>
      </w:pPr>
      <w:r>
        <w:rPr>
          <w:rFonts w:hint="eastAsia" w:eastAsia="微软雅黑" w:cs="宋体"/>
          <w:b/>
          <w:kern w:val="0"/>
          <w:sz w:val="18"/>
          <w:szCs w:val="18"/>
        </w:rPr>
        <w:t>金字塔原理能够帮助你解决哪些问题？</w:t>
      </w:r>
    </w:p>
    <w:p>
      <w:pPr>
        <w:pStyle w:val="28"/>
        <w:snapToGrid w:val="0"/>
        <w:spacing w:line="276" w:lineRule="auto"/>
        <w:ind w:firstLine="0" w:firstLineChars="0"/>
        <w:jc w:val="left"/>
        <w:rPr>
          <w:rFonts w:eastAsia="微软雅黑" w:cs="宋体"/>
          <w:bCs/>
          <w:kern w:val="0"/>
          <w:sz w:val="18"/>
          <w:szCs w:val="18"/>
        </w:rPr>
      </w:pPr>
      <w:r>
        <w:rPr>
          <w:rFonts w:hint="eastAsia" w:eastAsia="微软雅黑" w:cs="宋体"/>
          <w:bCs/>
          <w:kern w:val="0"/>
          <w:sz w:val="18"/>
          <w:szCs w:val="18"/>
        </w:rPr>
        <w:t>学习金字塔原理课程，会使用金字塔结构思考、表达、管理下属和解决问题，提高逻辑性、条理性，准确高效地阐述思想。</w:t>
      </w:r>
    </w:p>
    <w:p>
      <w:pPr>
        <w:pStyle w:val="28"/>
        <w:snapToGrid w:val="0"/>
        <w:spacing w:line="276" w:lineRule="auto"/>
        <w:ind w:firstLine="0" w:firstLineChars="0"/>
        <w:jc w:val="left"/>
        <w:rPr>
          <w:rFonts w:eastAsia="微软雅黑" w:cs="宋体"/>
          <w:bCs/>
          <w:kern w:val="0"/>
          <w:sz w:val="18"/>
          <w:szCs w:val="18"/>
        </w:rPr>
      </w:pPr>
      <w:r>
        <w:rPr>
          <w:rFonts w:hint="eastAsia" w:eastAsia="微软雅黑" w:cs="宋体"/>
          <w:b/>
          <w:kern w:val="0"/>
          <w:sz w:val="18"/>
          <w:szCs w:val="18"/>
        </w:rPr>
        <w:t>逻辑思维：</w:t>
      </w:r>
      <w:r>
        <w:rPr>
          <w:rFonts w:hint="eastAsia" w:eastAsia="微软雅黑" w:cs="宋体"/>
          <w:bCs/>
          <w:kern w:val="0"/>
          <w:sz w:val="18"/>
          <w:szCs w:val="18"/>
        </w:rPr>
        <w:t>学会用左右脑结合的全脑思维，提高结构化思维能力，思考全、准、快。</w:t>
      </w:r>
    </w:p>
    <w:p>
      <w:pPr>
        <w:pStyle w:val="28"/>
        <w:snapToGrid w:val="0"/>
        <w:spacing w:line="276" w:lineRule="auto"/>
        <w:ind w:firstLine="0" w:firstLineChars="0"/>
        <w:jc w:val="left"/>
        <w:rPr>
          <w:rFonts w:eastAsia="微软雅黑" w:cs="宋体"/>
          <w:bCs/>
          <w:kern w:val="0"/>
          <w:sz w:val="18"/>
          <w:szCs w:val="18"/>
        </w:rPr>
      </w:pPr>
      <w:r>
        <w:rPr>
          <w:rFonts w:hint="eastAsia" w:eastAsia="微软雅黑" w:cs="宋体"/>
          <w:b/>
          <w:kern w:val="0"/>
          <w:sz w:val="18"/>
          <w:szCs w:val="18"/>
        </w:rPr>
        <w:t>口头表达：</w:t>
      </w:r>
      <w:r>
        <w:rPr>
          <w:rFonts w:hint="eastAsia" w:eastAsia="微软雅黑" w:cs="宋体"/>
          <w:bCs/>
          <w:kern w:val="0"/>
          <w:sz w:val="18"/>
          <w:szCs w:val="18"/>
        </w:rPr>
        <w:t>说话、演讲、讲课，能够使用金字塔的基本原则，回答听众最常有的4类疑问：“是什么？为什么？如何做？好不好？”表达时重点突出、条理清晰，让人愿意听、听得懂、记得住，成为思路清晰、言简意赅的人。</w:t>
      </w:r>
    </w:p>
    <w:p>
      <w:pPr>
        <w:pStyle w:val="28"/>
        <w:snapToGrid w:val="0"/>
        <w:spacing w:line="276" w:lineRule="auto"/>
        <w:ind w:firstLine="0" w:firstLineChars="0"/>
        <w:jc w:val="left"/>
        <w:rPr>
          <w:rFonts w:eastAsia="微软雅黑" w:cs="宋体"/>
          <w:bCs/>
          <w:kern w:val="0"/>
          <w:sz w:val="18"/>
          <w:szCs w:val="18"/>
        </w:rPr>
      </w:pPr>
      <w:r>
        <w:rPr>
          <w:rFonts w:hint="eastAsia" w:eastAsia="微软雅黑" w:cs="宋体"/>
          <w:b/>
          <w:kern w:val="0"/>
          <w:sz w:val="18"/>
          <w:szCs w:val="18"/>
        </w:rPr>
        <w:t>书面写作：</w:t>
      </w:r>
      <w:r>
        <w:rPr>
          <w:rFonts w:hint="eastAsia" w:eastAsia="微软雅黑" w:cs="宋体"/>
          <w:bCs/>
          <w:kern w:val="0"/>
          <w:sz w:val="18"/>
          <w:szCs w:val="18"/>
        </w:rPr>
        <w:t>会挖掘读者的关注点、兴趣点、需求点、利益点，能使用金字塔的4个原则，搭建逻辑清晰的常用公文框架结构（通知、请示、工作计划、工作总结、会议纪要、报道），掌握写序言的四要素、归类分组的MECE原则，能够重点突出、逻辑清晰、简明扼要，让人看得懂、愿意看、记得住。快速写文章，缩短写作时间，减少修改次数。</w:t>
      </w:r>
    </w:p>
    <w:p>
      <w:pPr>
        <w:pStyle w:val="28"/>
        <w:snapToGrid w:val="0"/>
        <w:spacing w:line="276" w:lineRule="auto"/>
        <w:ind w:firstLine="0" w:firstLineChars="0"/>
        <w:jc w:val="left"/>
        <w:rPr>
          <w:rFonts w:eastAsia="微软雅黑" w:cs="宋体"/>
          <w:bCs/>
          <w:kern w:val="0"/>
          <w:sz w:val="18"/>
          <w:szCs w:val="18"/>
        </w:rPr>
      </w:pPr>
      <w:r>
        <w:rPr>
          <w:rFonts w:hint="eastAsia" w:eastAsia="微软雅黑" w:cs="宋体"/>
          <w:b/>
          <w:kern w:val="0"/>
          <w:sz w:val="18"/>
          <w:szCs w:val="18"/>
        </w:rPr>
        <w:t>管理下属：</w:t>
      </w:r>
      <w:r>
        <w:rPr>
          <w:rFonts w:hint="eastAsia" w:eastAsia="微软雅黑" w:cs="宋体"/>
          <w:bCs/>
          <w:kern w:val="0"/>
          <w:sz w:val="18"/>
          <w:szCs w:val="18"/>
        </w:rPr>
        <w:t>能够灵活运用金字塔原理，思考全面、周到、严谨，分配任务、设计流程不重叠无遗漏。</w:t>
      </w:r>
    </w:p>
    <w:p>
      <w:pPr>
        <w:pStyle w:val="28"/>
        <w:snapToGrid w:val="0"/>
        <w:spacing w:line="276" w:lineRule="auto"/>
        <w:ind w:firstLine="0" w:firstLineChars="0"/>
        <w:jc w:val="left"/>
        <w:rPr>
          <w:rFonts w:eastAsia="微软雅黑" w:cs="宋体"/>
          <w:bCs/>
          <w:kern w:val="0"/>
          <w:sz w:val="18"/>
          <w:szCs w:val="18"/>
        </w:rPr>
      </w:pPr>
      <w:r>
        <w:rPr>
          <w:rFonts w:hint="eastAsia" w:eastAsia="微软雅黑" w:cs="宋体"/>
          <w:b/>
          <w:kern w:val="0"/>
          <w:sz w:val="18"/>
          <w:szCs w:val="18"/>
        </w:rPr>
        <w:t>培训授课：</w:t>
      </w:r>
      <w:r>
        <w:rPr>
          <w:rFonts w:hint="eastAsia" w:eastAsia="微软雅黑" w:cs="宋体"/>
          <w:bCs/>
          <w:kern w:val="0"/>
          <w:sz w:val="18"/>
          <w:szCs w:val="18"/>
        </w:rPr>
        <w:t xml:space="preserve">会用金字塔搭建框架结构、组织素材、重点突出、逻辑清晰、通俗易懂。 </w:t>
      </w:r>
    </w:p>
    <w:p>
      <w:pPr>
        <w:pStyle w:val="28"/>
        <w:snapToGrid w:val="0"/>
        <w:spacing w:line="276" w:lineRule="auto"/>
        <w:ind w:firstLine="0" w:firstLineChars="0"/>
        <w:jc w:val="left"/>
        <w:rPr>
          <w:rFonts w:eastAsia="微软雅黑" w:cs="宋体"/>
          <w:b/>
          <w:bCs/>
          <w:kern w:val="0"/>
          <w:szCs w:val="21"/>
        </w:rPr>
      </w:pPr>
    </w:p>
    <w:p>
      <w:pPr>
        <w:pStyle w:val="28"/>
        <w:snapToGrid w:val="0"/>
        <w:spacing w:line="276" w:lineRule="auto"/>
        <w:ind w:firstLine="0" w:firstLineChars="0"/>
        <w:jc w:val="left"/>
        <w:rPr>
          <w:rFonts w:hint="eastAsia" w:eastAsia="微软雅黑" w:cs="宋体"/>
          <w:b/>
          <w:bCs/>
          <w:kern w:val="0"/>
          <w:szCs w:val="21"/>
          <w:lang w:val="en-US" w:eastAsia="zh-CN"/>
        </w:rPr>
      </w:pPr>
      <w:r>
        <w:rPr>
          <w:rFonts w:hint="eastAsia" w:eastAsia="微软雅黑" w:cs="宋体"/>
          <w:b/>
          <w:bCs/>
          <w:kern w:val="0"/>
          <w:szCs w:val="21"/>
          <w:lang w:val="en-US" w:eastAsia="zh-CN"/>
        </w:rPr>
        <w:t>课程解决问题：</w:t>
      </w:r>
    </w:p>
    <w:p>
      <w:pPr>
        <w:pStyle w:val="28"/>
        <w:snapToGrid w:val="0"/>
        <w:spacing w:line="276" w:lineRule="auto"/>
        <w:ind w:firstLine="0" w:firstLineChars="0"/>
        <w:jc w:val="left"/>
        <w:rPr>
          <w:rFonts w:hint="default" w:eastAsia="微软雅黑" w:cs="宋体"/>
          <w:bCs/>
          <w:kern w:val="0"/>
          <w:sz w:val="18"/>
          <w:szCs w:val="18"/>
          <w:lang w:val="en-US" w:eastAsia="zh-CN"/>
        </w:rPr>
      </w:pPr>
      <w:r>
        <w:rPr>
          <w:rFonts w:hint="default" w:eastAsia="微软雅黑" w:cs="宋体"/>
          <w:bCs/>
          <w:kern w:val="0"/>
          <w:sz w:val="18"/>
          <w:szCs w:val="18"/>
          <w:lang w:val="en-US" w:eastAsia="zh-CN"/>
        </w:rPr>
        <w:t>口头表达或书面写作中存在的常见症状：</w:t>
      </w:r>
    </w:p>
    <w:p>
      <w:pPr>
        <w:pStyle w:val="28"/>
        <w:snapToGrid w:val="0"/>
        <w:spacing w:line="276" w:lineRule="auto"/>
        <w:ind w:firstLine="0" w:firstLineChars="0"/>
        <w:jc w:val="left"/>
        <w:rPr>
          <w:rFonts w:hint="default" w:eastAsia="微软雅黑" w:cs="宋体"/>
          <w:bCs/>
          <w:kern w:val="0"/>
          <w:sz w:val="18"/>
          <w:szCs w:val="18"/>
          <w:lang w:val="en-US" w:eastAsia="zh-CN"/>
        </w:rPr>
      </w:pPr>
      <w:r>
        <w:rPr>
          <w:rFonts w:hint="default" w:eastAsia="微软雅黑" w:cs="宋体"/>
          <w:bCs/>
          <w:kern w:val="0"/>
          <w:sz w:val="18"/>
          <w:szCs w:val="18"/>
          <w:lang w:val="en-US" w:eastAsia="zh-CN"/>
        </w:rPr>
        <w:t>1.信息不加工</w:t>
      </w:r>
    </w:p>
    <w:p>
      <w:pPr>
        <w:pStyle w:val="28"/>
        <w:snapToGrid w:val="0"/>
        <w:spacing w:line="276" w:lineRule="auto"/>
        <w:ind w:firstLine="0" w:firstLineChars="0"/>
        <w:jc w:val="left"/>
        <w:rPr>
          <w:rFonts w:hint="default" w:eastAsia="微软雅黑" w:cs="宋体"/>
          <w:bCs/>
          <w:kern w:val="0"/>
          <w:sz w:val="18"/>
          <w:szCs w:val="18"/>
          <w:lang w:val="en-US" w:eastAsia="zh-CN"/>
        </w:rPr>
      </w:pPr>
      <w:r>
        <w:rPr>
          <w:rFonts w:hint="default" w:eastAsia="微软雅黑" w:cs="宋体"/>
          <w:bCs/>
          <w:kern w:val="0"/>
          <w:sz w:val="18"/>
          <w:szCs w:val="18"/>
          <w:lang w:val="en-US" w:eastAsia="zh-CN"/>
        </w:rPr>
        <w:t>2.重点不突出</w:t>
      </w:r>
    </w:p>
    <w:p>
      <w:pPr>
        <w:pStyle w:val="28"/>
        <w:snapToGrid w:val="0"/>
        <w:spacing w:line="276" w:lineRule="auto"/>
        <w:ind w:firstLine="0" w:firstLineChars="0"/>
        <w:jc w:val="left"/>
        <w:rPr>
          <w:rFonts w:hint="default" w:eastAsia="微软雅黑" w:cs="宋体"/>
          <w:bCs/>
          <w:kern w:val="0"/>
          <w:sz w:val="18"/>
          <w:szCs w:val="18"/>
          <w:lang w:val="en-US" w:eastAsia="zh-CN"/>
        </w:rPr>
      </w:pPr>
      <w:r>
        <w:rPr>
          <w:rFonts w:hint="default" w:eastAsia="微软雅黑" w:cs="宋体"/>
          <w:bCs/>
          <w:kern w:val="0"/>
          <w:sz w:val="18"/>
          <w:szCs w:val="18"/>
          <w:lang w:val="en-US" w:eastAsia="zh-CN"/>
        </w:rPr>
        <w:t>3.层次不分明</w:t>
      </w:r>
    </w:p>
    <w:p>
      <w:pPr>
        <w:pStyle w:val="28"/>
        <w:snapToGrid w:val="0"/>
        <w:spacing w:line="276" w:lineRule="auto"/>
        <w:ind w:firstLine="0" w:firstLineChars="0"/>
        <w:jc w:val="left"/>
        <w:rPr>
          <w:rFonts w:hint="default" w:eastAsia="微软雅黑" w:cs="宋体"/>
          <w:bCs/>
          <w:kern w:val="0"/>
          <w:sz w:val="18"/>
          <w:szCs w:val="18"/>
          <w:lang w:val="en-US" w:eastAsia="zh-CN"/>
        </w:rPr>
      </w:pPr>
      <w:r>
        <w:rPr>
          <w:rFonts w:hint="default" w:eastAsia="微软雅黑" w:cs="宋体"/>
          <w:bCs/>
          <w:kern w:val="0"/>
          <w:sz w:val="18"/>
          <w:szCs w:val="18"/>
          <w:lang w:val="en-US" w:eastAsia="zh-CN"/>
        </w:rPr>
        <w:t>4.条理不清晰</w:t>
      </w:r>
    </w:p>
    <w:p>
      <w:pPr>
        <w:pStyle w:val="28"/>
        <w:snapToGrid w:val="0"/>
        <w:spacing w:line="276" w:lineRule="auto"/>
        <w:ind w:firstLine="0" w:firstLineChars="0"/>
        <w:jc w:val="left"/>
        <w:rPr>
          <w:rFonts w:hint="default" w:eastAsia="微软雅黑" w:cs="宋体"/>
          <w:bCs/>
          <w:kern w:val="0"/>
          <w:sz w:val="18"/>
          <w:szCs w:val="18"/>
          <w:lang w:val="en-US" w:eastAsia="zh-CN"/>
        </w:rPr>
      </w:pPr>
      <w:r>
        <w:rPr>
          <w:rFonts w:hint="default" w:eastAsia="微软雅黑" w:cs="宋体"/>
          <w:bCs/>
          <w:kern w:val="0"/>
          <w:sz w:val="18"/>
          <w:szCs w:val="18"/>
          <w:lang w:val="en-US" w:eastAsia="zh-CN"/>
        </w:rPr>
        <w:t>5.逻辑不严谨</w:t>
      </w:r>
    </w:p>
    <w:p>
      <w:pPr>
        <w:pStyle w:val="28"/>
        <w:snapToGrid w:val="0"/>
        <w:spacing w:line="276" w:lineRule="auto"/>
        <w:ind w:firstLine="0" w:firstLineChars="0"/>
        <w:jc w:val="left"/>
        <w:rPr>
          <w:rFonts w:hint="default" w:eastAsia="微软雅黑" w:cs="宋体"/>
          <w:bCs/>
          <w:kern w:val="0"/>
          <w:sz w:val="18"/>
          <w:szCs w:val="18"/>
          <w:lang w:val="en-US" w:eastAsia="zh-CN"/>
        </w:rPr>
      </w:pPr>
      <w:r>
        <w:rPr>
          <w:rFonts w:hint="default" w:eastAsia="微软雅黑" w:cs="宋体"/>
          <w:bCs/>
          <w:kern w:val="0"/>
          <w:sz w:val="18"/>
          <w:szCs w:val="18"/>
          <w:lang w:val="en-US" w:eastAsia="zh-CN"/>
        </w:rPr>
        <w:t>6.对象没兴趣</w:t>
      </w:r>
    </w:p>
    <w:p>
      <w:pPr>
        <w:pStyle w:val="28"/>
        <w:snapToGrid w:val="0"/>
        <w:spacing w:line="276" w:lineRule="auto"/>
        <w:ind w:firstLine="0" w:firstLineChars="0"/>
        <w:jc w:val="left"/>
        <w:rPr>
          <w:rFonts w:hint="default" w:eastAsia="微软雅黑" w:cs="宋体"/>
          <w:bCs/>
          <w:kern w:val="0"/>
          <w:sz w:val="18"/>
          <w:szCs w:val="18"/>
          <w:lang w:val="en-US" w:eastAsia="zh-CN"/>
        </w:rPr>
      </w:pPr>
      <w:r>
        <w:rPr>
          <w:rFonts w:hint="eastAsia" w:eastAsia="微软雅黑" w:cs="宋体"/>
          <w:bCs/>
          <w:kern w:val="0"/>
          <w:sz w:val="18"/>
          <w:szCs w:val="18"/>
          <w:lang w:val="en-US" w:eastAsia="zh-CN"/>
        </w:rPr>
        <w:t>7.</w:t>
      </w:r>
      <w:r>
        <w:rPr>
          <w:rFonts w:hint="default" w:eastAsia="微软雅黑" w:cs="宋体"/>
          <w:bCs/>
          <w:kern w:val="0"/>
          <w:sz w:val="18"/>
          <w:szCs w:val="18"/>
          <w:lang w:val="en-US" w:eastAsia="zh-CN"/>
        </w:rPr>
        <w:t>写作没亮点</w:t>
      </w:r>
    </w:p>
    <w:p>
      <w:pPr>
        <w:pStyle w:val="28"/>
        <w:snapToGrid w:val="0"/>
        <w:spacing w:line="276" w:lineRule="auto"/>
        <w:ind w:firstLine="0" w:firstLineChars="0"/>
        <w:jc w:val="left"/>
        <w:rPr>
          <w:rFonts w:hint="eastAsia" w:eastAsia="微软雅黑" w:cs="宋体"/>
          <w:b/>
          <w:bCs/>
          <w:kern w:val="0"/>
          <w:szCs w:val="21"/>
        </w:rPr>
      </w:pPr>
    </w:p>
    <w:p>
      <w:pPr>
        <w:pStyle w:val="28"/>
        <w:snapToGrid w:val="0"/>
        <w:spacing w:line="276" w:lineRule="auto"/>
        <w:ind w:firstLine="0" w:firstLineChars="0"/>
        <w:jc w:val="left"/>
        <w:rPr>
          <w:rFonts w:eastAsia="微软雅黑" w:cs="宋体"/>
          <w:b/>
          <w:bCs/>
          <w:kern w:val="0"/>
          <w:szCs w:val="21"/>
        </w:rPr>
      </w:pPr>
      <w:r>
        <w:rPr>
          <w:rFonts w:hint="eastAsia" w:eastAsia="微软雅黑" w:cs="宋体"/>
          <w:b/>
          <w:bCs/>
          <w:kern w:val="0"/>
          <w:szCs w:val="21"/>
        </w:rPr>
        <w:t>培训收益：</w:t>
      </w:r>
    </w:p>
    <w:p>
      <w:pPr>
        <w:pStyle w:val="28"/>
        <w:snapToGrid w:val="0"/>
        <w:spacing w:line="276" w:lineRule="auto"/>
        <w:ind w:left="0" w:leftChars="0" w:firstLine="0" w:firstLineChars="0"/>
        <w:rPr>
          <w:rFonts w:hint="eastAsia" w:eastAsia="微软雅黑" w:cs="宋体"/>
          <w:bCs/>
          <w:kern w:val="0"/>
          <w:sz w:val="18"/>
          <w:szCs w:val="18"/>
        </w:rPr>
      </w:pPr>
      <w:r>
        <w:rPr>
          <w:rFonts w:hint="eastAsia" w:eastAsia="微软雅黑" w:cs="宋体"/>
          <w:bCs/>
          <w:kern w:val="0"/>
          <w:sz w:val="18"/>
          <w:szCs w:val="18"/>
        </w:rPr>
        <w:t>1.1个基于对象痛点与需求的心智模型</w:t>
      </w:r>
    </w:p>
    <w:p>
      <w:pPr>
        <w:pStyle w:val="28"/>
        <w:snapToGrid w:val="0"/>
        <w:spacing w:line="276" w:lineRule="auto"/>
        <w:ind w:left="0" w:leftChars="0" w:firstLine="0" w:firstLineChars="0"/>
        <w:rPr>
          <w:rFonts w:hint="eastAsia" w:eastAsia="微软雅黑" w:cs="宋体"/>
          <w:bCs/>
          <w:kern w:val="0"/>
          <w:sz w:val="18"/>
          <w:szCs w:val="18"/>
        </w:rPr>
      </w:pPr>
      <w:r>
        <w:rPr>
          <w:rFonts w:hint="eastAsia" w:eastAsia="微软雅黑" w:cs="宋体"/>
          <w:bCs/>
          <w:kern w:val="0"/>
          <w:sz w:val="18"/>
          <w:szCs w:val="18"/>
        </w:rPr>
        <w:t>2.1个让写作开头部分即吸引人的工具</w:t>
      </w:r>
    </w:p>
    <w:p>
      <w:pPr>
        <w:pStyle w:val="28"/>
        <w:snapToGrid w:val="0"/>
        <w:spacing w:line="276" w:lineRule="auto"/>
        <w:ind w:left="0" w:leftChars="0" w:firstLine="0" w:firstLineChars="0"/>
        <w:rPr>
          <w:rFonts w:hint="eastAsia" w:eastAsia="微软雅黑" w:cs="宋体"/>
          <w:bCs/>
          <w:kern w:val="0"/>
          <w:sz w:val="18"/>
          <w:szCs w:val="18"/>
        </w:rPr>
      </w:pPr>
      <w:r>
        <w:rPr>
          <w:rFonts w:hint="eastAsia" w:eastAsia="微软雅黑" w:cs="宋体"/>
          <w:bCs/>
          <w:kern w:val="0"/>
          <w:sz w:val="18"/>
          <w:szCs w:val="18"/>
        </w:rPr>
        <w:t>3.1个快速呈现重点的思考与表达结构</w:t>
      </w:r>
    </w:p>
    <w:p>
      <w:pPr>
        <w:pStyle w:val="28"/>
        <w:snapToGrid w:val="0"/>
        <w:spacing w:line="276" w:lineRule="auto"/>
        <w:ind w:left="0" w:leftChars="0" w:firstLine="0" w:firstLineChars="0"/>
        <w:rPr>
          <w:rFonts w:hint="eastAsia" w:eastAsia="微软雅黑" w:cs="宋体"/>
          <w:bCs/>
          <w:kern w:val="0"/>
          <w:sz w:val="18"/>
          <w:szCs w:val="18"/>
        </w:rPr>
      </w:pPr>
      <w:r>
        <w:rPr>
          <w:rFonts w:hint="eastAsia" w:eastAsia="微软雅黑" w:cs="宋体"/>
          <w:bCs/>
          <w:kern w:val="0"/>
          <w:sz w:val="18"/>
          <w:szCs w:val="18"/>
        </w:rPr>
        <w:t>4.2种构建说话与写作内容结构的方法</w:t>
      </w:r>
    </w:p>
    <w:p>
      <w:pPr>
        <w:pStyle w:val="28"/>
        <w:snapToGrid w:val="0"/>
        <w:spacing w:line="276" w:lineRule="auto"/>
        <w:ind w:left="0" w:leftChars="0" w:firstLine="0" w:firstLineChars="0"/>
        <w:rPr>
          <w:rFonts w:hint="eastAsia" w:eastAsia="微软雅黑" w:cs="宋体"/>
          <w:bCs/>
          <w:kern w:val="0"/>
          <w:sz w:val="18"/>
          <w:szCs w:val="18"/>
        </w:rPr>
      </w:pPr>
      <w:r>
        <w:rPr>
          <w:rFonts w:hint="eastAsia" w:eastAsia="微软雅黑" w:cs="宋体"/>
          <w:bCs/>
          <w:kern w:val="0"/>
          <w:sz w:val="18"/>
          <w:szCs w:val="18"/>
        </w:rPr>
        <w:t>5.5种让写作逻辑清晰亮点显著的方法</w:t>
      </w:r>
    </w:p>
    <w:p>
      <w:pPr>
        <w:pStyle w:val="28"/>
        <w:snapToGrid w:val="0"/>
        <w:spacing w:line="276" w:lineRule="auto"/>
        <w:ind w:left="0" w:leftChars="0" w:firstLine="0" w:firstLineChars="0"/>
        <w:rPr>
          <w:rFonts w:hint="eastAsia" w:eastAsia="微软雅黑" w:cs="宋体"/>
          <w:bCs/>
          <w:kern w:val="0"/>
          <w:sz w:val="18"/>
          <w:szCs w:val="18"/>
        </w:rPr>
      </w:pPr>
      <w:r>
        <w:rPr>
          <w:rFonts w:hint="eastAsia" w:eastAsia="微软雅黑" w:cs="宋体"/>
          <w:bCs/>
          <w:kern w:val="0"/>
          <w:sz w:val="18"/>
          <w:szCs w:val="18"/>
        </w:rPr>
        <w:t>6.6种解决对象痛点与需求的表达方法</w:t>
      </w:r>
    </w:p>
    <w:p>
      <w:pPr>
        <w:pStyle w:val="28"/>
        <w:snapToGrid w:val="0"/>
        <w:spacing w:line="276" w:lineRule="auto"/>
        <w:ind w:left="0" w:leftChars="0" w:firstLine="0" w:firstLineChars="0"/>
        <w:rPr>
          <w:rFonts w:hint="eastAsia" w:eastAsia="微软雅黑" w:cs="宋体"/>
          <w:bCs/>
          <w:kern w:val="0"/>
          <w:sz w:val="18"/>
          <w:szCs w:val="18"/>
        </w:rPr>
      </w:pPr>
      <w:r>
        <w:rPr>
          <w:rFonts w:hint="eastAsia" w:eastAsia="微软雅黑" w:cs="宋体"/>
          <w:bCs/>
          <w:kern w:val="0"/>
          <w:sz w:val="18"/>
          <w:szCs w:val="18"/>
        </w:rPr>
        <w:t>7.7个快速提升逻辑性的口头表达工具</w:t>
      </w:r>
    </w:p>
    <w:p>
      <w:pPr>
        <w:pStyle w:val="28"/>
        <w:snapToGrid w:val="0"/>
        <w:spacing w:line="276" w:lineRule="auto"/>
        <w:ind w:left="284" w:firstLine="0" w:firstLineChars="0"/>
        <w:rPr>
          <w:rFonts w:hint="eastAsia" w:eastAsia="微软雅黑" w:cs="宋体"/>
          <w:bCs/>
          <w:kern w:val="0"/>
          <w:sz w:val="18"/>
          <w:szCs w:val="18"/>
        </w:rPr>
      </w:pPr>
    </w:p>
    <w:p>
      <w:pPr>
        <w:pStyle w:val="28"/>
        <w:snapToGrid w:val="0"/>
        <w:spacing w:line="276" w:lineRule="auto"/>
        <w:ind w:firstLine="0" w:firstLineChars="0"/>
        <w:rPr>
          <w:rFonts w:eastAsia="微软雅黑" w:cs="宋体"/>
          <w:bCs/>
          <w:kern w:val="0"/>
          <w:sz w:val="18"/>
          <w:szCs w:val="18"/>
        </w:rPr>
      </w:pPr>
      <w:r>
        <w:rPr>
          <w:rFonts w:hint="eastAsia" w:eastAsia="微软雅黑" w:cs="宋体"/>
          <w:b/>
          <w:bCs/>
          <w:kern w:val="0"/>
          <w:szCs w:val="21"/>
        </w:rPr>
        <w:t>授课对象：</w:t>
      </w:r>
    </w:p>
    <w:p>
      <w:pPr>
        <w:pStyle w:val="28"/>
        <w:snapToGrid w:val="0"/>
        <w:spacing w:line="276" w:lineRule="auto"/>
        <w:ind w:left="0" w:leftChars="0" w:firstLine="0" w:firstLineChars="0"/>
        <w:rPr>
          <w:rFonts w:hint="eastAsia" w:eastAsia="微软雅黑" w:cs="宋体"/>
          <w:bCs/>
          <w:kern w:val="0"/>
          <w:sz w:val="18"/>
          <w:szCs w:val="18"/>
          <w:lang w:val="en-US" w:eastAsia="zh-CN"/>
        </w:rPr>
      </w:pPr>
      <w:r>
        <w:rPr>
          <w:rFonts w:hint="eastAsia" w:eastAsia="微软雅黑" w:cs="宋体"/>
          <w:bCs/>
          <w:kern w:val="0"/>
          <w:sz w:val="18"/>
          <w:szCs w:val="18"/>
        </w:rPr>
        <w:t>口头表达或书面写作中表达混乱、条理不清、重点不明、逻辑不强的</w:t>
      </w:r>
      <w:r>
        <w:rPr>
          <w:rFonts w:hint="eastAsia" w:eastAsia="微软雅黑" w:cs="宋体"/>
          <w:bCs/>
          <w:kern w:val="0"/>
          <w:sz w:val="18"/>
          <w:szCs w:val="18"/>
          <w:lang w:val="en-US" w:eastAsia="zh-CN"/>
        </w:rPr>
        <w:t>人员</w:t>
      </w:r>
    </w:p>
    <w:p>
      <w:pPr>
        <w:pStyle w:val="28"/>
        <w:snapToGrid w:val="0"/>
        <w:spacing w:line="276" w:lineRule="auto"/>
        <w:ind w:left="284" w:firstLine="0" w:firstLineChars="0"/>
        <w:rPr>
          <w:rFonts w:hint="eastAsia" w:eastAsia="微软雅黑" w:cs="宋体"/>
          <w:bCs/>
          <w:kern w:val="0"/>
          <w:sz w:val="18"/>
          <w:szCs w:val="18"/>
          <w:lang w:val="en-US" w:eastAsia="zh-CN"/>
        </w:rPr>
      </w:pPr>
    </w:p>
    <w:p>
      <w:pPr>
        <w:pStyle w:val="28"/>
        <w:snapToGrid w:val="0"/>
        <w:spacing w:line="276" w:lineRule="auto"/>
        <w:ind w:firstLine="0" w:firstLineChars="0"/>
        <w:rPr>
          <w:rFonts w:eastAsia="微软雅黑" w:cs="宋体"/>
          <w:b/>
          <w:bCs/>
          <w:kern w:val="0"/>
          <w:szCs w:val="21"/>
        </w:rPr>
      </w:pPr>
      <w:r>
        <w:rPr>
          <w:rFonts w:hint="eastAsia" w:eastAsia="微软雅黑" w:cs="宋体"/>
          <w:b/>
          <w:bCs/>
          <w:kern w:val="0"/>
          <w:szCs w:val="21"/>
        </w:rPr>
        <w:t>授课方法：</w:t>
      </w:r>
    </w:p>
    <w:p>
      <w:pPr>
        <w:pStyle w:val="28"/>
        <w:snapToGrid w:val="0"/>
        <w:spacing w:line="276" w:lineRule="auto"/>
        <w:ind w:firstLine="0" w:firstLineChars="0"/>
        <w:rPr>
          <w:rFonts w:eastAsia="微软雅黑" w:cs="宋体"/>
          <w:bCs/>
          <w:kern w:val="0"/>
          <w:sz w:val="18"/>
          <w:szCs w:val="18"/>
        </w:rPr>
      </w:pPr>
      <w:r>
        <w:rPr>
          <w:rFonts w:hint="eastAsia" w:eastAsia="微软雅黑" w:cs="宋体"/>
          <w:bCs/>
          <w:kern w:val="0"/>
          <w:sz w:val="18"/>
          <w:szCs w:val="18"/>
        </w:rPr>
        <w:t>专题讲授+案例分析+小组讨论+学员演练</w:t>
      </w:r>
    </w:p>
    <w:p>
      <w:pPr>
        <w:pStyle w:val="28"/>
        <w:snapToGrid w:val="0"/>
        <w:spacing w:line="276" w:lineRule="auto"/>
        <w:ind w:firstLine="0" w:firstLineChars="0"/>
        <w:rPr>
          <w:rFonts w:eastAsia="微软雅黑" w:cs="宋体"/>
          <w:bCs/>
          <w:kern w:val="0"/>
          <w:sz w:val="18"/>
          <w:szCs w:val="18"/>
        </w:rPr>
      </w:pPr>
    </w:p>
    <w:p>
      <w:pPr>
        <w:pStyle w:val="28"/>
        <w:snapToGrid w:val="0"/>
        <w:spacing w:line="276" w:lineRule="auto"/>
        <w:ind w:firstLine="0" w:firstLineChars="0"/>
        <w:rPr>
          <w:rFonts w:eastAsia="微软雅黑" w:cs="宋体"/>
          <w:bCs/>
          <w:kern w:val="0"/>
          <w:sz w:val="18"/>
          <w:szCs w:val="18"/>
        </w:rPr>
      </w:pPr>
    </w:p>
    <w:p>
      <w:pPr>
        <w:numPr>
          <w:ilvl w:val="0"/>
          <w:numId w:val="2"/>
        </w:numPr>
        <w:tabs>
          <w:tab w:val="left" w:pos="360"/>
        </w:tabs>
        <w:ind w:left="284" w:hanging="284"/>
        <w:rPr>
          <w:rFonts w:eastAsia="微软雅黑" w:cs="宋体"/>
          <w:b/>
          <w:bCs/>
          <w:color w:val="0070C0"/>
          <w:kern w:val="0"/>
          <w:sz w:val="24"/>
          <w:szCs w:val="24"/>
        </w:rPr>
      </w:pPr>
      <w:r>
        <w:rPr>
          <w:rFonts w:hint="eastAsia" w:eastAsia="微软雅黑" w:cs="宋体"/>
          <w:b/>
          <w:bCs/>
          <w:color w:val="0070C0"/>
          <w:kern w:val="0"/>
          <w:sz w:val="24"/>
          <w:szCs w:val="24"/>
        </w:rPr>
        <w:t>活动纲要</w:t>
      </w:r>
      <w:r>
        <w:rPr>
          <w:rFonts w:eastAsia="微软雅黑" w:cs="宋体"/>
          <w:b/>
          <w:bCs/>
          <w:color w:val="0070C0"/>
          <w:kern w:val="0"/>
          <w:sz w:val="24"/>
          <w:szCs w:val="24"/>
        </w:rPr>
        <w:t>/Outline</w:t>
      </w:r>
    </w:p>
    <w:p>
      <w:pPr>
        <w:spacing w:line="440" w:lineRule="exact"/>
        <w:jc w:val="left"/>
        <w:outlineLvl w:val="1"/>
        <w:rPr>
          <w:rFonts w:hint="eastAsia" w:ascii="微软雅黑" w:hAnsi="微软雅黑" w:eastAsia="微软雅黑" w:cs="微软雅黑"/>
          <w:b/>
          <w:bCs/>
          <w:color w:val="4472C4"/>
          <w:sz w:val="18"/>
          <w:szCs w:val="18"/>
        </w:rPr>
        <w:sectPr>
          <w:footerReference r:id="rId3" w:type="default"/>
          <w:pgSz w:w="11906" w:h="16838"/>
          <w:pgMar w:top="720" w:right="720" w:bottom="720" w:left="720"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1"/>
        <w:rPr>
          <w:rFonts w:hint="eastAsia" w:ascii="微软雅黑" w:hAnsi="微软雅黑" w:eastAsia="微软雅黑" w:cs="微软雅黑"/>
          <w:b/>
          <w:bCs/>
          <w:color w:val="4472C4"/>
          <w:sz w:val="18"/>
          <w:szCs w:val="18"/>
        </w:rPr>
      </w:pPr>
      <w:r>
        <w:rPr>
          <w:rFonts w:hint="eastAsia" w:ascii="微软雅黑" w:hAnsi="微软雅黑" w:eastAsia="微软雅黑" w:cs="微软雅黑"/>
          <w:b/>
          <w:bCs/>
          <w:color w:val="4472C4"/>
          <w:sz w:val="18"/>
          <w:szCs w:val="18"/>
        </w:rPr>
        <w:t>第一讲  心智模型——表达时对象的诉求</w:t>
      </w:r>
    </w:p>
    <w:p>
      <w:pPr>
        <w:pStyle w:val="30"/>
        <w:keepNext w:val="0"/>
        <w:keepLines w:val="0"/>
        <w:pageBreakBefore w:val="0"/>
        <w:widowControl w:val="0"/>
        <w:numPr>
          <w:ilvl w:val="0"/>
          <w:numId w:val="5"/>
        </w:numPr>
        <w:kinsoku/>
        <w:wordWrap/>
        <w:overflowPunct/>
        <w:topLinePunct w:val="0"/>
        <w:autoSpaceDE/>
        <w:autoSpaceDN/>
        <w:bidi w:val="0"/>
        <w:adjustRightInd/>
        <w:snapToGrid/>
        <w:spacing w:line="400" w:lineRule="exact"/>
        <w:ind w:firstLineChars="0"/>
        <w:jc w:val="left"/>
        <w:textAlignment w:val="auto"/>
        <w:outlineLvl w:val="2"/>
        <w:rPr>
          <w:rFonts w:hint="eastAsia" w:ascii="微软雅黑" w:hAnsi="微软雅黑" w:eastAsia="微软雅黑" w:cs="微软雅黑"/>
          <w:b/>
          <w:bCs/>
          <w:color w:val="000000" w:themeColor="text1"/>
          <w:sz w:val="18"/>
          <w:szCs w:val="18"/>
          <w14:textFill>
            <w14:solidFill>
              <w14:schemeClr w14:val="tx1"/>
            </w14:solidFill>
          </w14:textFill>
        </w:rPr>
      </w:pPr>
      <w:r>
        <w:rPr>
          <w:rFonts w:hint="eastAsia" w:ascii="微软雅黑" w:hAnsi="微软雅黑" w:eastAsia="微软雅黑" w:cs="微软雅黑"/>
          <w:b/>
          <w:bCs/>
          <w:color w:val="000000" w:themeColor="text1"/>
          <w:sz w:val="18"/>
          <w:szCs w:val="18"/>
          <w14:textFill>
            <w14:solidFill>
              <w14:schemeClr w14:val="tx1"/>
            </w14:solidFill>
          </w14:textFill>
        </w:rPr>
        <w:t>心智法则一：有未知 增恐惧</w:t>
      </w:r>
    </w:p>
    <w:p>
      <w:pPr>
        <w:pStyle w:val="30"/>
        <w:keepNext w:val="0"/>
        <w:keepLines w:val="0"/>
        <w:pageBreakBefore w:val="0"/>
        <w:widowControl w:val="0"/>
        <w:numPr>
          <w:ilvl w:val="0"/>
          <w:numId w:val="6"/>
        </w:numPr>
        <w:kinsoku/>
        <w:wordWrap/>
        <w:overflowPunct/>
        <w:topLinePunct w:val="0"/>
        <w:autoSpaceDE/>
        <w:autoSpaceDN/>
        <w:bidi w:val="0"/>
        <w:adjustRightInd/>
        <w:snapToGrid/>
        <w:spacing w:line="400" w:lineRule="exact"/>
        <w:ind w:firstLineChars="0"/>
        <w:jc w:val="left"/>
        <w:textAlignment w:val="auto"/>
        <w:rPr>
          <w:rFonts w:hint="eastAsia" w:ascii="微软雅黑" w:hAnsi="微软雅黑" w:eastAsia="微软雅黑" w:cs="微软雅黑"/>
          <w:sz w:val="18"/>
          <w:szCs w:val="18"/>
        </w:rPr>
      </w:pPr>
      <w:r>
        <w:rPr>
          <w:rFonts w:hint="eastAsia" w:ascii="微软雅黑" w:hAnsi="微软雅黑" w:eastAsia="微软雅黑" w:cs="微软雅黑"/>
          <w:sz w:val="18"/>
          <w:szCs w:val="18"/>
        </w:rPr>
        <w:t>互动演练</w:t>
      </w:r>
    </w:p>
    <w:p>
      <w:pPr>
        <w:pStyle w:val="30"/>
        <w:keepNext w:val="0"/>
        <w:keepLines w:val="0"/>
        <w:pageBreakBefore w:val="0"/>
        <w:widowControl w:val="0"/>
        <w:numPr>
          <w:ilvl w:val="0"/>
          <w:numId w:val="6"/>
        </w:numPr>
        <w:kinsoku/>
        <w:wordWrap/>
        <w:overflowPunct/>
        <w:topLinePunct w:val="0"/>
        <w:autoSpaceDE/>
        <w:autoSpaceDN/>
        <w:bidi w:val="0"/>
        <w:adjustRightInd/>
        <w:snapToGrid/>
        <w:spacing w:line="400" w:lineRule="exact"/>
        <w:ind w:firstLineChars="0"/>
        <w:jc w:val="left"/>
        <w:textAlignment w:val="auto"/>
        <w:rPr>
          <w:rFonts w:hint="eastAsia" w:ascii="微软雅黑" w:hAnsi="微软雅黑" w:eastAsia="微软雅黑" w:cs="微软雅黑"/>
          <w:sz w:val="18"/>
          <w:szCs w:val="18"/>
        </w:rPr>
      </w:pPr>
      <w:r>
        <w:rPr>
          <w:rFonts w:hint="eastAsia" w:ascii="微软雅黑" w:hAnsi="微软雅黑" w:eastAsia="微软雅黑" w:cs="微软雅黑"/>
          <w:sz w:val="18"/>
          <w:szCs w:val="18"/>
        </w:rPr>
        <w:t>案例分析</w:t>
      </w:r>
    </w:p>
    <w:p>
      <w:pPr>
        <w:pStyle w:val="30"/>
        <w:keepNext w:val="0"/>
        <w:keepLines w:val="0"/>
        <w:pageBreakBefore w:val="0"/>
        <w:widowControl w:val="0"/>
        <w:numPr>
          <w:ilvl w:val="0"/>
          <w:numId w:val="6"/>
        </w:numPr>
        <w:kinsoku/>
        <w:wordWrap/>
        <w:overflowPunct/>
        <w:topLinePunct w:val="0"/>
        <w:autoSpaceDE/>
        <w:autoSpaceDN/>
        <w:bidi w:val="0"/>
        <w:adjustRightInd/>
        <w:snapToGrid/>
        <w:spacing w:line="400" w:lineRule="exact"/>
        <w:ind w:firstLineChars="0"/>
        <w:jc w:val="left"/>
        <w:textAlignment w:val="auto"/>
        <w:rPr>
          <w:rFonts w:hint="eastAsia" w:ascii="微软雅黑" w:hAnsi="微软雅黑" w:eastAsia="微软雅黑" w:cs="微软雅黑"/>
          <w:sz w:val="18"/>
          <w:szCs w:val="18"/>
        </w:rPr>
      </w:pPr>
      <w:r>
        <w:rPr>
          <w:rFonts w:hint="eastAsia" w:ascii="微软雅黑" w:hAnsi="微软雅黑" w:eastAsia="微软雅黑" w:cs="微软雅黑"/>
          <w:sz w:val="18"/>
          <w:szCs w:val="18"/>
        </w:rPr>
        <w:t>小组讨论</w:t>
      </w:r>
    </w:p>
    <w:p>
      <w:pPr>
        <w:pStyle w:val="30"/>
        <w:keepNext w:val="0"/>
        <w:keepLines w:val="0"/>
        <w:pageBreakBefore w:val="0"/>
        <w:widowControl w:val="0"/>
        <w:numPr>
          <w:ilvl w:val="0"/>
          <w:numId w:val="6"/>
        </w:numPr>
        <w:kinsoku/>
        <w:wordWrap/>
        <w:overflowPunct/>
        <w:topLinePunct w:val="0"/>
        <w:autoSpaceDE/>
        <w:autoSpaceDN/>
        <w:bidi w:val="0"/>
        <w:adjustRightInd/>
        <w:snapToGrid/>
        <w:spacing w:line="400" w:lineRule="exact"/>
        <w:ind w:firstLineChars="0"/>
        <w:jc w:val="left"/>
        <w:textAlignment w:val="auto"/>
        <w:rPr>
          <w:rFonts w:hint="eastAsia" w:ascii="微软雅黑" w:hAnsi="微软雅黑" w:eastAsia="微软雅黑" w:cs="微软雅黑"/>
          <w:sz w:val="18"/>
          <w:szCs w:val="18"/>
        </w:rPr>
      </w:pPr>
      <w:r>
        <w:rPr>
          <w:rFonts w:hint="eastAsia" w:ascii="微软雅黑" w:hAnsi="微软雅黑" w:eastAsia="微软雅黑" w:cs="微软雅黑"/>
          <w:sz w:val="18"/>
          <w:szCs w:val="18"/>
        </w:rPr>
        <w:t>表达时减少对象未知的方法</w:t>
      </w:r>
    </w:p>
    <w:p>
      <w:pPr>
        <w:pStyle w:val="30"/>
        <w:keepNext w:val="0"/>
        <w:keepLines w:val="0"/>
        <w:pageBreakBefore w:val="0"/>
        <w:widowControl w:val="0"/>
        <w:numPr>
          <w:ilvl w:val="0"/>
          <w:numId w:val="5"/>
        </w:numPr>
        <w:kinsoku/>
        <w:wordWrap/>
        <w:overflowPunct/>
        <w:topLinePunct w:val="0"/>
        <w:autoSpaceDE/>
        <w:autoSpaceDN/>
        <w:bidi w:val="0"/>
        <w:adjustRightInd/>
        <w:snapToGrid/>
        <w:spacing w:line="400" w:lineRule="exact"/>
        <w:ind w:firstLineChars="0"/>
        <w:jc w:val="left"/>
        <w:textAlignment w:val="auto"/>
        <w:outlineLvl w:val="2"/>
        <w:rPr>
          <w:rFonts w:hint="eastAsia" w:ascii="微软雅黑" w:hAnsi="微软雅黑" w:eastAsia="微软雅黑" w:cs="微软雅黑"/>
          <w:b/>
          <w:bCs/>
          <w:color w:val="000000" w:themeColor="text1"/>
          <w:sz w:val="18"/>
          <w:szCs w:val="18"/>
          <w14:textFill>
            <w14:solidFill>
              <w14:schemeClr w14:val="tx1"/>
            </w14:solidFill>
          </w14:textFill>
        </w:rPr>
      </w:pPr>
      <w:r>
        <w:rPr>
          <w:rFonts w:hint="eastAsia" w:ascii="微软雅黑" w:hAnsi="微软雅黑" w:eastAsia="微软雅黑" w:cs="微软雅黑"/>
          <w:b/>
          <w:bCs/>
          <w:color w:val="000000" w:themeColor="text1"/>
          <w:sz w:val="18"/>
          <w:szCs w:val="18"/>
          <w14:textFill>
            <w14:solidFill>
              <w14:schemeClr w14:val="tx1"/>
            </w14:solidFill>
          </w14:textFill>
        </w:rPr>
        <w:t>心智法则二：记忆量 有限量</w:t>
      </w:r>
    </w:p>
    <w:p>
      <w:pPr>
        <w:pStyle w:val="30"/>
        <w:keepNext w:val="0"/>
        <w:keepLines w:val="0"/>
        <w:pageBreakBefore w:val="0"/>
        <w:widowControl w:val="0"/>
        <w:numPr>
          <w:ilvl w:val="0"/>
          <w:numId w:val="7"/>
        </w:numPr>
        <w:kinsoku/>
        <w:wordWrap/>
        <w:overflowPunct/>
        <w:topLinePunct w:val="0"/>
        <w:autoSpaceDE/>
        <w:autoSpaceDN/>
        <w:bidi w:val="0"/>
        <w:adjustRightInd/>
        <w:snapToGrid/>
        <w:spacing w:line="400" w:lineRule="exact"/>
        <w:ind w:firstLineChars="0"/>
        <w:jc w:val="left"/>
        <w:textAlignment w:val="auto"/>
        <w:rPr>
          <w:rFonts w:hint="eastAsia" w:ascii="微软雅黑" w:hAnsi="微软雅黑" w:eastAsia="微软雅黑" w:cs="微软雅黑"/>
          <w:sz w:val="18"/>
          <w:szCs w:val="18"/>
        </w:rPr>
      </w:pPr>
      <w:r>
        <w:rPr>
          <w:rFonts w:hint="eastAsia" w:ascii="微软雅黑" w:hAnsi="微软雅黑" w:eastAsia="微软雅黑" w:cs="微软雅黑"/>
          <w:sz w:val="18"/>
          <w:szCs w:val="18"/>
        </w:rPr>
        <w:t>生活情景角色扮演</w:t>
      </w:r>
    </w:p>
    <w:p>
      <w:pPr>
        <w:pStyle w:val="30"/>
        <w:keepNext w:val="0"/>
        <w:keepLines w:val="0"/>
        <w:pageBreakBefore w:val="0"/>
        <w:widowControl w:val="0"/>
        <w:numPr>
          <w:ilvl w:val="0"/>
          <w:numId w:val="7"/>
        </w:numPr>
        <w:kinsoku/>
        <w:wordWrap/>
        <w:overflowPunct/>
        <w:topLinePunct w:val="0"/>
        <w:autoSpaceDE/>
        <w:autoSpaceDN/>
        <w:bidi w:val="0"/>
        <w:adjustRightInd/>
        <w:snapToGrid/>
        <w:spacing w:line="400" w:lineRule="exact"/>
        <w:ind w:firstLineChars="0"/>
        <w:jc w:val="left"/>
        <w:textAlignment w:val="auto"/>
        <w:rPr>
          <w:rFonts w:hint="eastAsia" w:ascii="微软雅黑" w:hAnsi="微软雅黑" w:eastAsia="微软雅黑" w:cs="微软雅黑"/>
          <w:sz w:val="18"/>
          <w:szCs w:val="18"/>
        </w:rPr>
      </w:pPr>
      <w:r>
        <w:rPr>
          <w:rFonts w:hint="eastAsia" w:ascii="微软雅黑" w:hAnsi="微软雅黑" w:eastAsia="微软雅黑" w:cs="微软雅黑"/>
          <w:sz w:val="18"/>
          <w:szCs w:val="18"/>
        </w:rPr>
        <w:t>神奇的数字7</w:t>
      </w:r>
    </w:p>
    <w:p>
      <w:pPr>
        <w:pStyle w:val="30"/>
        <w:keepNext w:val="0"/>
        <w:keepLines w:val="0"/>
        <w:pageBreakBefore w:val="0"/>
        <w:widowControl w:val="0"/>
        <w:numPr>
          <w:ilvl w:val="0"/>
          <w:numId w:val="7"/>
        </w:numPr>
        <w:kinsoku/>
        <w:wordWrap/>
        <w:overflowPunct/>
        <w:topLinePunct w:val="0"/>
        <w:autoSpaceDE/>
        <w:autoSpaceDN/>
        <w:bidi w:val="0"/>
        <w:adjustRightInd/>
        <w:snapToGrid/>
        <w:spacing w:line="400" w:lineRule="exact"/>
        <w:ind w:firstLineChars="0"/>
        <w:jc w:val="left"/>
        <w:textAlignment w:val="auto"/>
        <w:rPr>
          <w:rFonts w:hint="eastAsia" w:ascii="微软雅黑" w:hAnsi="微软雅黑" w:eastAsia="微软雅黑" w:cs="微软雅黑"/>
          <w:sz w:val="18"/>
          <w:szCs w:val="18"/>
        </w:rPr>
      </w:pPr>
      <w:r>
        <w:rPr>
          <w:rFonts w:hint="eastAsia" w:ascii="微软雅黑" w:hAnsi="微软雅黑" w:eastAsia="微软雅黑" w:cs="微软雅黑"/>
          <w:sz w:val="18"/>
          <w:szCs w:val="18"/>
        </w:rPr>
        <w:t>表达时突破记忆量的方法</w:t>
      </w:r>
    </w:p>
    <w:p>
      <w:pPr>
        <w:pStyle w:val="30"/>
        <w:keepNext w:val="0"/>
        <w:keepLines w:val="0"/>
        <w:pageBreakBefore w:val="0"/>
        <w:widowControl w:val="0"/>
        <w:numPr>
          <w:ilvl w:val="0"/>
          <w:numId w:val="5"/>
        </w:numPr>
        <w:kinsoku/>
        <w:wordWrap/>
        <w:overflowPunct/>
        <w:topLinePunct w:val="0"/>
        <w:autoSpaceDE/>
        <w:autoSpaceDN/>
        <w:bidi w:val="0"/>
        <w:adjustRightInd/>
        <w:snapToGrid/>
        <w:spacing w:line="400" w:lineRule="exact"/>
        <w:ind w:firstLineChars="0"/>
        <w:jc w:val="left"/>
        <w:textAlignment w:val="auto"/>
        <w:outlineLvl w:val="2"/>
        <w:rPr>
          <w:rFonts w:hint="eastAsia" w:ascii="微软雅黑" w:hAnsi="微软雅黑" w:eastAsia="微软雅黑" w:cs="微软雅黑"/>
          <w:b/>
          <w:bCs/>
          <w:color w:val="000000" w:themeColor="text1"/>
          <w:sz w:val="18"/>
          <w:szCs w:val="18"/>
          <w14:textFill>
            <w14:solidFill>
              <w14:schemeClr w14:val="tx1"/>
            </w14:solidFill>
          </w14:textFill>
        </w:rPr>
      </w:pPr>
      <w:r>
        <w:rPr>
          <w:rFonts w:hint="eastAsia" w:ascii="微软雅黑" w:hAnsi="微软雅黑" w:eastAsia="微软雅黑" w:cs="微软雅黑"/>
          <w:b/>
          <w:bCs/>
          <w:color w:val="000000" w:themeColor="text1"/>
          <w:sz w:val="18"/>
          <w:szCs w:val="18"/>
          <w14:textFill>
            <w14:solidFill>
              <w14:schemeClr w14:val="tx1"/>
            </w14:solidFill>
          </w14:textFill>
        </w:rPr>
        <w:t>心智法则三：无关联 不记忆</w:t>
      </w:r>
    </w:p>
    <w:p>
      <w:pPr>
        <w:pStyle w:val="30"/>
        <w:keepNext w:val="0"/>
        <w:keepLines w:val="0"/>
        <w:pageBreakBefore w:val="0"/>
        <w:widowControl w:val="0"/>
        <w:numPr>
          <w:ilvl w:val="0"/>
          <w:numId w:val="8"/>
        </w:numPr>
        <w:kinsoku/>
        <w:wordWrap/>
        <w:overflowPunct/>
        <w:topLinePunct w:val="0"/>
        <w:autoSpaceDE/>
        <w:autoSpaceDN/>
        <w:bidi w:val="0"/>
        <w:adjustRightInd/>
        <w:snapToGrid/>
        <w:spacing w:line="400" w:lineRule="exact"/>
        <w:ind w:firstLineChars="0"/>
        <w:jc w:val="left"/>
        <w:textAlignment w:val="auto"/>
        <w:rPr>
          <w:rFonts w:hint="eastAsia" w:ascii="微软雅黑" w:hAnsi="微软雅黑" w:eastAsia="微软雅黑" w:cs="微软雅黑"/>
          <w:sz w:val="18"/>
          <w:szCs w:val="18"/>
        </w:rPr>
      </w:pPr>
      <w:r>
        <w:rPr>
          <w:rFonts w:hint="eastAsia" w:ascii="微软雅黑" w:hAnsi="微软雅黑" w:eastAsia="微软雅黑" w:cs="微软雅黑"/>
          <w:sz w:val="18"/>
          <w:szCs w:val="18"/>
        </w:rPr>
        <w:t>互动体验</w:t>
      </w:r>
    </w:p>
    <w:p>
      <w:pPr>
        <w:pStyle w:val="30"/>
        <w:keepNext w:val="0"/>
        <w:keepLines w:val="0"/>
        <w:pageBreakBefore w:val="0"/>
        <w:widowControl w:val="0"/>
        <w:numPr>
          <w:ilvl w:val="0"/>
          <w:numId w:val="8"/>
        </w:numPr>
        <w:kinsoku/>
        <w:wordWrap/>
        <w:overflowPunct/>
        <w:topLinePunct w:val="0"/>
        <w:autoSpaceDE/>
        <w:autoSpaceDN/>
        <w:bidi w:val="0"/>
        <w:adjustRightInd/>
        <w:snapToGrid/>
        <w:spacing w:line="400" w:lineRule="exact"/>
        <w:ind w:firstLineChars="0"/>
        <w:jc w:val="left"/>
        <w:textAlignment w:val="auto"/>
        <w:rPr>
          <w:rFonts w:hint="eastAsia" w:ascii="微软雅黑" w:hAnsi="微软雅黑" w:eastAsia="微软雅黑" w:cs="微软雅黑"/>
          <w:sz w:val="18"/>
          <w:szCs w:val="18"/>
        </w:rPr>
      </w:pPr>
      <w:r>
        <w:rPr>
          <w:rFonts w:hint="eastAsia" w:ascii="微软雅黑" w:hAnsi="微软雅黑" w:eastAsia="微软雅黑" w:cs="微软雅黑"/>
          <w:sz w:val="18"/>
          <w:szCs w:val="18"/>
        </w:rPr>
        <w:t>快速提升记忆力的奥秘</w:t>
      </w:r>
    </w:p>
    <w:p>
      <w:pPr>
        <w:pStyle w:val="30"/>
        <w:keepNext w:val="0"/>
        <w:keepLines w:val="0"/>
        <w:pageBreakBefore w:val="0"/>
        <w:widowControl w:val="0"/>
        <w:numPr>
          <w:ilvl w:val="0"/>
          <w:numId w:val="8"/>
        </w:numPr>
        <w:kinsoku/>
        <w:wordWrap/>
        <w:overflowPunct/>
        <w:topLinePunct w:val="0"/>
        <w:autoSpaceDE/>
        <w:autoSpaceDN/>
        <w:bidi w:val="0"/>
        <w:adjustRightInd/>
        <w:snapToGrid/>
        <w:spacing w:line="400" w:lineRule="exact"/>
        <w:ind w:firstLineChars="0"/>
        <w:jc w:val="left"/>
        <w:textAlignment w:val="auto"/>
        <w:rPr>
          <w:rFonts w:hint="eastAsia" w:ascii="微软雅黑" w:hAnsi="微软雅黑" w:eastAsia="微软雅黑" w:cs="微软雅黑"/>
          <w:sz w:val="18"/>
          <w:szCs w:val="18"/>
        </w:rPr>
      </w:pPr>
      <w:r>
        <w:rPr>
          <w:rFonts w:hint="eastAsia" w:ascii="微软雅黑" w:hAnsi="微软雅黑" w:eastAsia="微软雅黑" w:cs="微软雅黑"/>
          <w:sz w:val="18"/>
          <w:szCs w:val="18"/>
        </w:rPr>
        <w:t>表达时内容建立关联的方法</w:t>
      </w:r>
    </w:p>
    <w:p>
      <w:pPr>
        <w:pStyle w:val="30"/>
        <w:keepNext w:val="0"/>
        <w:keepLines w:val="0"/>
        <w:pageBreakBefore w:val="0"/>
        <w:widowControl w:val="0"/>
        <w:numPr>
          <w:ilvl w:val="0"/>
          <w:numId w:val="5"/>
        </w:numPr>
        <w:kinsoku/>
        <w:wordWrap/>
        <w:overflowPunct/>
        <w:topLinePunct w:val="0"/>
        <w:autoSpaceDE/>
        <w:autoSpaceDN/>
        <w:bidi w:val="0"/>
        <w:adjustRightInd/>
        <w:snapToGrid/>
        <w:spacing w:line="400" w:lineRule="exact"/>
        <w:ind w:firstLineChars="0"/>
        <w:jc w:val="left"/>
        <w:textAlignment w:val="auto"/>
        <w:outlineLvl w:val="2"/>
        <w:rPr>
          <w:rFonts w:hint="eastAsia" w:ascii="微软雅黑" w:hAnsi="微软雅黑" w:eastAsia="微软雅黑" w:cs="微软雅黑"/>
          <w:b/>
          <w:bCs/>
          <w:color w:val="000000" w:themeColor="text1"/>
          <w:sz w:val="18"/>
          <w:szCs w:val="18"/>
          <w14:textFill>
            <w14:solidFill>
              <w14:schemeClr w14:val="tx1"/>
            </w14:solidFill>
          </w14:textFill>
        </w:rPr>
      </w:pPr>
      <w:r>
        <w:rPr>
          <w:rFonts w:hint="eastAsia" w:ascii="微软雅黑" w:hAnsi="微软雅黑" w:eastAsia="微软雅黑" w:cs="微软雅黑"/>
          <w:b/>
          <w:bCs/>
          <w:color w:val="000000" w:themeColor="text1"/>
          <w:sz w:val="18"/>
          <w:szCs w:val="18"/>
          <w14:textFill>
            <w14:solidFill>
              <w14:schemeClr w14:val="tx1"/>
            </w14:solidFill>
          </w14:textFill>
        </w:rPr>
        <w:t>心智法则四：少且精 更入心</w:t>
      </w:r>
    </w:p>
    <w:p>
      <w:pPr>
        <w:pStyle w:val="30"/>
        <w:keepNext w:val="0"/>
        <w:keepLines w:val="0"/>
        <w:pageBreakBefore w:val="0"/>
        <w:widowControl w:val="0"/>
        <w:numPr>
          <w:ilvl w:val="0"/>
          <w:numId w:val="9"/>
        </w:numPr>
        <w:kinsoku/>
        <w:wordWrap/>
        <w:overflowPunct/>
        <w:topLinePunct w:val="0"/>
        <w:autoSpaceDE/>
        <w:autoSpaceDN/>
        <w:bidi w:val="0"/>
        <w:adjustRightInd/>
        <w:snapToGrid/>
        <w:spacing w:line="400" w:lineRule="exact"/>
        <w:ind w:firstLineChars="0"/>
        <w:jc w:val="left"/>
        <w:textAlignment w:val="auto"/>
        <w:rPr>
          <w:rFonts w:hint="eastAsia" w:ascii="微软雅黑" w:hAnsi="微软雅黑" w:eastAsia="微软雅黑" w:cs="微软雅黑"/>
          <w:sz w:val="18"/>
          <w:szCs w:val="18"/>
        </w:rPr>
      </w:pPr>
      <w:r>
        <w:rPr>
          <w:rFonts w:hint="eastAsia" w:ascii="微软雅黑" w:hAnsi="微软雅黑" w:eastAsia="微软雅黑" w:cs="微软雅黑"/>
          <w:sz w:val="18"/>
          <w:szCs w:val="18"/>
        </w:rPr>
        <w:t>案例讨论</w:t>
      </w:r>
    </w:p>
    <w:p>
      <w:pPr>
        <w:pStyle w:val="30"/>
        <w:keepNext w:val="0"/>
        <w:keepLines w:val="0"/>
        <w:pageBreakBefore w:val="0"/>
        <w:widowControl w:val="0"/>
        <w:numPr>
          <w:ilvl w:val="0"/>
          <w:numId w:val="9"/>
        </w:numPr>
        <w:kinsoku/>
        <w:wordWrap/>
        <w:overflowPunct/>
        <w:topLinePunct w:val="0"/>
        <w:autoSpaceDE/>
        <w:autoSpaceDN/>
        <w:bidi w:val="0"/>
        <w:adjustRightInd/>
        <w:snapToGrid/>
        <w:spacing w:line="400" w:lineRule="exact"/>
        <w:ind w:firstLineChars="0"/>
        <w:jc w:val="left"/>
        <w:textAlignment w:val="auto"/>
        <w:rPr>
          <w:rFonts w:hint="eastAsia" w:ascii="微软雅黑" w:hAnsi="微软雅黑" w:eastAsia="微软雅黑" w:cs="微软雅黑"/>
          <w:sz w:val="18"/>
          <w:szCs w:val="18"/>
        </w:rPr>
      </w:pPr>
      <w:r>
        <w:rPr>
          <w:rFonts w:hint="eastAsia" w:ascii="微软雅黑" w:hAnsi="微软雅黑" w:eastAsia="微软雅黑" w:cs="微软雅黑"/>
          <w:sz w:val="18"/>
          <w:szCs w:val="18"/>
        </w:rPr>
        <w:t>案例分析</w:t>
      </w:r>
    </w:p>
    <w:p>
      <w:pPr>
        <w:pStyle w:val="30"/>
        <w:keepNext w:val="0"/>
        <w:keepLines w:val="0"/>
        <w:pageBreakBefore w:val="0"/>
        <w:widowControl w:val="0"/>
        <w:numPr>
          <w:ilvl w:val="0"/>
          <w:numId w:val="9"/>
        </w:numPr>
        <w:kinsoku/>
        <w:wordWrap/>
        <w:overflowPunct/>
        <w:topLinePunct w:val="0"/>
        <w:autoSpaceDE/>
        <w:autoSpaceDN/>
        <w:bidi w:val="0"/>
        <w:adjustRightInd/>
        <w:snapToGrid/>
        <w:spacing w:line="400" w:lineRule="exact"/>
        <w:ind w:firstLineChars="0"/>
        <w:jc w:val="left"/>
        <w:textAlignment w:val="auto"/>
        <w:rPr>
          <w:rFonts w:hint="eastAsia" w:ascii="微软雅黑" w:hAnsi="微软雅黑" w:eastAsia="微软雅黑" w:cs="微软雅黑"/>
          <w:sz w:val="18"/>
          <w:szCs w:val="18"/>
        </w:rPr>
      </w:pPr>
      <w:r>
        <w:rPr>
          <w:rFonts w:hint="eastAsia" w:ascii="微软雅黑" w:hAnsi="微软雅黑" w:eastAsia="微软雅黑" w:cs="微软雅黑"/>
          <w:sz w:val="18"/>
          <w:szCs w:val="18"/>
        </w:rPr>
        <w:t>表达时让内容更入心的方法</w:t>
      </w:r>
    </w:p>
    <w:p>
      <w:pPr>
        <w:pStyle w:val="30"/>
        <w:keepNext w:val="0"/>
        <w:keepLines w:val="0"/>
        <w:pageBreakBefore w:val="0"/>
        <w:widowControl w:val="0"/>
        <w:numPr>
          <w:ilvl w:val="0"/>
          <w:numId w:val="5"/>
        </w:numPr>
        <w:kinsoku/>
        <w:wordWrap/>
        <w:overflowPunct/>
        <w:topLinePunct w:val="0"/>
        <w:autoSpaceDE/>
        <w:autoSpaceDN/>
        <w:bidi w:val="0"/>
        <w:adjustRightInd/>
        <w:snapToGrid/>
        <w:spacing w:line="400" w:lineRule="exact"/>
        <w:ind w:firstLineChars="0"/>
        <w:jc w:val="left"/>
        <w:textAlignment w:val="auto"/>
        <w:outlineLvl w:val="2"/>
        <w:rPr>
          <w:rFonts w:hint="eastAsia" w:ascii="微软雅黑" w:hAnsi="微软雅黑" w:eastAsia="微软雅黑" w:cs="微软雅黑"/>
          <w:b/>
          <w:bCs/>
          <w:color w:val="000000" w:themeColor="text1"/>
          <w:sz w:val="18"/>
          <w:szCs w:val="18"/>
          <w14:textFill>
            <w14:solidFill>
              <w14:schemeClr w14:val="tx1"/>
            </w14:solidFill>
          </w14:textFill>
        </w:rPr>
      </w:pPr>
      <w:r>
        <w:rPr>
          <w:rFonts w:hint="eastAsia" w:ascii="微软雅黑" w:hAnsi="微软雅黑" w:eastAsia="微软雅黑" w:cs="微软雅黑"/>
          <w:b/>
          <w:bCs/>
          <w:color w:val="000000" w:themeColor="text1"/>
          <w:sz w:val="18"/>
          <w:szCs w:val="18"/>
          <w14:textFill>
            <w14:solidFill>
              <w14:schemeClr w14:val="tx1"/>
            </w14:solidFill>
          </w14:textFill>
        </w:rPr>
        <w:t>心智法则五：爱归类 人天性</w:t>
      </w:r>
    </w:p>
    <w:p>
      <w:pPr>
        <w:pStyle w:val="30"/>
        <w:keepNext w:val="0"/>
        <w:keepLines w:val="0"/>
        <w:pageBreakBefore w:val="0"/>
        <w:widowControl w:val="0"/>
        <w:numPr>
          <w:ilvl w:val="0"/>
          <w:numId w:val="10"/>
        </w:numPr>
        <w:kinsoku/>
        <w:wordWrap/>
        <w:overflowPunct/>
        <w:topLinePunct w:val="0"/>
        <w:autoSpaceDE/>
        <w:autoSpaceDN/>
        <w:bidi w:val="0"/>
        <w:adjustRightInd/>
        <w:snapToGrid/>
        <w:spacing w:line="400" w:lineRule="exact"/>
        <w:ind w:firstLineChars="0"/>
        <w:jc w:val="left"/>
        <w:textAlignment w:val="auto"/>
        <w:rPr>
          <w:rFonts w:hint="eastAsia" w:ascii="微软雅黑" w:hAnsi="微软雅黑" w:eastAsia="微软雅黑" w:cs="微软雅黑"/>
          <w:sz w:val="18"/>
          <w:szCs w:val="18"/>
        </w:rPr>
      </w:pPr>
      <w:r>
        <w:rPr>
          <w:rFonts w:hint="eastAsia" w:ascii="微软雅黑" w:hAnsi="微软雅黑" w:eastAsia="微软雅黑" w:cs="微软雅黑"/>
          <w:sz w:val="18"/>
          <w:szCs w:val="18"/>
        </w:rPr>
        <w:t>案例分析</w:t>
      </w:r>
    </w:p>
    <w:p>
      <w:pPr>
        <w:pStyle w:val="30"/>
        <w:keepNext w:val="0"/>
        <w:keepLines w:val="0"/>
        <w:pageBreakBefore w:val="0"/>
        <w:widowControl w:val="0"/>
        <w:numPr>
          <w:ilvl w:val="0"/>
          <w:numId w:val="10"/>
        </w:numPr>
        <w:kinsoku/>
        <w:wordWrap/>
        <w:overflowPunct/>
        <w:topLinePunct w:val="0"/>
        <w:autoSpaceDE/>
        <w:autoSpaceDN/>
        <w:bidi w:val="0"/>
        <w:adjustRightInd/>
        <w:snapToGrid/>
        <w:spacing w:line="400" w:lineRule="exact"/>
        <w:ind w:firstLineChars="0"/>
        <w:jc w:val="left"/>
        <w:textAlignment w:val="auto"/>
        <w:rPr>
          <w:rFonts w:hint="eastAsia" w:ascii="微软雅黑" w:hAnsi="微软雅黑" w:eastAsia="微软雅黑" w:cs="微软雅黑"/>
          <w:sz w:val="18"/>
          <w:szCs w:val="18"/>
        </w:rPr>
      </w:pPr>
      <w:r>
        <w:rPr>
          <w:rFonts w:hint="eastAsia" w:ascii="微软雅黑" w:hAnsi="微软雅黑" w:eastAsia="微软雅黑" w:cs="微软雅黑"/>
          <w:sz w:val="18"/>
          <w:szCs w:val="18"/>
        </w:rPr>
        <w:t>案例讨论</w:t>
      </w:r>
    </w:p>
    <w:p>
      <w:pPr>
        <w:pStyle w:val="30"/>
        <w:keepNext w:val="0"/>
        <w:keepLines w:val="0"/>
        <w:pageBreakBefore w:val="0"/>
        <w:widowControl w:val="0"/>
        <w:numPr>
          <w:ilvl w:val="0"/>
          <w:numId w:val="10"/>
        </w:numPr>
        <w:kinsoku/>
        <w:wordWrap/>
        <w:overflowPunct/>
        <w:topLinePunct w:val="0"/>
        <w:autoSpaceDE/>
        <w:autoSpaceDN/>
        <w:bidi w:val="0"/>
        <w:adjustRightInd/>
        <w:snapToGrid/>
        <w:spacing w:line="400" w:lineRule="exact"/>
        <w:ind w:firstLineChars="0"/>
        <w:jc w:val="left"/>
        <w:textAlignment w:val="auto"/>
        <w:rPr>
          <w:rFonts w:hint="eastAsia" w:ascii="微软雅黑" w:hAnsi="微软雅黑" w:eastAsia="微软雅黑" w:cs="微软雅黑"/>
          <w:sz w:val="18"/>
          <w:szCs w:val="18"/>
        </w:rPr>
      </w:pPr>
      <w:r>
        <w:rPr>
          <w:rFonts w:hint="eastAsia" w:ascii="微软雅黑" w:hAnsi="微软雅黑" w:eastAsia="微软雅黑" w:cs="微软雅黑"/>
          <w:sz w:val="18"/>
          <w:szCs w:val="18"/>
        </w:rPr>
        <w:t>表达时内容分类的方法</w:t>
      </w:r>
    </w:p>
    <w:p>
      <w:pPr>
        <w:pStyle w:val="30"/>
        <w:keepNext w:val="0"/>
        <w:keepLines w:val="0"/>
        <w:pageBreakBefore w:val="0"/>
        <w:widowControl w:val="0"/>
        <w:numPr>
          <w:ilvl w:val="0"/>
          <w:numId w:val="5"/>
        </w:numPr>
        <w:kinsoku/>
        <w:wordWrap/>
        <w:overflowPunct/>
        <w:topLinePunct w:val="0"/>
        <w:autoSpaceDE/>
        <w:autoSpaceDN/>
        <w:bidi w:val="0"/>
        <w:adjustRightInd/>
        <w:snapToGrid/>
        <w:spacing w:line="400" w:lineRule="exact"/>
        <w:ind w:firstLineChars="0"/>
        <w:jc w:val="left"/>
        <w:textAlignment w:val="auto"/>
        <w:outlineLvl w:val="2"/>
        <w:rPr>
          <w:rFonts w:hint="eastAsia" w:ascii="微软雅黑" w:hAnsi="微软雅黑" w:eastAsia="微软雅黑" w:cs="微软雅黑"/>
          <w:b/>
          <w:bCs/>
          <w:color w:val="000000" w:themeColor="text1"/>
          <w:sz w:val="18"/>
          <w:szCs w:val="18"/>
          <w14:textFill>
            <w14:solidFill>
              <w14:schemeClr w14:val="tx1"/>
            </w14:solidFill>
          </w14:textFill>
        </w:rPr>
      </w:pPr>
      <w:r>
        <w:rPr>
          <w:rFonts w:hint="eastAsia" w:ascii="微软雅黑" w:hAnsi="微软雅黑" w:eastAsia="微软雅黑" w:cs="微软雅黑"/>
          <w:b/>
          <w:bCs/>
          <w:color w:val="000000" w:themeColor="text1"/>
          <w:sz w:val="18"/>
          <w:szCs w:val="18"/>
          <w14:textFill>
            <w14:solidFill>
              <w14:schemeClr w14:val="tx1"/>
            </w14:solidFill>
          </w14:textFill>
        </w:rPr>
        <w:t>心智法则六：同类别 论排序</w:t>
      </w:r>
    </w:p>
    <w:p>
      <w:pPr>
        <w:pStyle w:val="30"/>
        <w:keepNext w:val="0"/>
        <w:keepLines w:val="0"/>
        <w:pageBreakBefore w:val="0"/>
        <w:widowControl w:val="0"/>
        <w:numPr>
          <w:ilvl w:val="0"/>
          <w:numId w:val="11"/>
        </w:numPr>
        <w:kinsoku/>
        <w:wordWrap/>
        <w:overflowPunct/>
        <w:topLinePunct w:val="0"/>
        <w:autoSpaceDE/>
        <w:autoSpaceDN/>
        <w:bidi w:val="0"/>
        <w:adjustRightInd/>
        <w:snapToGrid/>
        <w:spacing w:line="400" w:lineRule="exact"/>
        <w:ind w:firstLineChars="0"/>
        <w:jc w:val="left"/>
        <w:textAlignment w:val="auto"/>
        <w:rPr>
          <w:rFonts w:hint="eastAsia" w:ascii="微软雅黑" w:hAnsi="微软雅黑" w:eastAsia="微软雅黑" w:cs="微软雅黑"/>
          <w:sz w:val="18"/>
          <w:szCs w:val="18"/>
        </w:rPr>
      </w:pPr>
      <w:r>
        <w:rPr>
          <w:rFonts w:hint="eastAsia" w:ascii="微软雅黑" w:hAnsi="微软雅黑" w:eastAsia="微软雅黑" w:cs="微软雅黑"/>
          <w:sz w:val="18"/>
          <w:szCs w:val="18"/>
        </w:rPr>
        <w:t>案例分析</w:t>
      </w:r>
    </w:p>
    <w:p>
      <w:pPr>
        <w:pStyle w:val="30"/>
        <w:keepNext w:val="0"/>
        <w:keepLines w:val="0"/>
        <w:pageBreakBefore w:val="0"/>
        <w:widowControl w:val="0"/>
        <w:numPr>
          <w:ilvl w:val="0"/>
          <w:numId w:val="11"/>
        </w:numPr>
        <w:kinsoku/>
        <w:wordWrap/>
        <w:overflowPunct/>
        <w:topLinePunct w:val="0"/>
        <w:autoSpaceDE/>
        <w:autoSpaceDN/>
        <w:bidi w:val="0"/>
        <w:adjustRightInd/>
        <w:snapToGrid/>
        <w:spacing w:line="400" w:lineRule="exact"/>
        <w:ind w:firstLineChars="0"/>
        <w:jc w:val="left"/>
        <w:textAlignment w:val="auto"/>
        <w:rPr>
          <w:rFonts w:hint="eastAsia" w:ascii="微软雅黑" w:hAnsi="微软雅黑" w:eastAsia="微软雅黑" w:cs="微软雅黑"/>
          <w:sz w:val="18"/>
          <w:szCs w:val="18"/>
        </w:rPr>
      </w:pPr>
      <w:r>
        <w:rPr>
          <w:rFonts w:hint="eastAsia" w:ascii="微软雅黑" w:hAnsi="微软雅黑" w:eastAsia="微软雅黑" w:cs="微软雅黑"/>
          <w:sz w:val="18"/>
          <w:szCs w:val="18"/>
        </w:rPr>
        <w:t>表达时内容排序的方法</w:t>
      </w:r>
    </w:p>
    <w:p>
      <w:pPr>
        <w:keepNext w:val="0"/>
        <w:keepLines w:val="0"/>
        <w:pageBreakBefore w:val="0"/>
        <w:widowControl w:val="0"/>
        <w:kinsoku/>
        <w:wordWrap/>
        <w:overflowPunct/>
        <w:topLinePunct w:val="0"/>
        <w:autoSpaceDE/>
        <w:autoSpaceDN/>
        <w:bidi w:val="0"/>
        <w:adjustRightInd/>
        <w:snapToGrid/>
        <w:spacing w:line="400" w:lineRule="exact"/>
        <w:ind w:left="6"/>
        <w:jc w:val="left"/>
        <w:textAlignment w:val="auto"/>
        <w:rPr>
          <w:rFonts w:hint="eastAsia" w:ascii="微软雅黑" w:hAnsi="微软雅黑" w:eastAsia="微软雅黑" w:cs="微软雅黑"/>
          <w:sz w:val="18"/>
          <w:szCs w:val="18"/>
        </w:rPr>
      </w:pP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1"/>
        <w:rPr>
          <w:rFonts w:hint="eastAsia" w:ascii="微软雅黑" w:hAnsi="微软雅黑" w:eastAsia="微软雅黑" w:cs="微软雅黑"/>
          <w:b/>
          <w:bCs/>
          <w:color w:val="4472C4"/>
          <w:sz w:val="18"/>
          <w:szCs w:val="18"/>
        </w:rPr>
      </w:pPr>
      <w:r>
        <w:rPr>
          <w:rFonts w:hint="eastAsia" w:ascii="微软雅黑" w:hAnsi="微软雅黑" w:eastAsia="微软雅黑" w:cs="微软雅黑"/>
          <w:b/>
          <w:bCs/>
          <w:color w:val="4472C4"/>
          <w:sz w:val="18"/>
          <w:szCs w:val="18"/>
        </w:rPr>
        <w:t>第二讲    思维结构——思考与表达的基础</w:t>
      </w:r>
    </w:p>
    <w:p>
      <w:pPr>
        <w:pStyle w:val="30"/>
        <w:keepNext w:val="0"/>
        <w:keepLines w:val="0"/>
        <w:pageBreakBefore w:val="0"/>
        <w:widowControl w:val="0"/>
        <w:numPr>
          <w:ilvl w:val="0"/>
          <w:numId w:val="12"/>
        </w:numPr>
        <w:kinsoku/>
        <w:wordWrap/>
        <w:overflowPunct/>
        <w:topLinePunct w:val="0"/>
        <w:autoSpaceDE/>
        <w:autoSpaceDN/>
        <w:bidi w:val="0"/>
        <w:adjustRightInd/>
        <w:snapToGrid/>
        <w:spacing w:line="400" w:lineRule="exact"/>
        <w:ind w:firstLineChars="0"/>
        <w:jc w:val="left"/>
        <w:textAlignment w:val="auto"/>
        <w:outlineLvl w:val="2"/>
        <w:rPr>
          <w:rFonts w:hint="eastAsia" w:ascii="微软雅黑" w:hAnsi="微软雅黑" w:eastAsia="微软雅黑" w:cs="微软雅黑"/>
          <w:b/>
          <w:bCs/>
          <w:color w:val="000000" w:themeColor="text1"/>
          <w:sz w:val="18"/>
          <w:szCs w:val="18"/>
          <w14:textFill>
            <w14:solidFill>
              <w14:schemeClr w14:val="tx1"/>
            </w14:solidFill>
          </w14:textFill>
        </w:rPr>
      </w:pPr>
      <w:r>
        <w:rPr>
          <w:rFonts w:hint="eastAsia" w:ascii="微软雅黑" w:hAnsi="微软雅黑" w:eastAsia="微软雅黑" w:cs="微软雅黑"/>
          <w:b/>
          <w:bCs/>
          <w:color w:val="000000" w:themeColor="text1"/>
          <w:sz w:val="18"/>
          <w:szCs w:val="18"/>
          <w14:textFill>
            <w14:solidFill>
              <w14:schemeClr w14:val="tx1"/>
            </w14:solidFill>
          </w14:textFill>
        </w:rPr>
        <w:t>表达不成功的原因</w:t>
      </w:r>
    </w:p>
    <w:p>
      <w:pPr>
        <w:pStyle w:val="30"/>
        <w:keepNext w:val="0"/>
        <w:keepLines w:val="0"/>
        <w:pageBreakBefore w:val="0"/>
        <w:widowControl w:val="0"/>
        <w:numPr>
          <w:ilvl w:val="0"/>
          <w:numId w:val="13"/>
        </w:numPr>
        <w:kinsoku/>
        <w:wordWrap/>
        <w:overflowPunct/>
        <w:topLinePunct w:val="0"/>
        <w:autoSpaceDE/>
        <w:autoSpaceDN/>
        <w:bidi w:val="0"/>
        <w:adjustRightInd/>
        <w:snapToGrid/>
        <w:spacing w:line="400" w:lineRule="exact"/>
        <w:ind w:firstLineChars="0"/>
        <w:jc w:val="left"/>
        <w:textAlignment w:val="auto"/>
        <w:rPr>
          <w:rFonts w:hint="eastAsia" w:ascii="微软雅黑" w:hAnsi="微软雅黑" w:eastAsia="微软雅黑" w:cs="微软雅黑"/>
          <w:sz w:val="18"/>
          <w:szCs w:val="18"/>
        </w:rPr>
      </w:pPr>
      <w:r>
        <w:rPr>
          <w:rFonts w:hint="eastAsia" w:ascii="微软雅黑" w:hAnsi="微软雅黑" w:eastAsia="微软雅黑" w:cs="微软雅黑"/>
          <w:sz w:val="18"/>
          <w:szCs w:val="18"/>
        </w:rPr>
        <w:t>案例讨论</w:t>
      </w:r>
    </w:p>
    <w:p>
      <w:pPr>
        <w:pStyle w:val="30"/>
        <w:keepNext w:val="0"/>
        <w:keepLines w:val="0"/>
        <w:pageBreakBefore w:val="0"/>
        <w:widowControl w:val="0"/>
        <w:numPr>
          <w:ilvl w:val="0"/>
          <w:numId w:val="13"/>
        </w:numPr>
        <w:kinsoku/>
        <w:wordWrap/>
        <w:overflowPunct/>
        <w:topLinePunct w:val="0"/>
        <w:autoSpaceDE/>
        <w:autoSpaceDN/>
        <w:bidi w:val="0"/>
        <w:adjustRightInd/>
        <w:snapToGrid/>
        <w:spacing w:line="400" w:lineRule="exact"/>
        <w:ind w:firstLineChars="0"/>
        <w:jc w:val="left"/>
        <w:textAlignment w:val="auto"/>
        <w:rPr>
          <w:rFonts w:hint="eastAsia" w:ascii="微软雅黑" w:hAnsi="微软雅黑" w:eastAsia="微软雅黑" w:cs="微软雅黑"/>
          <w:sz w:val="18"/>
          <w:szCs w:val="18"/>
        </w:rPr>
      </w:pPr>
      <w:r>
        <w:rPr>
          <w:rFonts w:hint="eastAsia" w:ascii="微软雅黑" w:hAnsi="微软雅黑" w:eastAsia="微软雅黑" w:cs="微软雅黑"/>
          <w:sz w:val="18"/>
          <w:szCs w:val="18"/>
        </w:rPr>
        <w:t>表达失败原因分析</w:t>
      </w:r>
    </w:p>
    <w:p>
      <w:pPr>
        <w:pStyle w:val="30"/>
        <w:keepNext w:val="0"/>
        <w:keepLines w:val="0"/>
        <w:pageBreakBefore w:val="0"/>
        <w:widowControl w:val="0"/>
        <w:numPr>
          <w:ilvl w:val="0"/>
          <w:numId w:val="12"/>
        </w:numPr>
        <w:kinsoku/>
        <w:wordWrap/>
        <w:overflowPunct/>
        <w:topLinePunct w:val="0"/>
        <w:autoSpaceDE/>
        <w:autoSpaceDN/>
        <w:bidi w:val="0"/>
        <w:adjustRightInd/>
        <w:snapToGrid/>
        <w:spacing w:line="400" w:lineRule="exact"/>
        <w:ind w:firstLineChars="0"/>
        <w:jc w:val="left"/>
        <w:textAlignment w:val="auto"/>
        <w:outlineLvl w:val="2"/>
        <w:rPr>
          <w:rFonts w:hint="eastAsia" w:ascii="微软雅黑" w:hAnsi="微软雅黑" w:eastAsia="微软雅黑" w:cs="微软雅黑"/>
          <w:b/>
          <w:bCs/>
          <w:color w:val="000000" w:themeColor="text1"/>
          <w:sz w:val="18"/>
          <w:szCs w:val="18"/>
          <w14:textFill>
            <w14:solidFill>
              <w14:schemeClr w14:val="tx1"/>
            </w14:solidFill>
          </w14:textFill>
        </w:rPr>
      </w:pPr>
      <w:r>
        <w:rPr>
          <w:rFonts w:hint="eastAsia" w:ascii="微软雅黑" w:hAnsi="微软雅黑" w:eastAsia="微软雅黑" w:cs="微软雅黑"/>
          <w:b/>
          <w:bCs/>
          <w:color w:val="000000" w:themeColor="text1"/>
          <w:sz w:val="18"/>
          <w:szCs w:val="18"/>
          <w14:textFill>
            <w14:solidFill>
              <w14:schemeClr w14:val="tx1"/>
            </w14:solidFill>
          </w14:textFill>
        </w:rPr>
        <w:t>向领导汇报时应该如何表达</w:t>
      </w:r>
    </w:p>
    <w:p>
      <w:pPr>
        <w:pStyle w:val="30"/>
        <w:keepNext w:val="0"/>
        <w:keepLines w:val="0"/>
        <w:pageBreakBefore w:val="0"/>
        <w:widowControl w:val="0"/>
        <w:numPr>
          <w:ilvl w:val="0"/>
          <w:numId w:val="14"/>
        </w:numPr>
        <w:kinsoku/>
        <w:wordWrap/>
        <w:overflowPunct/>
        <w:topLinePunct w:val="0"/>
        <w:autoSpaceDE/>
        <w:autoSpaceDN/>
        <w:bidi w:val="0"/>
        <w:adjustRightInd/>
        <w:snapToGrid/>
        <w:spacing w:line="400" w:lineRule="exact"/>
        <w:ind w:left="426" w:firstLineChars="0"/>
        <w:jc w:val="left"/>
        <w:textAlignment w:val="auto"/>
        <w:rPr>
          <w:rFonts w:hint="eastAsia" w:ascii="微软雅黑" w:hAnsi="微软雅黑" w:eastAsia="微软雅黑" w:cs="微软雅黑"/>
          <w:sz w:val="18"/>
          <w:szCs w:val="18"/>
        </w:rPr>
      </w:pPr>
      <w:r>
        <w:rPr>
          <w:rFonts w:hint="eastAsia" w:ascii="微软雅黑" w:hAnsi="微软雅黑" w:eastAsia="微软雅黑" w:cs="微软雅黑"/>
          <w:sz w:val="18"/>
          <w:szCs w:val="18"/>
        </w:rPr>
        <w:t>实战演练：你会如何向领导汇报</w:t>
      </w:r>
    </w:p>
    <w:p>
      <w:pPr>
        <w:pStyle w:val="30"/>
        <w:keepNext w:val="0"/>
        <w:keepLines w:val="0"/>
        <w:pageBreakBefore w:val="0"/>
        <w:widowControl w:val="0"/>
        <w:numPr>
          <w:ilvl w:val="0"/>
          <w:numId w:val="14"/>
        </w:numPr>
        <w:kinsoku/>
        <w:wordWrap/>
        <w:overflowPunct/>
        <w:topLinePunct w:val="0"/>
        <w:autoSpaceDE/>
        <w:autoSpaceDN/>
        <w:bidi w:val="0"/>
        <w:adjustRightInd/>
        <w:snapToGrid/>
        <w:spacing w:line="400" w:lineRule="exact"/>
        <w:ind w:left="426" w:firstLineChars="0"/>
        <w:jc w:val="left"/>
        <w:textAlignment w:val="auto"/>
        <w:rPr>
          <w:rFonts w:hint="eastAsia" w:ascii="微软雅黑" w:hAnsi="微软雅黑" w:eastAsia="微软雅黑" w:cs="微软雅黑"/>
          <w:sz w:val="18"/>
          <w:szCs w:val="18"/>
        </w:rPr>
      </w:pPr>
      <w:r>
        <w:rPr>
          <w:rFonts w:hint="eastAsia" w:ascii="微软雅黑" w:hAnsi="微软雅黑" w:eastAsia="微软雅黑" w:cs="微软雅黑"/>
          <w:sz w:val="18"/>
          <w:szCs w:val="18"/>
        </w:rPr>
        <w:t>常见几种不同版本的表达</w:t>
      </w:r>
    </w:p>
    <w:p>
      <w:pPr>
        <w:pStyle w:val="30"/>
        <w:keepNext w:val="0"/>
        <w:keepLines w:val="0"/>
        <w:pageBreakBefore w:val="0"/>
        <w:widowControl w:val="0"/>
        <w:numPr>
          <w:ilvl w:val="0"/>
          <w:numId w:val="12"/>
        </w:numPr>
        <w:kinsoku/>
        <w:wordWrap/>
        <w:overflowPunct/>
        <w:topLinePunct w:val="0"/>
        <w:autoSpaceDE/>
        <w:autoSpaceDN/>
        <w:bidi w:val="0"/>
        <w:adjustRightInd/>
        <w:snapToGrid/>
        <w:spacing w:line="400" w:lineRule="exact"/>
        <w:ind w:firstLineChars="0"/>
        <w:jc w:val="left"/>
        <w:textAlignment w:val="auto"/>
        <w:outlineLvl w:val="2"/>
        <w:rPr>
          <w:rFonts w:hint="eastAsia" w:ascii="微软雅黑" w:hAnsi="微软雅黑" w:eastAsia="微软雅黑" w:cs="微软雅黑"/>
          <w:b/>
          <w:bCs/>
          <w:color w:val="000000" w:themeColor="text1"/>
          <w:sz w:val="18"/>
          <w:szCs w:val="18"/>
          <w14:textFill>
            <w14:solidFill>
              <w14:schemeClr w14:val="tx1"/>
            </w14:solidFill>
          </w14:textFill>
        </w:rPr>
      </w:pPr>
      <w:r>
        <w:rPr>
          <w:rFonts w:hint="eastAsia" w:ascii="微软雅黑" w:hAnsi="微软雅黑" w:eastAsia="微软雅黑" w:cs="微软雅黑"/>
          <w:b/>
          <w:bCs/>
          <w:color w:val="000000" w:themeColor="text1"/>
          <w:sz w:val="18"/>
          <w:szCs w:val="18"/>
          <w14:textFill>
            <w14:solidFill>
              <w14:schemeClr w14:val="tx1"/>
            </w14:solidFill>
          </w14:textFill>
        </w:rPr>
        <w:t>整理思考与表达信息流的方法</w:t>
      </w:r>
    </w:p>
    <w:p>
      <w:pPr>
        <w:pStyle w:val="30"/>
        <w:keepNext w:val="0"/>
        <w:keepLines w:val="0"/>
        <w:pageBreakBefore w:val="0"/>
        <w:widowControl w:val="0"/>
        <w:numPr>
          <w:ilvl w:val="0"/>
          <w:numId w:val="15"/>
        </w:numPr>
        <w:kinsoku/>
        <w:wordWrap/>
        <w:overflowPunct/>
        <w:topLinePunct w:val="0"/>
        <w:autoSpaceDE/>
        <w:autoSpaceDN/>
        <w:bidi w:val="0"/>
        <w:adjustRightInd/>
        <w:snapToGrid/>
        <w:spacing w:line="400" w:lineRule="exact"/>
        <w:ind w:firstLineChars="0"/>
        <w:jc w:val="left"/>
        <w:textAlignment w:val="auto"/>
        <w:rPr>
          <w:rFonts w:hint="eastAsia" w:ascii="微软雅黑" w:hAnsi="微软雅黑" w:eastAsia="微软雅黑" w:cs="微软雅黑"/>
          <w:sz w:val="18"/>
          <w:szCs w:val="18"/>
        </w:rPr>
      </w:pPr>
      <w:r>
        <w:rPr>
          <w:rFonts w:hint="eastAsia" w:ascii="微软雅黑" w:hAnsi="微软雅黑" w:eastAsia="微软雅黑" w:cs="微软雅黑"/>
          <w:sz w:val="18"/>
          <w:szCs w:val="18"/>
        </w:rPr>
        <w:t>几种不同的思维组织结构</w:t>
      </w:r>
    </w:p>
    <w:p>
      <w:pPr>
        <w:pStyle w:val="30"/>
        <w:keepNext w:val="0"/>
        <w:keepLines w:val="0"/>
        <w:pageBreakBefore w:val="0"/>
        <w:widowControl w:val="0"/>
        <w:numPr>
          <w:ilvl w:val="0"/>
          <w:numId w:val="15"/>
        </w:numPr>
        <w:kinsoku/>
        <w:wordWrap/>
        <w:overflowPunct/>
        <w:topLinePunct w:val="0"/>
        <w:autoSpaceDE/>
        <w:autoSpaceDN/>
        <w:bidi w:val="0"/>
        <w:adjustRightInd/>
        <w:snapToGrid/>
        <w:spacing w:line="400" w:lineRule="exact"/>
        <w:ind w:firstLineChars="0"/>
        <w:jc w:val="left"/>
        <w:textAlignment w:val="auto"/>
        <w:rPr>
          <w:rFonts w:hint="eastAsia" w:ascii="微软雅黑" w:hAnsi="微软雅黑" w:eastAsia="微软雅黑" w:cs="微软雅黑"/>
          <w:sz w:val="18"/>
          <w:szCs w:val="18"/>
        </w:rPr>
      </w:pPr>
      <w:r>
        <w:rPr>
          <w:rFonts w:hint="eastAsia" w:ascii="微软雅黑" w:hAnsi="微软雅黑" w:eastAsia="微软雅黑" w:cs="微软雅黑"/>
          <w:sz w:val="18"/>
          <w:szCs w:val="18"/>
        </w:rPr>
        <w:t>更优呈现逻辑的思维结构</w:t>
      </w:r>
    </w:p>
    <w:p>
      <w:pPr>
        <w:pStyle w:val="30"/>
        <w:keepNext w:val="0"/>
        <w:keepLines w:val="0"/>
        <w:pageBreakBefore w:val="0"/>
        <w:widowControl w:val="0"/>
        <w:numPr>
          <w:ilvl w:val="0"/>
          <w:numId w:val="15"/>
        </w:numPr>
        <w:kinsoku/>
        <w:wordWrap/>
        <w:overflowPunct/>
        <w:topLinePunct w:val="0"/>
        <w:autoSpaceDE/>
        <w:autoSpaceDN/>
        <w:bidi w:val="0"/>
        <w:adjustRightInd/>
        <w:snapToGrid/>
        <w:spacing w:line="400" w:lineRule="exact"/>
        <w:ind w:firstLineChars="0"/>
        <w:jc w:val="left"/>
        <w:textAlignment w:val="auto"/>
        <w:rPr>
          <w:rFonts w:hint="eastAsia" w:ascii="微软雅黑" w:hAnsi="微软雅黑" w:eastAsia="微软雅黑" w:cs="微软雅黑"/>
          <w:sz w:val="18"/>
          <w:szCs w:val="18"/>
        </w:rPr>
      </w:pPr>
      <w:r>
        <w:rPr>
          <w:rFonts w:hint="eastAsia" w:ascii="微软雅黑" w:hAnsi="微软雅黑" w:eastAsia="微软雅黑" w:cs="微软雅黑"/>
          <w:sz w:val="18"/>
          <w:szCs w:val="18"/>
        </w:rPr>
        <w:t>案例分析与讨论</w:t>
      </w:r>
    </w:p>
    <w:p>
      <w:pPr>
        <w:pStyle w:val="30"/>
        <w:keepNext w:val="0"/>
        <w:keepLines w:val="0"/>
        <w:pageBreakBefore w:val="0"/>
        <w:widowControl w:val="0"/>
        <w:numPr>
          <w:ilvl w:val="0"/>
          <w:numId w:val="15"/>
        </w:numPr>
        <w:kinsoku/>
        <w:wordWrap/>
        <w:overflowPunct/>
        <w:topLinePunct w:val="0"/>
        <w:autoSpaceDE/>
        <w:autoSpaceDN/>
        <w:bidi w:val="0"/>
        <w:adjustRightInd/>
        <w:snapToGrid/>
        <w:spacing w:line="400" w:lineRule="exact"/>
        <w:ind w:firstLineChars="0"/>
        <w:jc w:val="left"/>
        <w:textAlignment w:val="auto"/>
        <w:rPr>
          <w:rFonts w:hint="eastAsia" w:ascii="微软雅黑" w:hAnsi="微软雅黑" w:eastAsia="微软雅黑" w:cs="微软雅黑"/>
          <w:sz w:val="18"/>
          <w:szCs w:val="18"/>
        </w:rPr>
      </w:pPr>
      <w:r>
        <w:rPr>
          <w:rFonts w:hint="eastAsia" w:ascii="微软雅黑" w:hAnsi="微软雅黑" w:eastAsia="微软雅黑" w:cs="微软雅黑"/>
          <w:sz w:val="18"/>
          <w:szCs w:val="18"/>
        </w:rPr>
        <w:t>决定口头表达水平的首要因素</w:t>
      </w:r>
    </w:p>
    <w:p>
      <w:pPr>
        <w:pStyle w:val="30"/>
        <w:keepNext w:val="0"/>
        <w:keepLines w:val="0"/>
        <w:pageBreakBefore w:val="0"/>
        <w:widowControl w:val="0"/>
        <w:kinsoku/>
        <w:wordWrap/>
        <w:overflowPunct/>
        <w:topLinePunct w:val="0"/>
        <w:autoSpaceDE/>
        <w:autoSpaceDN/>
        <w:bidi w:val="0"/>
        <w:adjustRightInd/>
        <w:snapToGrid/>
        <w:spacing w:line="400" w:lineRule="exact"/>
        <w:ind w:left="360" w:firstLine="0" w:firstLineChars="0"/>
        <w:jc w:val="left"/>
        <w:textAlignment w:val="auto"/>
        <w:rPr>
          <w:rFonts w:hint="eastAsia" w:ascii="微软雅黑" w:hAnsi="微软雅黑" w:eastAsia="微软雅黑" w:cs="微软雅黑"/>
          <w:sz w:val="18"/>
          <w:szCs w:val="18"/>
        </w:rPr>
      </w:pP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1"/>
        <w:rPr>
          <w:rFonts w:hint="eastAsia" w:ascii="微软雅黑" w:hAnsi="微软雅黑" w:eastAsia="微软雅黑" w:cs="微软雅黑"/>
          <w:b/>
          <w:bCs/>
          <w:color w:val="4472C4"/>
          <w:sz w:val="18"/>
          <w:szCs w:val="18"/>
        </w:rPr>
      </w:pPr>
      <w:r>
        <w:rPr>
          <w:rFonts w:hint="eastAsia" w:ascii="微软雅黑" w:hAnsi="微软雅黑" w:eastAsia="微软雅黑" w:cs="微软雅黑"/>
          <w:b/>
          <w:bCs/>
          <w:color w:val="4472C4"/>
          <w:sz w:val="18"/>
          <w:szCs w:val="18"/>
        </w:rPr>
        <w:t>第三讲  工具应用——口头表达中的逻辑</w:t>
      </w:r>
    </w:p>
    <w:p>
      <w:pPr>
        <w:pStyle w:val="30"/>
        <w:keepNext w:val="0"/>
        <w:keepLines w:val="0"/>
        <w:pageBreakBefore w:val="0"/>
        <w:widowControl w:val="0"/>
        <w:numPr>
          <w:ilvl w:val="0"/>
          <w:numId w:val="16"/>
        </w:numPr>
        <w:kinsoku/>
        <w:wordWrap/>
        <w:overflowPunct/>
        <w:topLinePunct w:val="0"/>
        <w:autoSpaceDE/>
        <w:autoSpaceDN/>
        <w:bidi w:val="0"/>
        <w:adjustRightInd/>
        <w:snapToGrid/>
        <w:spacing w:line="400" w:lineRule="exact"/>
        <w:ind w:firstLineChars="0"/>
        <w:jc w:val="left"/>
        <w:textAlignment w:val="auto"/>
        <w:outlineLvl w:val="2"/>
        <w:rPr>
          <w:rFonts w:hint="eastAsia" w:ascii="微软雅黑" w:hAnsi="微软雅黑" w:eastAsia="微软雅黑" w:cs="微软雅黑"/>
          <w:b/>
          <w:bCs/>
          <w:color w:val="000000" w:themeColor="text1"/>
          <w:sz w:val="18"/>
          <w:szCs w:val="18"/>
          <w14:textFill>
            <w14:solidFill>
              <w14:schemeClr w14:val="tx1"/>
            </w14:solidFill>
          </w14:textFill>
        </w:rPr>
      </w:pPr>
      <w:r>
        <w:rPr>
          <w:rFonts w:hint="eastAsia" w:ascii="微软雅黑" w:hAnsi="微软雅黑" w:eastAsia="微软雅黑" w:cs="微软雅黑"/>
          <w:b/>
          <w:bCs/>
          <w:color w:val="000000" w:themeColor="text1"/>
          <w:sz w:val="18"/>
          <w:szCs w:val="18"/>
          <w14:textFill>
            <w14:solidFill>
              <w14:schemeClr w14:val="tx1"/>
            </w14:solidFill>
          </w14:textFill>
        </w:rPr>
        <w:t>即兴讲话言之有物的方法</w:t>
      </w:r>
    </w:p>
    <w:p>
      <w:pPr>
        <w:pStyle w:val="30"/>
        <w:keepNext w:val="0"/>
        <w:keepLines w:val="0"/>
        <w:pageBreakBefore w:val="0"/>
        <w:widowControl w:val="0"/>
        <w:numPr>
          <w:ilvl w:val="0"/>
          <w:numId w:val="17"/>
        </w:numPr>
        <w:kinsoku/>
        <w:wordWrap/>
        <w:overflowPunct/>
        <w:topLinePunct w:val="0"/>
        <w:autoSpaceDE/>
        <w:autoSpaceDN/>
        <w:bidi w:val="0"/>
        <w:adjustRightInd/>
        <w:snapToGrid/>
        <w:spacing w:line="400" w:lineRule="exact"/>
        <w:ind w:firstLineChars="0"/>
        <w:jc w:val="left"/>
        <w:textAlignment w:val="auto"/>
        <w:rPr>
          <w:rFonts w:hint="eastAsia" w:ascii="微软雅黑" w:hAnsi="微软雅黑" w:eastAsia="微软雅黑" w:cs="微软雅黑"/>
          <w:sz w:val="18"/>
          <w:szCs w:val="18"/>
        </w:rPr>
      </w:pPr>
      <w:r>
        <w:rPr>
          <w:rFonts w:hint="eastAsia" w:ascii="微软雅黑" w:hAnsi="微软雅黑" w:eastAsia="微软雅黑" w:cs="微软雅黑"/>
          <w:sz w:val="18"/>
          <w:szCs w:val="18"/>
        </w:rPr>
        <w:t>工具讲解</w:t>
      </w:r>
    </w:p>
    <w:p>
      <w:pPr>
        <w:pStyle w:val="30"/>
        <w:keepNext w:val="0"/>
        <w:keepLines w:val="0"/>
        <w:pageBreakBefore w:val="0"/>
        <w:widowControl w:val="0"/>
        <w:numPr>
          <w:ilvl w:val="0"/>
          <w:numId w:val="17"/>
        </w:numPr>
        <w:kinsoku/>
        <w:wordWrap/>
        <w:overflowPunct/>
        <w:topLinePunct w:val="0"/>
        <w:autoSpaceDE/>
        <w:autoSpaceDN/>
        <w:bidi w:val="0"/>
        <w:adjustRightInd/>
        <w:snapToGrid/>
        <w:spacing w:line="400" w:lineRule="exact"/>
        <w:ind w:firstLineChars="0"/>
        <w:jc w:val="left"/>
        <w:textAlignment w:val="auto"/>
        <w:rPr>
          <w:rFonts w:hint="eastAsia" w:ascii="微软雅黑" w:hAnsi="微软雅黑" w:eastAsia="微软雅黑" w:cs="微软雅黑"/>
          <w:sz w:val="18"/>
          <w:szCs w:val="18"/>
        </w:rPr>
      </w:pPr>
      <w:r>
        <w:rPr>
          <w:rFonts w:hint="eastAsia" w:ascii="微软雅黑" w:hAnsi="微软雅黑" w:eastAsia="微软雅黑" w:cs="微软雅黑"/>
          <w:sz w:val="18"/>
          <w:szCs w:val="18"/>
        </w:rPr>
        <w:t>案例分析</w:t>
      </w:r>
    </w:p>
    <w:p>
      <w:pPr>
        <w:pStyle w:val="30"/>
        <w:keepNext w:val="0"/>
        <w:keepLines w:val="0"/>
        <w:pageBreakBefore w:val="0"/>
        <w:widowControl w:val="0"/>
        <w:numPr>
          <w:ilvl w:val="0"/>
          <w:numId w:val="17"/>
        </w:numPr>
        <w:kinsoku/>
        <w:wordWrap/>
        <w:overflowPunct/>
        <w:topLinePunct w:val="0"/>
        <w:autoSpaceDE/>
        <w:autoSpaceDN/>
        <w:bidi w:val="0"/>
        <w:adjustRightInd/>
        <w:snapToGrid/>
        <w:spacing w:line="400" w:lineRule="exact"/>
        <w:ind w:firstLineChars="0"/>
        <w:jc w:val="left"/>
        <w:textAlignment w:val="auto"/>
        <w:rPr>
          <w:rFonts w:hint="eastAsia" w:ascii="微软雅黑" w:hAnsi="微软雅黑" w:eastAsia="微软雅黑" w:cs="微软雅黑"/>
          <w:sz w:val="18"/>
          <w:szCs w:val="18"/>
        </w:rPr>
      </w:pPr>
      <w:r>
        <w:rPr>
          <w:rFonts w:hint="eastAsia" w:ascii="微软雅黑" w:hAnsi="微软雅黑" w:eastAsia="微软雅黑" w:cs="微软雅黑"/>
          <w:sz w:val="18"/>
          <w:szCs w:val="18"/>
        </w:rPr>
        <w:t>课堂练习</w:t>
      </w:r>
    </w:p>
    <w:p>
      <w:pPr>
        <w:pStyle w:val="30"/>
        <w:keepNext w:val="0"/>
        <w:keepLines w:val="0"/>
        <w:pageBreakBefore w:val="0"/>
        <w:widowControl w:val="0"/>
        <w:numPr>
          <w:ilvl w:val="0"/>
          <w:numId w:val="17"/>
        </w:numPr>
        <w:kinsoku/>
        <w:wordWrap/>
        <w:overflowPunct/>
        <w:topLinePunct w:val="0"/>
        <w:autoSpaceDE/>
        <w:autoSpaceDN/>
        <w:bidi w:val="0"/>
        <w:adjustRightInd/>
        <w:snapToGrid/>
        <w:spacing w:line="400" w:lineRule="exact"/>
        <w:ind w:firstLineChars="0"/>
        <w:jc w:val="left"/>
        <w:textAlignment w:val="auto"/>
        <w:rPr>
          <w:rFonts w:hint="eastAsia" w:ascii="微软雅黑" w:hAnsi="微软雅黑" w:eastAsia="微软雅黑" w:cs="微软雅黑"/>
          <w:sz w:val="18"/>
          <w:szCs w:val="18"/>
        </w:rPr>
      </w:pPr>
      <w:r>
        <w:rPr>
          <w:rFonts w:hint="eastAsia" w:ascii="微软雅黑" w:hAnsi="微软雅黑" w:eastAsia="微软雅黑" w:cs="微软雅黑"/>
          <w:sz w:val="18"/>
          <w:szCs w:val="18"/>
        </w:rPr>
        <w:t>应用点评</w:t>
      </w:r>
    </w:p>
    <w:p>
      <w:pPr>
        <w:pStyle w:val="30"/>
        <w:keepNext w:val="0"/>
        <w:keepLines w:val="0"/>
        <w:pageBreakBefore w:val="0"/>
        <w:widowControl w:val="0"/>
        <w:numPr>
          <w:ilvl w:val="0"/>
          <w:numId w:val="16"/>
        </w:numPr>
        <w:kinsoku/>
        <w:wordWrap/>
        <w:overflowPunct/>
        <w:topLinePunct w:val="0"/>
        <w:autoSpaceDE/>
        <w:autoSpaceDN/>
        <w:bidi w:val="0"/>
        <w:adjustRightInd/>
        <w:snapToGrid/>
        <w:spacing w:line="400" w:lineRule="exact"/>
        <w:ind w:firstLineChars="0"/>
        <w:jc w:val="left"/>
        <w:textAlignment w:val="auto"/>
        <w:outlineLvl w:val="2"/>
        <w:rPr>
          <w:rFonts w:hint="eastAsia" w:ascii="微软雅黑" w:hAnsi="微软雅黑" w:eastAsia="微软雅黑" w:cs="微软雅黑"/>
          <w:b/>
          <w:bCs/>
          <w:color w:val="000000" w:themeColor="text1"/>
          <w:sz w:val="18"/>
          <w:szCs w:val="18"/>
          <w14:textFill>
            <w14:solidFill>
              <w14:schemeClr w14:val="tx1"/>
            </w14:solidFill>
          </w14:textFill>
        </w:rPr>
      </w:pPr>
      <w:r>
        <w:rPr>
          <w:rFonts w:hint="eastAsia" w:ascii="微软雅黑" w:hAnsi="微软雅黑" w:eastAsia="微软雅黑" w:cs="微软雅黑"/>
          <w:b/>
          <w:bCs/>
          <w:color w:val="000000" w:themeColor="text1"/>
          <w:sz w:val="18"/>
          <w:szCs w:val="18"/>
          <w14:textFill>
            <w14:solidFill>
              <w14:schemeClr w14:val="tx1"/>
            </w14:solidFill>
          </w14:textFill>
        </w:rPr>
        <w:t>让听众眼睛一亮的表达方法</w:t>
      </w:r>
    </w:p>
    <w:p>
      <w:pPr>
        <w:pStyle w:val="30"/>
        <w:keepNext w:val="0"/>
        <w:keepLines w:val="0"/>
        <w:pageBreakBefore w:val="0"/>
        <w:widowControl w:val="0"/>
        <w:numPr>
          <w:ilvl w:val="0"/>
          <w:numId w:val="18"/>
        </w:numPr>
        <w:kinsoku/>
        <w:wordWrap/>
        <w:overflowPunct/>
        <w:topLinePunct w:val="0"/>
        <w:autoSpaceDE/>
        <w:autoSpaceDN/>
        <w:bidi w:val="0"/>
        <w:adjustRightInd/>
        <w:snapToGrid/>
        <w:spacing w:line="400" w:lineRule="exact"/>
        <w:ind w:firstLineChars="0"/>
        <w:jc w:val="left"/>
        <w:textAlignment w:val="auto"/>
        <w:rPr>
          <w:rFonts w:hint="eastAsia" w:ascii="微软雅黑" w:hAnsi="微软雅黑" w:eastAsia="微软雅黑" w:cs="微软雅黑"/>
          <w:sz w:val="18"/>
          <w:szCs w:val="18"/>
        </w:rPr>
      </w:pPr>
      <w:r>
        <w:rPr>
          <w:rFonts w:hint="eastAsia" w:ascii="微软雅黑" w:hAnsi="微软雅黑" w:eastAsia="微软雅黑" w:cs="微软雅黑"/>
          <w:sz w:val="18"/>
          <w:szCs w:val="18"/>
        </w:rPr>
        <w:t>工具讲解</w:t>
      </w:r>
    </w:p>
    <w:p>
      <w:pPr>
        <w:pStyle w:val="30"/>
        <w:keepNext w:val="0"/>
        <w:keepLines w:val="0"/>
        <w:pageBreakBefore w:val="0"/>
        <w:widowControl w:val="0"/>
        <w:numPr>
          <w:ilvl w:val="0"/>
          <w:numId w:val="18"/>
        </w:numPr>
        <w:kinsoku/>
        <w:wordWrap/>
        <w:overflowPunct/>
        <w:topLinePunct w:val="0"/>
        <w:autoSpaceDE/>
        <w:autoSpaceDN/>
        <w:bidi w:val="0"/>
        <w:adjustRightInd/>
        <w:snapToGrid/>
        <w:spacing w:line="400" w:lineRule="exact"/>
        <w:ind w:firstLineChars="0"/>
        <w:jc w:val="left"/>
        <w:textAlignment w:val="auto"/>
        <w:rPr>
          <w:rFonts w:hint="eastAsia" w:ascii="微软雅黑" w:hAnsi="微软雅黑" w:eastAsia="微软雅黑" w:cs="微软雅黑"/>
          <w:sz w:val="18"/>
          <w:szCs w:val="18"/>
        </w:rPr>
      </w:pPr>
      <w:r>
        <w:rPr>
          <w:rFonts w:hint="eastAsia" w:ascii="微软雅黑" w:hAnsi="微软雅黑" w:eastAsia="微软雅黑" w:cs="微软雅黑"/>
          <w:sz w:val="18"/>
          <w:szCs w:val="18"/>
        </w:rPr>
        <w:t>案例分析</w:t>
      </w:r>
    </w:p>
    <w:p>
      <w:pPr>
        <w:pStyle w:val="30"/>
        <w:keepNext w:val="0"/>
        <w:keepLines w:val="0"/>
        <w:pageBreakBefore w:val="0"/>
        <w:widowControl w:val="0"/>
        <w:numPr>
          <w:ilvl w:val="0"/>
          <w:numId w:val="18"/>
        </w:numPr>
        <w:kinsoku/>
        <w:wordWrap/>
        <w:overflowPunct/>
        <w:topLinePunct w:val="0"/>
        <w:autoSpaceDE/>
        <w:autoSpaceDN/>
        <w:bidi w:val="0"/>
        <w:adjustRightInd/>
        <w:snapToGrid/>
        <w:spacing w:line="400" w:lineRule="exact"/>
        <w:ind w:firstLineChars="0"/>
        <w:jc w:val="left"/>
        <w:textAlignment w:val="auto"/>
        <w:rPr>
          <w:rFonts w:hint="eastAsia" w:ascii="微软雅黑" w:hAnsi="微软雅黑" w:eastAsia="微软雅黑" w:cs="微软雅黑"/>
          <w:sz w:val="18"/>
          <w:szCs w:val="18"/>
        </w:rPr>
      </w:pPr>
      <w:r>
        <w:rPr>
          <w:rFonts w:hint="eastAsia" w:ascii="微软雅黑" w:hAnsi="微软雅黑" w:eastAsia="微软雅黑" w:cs="微软雅黑"/>
          <w:sz w:val="18"/>
          <w:szCs w:val="18"/>
        </w:rPr>
        <w:t>课堂练习</w:t>
      </w:r>
    </w:p>
    <w:p>
      <w:pPr>
        <w:pStyle w:val="30"/>
        <w:keepNext w:val="0"/>
        <w:keepLines w:val="0"/>
        <w:pageBreakBefore w:val="0"/>
        <w:widowControl w:val="0"/>
        <w:numPr>
          <w:ilvl w:val="0"/>
          <w:numId w:val="18"/>
        </w:numPr>
        <w:kinsoku/>
        <w:wordWrap/>
        <w:overflowPunct/>
        <w:topLinePunct w:val="0"/>
        <w:autoSpaceDE/>
        <w:autoSpaceDN/>
        <w:bidi w:val="0"/>
        <w:adjustRightInd/>
        <w:snapToGrid/>
        <w:spacing w:line="400" w:lineRule="exact"/>
        <w:ind w:firstLineChars="0"/>
        <w:jc w:val="left"/>
        <w:textAlignment w:val="auto"/>
        <w:rPr>
          <w:rFonts w:hint="eastAsia" w:ascii="微软雅黑" w:hAnsi="微软雅黑" w:eastAsia="微软雅黑" w:cs="微软雅黑"/>
          <w:sz w:val="18"/>
          <w:szCs w:val="18"/>
        </w:rPr>
      </w:pPr>
      <w:r>
        <w:rPr>
          <w:rFonts w:hint="eastAsia" w:ascii="微软雅黑" w:hAnsi="微软雅黑" w:eastAsia="微软雅黑" w:cs="微软雅黑"/>
          <w:sz w:val="18"/>
          <w:szCs w:val="18"/>
        </w:rPr>
        <w:t>应用点评</w:t>
      </w:r>
    </w:p>
    <w:p>
      <w:pPr>
        <w:pStyle w:val="30"/>
        <w:keepNext w:val="0"/>
        <w:keepLines w:val="0"/>
        <w:pageBreakBefore w:val="0"/>
        <w:widowControl w:val="0"/>
        <w:numPr>
          <w:ilvl w:val="0"/>
          <w:numId w:val="16"/>
        </w:numPr>
        <w:kinsoku/>
        <w:wordWrap/>
        <w:overflowPunct/>
        <w:topLinePunct w:val="0"/>
        <w:autoSpaceDE/>
        <w:autoSpaceDN/>
        <w:bidi w:val="0"/>
        <w:adjustRightInd/>
        <w:snapToGrid/>
        <w:spacing w:line="400" w:lineRule="exact"/>
        <w:ind w:firstLineChars="0"/>
        <w:jc w:val="left"/>
        <w:textAlignment w:val="auto"/>
        <w:outlineLvl w:val="2"/>
        <w:rPr>
          <w:rFonts w:hint="eastAsia" w:ascii="微软雅黑" w:hAnsi="微软雅黑" w:eastAsia="微软雅黑" w:cs="微软雅黑"/>
          <w:b/>
          <w:bCs/>
          <w:color w:val="000000" w:themeColor="text1"/>
          <w:sz w:val="18"/>
          <w:szCs w:val="18"/>
          <w14:textFill>
            <w14:solidFill>
              <w14:schemeClr w14:val="tx1"/>
            </w14:solidFill>
          </w14:textFill>
        </w:rPr>
      </w:pPr>
      <w:r>
        <w:rPr>
          <w:rFonts w:hint="eastAsia" w:ascii="微软雅黑" w:hAnsi="微软雅黑" w:eastAsia="微软雅黑" w:cs="微软雅黑"/>
          <w:b/>
          <w:bCs/>
          <w:color w:val="000000" w:themeColor="text1"/>
          <w:sz w:val="18"/>
          <w:szCs w:val="18"/>
          <w14:textFill>
            <w14:solidFill>
              <w14:schemeClr w14:val="tx1"/>
            </w14:solidFill>
          </w14:textFill>
        </w:rPr>
        <w:t>让听众过耳难忘的表达方法</w:t>
      </w:r>
    </w:p>
    <w:p>
      <w:pPr>
        <w:pStyle w:val="30"/>
        <w:keepNext w:val="0"/>
        <w:keepLines w:val="0"/>
        <w:pageBreakBefore w:val="0"/>
        <w:widowControl w:val="0"/>
        <w:numPr>
          <w:ilvl w:val="0"/>
          <w:numId w:val="19"/>
        </w:numPr>
        <w:kinsoku/>
        <w:wordWrap/>
        <w:overflowPunct/>
        <w:topLinePunct w:val="0"/>
        <w:autoSpaceDE/>
        <w:autoSpaceDN/>
        <w:bidi w:val="0"/>
        <w:adjustRightInd/>
        <w:snapToGrid/>
        <w:spacing w:line="400" w:lineRule="exact"/>
        <w:ind w:firstLineChars="0"/>
        <w:jc w:val="left"/>
        <w:textAlignment w:val="auto"/>
        <w:rPr>
          <w:rFonts w:hint="eastAsia" w:ascii="微软雅黑" w:hAnsi="微软雅黑" w:eastAsia="微软雅黑" w:cs="微软雅黑"/>
          <w:sz w:val="18"/>
          <w:szCs w:val="18"/>
        </w:rPr>
      </w:pPr>
      <w:r>
        <w:rPr>
          <w:rFonts w:hint="eastAsia" w:ascii="微软雅黑" w:hAnsi="微软雅黑" w:eastAsia="微软雅黑" w:cs="微软雅黑"/>
          <w:sz w:val="18"/>
          <w:szCs w:val="18"/>
        </w:rPr>
        <w:t>工具讲解</w:t>
      </w:r>
    </w:p>
    <w:p>
      <w:pPr>
        <w:pStyle w:val="30"/>
        <w:keepNext w:val="0"/>
        <w:keepLines w:val="0"/>
        <w:pageBreakBefore w:val="0"/>
        <w:widowControl w:val="0"/>
        <w:numPr>
          <w:ilvl w:val="0"/>
          <w:numId w:val="19"/>
        </w:numPr>
        <w:kinsoku/>
        <w:wordWrap/>
        <w:overflowPunct/>
        <w:topLinePunct w:val="0"/>
        <w:autoSpaceDE/>
        <w:autoSpaceDN/>
        <w:bidi w:val="0"/>
        <w:adjustRightInd/>
        <w:snapToGrid/>
        <w:spacing w:line="400" w:lineRule="exact"/>
        <w:ind w:firstLineChars="0"/>
        <w:jc w:val="left"/>
        <w:textAlignment w:val="auto"/>
        <w:rPr>
          <w:rFonts w:hint="eastAsia" w:ascii="微软雅黑" w:hAnsi="微软雅黑" w:eastAsia="微软雅黑" w:cs="微软雅黑"/>
          <w:sz w:val="18"/>
          <w:szCs w:val="18"/>
        </w:rPr>
      </w:pPr>
      <w:r>
        <w:rPr>
          <w:rFonts w:hint="eastAsia" w:ascii="微软雅黑" w:hAnsi="微软雅黑" w:eastAsia="微软雅黑" w:cs="微软雅黑"/>
          <w:sz w:val="18"/>
          <w:szCs w:val="18"/>
        </w:rPr>
        <w:t>案例分析</w:t>
      </w:r>
    </w:p>
    <w:p>
      <w:pPr>
        <w:pStyle w:val="30"/>
        <w:keepNext w:val="0"/>
        <w:keepLines w:val="0"/>
        <w:pageBreakBefore w:val="0"/>
        <w:widowControl w:val="0"/>
        <w:numPr>
          <w:ilvl w:val="0"/>
          <w:numId w:val="19"/>
        </w:numPr>
        <w:kinsoku/>
        <w:wordWrap/>
        <w:overflowPunct/>
        <w:topLinePunct w:val="0"/>
        <w:autoSpaceDE/>
        <w:autoSpaceDN/>
        <w:bidi w:val="0"/>
        <w:adjustRightInd/>
        <w:snapToGrid/>
        <w:spacing w:line="400" w:lineRule="exact"/>
        <w:ind w:firstLineChars="0"/>
        <w:jc w:val="left"/>
        <w:textAlignment w:val="auto"/>
        <w:rPr>
          <w:rFonts w:hint="eastAsia" w:ascii="微软雅黑" w:hAnsi="微软雅黑" w:eastAsia="微软雅黑" w:cs="微软雅黑"/>
          <w:sz w:val="18"/>
          <w:szCs w:val="18"/>
        </w:rPr>
      </w:pPr>
      <w:r>
        <w:rPr>
          <w:rFonts w:hint="eastAsia" w:ascii="微软雅黑" w:hAnsi="微软雅黑" w:eastAsia="微软雅黑" w:cs="微软雅黑"/>
          <w:sz w:val="18"/>
          <w:szCs w:val="18"/>
        </w:rPr>
        <w:t>课堂练习</w:t>
      </w:r>
    </w:p>
    <w:p>
      <w:pPr>
        <w:pStyle w:val="30"/>
        <w:keepNext w:val="0"/>
        <w:keepLines w:val="0"/>
        <w:pageBreakBefore w:val="0"/>
        <w:widowControl w:val="0"/>
        <w:numPr>
          <w:ilvl w:val="0"/>
          <w:numId w:val="19"/>
        </w:numPr>
        <w:kinsoku/>
        <w:wordWrap/>
        <w:overflowPunct/>
        <w:topLinePunct w:val="0"/>
        <w:autoSpaceDE/>
        <w:autoSpaceDN/>
        <w:bidi w:val="0"/>
        <w:adjustRightInd/>
        <w:snapToGrid/>
        <w:spacing w:line="400" w:lineRule="exact"/>
        <w:ind w:firstLineChars="0"/>
        <w:jc w:val="left"/>
        <w:textAlignment w:val="auto"/>
        <w:rPr>
          <w:rFonts w:hint="eastAsia" w:ascii="微软雅黑" w:hAnsi="微软雅黑" w:eastAsia="微软雅黑" w:cs="微软雅黑"/>
          <w:sz w:val="18"/>
          <w:szCs w:val="18"/>
        </w:rPr>
      </w:pPr>
      <w:r>
        <w:rPr>
          <w:rFonts w:hint="eastAsia" w:ascii="微软雅黑" w:hAnsi="微软雅黑" w:eastAsia="微软雅黑" w:cs="微软雅黑"/>
          <w:sz w:val="18"/>
          <w:szCs w:val="18"/>
        </w:rPr>
        <w:t>应用点评</w:t>
      </w:r>
    </w:p>
    <w:p>
      <w:pPr>
        <w:pStyle w:val="30"/>
        <w:keepNext w:val="0"/>
        <w:keepLines w:val="0"/>
        <w:pageBreakBefore w:val="0"/>
        <w:widowControl w:val="0"/>
        <w:numPr>
          <w:ilvl w:val="0"/>
          <w:numId w:val="16"/>
        </w:numPr>
        <w:kinsoku/>
        <w:wordWrap/>
        <w:overflowPunct/>
        <w:topLinePunct w:val="0"/>
        <w:autoSpaceDE/>
        <w:autoSpaceDN/>
        <w:bidi w:val="0"/>
        <w:adjustRightInd/>
        <w:snapToGrid/>
        <w:spacing w:line="400" w:lineRule="exact"/>
        <w:ind w:firstLineChars="0"/>
        <w:jc w:val="left"/>
        <w:textAlignment w:val="auto"/>
        <w:outlineLvl w:val="2"/>
        <w:rPr>
          <w:rFonts w:hint="eastAsia" w:ascii="微软雅黑" w:hAnsi="微软雅黑" w:eastAsia="微软雅黑" w:cs="微软雅黑"/>
          <w:b/>
          <w:bCs/>
          <w:color w:val="000000" w:themeColor="text1"/>
          <w:sz w:val="18"/>
          <w:szCs w:val="18"/>
          <w14:textFill>
            <w14:solidFill>
              <w14:schemeClr w14:val="tx1"/>
            </w14:solidFill>
          </w14:textFill>
        </w:rPr>
      </w:pPr>
      <w:r>
        <w:rPr>
          <w:rFonts w:hint="eastAsia" w:ascii="微软雅黑" w:hAnsi="微软雅黑" w:eastAsia="微软雅黑" w:cs="微软雅黑"/>
          <w:b/>
          <w:bCs/>
          <w:color w:val="000000" w:themeColor="text1"/>
          <w:sz w:val="18"/>
          <w:szCs w:val="18"/>
          <w14:textFill>
            <w14:solidFill>
              <w14:schemeClr w14:val="tx1"/>
            </w14:solidFill>
          </w14:textFill>
        </w:rPr>
        <w:t>让听众拍手叫好的表达方法</w:t>
      </w:r>
    </w:p>
    <w:p>
      <w:pPr>
        <w:pStyle w:val="30"/>
        <w:keepNext w:val="0"/>
        <w:keepLines w:val="0"/>
        <w:pageBreakBefore w:val="0"/>
        <w:widowControl w:val="0"/>
        <w:numPr>
          <w:ilvl w:val="0"/>
          <w:numId w:val="20"/>
        </w:numPr>
        <w:kinsoku/>
        <w:wordWrap/>
        <w:overflowPunct/>
        <w:topLinePunct w:val="0"/>
        <w:autoSpaceDE/>
        <w:autoSpaceDN/>
        <w:bidi w:val="0"/>
        <w:adjustRightInd/>
        <w:snapToGrid/>
        <w:spacing w:line="400" w:lineRule="exact"/>
        <w:ind w:firstLineChars="0"/>
        <w:jc w:val="left"/>
        <w:textAlignment w:val="auto"/>
        <w:rPr>
          <w:rFonts w:hint="eastAsia" w:ascii="微软雅黑" w:hAnsi="微软雅黑" w:eastAsia="微软雅黑" w:cs="微软雅黑"/>
          <w:sz w:val="18"/>
          <w:szCs w:val="18"/>
        </w:rPr>
      </w:pPr>
      <w:r>
        <w:rPr>
          <w:rFonts w:hint="eastAsia" w:ascii="微软雅黑" w:hAnsi="微软雅黑" w:eastAsia="微软雅黑" w:cs="微软雅黑"/>
          <w:sz w:val="18"/>
          <w:szCs w:val="18"/>
        </w:rPr>
        <w:t>工具讲解</w:t>
      </w:r>
    </w:p>
    <w:p>
      <w:pPr>
        <w:pStyle w:val="30"/>
        <w:keepNext w:val="0"/>
        <w:keepLines w:val="0"/>
        <w:pageBreakBefore w:val="0"/>
        <w:widowControl w:val="0"/>
        <w:numPr>
          <w:ilvl w:val="0"/>
          <w:numId w:val="20"/>
        </w:numPr>
        <w:kinsoku/>
        <w:wordWrap/>
        <w:overflowPunct/>
        <w:topLinePunct w:val="0"/>
        <w:autoSpaceDE/>
        <w:autoSpaceDN/>
        <w:bidi w:val="0"/>
        <w:adjustRightInd/>
        <w:snapToGrid/>
        <w:spacing w:line="400" w:lineRule="exact"/>
        <w:ind w:firstLineChars="0"/>
        <w:jc w:val="left"/>
        <w:textAlignment w:val="auto"/>
        <w:rPr>
          <w:rFonts w:hint="eastAsia" w:ascii="微软雅黑" w:hAnsi="微软雅黑" w:eastAsia="微软雅黑" w:cs="微软雅黑"/>
          <w:sz w:val="18"/>
          <w:szCs w:val="18"/>
        </w:rPr>
      </w:pPr>
      <w:r>
        <w:rPr>
          <w:rFonts w:hint="eastAsia" w:ascii="微软雅黑" w:hAnsi="微软雅黑" w:eastAsia="微软雅黑" w:cs="微软雅黑"/>
          <w:sz w:val="18"/>
          <w:szCs w:val="18"/>
        </w:rPr>
        <w:t>案例分析</w:t>
      </w:r>
    </w:p>
    <w:p>
      <w:pPr>
        <w:pStyle w:val="30"/>
        <w:keepNext w:val="0"/>
        <w:keepLines w:val="0"/>
        <w:pageBreakBefore w:val="0"/>
        <w:widowControl w:val="0"/>
        <w:numPr>
          <w:ilvl w:val="0"/>
          <w:numId w:val="20"/>
        </w:numPr>
        <w:kinsoku/>
        <w:wordWrap/>
        <w:overflowPunct/>
        <w:topLinePunct w:val="0"/>
        <w:autoSpaceDE/>
        <w:autoSpaceDN/>
        <w:bidi w:val="0"/>
        <w:adjustRightInd/>
        <w:snapToGrid/>
        <w:spacing w:line="400" w:lineRule="exact"/>
        <w:ind w:firstLineChars="0"/>
        <w:jc w:val="left"/>
        <w:textAlignment w:val="auto"/>
        <w:rPr>
          <w:rFonts w:hint="eastAsia" w:ascii="微软雅黑" w:hAnsi="微软雅黑" w:eastAsia="微软雅黑" w:cs="微软雅黑"/>
          <w:sz w:val="18"/>
          <w:szCs w:val="18"/>
        </w:rPr>
      </w:pPr>
      <w:r>
        <w:rPr>
          <w:rFonts w:hint="eastAsia" w:ascii="微软雅黑" w:hAnsi="微软雅黑" w:eastAsia="微软雅黑" w:cs="微软雅黑"/>
          <w:sz w:val="18"/>
          <w:szCs w:val="18"/>
        </w:rPr>
        <w:t>课堂练习</w:t>
      </w:r>
    </w:p>
    <w:p>
      <w:pPr>
        <w:pStyle w:val="30"/>
        <w:keepNext w:val="0"/>
        <w:keepLines w:val="0"/>
        <w:pageBreakBefore w:val="0"/>
        <w:widowControl w:val="0"/>
        <w:numPr>
          <w:ilvl w:val="0"/>
          <w:numId w:val="20"/>
        </w:numPr>
        <w:kinsoku/>
        <w:wordWrap/>
        <w:overflowPunct/>
        <w:topLinePunct w:val="0"/>
        <w:autoSpaceDE/>
        <w:autoSpaceDN/>
        <w:bidi w:val="0"/>
        <w:adjustRightInd/>
        <w:snapToGrid/>
        <w:spacing w:line="400" w:lineRule="exact"/>
        <w:ind w:firstLineChars="0"/>
        <w:jc w:val="left"/>
        <w:textAlignment w:val="auto"/>
        <w:rPr>
          <w:rFonts w:hint="eastAsia" w:ascii="微软雅黑" w:hAnsi="微软雅黑" w:eastAsia="微软雅黑" w:cs="微软雅黑"/>
          <w:sz w:val="18"/>
          <w:szCs w:val="18"/>
        </w:rPr>
      </w:pPr>
      <w:r>
        <w:rPr>
          <w:rFonts w:hint="eastAsia" w:ascii="微软雅黑" w:hAnsi="微软雅黑" w:eastAsia="微软雅黑" w:cs="微软雅黑"/>
          <w:sz w:val="18"/>
          <w:szCs w:val="18"/>
        </w:rPr>
        <w:t>应用点评</w:t>
      </w:r>
    </w:p>
    <w:p>
      <w:pPr>
        <w:pStyle w:val="30"/>
        <w:keepNext w:val="0"/>
        <w:keepLines w:val="0"/>
        <w:pageBreakBefore w:val="0"/>
        <w:widowControl w:val="0"/>
        <w:numPr>
          <w:ilvl w:val="0"/>
          <w:numId w:val="16"/>
        </w:numPr>
        <w:kinsoku/>
        <w:wordWrap/>
        <w:overflowPunct/>
        <w:topLinePunct w:val="0"/>
        <w:autoSpaceDE/>
        <w:autoSpaceDN/>
        <w:bidi w:val="0"/>
        <w:adjustRightInd/>
        <w:snapToGrid/>
        <w:spacing w:line="400" w:lineRule="exact"/>
        <w:ind w:firstLineChars="0"/>
        <w:jc w:val="left"/>
        <w:textAlignment w:val="auto"/>
        <w:outlineLvl w:val="2"/>
        <w:rPr>
          <w:rFonts w:hint="eastAsia" w:ascii="微软雅黑" w:hAnsi="微软雅黑" w:eastAsia="微软雅黑" w:cs="微软雅黑"/>
          <w:b/>
          <w:bCs/>
          <w:color w:val="000000" w:themeColor="text1"/>
          <w:sz w:val="18"/>
          <w:szCs w:val="18"/>
          <w14:textFill>
            <w14:solidFill>
              <w14:schemeClr w14:val="tx1"/>
            </w14:solidFill>
          </w14:textFill>
        </w:rPr>
      </w:pPr>
      <w:r>
        <w:rPr>
          <w:rFonts w:hint="eastAsia" w:ascii="微软雅黑" w:hAnsi="微软雅黑" w:eastAsia="微软雅黑" w:cs="微软雅黑"/>
          <w:b/>
          <w:bCs/>
          <w:color w:val="000000" w:themeColor="text1"/>
          <w:sz w:val="18"/>
          <w:szCs w:val="18"/>
          <w14:textFill>
            <w14:solidFill>
              <w14:schemeClr w14:val="tx1"/>
            </w14:solidFill>
          </w14:textFill>
        </w:rPr>
        <w:t>让内容更具说服力的表达方法</w:t>
      </w:r>
    </w:p>
    <w:p>
      <w:pPr>
        <w:pStyle w:val="30"/>
        <w:keepNext w:val="0"/>
        <w:keepLines w:val="0"/>
        <w:pageBreakBefore w:val="0"/>
        <w:widowControl w:val="0"/>
        <w:numPr>
          <w:ilvl w:val="0"/>
          <w:numId w:val="21"/>
        </w:numPr>
        <w:kinsoku/>
        <w:wordWrap/>
        <w:overflowPunct/>
        <w:topLinePunct w:val="0"/>
        <w:autoSpaceDE/>
        <w:autoSpaceDN/>
        <w:bidi w:val="0"/>
        <w:adjustRightInd/>
        <w:snapToGrid/>
        <w:spacing w:line="400" w:lineRule="exact"/>
        <w:ind w:firstLineChars="0"/>
        <w:jc w:val="left"/>
        <w:textAlignment w:val="auto"/>
        <w:rPr>
          <w:rFonts w:hint="eastAsia" w:ascii="微软雅黑" w:hAnsi="微软雅黑" w:eastAsia="微软雅黑" w:cs="微软雅黑"/>
          <w:sz w:val="18"/>
          <w:szCs w:val="18"/>
        </w:rPr>
      </w:pPr>
      <w:r>
        <w:rPr>
          <w:rFonts w:hint="eastAsia" w:ascii="微软雅黑" w:hAnsi="微软雅黑" w:eastAsia="微软雅黑" w:cs="微软雅黑"/>
          <w:sz w:val="18"/>
          <w:szCs w:val="18"/>
        </w:rPr>
        <w:t>工具讲解</w:t>
      </w:r>
    </w:p>
    <w:p>
      <w:pPr>
        <w:pStyle w:val="30"/>
        <w:keepNext w:val="0"/>
        <w:keepLines w:val="0"/>
        <w:pageBreakBefore w:val="0"/>
        <w:widowControl w:val="0"/>
        <w:numPr>
          <w:ilvl w:val="0"/>
          <w:numId w:val="21"/>
        </w:numPr>
        <w:kinsoku/>
        <w:wordWrap/>
        <w:overflowPunct/>
        <w:topLinePunct w:val="0"/>
        <w:autoSpaceDE/>
        <w:autoSpaceDN/>
        <w:bidi w:val="0"/>
        <w:adjustRightInd/>
        <w:snapToGrid/>
        <w:spacing w:line="400" w:lineRule="exact"/>
        <w:ind w:firstLineChars="0"/>
        <w:jc w:val="left"/>
        <w:textAlignment w:val="auto"/>
        <w:rPr>
          <w:rFonts w:hint="eastAsia" w:ascii="微软雅黑" w:hAnsi="微软雅黑" w:eastAsia="微软雅黑" w:cs="微软雅黑"/>
          <w:sz w:val="18"/>
          <w:szCs w:val="18"/>
        </w:rPr>
      </w:pPr>
      <w:r>
        <w:rPr>
          <w:rFonts w:hint="eastAsia" w:ascii="微软雅黑" w:hAnsi="微软雅黑" w:eastAsia="微软雅黑" w:cs="微软雅黑"/>
          <w:sz w:val="18"/>
          <w:szCs w:val="18"/>
        </w:rPr>
        <w:t>案例分析</w:t>
      </w:r>
    </w:p>
    <w:p>
      <w:pPr>
        <w:pStyle w:val="30"/>
        <w:keepNext w:val="0"/>
        <w:keepLines w:val="0"/>
        <w:pageBreakBefore w:val="0"/>
        <w:widowControl w:val="0"/>
        <w:numPr>
          <w:ilvl w:val="0"/>
          <w:numId w:val="21"/>
        </w:numPr>
        <w:kinsoku/>
        <w:wordWrap/>
        <w:overflowPunct/>
        <w:topLinePunct w:val="0"/>
        <w:autoSpaceDE/>
        <w:autoSpaceDN/>
        <w:bidi w:val="0"/>
        <w:adjustRightInd/>
        <w:snapToGrid/>
        <w:spacing w:line="400" w:lineRule="exact"/>
        <w:ind w:firstLineChars="0"/>
        <w:jc w:val="left"/>
        <w:textAlignment w:val="auto"/>
        <w:rPr>
          <w:rFonts w:hint="eastAsia" w:ascii="微软雅黑" w:hAnsi="微软雅黑" w:eastAsia="微软雅黑" w:cs="微软雅黑"/>
          <w:sz w:val="18"/>
          <w:szCs w:val="18"/>
        </w:rPr>
      </w:pPr>
      <w:r>
        <w:rPr>
          <w:rFonts w:hint="eastAsia" w:ascii="微软雅黑" w:hAnsi="微软雅黑" w:eastAsia="微软雅黑" w:cs="微软雅黑"/>
          <w:sz w:val="18"/>
          <w:szCs w:val="18"/>
        </w:rPr>
        <w:t>课堂练习</w:t>
      </w:r>
    </w:p>
    <w:p>
      <w:pPr>
        <w:pStyle w:val="30"/>
        <w:keepNext w:val="0"/>
        <w:keepLines w:val="0"/>
        <w:pageBreakBefore w:val="0"/>
        <w:widowControl w:val="0"/>
        <w:numPr>
          <w:ilvl w:val="0"/>
          <w:numId w:val="21"/>
        </w:numPr>
        <w:kinsoku/>
        <w:wordWrap/>
        <w:overflowPunct/>
        <w:topLinePunct w:val="0"/>
        <w:autoSpaceDE/>
        <w:autoSpaceDN/>
        <w:bidi w:val="0"/>
        <w:adjustRightInd/>
        <w:snapToGrid/>
        <w:spacing w:line="400" w:lineRule="exact"/>
        <w:ind w:firstLineChars="0"/>
        <w:jc w:val="left"/>
        <w:textAlignment w:val="auto"/>
        <w:rPr>
          <w:rFonts w:hint="eastAsia" w:ascii="微软雅黑" w:hAnsi="微软雅黑" w:eastAsia="微软雅黑" w:cs="微软雅黑"/>
          <w:sz w:val="18"/>
          <w:szCs w:val="18"/>
        </w:rPr>
      </w:pPr>
      <w:r>
        <w:rPr>
          <w:rFonts w:hint="eastAsia" w:ascii="微软雅黑" w:hAnsi="微软雅黑" w:eastAsia="微软雅黑" w:cs="微软雅黑"/>
          <w:sz w:val="18"/>
          <w:szCs w:val="18"/>
        </w:rPr>
        <w:t>应用点评</w:t>
      </w:r>
    </w:p>
    <w:p>
      <w:pPr>
        <w:pStyle w:val="30"/>
        <w:keepNext w:val="0"/>
        <w:keepLines w:val="0"/>
        <w:pageBreakBefore w:val="0"/>
        <w:widowControl w:val="0"/>
        <w:numPr>
          <w:ilvl w:val="0"/>
          <w:numId w:val="16"/>
        </w:numPr>
        <w:kinsoku/>
        <w:wordWrap/>
        <w:overflowPunct/>
        <w:topLinePunct w:val="0"/>
        <w:autoSpaceDE/>
        <w:autoSpaceDN/>
        <w:bidi w:val="0"/>
        <w:adjustRightInd/>
        <w:snapToGrid/>
        <w:spacing w:line="400" w:lineRule="exact"/>
        <w:ind w:firstLineChars="0"/>
        <w:jc w:val="left"/>
        <w:textAlignment w:val="auto"/>
        <w:outlineLvl w:val="2"/>
        <w:rPr>
          <w:rFonts w:hint="eastAsia" w:ascii="微软雅黑" w:hAnsi="微软雅黑" w:eastAsia="微软雅黑" w:cs="微软雅黑"/>
          <w:b/>
          <w:bCs/>
          <w:color w:val="000000" w:themeColor="text1"/>
          <w:sz w:val="18"/>
          <w:szCs w:val="18"/>
          <w14:textFill>
            <w14:solidFill>
              <w14:schemeClr w14:val="tx1"/>
            </w14:solidFill>
          </w14:textFill>
        </w:rPr>
      </w:pPr>
      <w:r>
        <w:rPr>
          <w:rFonts w:hint="eastAsia" w:ascii="微软雅黑" w:hAnsi="微软雅黑" w:eastAsia="微软雅黑" w:cs="微软雅黑"/>
          <w:b/>
          <w:bCs/>
          <w:color w:val="000000" w:themeColor="text1"/>
          <w:sz w:val="18"/>
          <w:szCs w:val="18"/>
          <w14:textFill>
            <w14:solidFill>
              <w14:schemeClr w14:val="tx1"/>
            </w14:solidFill>
          </w14:textFill>
        </w:rPr>
        <w:t>向领导提供判断的请示方法</w:t>
      </w:r>
    </w:p>
    <w:p>
      <w:pPr>
        <w:pStyle w:val="30"/>
        <w:keepNext w:val="0"/>
        <w:keepLines w:val="0"/>
        <w:pageBreakBefore w:val="0"/>
        <w:widowControl w:val="0"/>
        <w:numPr>
          <w:ilvl w:val="0"/>
          <w:numId w:val="22"/>
        </w:numPr>
        <w:kinsoku/>
        <w:wordWrap/>
        <w:overflowPunct/>
        <w:topLinePunct w:val="0"/>
        <w:autoSpaceDE/>
        <w:autoSpaceDN/>
        <w:bidi w:val="0"/>
        <w:adjustRightInd/>
        <w:snapToGrid/>
        <w:spacing w:line="400" w:lineRule="exact"/>
        <w:ind w:firstLineChars="0"/>
        <w:jc w:val="left"/>
        <w:textAlignment w:val="auto"/>
        <w:rPr>
          <w:rFonts w:hint="eastAsia" w:ascii="微软雅黑" w:hAnsi="微软雅黑" w:eastAsia="微软雅黑" w:cs="微软雅黑"/>
          <w:sz w:val="18"/>
          <w:szCs w:val="18"/>
        </w:rPr>
      </w:pPr>
      <w:r>
        <w:rPr>
          <w:rFonts w:hint="eastAsia" w:ascii="微软雅黑" w:hAnsi="微软雅黑" w:eastAsia="微软雅黑" w:cs="微软雅黑"/>
          <w:sz w:val="18"/>
          <w:szCs w:val="18"/>
        </w:rPr>
        <w:t>工具讲解</w:t>
      </w:r>
    </w:p>
    <w:p>
      <w:pPr>
        <w:pStyle w:val="30"/>
        <w:keepNext w:val="0"/>
        <w:keepLines w:val="0"/>
        <w:pageBreakBefore w:val="0"/>
        <w:widowControl w:val="0"/>
        <w:numPr>
          <w:ilvl w:val="0"/>
          <w:numId w:val="22"/>
        </w:numPr>
        <w:kinsoku/>
        <w:wordWrap/>
        <w:overflowPunct/>
        <w:topLinePunct w:val="0"/>
        <w:autoSpaceDE/>
        <w:autoSpaceDN/>
        <w:bidi w:val="0"/>
        <w:adjustRightInd/>
        <w:snapToGrid/>
        <w:spacing w:line="400" w:lineRule="exact"/>
        <w:ind w:firstLineChars="0"/>
        <w:jc w:val="left"/>
        <w:textAlignment w:val="auto"/>
        <w:rPr>
          <w:rFonts w:hint="eastAsia" w:ascii="微软雅黑" w:hAnsi="微软雅黑" w:eastAsia="微软雅黑" w:cs="微软雅黑"/>
          <w:sz w:val="18"/>
          <w:szCs w:val="18"/>
        </w:rPr>
      </w:pPr>
      <w:r>
        <w:rPr>
          <w:rFonts w:hint="eastAsia" w:ascii="微软雅黑" w:hAnsi="微软雅黑" w:eastAsia="微软雅黑" w:cs="微软雅黑"/>
          <w:sz w:val="18"/>
          <w:szCs w:val="18"/>
        </w:rPr>
        <w:t>案例分析</w:t>
      </w:r>
    </w:p>
    <w:p>
      <w:pPr>
        <w:pStyle w:val="30"/>
        <w:keepNext w:val="0"/>
        <w:keepLines w:val="0"/>
        <w:pageBreakBefore w:val="0"/>
        <w:widowControl w:val="0"/>
        <w:numPr>
          <w:ilvl w:val="0"/>
          <w:numId w:val="22"/>
        </w:numPr>
        <w:kinsoku/>
        <w:wordWrap/>
        <w:overflowPunct/>
        <w:topLinePunct w:val="0"/>
        <w:autoSpaceDE/>
        <w:autoSpaceDN/>
        <w:bidi w:val="0"/>
        <w:adjustRightInd/>
        <w:snapToGrid/>
        <w:spacing w:line="400" w:lineRule="exact"/>
        <w:ind w:firstLineChars="0"/>
        <w:jc w:val="left"/>
        <w:textAlignment w:val="auto"/>
        <w:rPr>
          <w:rFonts w:hint="eastAsia" w:ascii="微软雅黑" w:hAnsi="微软雅黑" w:eastAsia="微软雅黑" w:cs="微软雅黑"/>
          <w:sz w:val="18"/>
          <w:szCs w:val="18"/>
        </w:rPr>
      </w:pPr>
      <w:r>
        <w:rPr>
          <w:rFonts w:hint="eastAsia" w:ascii="微软雅黑" w:hAnsi="微软雅黑" w:eastAsia="微软雅黑" w:cs="微软雅黑"/>
          <w:sz w:val="18"/>
          <w:szCs w:val="18"/>
        </w:rPr>
        <w:t>课堂练习</w:t>
      </w:r>
    </w:p>
    <w:p>
      <w:pPr>
        <w:pStyle w:val="30"/>
        <w:keepNext w:val="0"/>
        <w:keepLines w:val="0"/>
        <w:pageBreakBefore w:val="0"/>
        <w:widowControl w:val="0"/>
        <w:numPr>
          <w:ilvl w:val="0"/>
          <w:numId w:val="22"/>
        </w:numPr>
        <w:kinsoku/>
        <w:wordWrap/>
        <w:overflowPunct/>
        <w:topLinePunct w:val="0"/>
        <w:autoSpaceDE/>
        <w:autoSpaceDN/>
        <w:bidi w:val="0"/>
        <w:adjustRightInd/>
        <w:snapToGrid/>
        <w:spacing w:line="400" w:lineRule="exact"/>
        <w:ind w:firstLineChars="0"/>
        <w:jc w:val="left"/>
        <w:textAlignment w:val="auto"/>
        <w:rPr>
          <w:rFonts w:hint="eastAsia" w:ascii="微软雅黑" w:hAnsi="微软雅黑" w:eastAsia="微软雅黑" w:cs="微软雅黑"/>
          <w:sz w:val="18"/>
          <w:szCs w:val="18"/>
        </w:rPr>
      </w:pPr>
      <w:r>
        <w:rPr>
          <w:rFonts w:hint="eastAsia" w:ascii="微软雅黑" w:hAnsi="微软雅黑" w:eastAsia="微软雅黑" w:cs="微软雅黑"/>
          <w:sz w:val="18"/>
          <w:szCs w:val="18"/>
        </w:rPr>
        <w:t>应用点评</w:t>
      </w:r>
    </w:p>
    <w:p>
      <w:pPr>
        <w:pStyle w:val="30"/>
        <w:keepNext w:val="0"/>
        <w:keepLines w:val="0"/>
        <w:pageBreakBefore w:val="0"/>
        <w:widowControl w:val="0"/>
        <w:numPr>
          <w:ilvl w:val="0"/>
          <w:numId w:val="16"/>
        </w:numPr>
        <w:kinsoku/>
        <w:wordWrap/>
        <w:overflowPunct/>
        <w:topLinePunct w:val="0"/>
        <w:autoSpaceDE/>
        <w:autoSpaceDN/>
        <w:bidi w:val="0"/>
        <w:adjustRightInd/>
        <w:snapToGrid/>
        <w:spacing w:line="400" w:lineRule="exact"/>
        <w:ind w:firstLineChars="0"/>
        <w:jc w:val="left"/>
        <w:textAlignment w:val="auto"/>
        <w:outlineLvl w:val="2"/>
        <w:rPr>
          <w:rFonts w:hint="eastAsia" w:ascii="微软雅黑" w:hAnsi="微软雅黑" w:eastAsia="微软雅黑" w:cs="微软雅黑"/>
          <w:b/>
          <w:bCs/>
          <w:color w:val="000000" w:themeColor="text1"/>
          <w:sz w:val="18"/>
          <w:szCs w:val="18"/>
          <w14:textFill>
            <w14:solidFill>
              <w14:schemeClr w14:val="tx1"/>
            </w14:solidFill>
          </w14:textFill>
        </w:rPr>
      </w:pPr>
      <w:r>
        <w:rPr>
          <w:rFonts w:hint="eastAsia" w:ascii="微软雅黑" w:hAnsi="微软雅黑" w:eastAsia="微软雅黑" w:cs="微软雅黑"/>
          <w:b/>
          <w:bCs/>
          <w:color w:val="000000" w:themeColor="text1"/>
          <w:sz w:val="18"/>
          <w:szCs w:val="18"/>
          <w14:textFill>
            <w14:solidFill>
              <w14:schemeClr w14:val="tx1"/>
            </w14:solidFill>
          </w14:textFill>
        </w:rPr>
        <w:t>向领导提供选择的请示方法</w:t>
      </w:r>
    </w:p>
    <w:p>
      <w:pPr>
        <w:pStyle w:val="30"/>
        <w:keepNext w:val="0"/>
        <w:keepLines w:val="0"/>
        <w:pageBreakBefore w:val="0"/>
        <w:widowControl w:val="0"/>
        <w:numPr>
          <w:ilvl w:val="0"/>
          <w:numId w:val="23"/>
        </w:numPr>
        <w:kinsoku/>
        <w:wordWrap/>
        <w:overflowPunct/>
        <w:topLinePunct w:val="0"/>
        <w:autoSpaceDE/>
        <w:autoSpaceDN/>
        <w:bidi w:val="0"/>
        <w:adjustRightInd/>
        <w:snapToGrid/>
        <w:spacing w:line="400" w:lineRule="exact"/>
        <w:ind w:firstLineChars="0"/>
        <w:jc w:val="left"/>
        <w:textAlignment w:val="auto"/>
        <w:rPr>
          <w:rFonts w:hint="eastAsia" w:ascii="微软雅黑" w:hAnsi="微软雅黑" w:eastAsia="微软雅黑" w:cs="微软雅黑"/>
          <w:sz w:val="18"/>
          <w:szCs w:val="18"/>
        </w:rPr>
      </w:pPr>
      <w:r>
        <w:rPr>
          <w:rFonts w:hint="eastAsia" w:ascii="微软雅黑" w:hAnsi="微软雅黑" w:eastAsia="微软雅黑" w:cs="微软雅黑"/>
          <w:sz w:val="18"/>
          <w:szCs w:val="18"/>
        </w:rPr>
        <w:t>工具讲解</w:t>
      </w:r>
    </w:p>
    <w:p>
      <w:pPr>
        <w:pStyle w:val="30"/>
        <w:keepNext w:val="0"/>
        <w:keepLines w:val="0"/>
        <w:pageBreakBefore w:val="0"/>
        <w:widowControl w:val="0"/>
        <w:numPr>
          <w:ilvl w:val="0"/>
          <w:numId w:val="23"/>
        </w:numPr>
        <w:kinsoku/>
        <w:wordWrap/>
        <w:overflowPunct/>
        <w:topLinePunct w:val="0"/>
        <w:autoSpaceDE/>
        <w:autoSpaceDN/>
        <w:bidi w:val="0"/>
        <w:adjustRightInd/>
        <w:snapToGrid/>
        <w:spacing w:line="400" w:lineRule="exact"/>
        <w:ind w:firstLineChars="0"/>
        <w:jc w:val="left"/>
        <w:textAlignment w:val="auto"/>
        <w:rPr>
          <w:rFonts w:hint="eastAsia" w:ascii="微软雅黑" w:hAnsi="微软雅黑" w:eastAsia="微软雅黑" w:cs="微软雅黑"/>
          <w:sz w:val="18"/>
          <w:szCs w:val="18"/>
        </w:rPr>
      </w:pPr>
      <w:r>
        <w:rPr>
          <w:rFonts w:hint="eastAsia" w:ascii="微软雅黑" w:hAnsi="微软雅黑" w:eastAsia="微软雅黑" w:cs="微软雅黑"/>
          <w:sz w:val="18"/>
          <w:szCs w:val="18"/>
        </w:rPr>
        <w:t>案例分析</w:t>
      </w:r>
    </w:p>
    <w:p>
      <w:pPr>
        <w:pStyle w:val="30"/>
        <w:keepNext w:val="0"/>
        <w:keepLines w:val="0"/>
        <w:pageBreakBefore w:val="0"/>
        <w:widowControl w:val="0"/>
        <w:numPr>
          <w:ilvl w:val="0"/>
          <w:numId w:val="23"/>
        </w:numPr>
        <w:kinsoku/>
        <w:wordWrap/>
        <w:overflowPunct/>
        <w:topLinePunct w:val="0"/>
        <w:autoSpaceDE/>
        <w:autoSpaceDN/>
        <w:bidi w:val="0"/>
        <w:adjustRightInd/>
        <w:snapToGrid/>
        <w:spacing w:line="400" w:lineRule="exact"/>
        <w:ind w:firstLineChars="0"/>
        <w:jc w:val="left"/>
        <w:textAlignment w:val="auto"/>
        <w:rPr>
          <w:rFonts w:hint="eastAsia" w:ascii="微软雅黑" w:hAnsi="微软雅黑" w:eastAsia="微软雅黑" w:cs="微软雅黑"/>
          <w:sz w:val="18"/>
          <w:szCs w:val="18"/>
        </w:rPr>
      </w:pPr>
      <w:r>
        <w:rPr>
          <w:rFonts w:hint="eastAsia" w:ascii="微软雅黑" w:hAnsi="微软雅黑" w:eastAsia="微软雅黑" w:cs="微软雅黑"/>
          <w:sz w:val="18"/>
          <w:szCs w:val="18"/>
        </w:rPr>
        <w:t>课堂练习</w:t>
      </w:r>
    </w:p>
    <w:p>
      <w:pPr>
        <w:pStyle w:val="30"/>
        <w:keepNext w:val="0"/>
        <w:keepLines w:val="0"/>
        <w:pageBreakBefore w:val="0"/>
        <w:widowControl w:val="0"/>
        <w:numPr>
          <w:ilvl w:val="0"/>
          <w:numId w:val="23"/>
        </w:numPr>
        <w:kinsoku/>
        <w:wordWrap/>
        <w:overflowPunct/>
        <w:topLinePunct w:val="0"/>
        <w:autoSpaceDE/>
        <w:autoSpaceDN/>
        <w:bidi w:val="0"/>
        <w:adjustRightInd/>
        <w:snapToGrid/>
        <w:spacing w:line="400" w:lineRule="exact"/>
        <w:ind w:firstLineChars="0"/>
        <w:jc w:val="left"/>
        <w:textAlignment w:val="auto"/>
        <w:rPr>
          <w:rFonts w:hint="eastAsia" w:ascii="微软雅黑" w:hAnsi="微软雅黑" w:eastAsia="微软雅黑" w:cs="微软雅黑"/>
          <w:sz w:val="18"/>
          <w:szCs w:val="18"/>
        </w:rPr>
      </w:pPr>
      <w:r>
        <w:rPr>
          <w:rFonts w:hint="eastAsia" w:ascii="微软雅黑" w:hAnsi="微软雅黑" w:eastAsia="微软雅黑" w:cs="微软雅黑"/>
          <w:sz w:val="18"/>
          <w:szCs w:val="18"/>
        </w:rPr>
        <w:t>应用点评</w:t>
      </w:r>
    </w:p>
    <w:p>
      <w:pPr>
        <w:pStyle w:val="30"/>
        <w:keepNext w:val="0"/>
        <w:keepLines w:val="0"/>
        <w:pageBreakBefore w:val="0"/>
        <w:widowControl w:val="0"/>
        <w:kinsoku/>
        <w:wordWrap/>
        <w:overflowPunct/>
        <w:topLinePunct w:val="0"/>
        <w:autoSpaceDE/>
        <w:autoSpaceDN/>
        <w:bidi w:val="0"/>
        <w:adjustRightInd/>
        <w:snapToGrid/>
        <w:spacing w:line="400" w:lineRule="exact"/>
        <w:ind w:left="360" w:firstLine="0" w:firstLineChars="0"/>
        <w:jc w:val="left"/>
        <w:textAlignment w:val="auto"/>
        <w:rPr>
          <w:rFonts w:hint="eastAsia" w:ascii="微软雅黑" w:hAnsi="微软雅黑" w:eastAsia="微软雅黑" w:cs="微软雅黑"/>
          <w:sz w:val="18"/>
          <w:szCs w:val="18"/>
        </w:rPr>
      </w:pP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1"/>
        <w:rPr>
          <w:rFonts w:hint="eastAsia" w:ascii="微软雅黑" w:hAnsi="微软雅黑" w:eastAsia="微软雅黑" w:cs="微软雅黑"/>
          <w:b/>
          <w:bCs/>
          <w:color w:val="4472C4"/>
          <w:sz w:val="18"/>
          <w:szCs w:val="18"/>
        </w:rPr>
      </w:pPr>
      <w:r>
        <w:rPr>
          <w:rFonts w:hint="eastAsia" w:ascii="微软雅黑" w:hAnsi="微软雅黑" w:eastAsia="微软雅黑" w:cs="微软雅黑"/>
          <w:b/>
          <w:bCs/>
          <w:color w:val="4472C4"/>
          <w:sz w:val="18"/>
          <w:szCs w:val="18"/>
        </w:rPr>
        <w:t>第四讲  内容构思——书面表达的结构</w:t>
      </w:r>
    </w:p>
    <w:p>
      <w:pPr>
        <w:pStyle w:val="30"/>
        <w:keepNext w:val="0"/>
        <w:keepLines w:val="0"/>
        <w:pageBreakBefore w:val="0"/>
        <w:widowControl w:val="0"/>
        <w:numPr>
          <w:ilvl w:val="0"/>
          <w:numId w:val="24"/>
        </w:numPr>
        <w:kinsoku/>
        <w:wordWrap/>
        <w:overflowPunct/>
        <w:topLinePunct w:val="0"/>
        <w:autoSpaceDE/>
        <w:autoSpaceDN/>
        <w:bidi w:val="0"/>
        <w:adjustRightInd/>
        <w:snapToGrid/>
        <w:spacing w:line="400" w:lineRule="exact"/>
        <w:ind w:firstLineChars="0"/>
        <w:jc w:val="left"/>
        <w:textAlignment w:val="auto"/>
        <w:outlineLvl w:val="2"/>
        <w:rPr>
          <w:rFonts w:hint="eastAsia" w:ascii="微软雅黑" w:hAnsi="微软雅黑" w:eastAsia="微软雅黑" w:cs="微软雅黑"/>
          <w:b/>
          <w:bCs/>
          <w:color w:val="000000" w:themeColor="text1"/>
          <w:sz w:val="18"/>
          <w:szCs w:val="18"/>
          <w14:textFill>
            <w14:solidFill>
              <w14:schemeClr w14:val="tx1"/>
            </w14:solidFill>
          </w14:textFill>
        </w:rPr>
      </w:pPr>
      <w:r>
        <w:rPr>
          <w:rFonts w:hint="eastAsia" w:ascii="微软雅黑" w:hAnsi="微软雅黑" w:eastAsia="微软雅黑" w:cs="微软雅黑"/>
          <w:b/>
          <w:bCs/>
          <w:color w:val="000000" w:themeColor="text1"/>
          <w:sz w:val="18"/>
          <w:szCs w:val="18"/>
          <w14:textFill>
            <w14:solidFill>
              <w14:schemeClr w14:val="tx1"/>
            </w14:solidFill>
          </w14:textFill>
        </w:rPr>
        <w:t>让开头部分更有吸引力的方法</w:t>
      </w:r>
    </w:p>
    <w:p>
      <w:pPr>
        <w:pStyle w:val="30"/>
        <w:keepNext w:val="0"/>
        <w:keepLines w:val="0"/>
        <w:pageBreakBefore w:val="0"/>
        <w:widowControl w:val="0"/>
        <w:numPr>
          <w:ilvl w:val="0"/>
          <w:numId w:val="25"/>
        </w:numPr>
        <w:kinsoku/>
        <w:wordWrap/>
        <w:overflowPunct/>
        <w:topLinePunct w:val="0"/>
        <w:autoSpaceDE/>
        <w:autoSpaceDN/>
        <w:bidi w:val="0"/>
        <w:adjustRightInd/>
        <w:snapToGrid/>
        <w:spacing w:line="400" w:lineRule="exact"/>
        <w:ind w:firstLineChars="0"/>
        <w:jc w:val="left"/>
        <w:textAlignment w:val="auto"/>
        <w:rPr>
          <w:rFonts w:hint="eastAsia" w:ascii="微软雅黑" w:hAnsi="微软雅黑" w:eastAsia="微软雅黑" w:cs="微软雅黑"/>
          <w:sz w:val="18"/>
          <w:szCs w:val="18"/>
        </w:rPr>
      </w:pPr>
      <w:r>
        <w:rPr>
          <w:rFonts w:hint="eastAsia" w:ascii="微软雅黑" w:hAnsi="微软雅黑" w:eastAsia="微软雅黑" w:cs="微软雅黑"/>
          <w:sz w:val="18"/>
          <w:szCs w:val="18"/>
        </w:rPr>
        <w:t>工具讲解</w:t>
      </w:r>
    </w:p>
    <w:p>
      <w:pPr>
        <w:pStyle w:val="30"/>
        <w:keepNext w:val="0"/>
        <w:keepLines w:val="0"/>
        <w:pageBreakBefore w:val="0"/>
        <w:widowControl w:val="0"/>
        <w:numPr>
          <w:ilvl w:val="0"/>
          <w:numId w:val="25"/>
        </w:numPr>
        <w:kinsoku/>
        <w:wordWrap/>
        <w:overflowPunct/>
        <w:topLinePunct w:val="0"/>
        <w:autoSpaceDE/>
        <w:autoSpaceDN/>
        <w:bidi w:val="0"/>
        <w:adjustRightInd/>
        <w:snapToGrid/>
        <w:spacing w:line="400" w:lineRule="exact"/>
        <w:ind w:firstLineChars="0"/>
        <w:jc w:val="left"/>
        <w:textAlignment w:val="auto"/>
        <w:rPr>
          <w:rFonts w:hint="eastAsia" w:ascii="微软雅黑" w:hAnsi="微软雅黑" w:eastAsia="微软雅黑" w:cs="微软雅黑"/>
          <w:sz w:val="18"/>
          <w:szCs w:val="18"/>
        </w:rPr>
      </w:pPr>
      <w:r>
        <w:rPr>
          <w:rFonts w:hint="eastAsia" w:ascii="微软雅黑" w:hAnsi="微软雅黑" w:eastAsia="微软雅黑" w:cs="微软雅黑"/>
          <w:sz w:val="18"/>
          <w:szCs w:val="18"/>
        </w:rPr>
        <w:t>案例分析</w:t>
      </w:r>
    </w:p>
    <w:p>
      <w:pPr>
        <w:pStyle w:val="30"/>
        <w:keepNext w:val="0"/>
        <w:keepLines w:val="0"/>
        <w:pageBreakBefore w:val="0"/>
        <w:widowControl w:val="0"/>
        <w:numPr>
          <w:ilvl w:val="0"/>
          <w:numId w:val="25"/>
        </w:numPr>
        <w:kinsoku/>
        <w:wordWrap/>
        <w:overflowPunct/>
        <w:topLinePunct w:val="0"/>
        <w:autoSpaceDE/>
        <w:autoSpaceDN/>
        <w:bidi w:val="0"/>
        <w:adjustRightInd/>
        <w:snapToGrid/>
        <w:spacing w:line="400" w:lineRule="exact"/>
        <w:ind w:firstLineChars="0"/>
        <w:jc w:val="left"/>
        <w:textAlignment w:val="auto"/>
        <w:rPr>
          <w:rFonts w:hint="eastAsia" w:ascii="微软雅黑" w:hAnsi="微软雅黑" w:eastAsia="微软雅黑" w:cs="微软雅黑"/>
          <w:sz w:val="18"/>
          <w:szCs w:val="18"/>
        </w:rPr>
      </w:pPr>
      <w:r>
        <w:rPr>
          <w:rFonts w:hint="eastAsia" w:ascii="微软雅黑" w:hAnsi="微软雅黑" w:eastAsia="微软雅黑" w:cs="微软雅黑"/>
          <w:sz w:val="18"/>
          <w:szCs w:val="18"/>
        </w:rPr>
        <w:t>课堂练习</w:t>
      </w:r>
    </w:p>
    <w:p>
      <w:pPr>
        <w:pStyle w:val="30"/>
        <w:keepNext w:val="0"/>
        <w:keepLines w:val="0"/>
        <w:pageBreakBefore w:val="0"/>
        <w:widowControl w:val="0"/>
        <w:numPr>
          <w:ilvl w:val="0"/>
          <w:numId w:val="25"/>
        </w:numPr>
        <w:kinsoku/>
        <w:wordWrap/>
        <w:overflowPunct/>
        <w:topLinePunct w:val="0"/>
        <w:autoSpaceDE/>
        <w:autoSpaceDN/>
        <w:bidi w:val="0"/>
        <w:adjustRightInd/>
        <w:snapToGrid/>
        <w:spacing w:line="400" w:lineRule="exact"/>
        <w:ind w:firstLineChars="0"/>
        <w:jc w:val="left"/>
        <w:textAlignment w:val="auto"/>
        <w:rPr>
          <w:rFonts w:hint="eastAsia" w:ascii="微软雅黑" w:hAnsi="微软雅黑" w:eastAsia="微软雅黑" w:cs="微软雅黑"/>
          <w:sz w:val="18"/>
          <w:szCs w:val="18"/>
        </w:rPr>
      </w:pPr>
      <w:r>
        <w:rPr>
          <w:rFonts w:hint="eastAsia" w:ascii="微软雅黑" w:hAnsi="微软雅黑" w:eastAsia="微软雅黑" w:cs="微软雅黑"/>
          <w:sz w:val="18"/>
          <w:szCs w:val="18"/>
        </w:rPr>
        <w:t>应用点评</w:t>
      </w:r>
    </w:p>
    <w:p>
      <w:pPr>
        <w:pStyle w:val="30"/>
        <w:keepNext w:val="0"/>
        <w:keepLines w:val="0"/>
        <w:pageBreakBefore w:val="0"/>
        <w:widowControl w:val="0"/>
        <w:numPr>
          <w:ilvl w:val="0"/>
          <w:numId w:val="25"/>
        </w:numPr>
        <w:kinsoku/>
        <w:wordWrap/>
        <w:overflowPunct/>
        <w:topLinePunct w:val="0"/>
        <w:autoSpaceDE/>
        <w:autoSpaceDN/>
        <w:bidi w:val="0"/>
        <w:adjustRightInd/>
        <w:snapToGrid/>
        <w:spacing w:line="400" w:lineRule="exact"/>
        <w:ind w:firstLineChars="0"/>
        <w:jc w:val="left"/>
        <w:textAlignment w:val="auto"/>
        <w:rPr>
          <w:rFonts w:hint="eastAsia" w:ascii="微软雅黑" w:hAnsi="微软雅黑" w:eastAsia="微软雅黑" w:cs="微软雅黑"/>
          <w:sz w:val="18"/>
          <w:szCs w:val="18"/>
        </w:rPr>
      </w:pPr>
      <w:r>
        <w:rPr>
          <w:rFonts w:hint="eastAsia" w:ascii="微软雅黑" w:hAnsi="微软雅黑" w:eastAsia="微软雅黑" w:cs="微软雅黑"/>
          <w:sz w:val="18"/>
          <w:szCs w:val="18"/>
        </w:rPr>
        <w:t>技巧提示</w:t>
      </w:r>
    </w:p>
    <w:p>
      <w:pPr>
        <w:pStyle w:val="30"/>
        <w:keepNext w:val="0"/>
        <w:keepLines w:val="0"/>
        <w:pageBreakBefore w:val="0"/>
        <w:widowControl w:val="0"/>
        <w:numPr>
          <w:ilvl w:val="0"/>
          <w:numId w:val="24"/>
        </w:numPr>
        <w:kinsoku/>
        <w:wordWrap/>
        <w:overflowPunct/>
        <w:topLinePunct w:val="0"/>
        <w:autoSpaceDE/>
        <w:autoSpaceDN/>
        <w:bidi w:val="0"/>
        <w:adjustRightInd/>
        <w:snapToGrid/>
        <w:spacing w:line="400" w:lineRule="exact"/>
        <w:ind w:firstLineChars="0"/>
        <w:jc w:val="left"/>
        <w:textAlignment w:val="auto"/>
        <w:outlineLvl w:val="2"/>
        <w:rPr>
          <w:rFonts w:hint="eastAsia" w:ascii="微软雅黑" w:hAnsi="微软雅黑" w:eastAsia="微软雅黑" w:cs="微软雅黑"/>
          <w:b/>
          <w:bCs/>
          <w:color w:val="000000" w:themeColor="text1"/>
          <w:sz w:val="18"/>
          <w:szCs w:val="18"/>
          <w14:textFill>
            <w14:solidFill>
              <w14:schemeClr w14:val="tx1"/>
            </w14:solidFill>
          </w14:textFill>
        </w:rPr>
      </w:pPr>
      <w:r>
        <w:rPr>
          <w:rFonts w:hint="eastAsia" w:ascii="微软雅黑" w:hAnsi="微软雅黑" w:eastAsia="微软雅黑" w:cs="微软雅黑"/>
          <w:b/>
          <w:bCs/>
          <w:color w:val="000000" w:themeColor="text1"/>
          <w:sz w:val="18"/>
          <w:szCs w:val="18"/>
          <w14:textFill>
            <w14:solidFill>
              <w14:schemeClr w14:val="tx1"/>
            </w14:solidFill>
          </w14:textFill>
        </w:rPr>
        <w:t>向下分解法</w:t>
      </w:r>
    </w:p>
    <w:p>
      <w:pPr>
        <w:pStyle w:val="30"/>
        <w:keepNext w:val="0"/>
        <w:keepLines w:val="0"/>
        <w:pageBreakBefore w:val="0"/>
        <w:widowControl w:val="0"/>
        <w:numPr>
          <w:ilvl w:val="0"/>
          <w:numId w:val="26"/>
        </w:numPr>
        <w:kinsoku/>
        <w:wordWrap/>
        <w:overflowPunct/>
        <w:topLinePunct w:val="0"/>
        <w:autoSpaceDE/>
        <w:autoSpaceDN/>
        <w:bidi w:val="0"/>
        <w:adjustRightInd/>
        <w:snapToGrid/>
        <w:spacing w:line="400" w:lineRule="exact"/>
        <w:ind w:firstLineChars="0"/>
        <w:jc w:val="left"/>
        <w:textAlignment w:val="auto"/>
        <w:rPr>
          <w:rFonts w:hint="eastAsia" w:ascii="微软雅黑" w:hAnsi="微软雅黑" w:eastAsia="微软雅黑" w:cs="微软雅黑"/>
          <w:sz w:val="18"/>
          <w:szCs w:val="18"/>
        </w:rPr>
      </w:pPr>
      <w:r>
        <w:rPr>
          <w:rFonts w:hint="eastAsia" w:ascii="微软雅黑" w:hAnsi="微软雅黑" w:eastAsia="微软雅黑" w:cs="微软雅黑"/>
          <w:sz w:val="18"/>
          <w:szCs w:val="18"/>
        </w:rPr>
        <w:t>方法讲解</w:t>
      </w:r>
    </w:p>
    <w:p>
      <w:pPr>
        <w:pStyle w:val="30"/>
        <w:keepNext w:val="0"/>
        <w:keepLines w:val="0"/>
        <w:pageBreakBefore w:val="0"/>
        <w:widowControl w:val="0"/>
        <w:numPr>
          <w:ilvl w:val="0"/>
          <w:numId w:val="26"/>
        </w:numPr>
        <w:kinsoku/>
        <w:wordWrap/>
        <w:overflowPunct/>
        <w:topLinePunct w:val="0"/>
        <w:autoSpaceDE/>
        <w:autoSpaceDN/>
        <w:bidi w:val="0"/>
        <w:adjustRightInd/>
        <w:snapToGrid/>
        <w:spacing w:line="400" w:lineRule="exact"/>
        <w:ind w:firstLineChars="0"/>
        <w:jc w:val="left"/>
        <w:textAlignment w:val="auto"/>
        <w:rPr>
          <w:rFonts w:hint="eastAsia" w:ascii="微软雅黑" w:hAnsi="微软雅黑" w:eastAsia="微软雅黑" w:cs="微软雅黑"/>
          <w:sz w:val="18"/>
          <w:szCs w:val="18"/>
        </w:rPr>
      </w:pPr>
      <w:r>
        <w:rPr>
          <w:rFonts w:hint="eastAsia" w:ascii="微软雅黑" w:hAnsi="微软雅黑" w:eastAsia="微软雅黑" w:cs="微软雅黑"/>
          <w:sz w:val="18"/>
          <w:szCs w:val="18"/>
        </w:rPr>
        <w:t>案例分析</w:t>
      </w:r>
    </w:p>
    <w:p>
      <w:pPr>
        <w:pStyle w:val="30"/>
        <w:keepNext w:val="0"/>
        <w:keepLines w:val="0"/>
        <w:pageBreakBefore w:val="0"/>
        <w:widowControl w:val="0"/>
        <w:numPr>
          <w:ilvl w:val="0"/>
          <w:numId w:val="26"/>
        </w:numPr>
        <w:kinsoku/>
        <w:wordWrap/>
        <w:overflowPunct/>
        <w:topLinePunct w:val="0"/>
        <w:autoSpaceDE/>
        <w:autoSpaceDN/>
        <w:bidi w:val="0"/>
        <w:adjustRightInd/>
        <w:snapToGrid/>
        <w:spacing w:line="400" w:lineRule="exact"/>
        <w:ind w:firstLineChars="0"/>
        <w:jc w:val="left"/>
        <w:textAlignment w:val="auto"/>
        <w:rPr>
          <w:rFonts w:hint="eastAsia" w:ascii="微软雅黑" w:hAnsi="微软雅黑" w:eastAsia="微软雅黑" w:cs="微软雅黑"/>
          <w:sz w:val="18"/>
          <w:szCs w:val="18"/>
        </w:rPr>
      </w:pPr>
      <w:r>
        <w:rPr>
          <w:rFonts w:hint="eastAsia" w:ascii="微软雅黑" w:hAnsi="微软雅黑" w:eastAsia="微软雅黑" w:cs="微软雅黑"/>
          <w:sz w:val="18"/>
          <w:szCs w:val="18"/>
        </w:rPr>
        <w:t>课堂练习</w:t>
      </w:r>
    </w:p>
    <w:p>
      <w:pPr>
        <w:pStyle w:val="30"/>
        <w:keepNext w:val="0"/>
        <w:keepLines w:val="0"/>
        <w:pageBreakBefore w:val="0"/>
        <w:widowControl w:val="0"/>
        <w:numPr>
          <w:ilvl w:val="0"/>
          <w:numId w:val="26"/>
        </w:numPr>
        <w:kinsoku/>
        <w:wordWrap/>
        <w:overflowPunct/>
        <w:topLinePunct w:val="0"/>
        <w:autoSpaceDE/>
        <w:autoSpaceDN/>
        <w:bidi w:val="0"/>
        <w:adjustRightInd/>
        <w:snapToGrid/>
        <w:spacing w:line="400" w:lineRule="exact"/>
        <w:ind w:firstLineChars="0"/>
        <w:jc w:val="left"/>
        <w:textAlignment w:val="auto"/>
        <w:rPr>
          <w:rFonts w:hint="eastAsia" w:ascii="微软雅黑" w:hAnsi="微软雅黑" w:eastAsia="微软雅黑" w:cs="微软雅黑"/>
          <w:sz w:val="18"/>
          <w:szCs w:val="18"/>
        </w:rPr>
      </w:pPr>
      <w:r>
        <w:rPr>
          <w:rFonts w:hint="eastAsia" w:ascii="微软雅黑" w:hAnsi="微软雅黑" w:eastAsia="微软雅黑" w:cs="微软雅黑"/>
          <w:sz w:val="18"/>
          <w:szCs w:val="18"/>
        </w:rPr>
        <w:t>应用点评</w:t>
      </w:r>
    </w:p>
    <w:p>
      <w:pPr>
        <w:pStyle w:val="30"/>
        <w:keepNext w:val="0"/>
        <w:keepLines w:val="0"/>
        <w:pageBreakBefore w:val="0"/>
        <w:widowControl w:val="0"/>
        <w:numPr>
          <w:ilvl w:val="0"/>
          <w:numId w:val="26"/>
        </w:numPr>
        <w:kinsoku/>
        <w:wordWrap/>
        <w:overflowPunct/>
        <w:topLinePunct w:val="0"/>
        <w:autoSpaceDE/>
        <w:autoSpaceDN/>
        <w:bidi w:val="0"/>
        <w:adjustRightInd/>
        <w:snapToGrid/>
        <w:spacing w:line="400" w:lineRule="exact"/>
        <w:ind w:firstLineChars="0"/>
        <w:jc w:val="left"/>
        <w:textAlignment w:val="auto"/>
        <w:rPr>
          <w:rFonts w:hint="eastAsia" w:ascii="微软雅黑" w:hAnsi="微软雅黑" w:eastAsia="微软雅黑" w:cs="微软雅黑"/>
          <w:sz w:val="18"/>
          <w:szCs w:val="18"/>
        </w:rPr>
      </w:pPr>
      <w:r>
        <w:rPr>
          <w:rFonts w:hint="eastAsia" w:ascii="微软雅黑" w:hAnsi="微软雅黑" w:eastAsia="微软雅黑" w:cs="微软雅黑"/>
          <w:sz w:val="18"/>
          <w:szCs w:val="18"/>
        </w:rPr>
        <w:t>技巧提示</w:t>
      </w:r>
    </w:p>
    <w:p>
      <w:pPr>
        <w:pStyle w:val="30"/>
        <w:keepNext w:val="0"/>
        <w:keepLines w:val="0"/>
        <w:pageBreakBefore w:val="0"/>
        <w:widowControl w:val="0"/>
        <w:numPr>
          <w:ilvl w:val="0"/>
          <w:numId w:val="24"/>
        </w:numPr>
        <w:kinsoku/>
        <w:wordWrap/>
        <w:overflowPunct/>
        <w:topLinePunct w:val="0"/>
        <w:autoSpaceDE/>
        <w:autoSpaceDN/>
        <w:bidi w:val="0"/>
        <w:adjustRightInd/>
        <w:snapToGrid/>
        <w:spacing w:line="400" w:lineRule="exact"/>
        <w:ind w:firstLineChars="0"/>
        <w:jc w:val="left"/>
        <w:textAlignment w:val="auto"/>
        <w:outlineLvl w:val="2"/>
        <w:rPr>
          <w:rFonts w:hint="eastAsia" w:ascii="微软雅黑" w:hAnsi="微软雅黑" w:eastAsia="微软雅黑" w:cs="微软雅黑"/>
          <w:b/>
          <w:bCs/>
          <w:color w:val="000000" w:themeColor="text1"/>
          <w:sz w:val="18"/>
          <w:szCs w:val="18"/>
          <w14:textFill>
            <w14:solidFill>
              <w14:schemeClr w14:val="tx1"/>
            </w14:solidFill>
          </w14:textFill>
        </w:rPr>
      </w:pPr>
      <w:r>
        <w:rPr>
          <w:rFonts w:hint="eastAsia" w:ascii="微软雅黑" w:hAnsi="微软雅黑" w:eastAsia="微软雅黑" w:cs="微软雅黑"/>
          <w:b/>
          <w:bCs/>
          <w:color w:val="000000" w:themeColor="text1"/>
          <w:sz w:val="18"/>
          <w:szCs w:val="18"/>
          <w14:textFill>
            <w14:solidFill>
              <w14:schemeClr w14:val="tx1"/>
            </w14:solidFill>
          </w14:textFill>
        </w:rPr>
        <w:t>向上提炼法</w:t>
      </w:r>
    </w:p>
    <w:p>
      <w:pPr>
        <w:pStyle w:val="30"/>
        <w:keepNext w:val="0"/>
        <w:keepLines w:val="0"/>
        <w:pageBreakBefore w:val="0"/>
        <w:widowControl w:val="0"/>
        <w:numPr>
          <w:ilvl w:val="0"/>
          <w:numId w:val="27"/>
        </w:numPr>
        <w:kinsoku/>
        <w:wordWrap/>
        <w:overflowPunct/>
        <w:topLinePunct w:val="0"/>
        <w:autoSpaceDE/>
        <w:autoSpaceDN/>
        <w:bidi w:val="0"/>
        <w:adjustRightInd/>
        <w:snapToGrid/>
        <w:spacing w:line="400" w:lineRule="exact"/>
        <w:ind w:firstLineChars="0"/>
        <w:jc w:val="left"/>
        <w:textAlignment w:val="auto"/>
        <w:rPr>
          <w:rFonts w:hint="eastAsia" w:ascii="微软雅黑" w:hAnsi="微软雅黑" w:eastAsia="微软雅黑" w:cs="微软雅黑"/>
          <w:sz w:val="18"/>
          <w:szCs w:val="18"/>
        </w:rPr>
      </w:pPr>
      <w:r>
        <w:rPr>
          <w:rFonts w:hint="eastAsia" w:ascii="微软雅黑" w:hAnsi="微软雅黑" w:eastAsia="微软雅黑" w:cs="微软雅黑"/>
          <w:sz w:val="18"/>
          <w:szCs w:val="18"/>
        </w:rPr>
        <w:t>方法讲解</w:t>
      </w:r>
    </w:p>
    <w:p>
      <w:pPr>
        <w:pStyle w:val="30"/>
        <w:keepNext w:val="0"/>
        <w:keepLines w:val="0"/>
        <w:pageBreakBefore w:val="0"/>
        <w:widowControl w:val="0"/>
        <w:numPr>
          <w:ilvl w:val="0"/>
          <w:numId w:val="27"/>
        </w:numPr>
        <w:kinsoku/>
        <w:wordWrap/>
        <w:overflowPunct/>
        <w:topLinePunct w:val="0"/>
        <w:autoSpaceDE/>
        <w:autoSpaceDN/>
        <w:bidi w:val="0"/>
        <w:adjustRightInd/>
        <w:snapToGrid/>
        <w:spacing w:line="400" w:lineRule="exact"/>
        <w:ind w:firstLineChars="0"/>
        <w:jc w:val="left"/>
        <w:textAlignment w:val="auto"/>
        <w:rPr>
          <w:rFonts w:hint="eastAsia" w:ascii="微软雅黑" w:hAnsi="微软雅黑" w:eastAsia="微软雅黑" w:cs="微软雅黑"/>
          <w:sz w:val="18"/>
          <w:szCs w:val="18"/>
        </w:rPr>
      </w:pPr>
      <w:r>
        <w:rPr>
          <w:rFonts w:hint="eastAsia" w:ascii="微软雅黑" w:hAnsi="微软雅黑" w:eastAsia="微软雅黑" w:cs="微软雅黑"/>
          <w:sz w:val="18"/>
          <w:szCs w:val="18"/>
        </w:rPr>
        <w:t>案例分析</w:t>
      </w:r>
    </w:p>
    <w:p>
      <w:pPr>
        <w:pStyle w:val="30"/>
        <w:keepNext w:val="0"/>
        <w:keepLines w:val="0"/>
        <w:pageBreakBefore w:val="0"/>
        <w:widowControl w:val="0"/>
        <w:numPr>
          <w:ilvl w:val="0"/>
          <w:numId w:val="27"/>
        </w:numPr>
        <w:kinsoku/>
        <w:wordWrap/>
        <w:overflowPunct/>
        <w:topLinePunct w:val="0"/>
        <w:autoSpaceDE/>
        <w:autoSpaceDN/>
        <w:bidi w:val="0"/>
        <w:adjustRightInd/>
        <w:snapToGrid/>
        <w:spacing w:line="400" w:lineRule="exact"/>
        <w:ind w:firstLineChars="0"/>
        <w:jc w:val="left"/>
        <w:textAlignment w:val="auto"/>
        <w:rPr>
          <w:rFonts w:hint="eastAsia" w:ascii="微软雅黑" w:hAnsi="微软雅黑" w:eastAsia="微软雅黑" w:cs="微软雅黑"/>
          <w:sz w:val="18"/>
          <w:szCs w:val="18"/>
        </w:rPr>
      </w:pPr>
      <w:r>
        <w:rPr>
          <w:rFonts w:hint="eastAsia" w:ascii="微软雅黑" w:hAnsi="微软雅黑" w:eastAsia="微软雅黑" w:cs="微软雅黑"/>
          <w:sz w:val="18"/>
          <w:szCs w:val="18"/>
        </w:rPr>
        <w:t>课堂练习</w:t>
      </w:r>
    </w:p>
    <w:p>
      <w:pPr>
        <w:pStyle w:val="30"/>
        <w:keepNext w:val="0"/>
        <w:keepLines w:val="0"/>
        <w:pageBreakBefore w:val="0"/>
        <w:widowControl w:val="0"/>
        <w:numPr>
          <w:ilvl w:val="0"/>
          <w:numId w:val="27"/>
        </w:numPr>
        <w:kinsoku/>
        <w:wordWrap/>
        <w:overflowPunct/>
        <w:topLinePunct w:val="0"/>
        <w:autoSpaceDE/>
        <w:autoSpaceDN/>
        <w:bidi w:val="0"/>
        <w:adjustRightInd/>
        <w:snapToGrid/>
        <w:spacing w:line="400" w:lineRule="exact"/>
        <w:ind w:firstLineChars="0"/>
        <w:jc w:val="left"/>
        <w:textAlignment w:val="auto"/>
        <w:rPr>
          <w:rFonts w:hint="eastAsia" w:ascii="微软雅黑" w:hAnsi="微软雅黑" w:eastAsia="微软雅黑" w:cs="微软雅黑"/>
          <w:sz w:val="18"/>
          <w:szCs w:val="18"/>
        </w:rPr>
      </w:pPr>
      <w:r>
        <w:rPr>
          <w:rFonts w:hint="eastAsia" w:ascii="微软雅黑" w:hAnsi="微软雅黑" w:eastAsia="微软雅黑" w:cs="微软雅黑"/>
          <w:sz w:val="18"/>
          <w:szCs w:val="18"/>
        </w:rPr>
        <w:t>应用点评</w:t>
      </w:r>
    </w:p>
    <w:p>
      <w:pPr>
        <w:pStyle w:val="30"/>
        <w:keepNext w:val="0"/>
        <w:keepLines w:val="0"/>
        <w:pageBreakBefore w:val="0"/>
        <w:widowControl w:val="0"/>
        <w:numPr>
          <w:ilvl w:val="0"/>
          <w:numId w:val="27"/>
        </w:numPr>
        <w:kinsoku/>
        <w:wordWrap/>
        <w:overflowPunct/>
        <w:topLinePunct w:val="0"/>
        <w:autoSpaceDE/>
        <w:autoSpaceDN/>
        <w:bidi w:val="0"/>
        <w:adjustRightInd/>
        <w:snapToGrid/>
        <w:spacing w:line="400" w:lineRule="exact"/>
        <w:ind w:firstLineChars="0"/>
        <w:jc w:val="left"/>
        <w:textAlignment w:val="auto"/>
        <w:rPr>
          <w:rFonts w:hint="eastAsia" w:ascii="微软雅黑" w:hAnsi="微软雅黑" w:eastAsia="微软雅黑" w:cs="微软雅黑"/>
          <w:sz w:val="18"/>
          <w:szCs w:val="18"/>
        </w:rPr>
      </w:pPr>
      <w:r>
        <w:rPr>
          <w:rFonts w:hint="eastAsia" w:ascii="微软雅黑" w:hAnsi="微软雅黑" w:eastAsia="微软雅黑" w:cs="微软雅黑"/>
          <w:sz w:val="18"/>
          <w:szCs w:val="18"/>
        </w:rPr>
        <w:t>技巧提示</w:t>
      </w:r>
    </w:p>
    <w:p>
      <w:pPr>
        <w:pStyle w:val="30"/>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left"/>
        <w:textAlignment w:val="auto"/>
        <w:rPr>
          <w:rFonts w:hint="eastAsia" w:ascii="微软雅黑" w:hAnsi="微软雅黑" w:eastAsia="微软雅黑" w:cs="微软雅黑"/>
          <w:sz w:val="18"/>
          <w:szCs w:val="18"/>
        </w:rPr>
      </w:pP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1"/>
        <w:rPr>
          <w:rFonts w:hint="eastAsia" w:ascii="微软雅黑" w:hAnsi="微软雅黑" w:eastAsia="微软雅黑" w:cs="微软雅黑"/>
          <w:b/>
          <w:bCs/>
          <w:color w:val="4472C4"/>
          <w:sz w:val="18"/>
          <w:szCs w:val="18"/>
        </w:rPr>
      </w:pPr>
      <w:r>
        <w:rPr>
          <w:rFonts w:hint="eastAsia" w:ascii="微软雅黑" w:hAnsi="微软雅黑" w:eastAsia="微软雅黑" w:cs="微软雅黑"/>
          <w:b/>
          <w:bCs/>
          <w:color w:val="4472C4"/>
          <w:sz w:val="18"/>
          <w:szCs w:val="18"/>
        </w:rPr>
        <w:t>第五讲  逻辑优化——书面表达的逻辑</w:t>
      </w:r>
    </w:p>
    <w:p>
      <w:pPr>
        <w:pStyle w:val="30"/>
        <w:keepNext w:val="0"/>
        <w:keepLines w:val="0"/>
        <w:pageBreakBefore w:val="0"/>
        <w:widowControl w:val="0"/>
        <w:numPr>
          <w:ilvl w:val="0"/>
          <w:numId w:val="28"/>
        </w:numPr>
        <w:kinsoku/>
        <w:wordWrap/>
        <w:overflowPunct/>
        <w:topLinePunct w:val="0"/>
        <w:autoSpaceDE/>
        <w:autoSpaceDN/>
        <w:bidi w:val="0"/>
        <w:adjustRightInd/>
        <w:snapToGrid/>
        <w:spacing w:line="400" w:lineRule="exact"/>
        <w:ind w:firstLineChars="0"/>
        <w:jc w:val="left"/>
        <w:textAlignment w:val="auto"/>
        <w:outlineLvl w:val="2"/>
        <w:rPr>
          <w:rFonts w:hint="eastAsia" w:ascii="微软雅黑" w:hAnsi="微软雅黑" w:eastAsia="微软雅黑" w:cs="微软雅黑"/>
          <w:b/>
          <w:bCs/>
          <w:color w:val="000000" w:themeColor="text1"/>
          <w:sz w:val="18"/>
          <w:szCs w:val="18"/>
          <w14:textFill>
            <w14:solidFill>
              <w14:schemeClr w14:val="tx1"/>
            </w14:solidFill>
          </w14:textFill>
        </w:rPr>
      </w:pPr>
      <w:r>
        <w:rPr>
          <w:rFonts w:hint="eastAsia" w:ascii="微软雅黑" w:hAnsi="微软雅黑" w:eastAsia="微软雅黑" w:cs="微软雅黑"/>
          <w:b/>
          <w:bCs/>
          <w:color w:val="000000" w:themeColor="text1"/>
          <w:sz w:val="18"/>
          <w:szCs w:val="18"/>
          <w14:textFill>
            <w14:solidFill>
              <w14:schemeClr w14:val="tx1"/>
            </w14:solidFill>
          </w14:textFill>
        </w:rPr>
        <w:t>让大标题更入心、更吸睛的方法</w:t>
      </w:r>
    </w:p>
    <w:p>
      <w:pPr>
        <w:pStyle w:val="30"/>
        <w:keepNext w:val="0"/>
        <w:keepLines w:val="0"/>
        <w:pageBreakBefore w:val="0"/>
        <w:widowControl w:val="0"/>
        <w:numPr>
          <w:ilvl w:val="0"/>
          <w:numId w:val="29"/>
        </w:numPr>
        <w:kinsoku/>
        <w:wordWrap/>
        <w:overflowPunct/>
        <w:topLinePunct w:val="0"/>
        <w:autoSpaceDE/>
        <w:autoSpaceDN/>
        <w:bidi w:val="0"/>
        <w:adjustRightInd/>
        <w:snapToGrid/>
        <w:spacing w:line="400" w:lineRule="exact"/>
        <w:ind w:firstLineChars="0"/>
        <w:jc w:val="left"/>
        <w:textAlignment w:val="auto"/>
        <w:rPr>
          <w:rFonts w:hint="eastAsia"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sz w:val="18"/>
          <w:szCs w:val="18"/>
          <w14:textFill>
            <w14:solidFill>
              <w14:schemeClr w14:val="tx1"/>
            </w14:solidFill>
          </w14:textFill>
        </w:rPr>
        <w:t>方法讲解</w:t>
      </w:r>
    </w:p>
    <w:p>
      <w:pPr>
        <w:pStyle w:val="30"/>
        <w:keepNext w:val="0"/>
        <w:keepLines w:val="0"/>
        <w:pageBreakBefore w:val="0"/>
        <w:widowControl w:val="0"/>
        <w:numPr>
          <w:ilvl w:val="0"/>
          <w:numId w:val="29"/>
        </w:numPr>
        <w:kinsoku/>
        <w:wordWrap/>
        <w:overflowPunct/>
        <w:topLinePunct w:val="0"/>
        <w:autoSpaceDE/>
        <w:autoSpaceDN/>
        <w:bidi w:val="0"/>
        <w:adjustRightInd/>
        <w:snapToGrid/>
        <w:spacing w:line="400" w:lineRule="exact"/>
        <w:ind w:firstLineChars="0"/>
        <w:jc w:val="left"/>
        <w:textAlignment w:val="auto"/>
        <w:rPr>
          <w:rFonts w:hint="eastAsia" w:ascii="微软雅黑" w:hAnsi="微软雅黑" w:eastAsia="微软雅黑" w:cs="微软雅黑"/>
          <w:sz w:val="18"/>
          <w:szCs w:val="18"/>
        </w:rPr>
      </w:pPr>
      <w:r>
        <w:rPr>
          <w:rFonts w:hint="eastAsia" w:ascii="微软雅黑" w:hAnsi="微软雅黑" w:eastAsia="微软雅黑" w:cs="微软雅黑"/>
          <w:sz w:val="18"/>
          <w:szCs w:val="18"/>
        </w:rPr>
        <w:t>案例分析</w:t>
      </w:r>
    </w:p>
    <w:p>
      <w:pPr>
        <w:pStyle w:val="30"/>
        <w:keepNext w:val="0"/>
        <w:keepLines w:val="0"/>
        <w:pageBreakBefore w:val="0"/>
        <w:widowControl w:val="0"/>
        <w:numPr>
          <w:ilvl w:val="0"/>
          <w:numId w:val="29"/>
        </w:numPr>
        <w:kinsoku/>
        <w:wordWrap/>
        <w:overflowPunct/>
        <w:topLinePunct w:val="0"/>
        <w:autoSpaceDE/>
        <w:autoSpaceDN/>
        <w:bidi w:val="0"/>
        <w:adjustRightInd/>
        <w:snapToGrid/>
        <w:spacing w:line="400" w:lineRule="exact"/>
        <w:ind w:firstLineChars="0"/>
        <w:jc w:val="left"/>
        <w:textAlignment w:val="auto"/>
        <w:rPr>
          <w:rFonts w:hint="eastAsia" w:ascii="微软雅黑" w:hAnsi="微软雅黑" w:eastAsia="微软雅黑" w:cs="微软雅黑"/>
          <w:sz w:val="18"/>
          <w:szCs w:val="18"/>
        </w:rPr>
      </w:pPr>
      <w:r>
        <w:rPr>
          <w:rFonts w:hint="eastAsia" w:ascii="微软雅黑" w:hAnsi="微软雅黑" w:eastAsia="微软雅黑" w:cs="微软雅黑"/>
          <w:sz w:val="18"/>
          <w:szCs w:val="18"/>
        </w:rPr>
        <w:t>课堂练习</w:t>
      </w:r>
    </w:p>
    <w:p>
      <w:pPr>
        <w:pStyle w:val="30"/>
        <w:keepNext w:val="0"/>
        <w:keepLines w:val="0"/>
        <w:pageBreakBefore w:val="0"/>
        <w:widowControl w:val="0"/>
        <w:numPr>
          <w:ilvl w:val="0"/>
          <w:numId w:val="29"/>
        </w:numPr>
        <w:kinsoku/>
        <w:wordWrap/>
        <w:overflowPunct/>
        <w:topLinePunct w:val="0"/>
        <w:autoSpaceDE/>
        <w:autoSpaceDN/>
        <w:bidi w:val="0"/>
        <w:adjustRightInd/>
        <w:snapToGrid/>
        <w:spacing w:line="400" w:lineRule="exact"/>
        <w:ind w:firstLineChars="0"/>
        <w:jc w:val="left"/>
        <w:textAlignment w:val="auto"/>
        <w:rPr>
          <w:rFonts w:hint="eastAsia" w:ascii="微软雅黑" w:hAnsi="微软雅黑" w:eastAsia="微软雅黑" w:cs="微软雅黑"/>
          <w:sz w:val="18"/>
          <w:szCs w:val="18"/>
        </w:rPr>
      </w:pPr>
      <w:r>
        <w:rPr>
          <w:rFonts w:hint="eastAsia" w:ascii="微软雅黑" w:hAnsi="微软雅黑" w:eastAsia="微软雅黑" w:cs="微软雅黑"/>
          <w:sz w:val="18"/>
          <w:szCs w:val="18"/>
        </w:rPr>
        <w:t>应用点评</w:t>
      </w:r>
    </w:p>
    <w:p>
      <w:pPr>
        <w:pStyle w:val="30"/>
        <w:keepNext w:val="0"/>
        <w:keepLines w:val="0"/>
        <w:pageBreakBefore w:val="0"/>
        <w:widowControl w:val="0"/>
        <w:numPr>
          <w:ilvl w:val="0"/>
          <w:numId w:val="29"/>
        </w:numPr>
        <w:kinsoku/>
        <w:wordWrap/>
        <w:overflowPunct/>
        <w:topLinePunct w:val="0"/>
        <w:autoSpaceDE/>
        <w:autoSpaceDN/>
        <w:bidi w:val="0"/>
        <w:adjustRightInd/>
        <w:snapToGrid/>
        <w:spacing w:line="400" w:lineRule="exact"/>
        <w:ind w:firstLineChars="0"/>
        <w:jc w:val="left"/>
        <w:textAlignment w:val="auto"/>
        <w:rPr>
          <w:rFonts w:hint="eastAsia" w:ascii="微软雅黑" w:hAnsi="微软雅黑" w:eastAsia="微软雅黑" w:cs="微软雅黑"/>
          <w:sz w:val="18"/>
          <w:szCs w:val="18"/>
        </w:rPr>
      </w:pPr>
      <w:r>
        <w:rPr>
          <w:rFonts w:hint="eastAsia" w:ascii="微软雅黑" w:hAnsi="微软雅黑" w:eastAsia="微软雅黑" w:cs="微软雅黑"/>
          <w:sz w:val="18"/>
          <w:szCs w:val="18"/>
        </w:rPr>
        <w:t>技巧提示</w:t>
      </w:r>
    </w:p>
    <w:p>
      <w:pPr>
        <w:pStyle w:val="30"/>
        <w:keepNext w:val="0"/>
        <w:keepLines w:val="0"/>
        <w:pageBreakBefore w:val="0"/>
        <w:widowControl w:val="0"/>
        <w:numPr>
          <w:ilvl w:val="0"/>
          <w:numId w:val="28"/>
        </w:numPr>
        <w:kinsoku/>
        <w:wordWrap/>
        <w:overflowPunct/>
        <w:topLinePunct w:val="0"/>
        <w:autoSpaceDE/>
        <w:autoSpaceDN/>
        <w:bidi w:val="0"/>
        <w:adjustRightInd/>
        <w:snapToGrid/>
        <w:spacing w:line="400" w:lineRule="exact"/>
        <w:ind w:firstLineChars="0"/>
        <w:jc w:val="left"/>
        <w:textAlignment w:val="auto"/>
        <w:outlineLvl w:val="2"/>
        <w:rPr>
          <w:rFonts w:hint="eastAsia" w:ascii="微软雅黑" w:hAnsi="微软雅黑" w:eastAsia="微软雅黑" w:cs="微软雅黑"/>
          <w:b/>
          <w:bCs/>
          <w:color w:val="000000" w:themeColor="text1"/>
          <w:sz w:val="18"/>
          <w:szCs w:val="18"/>
          <w14:textFill>
            <w14:solidFill>
              <w14:schemeClr w14:val="tx1"/>
            </w14:solidFill>
          </w14:textFill>
        </w:rPr>
      </w:pPr>
      <w:r>
        <w:rPr>
          <w:rFonts w:hint="eastAsia" w:ascii="微软雅黑" w:hAnsi="微软雅黑" w:eastAsia="微软雅黑" w:cs="微软雅黑"/>
          <w:b/>
          <w:bCs/>
          <w:color w:val="000000" w:themeColor="text1"/>
          <w:sz w:val="18"/>
          <w:szCs w:val="18"/>
          <w14:textFill>
            <w14:solidFill>
              <w14:schemeClr w14:val="tx1"/>
            </w14:solidFill>
          </w14:textFill>
        </w:rPr>
        <w:t>让不同层级内容逻辑更清的方法</w:t>
      </w:r>
    </w:p>
    <w:p>
      <w:pPr>
        <w:pStyle w:val="30"/>
        <w:keepNext w:val="0"/>
        <w:keepLines w:val="0"/>
        <w:pageBreakBefore w:val="0"/>
        <w:widowControl w:val="0"/>
        <w:numPr>
          <w:ilvl w:val="0"/>
          <w:numId w:val="30"/>
        </w:numPr>
        <w:kinsoku/>
        <w:wordWrap/>
        <w:overflowPunct/>
        <w:topLinePunct w:val="0"/>
        <w:autoSpaceDE/>
        <w:autoSpaceDN/>
        <w:bidi w:val="0"/>
        <w:adjustRightInd/>
        <w:snapToGrid/>
        <w:spacing w:line="400" w:lineRule="exact"/>
        <w:ind w:firstLineChars="0"/>
        <w:jc w:val="left"/>
        <w:textAlignment w:val="auto"/>
        <w:rPr>
          <w:rFonts w:hint="eastAsia" w:ascii="微软雅黑" w:hAnsi="微软雅黑" w:eastAsia="微软雅黑" w:cs="微软雅黑"/>
          <w:sz w:val="18"/>
          <w:szCs w:val="18"/>
        </w:rPr>
      </w:pPr>
      <w:r>
        <w:rPr>
          <w:rFonts w:hint="eastAsia" w:ascii="微软雅黑" w:hAnsi="微软雅黑" w:eastAsia="微软雅黑" w:cs="微软雅黑"/>
          <w:sz w:val="18"/>
          <w:szCs w:val="18"/>
        </w:rPr>
        <w:t>方法讲解</w:t>
      </w:r>
    </w:p>
    <w:p>
      <w:pPr>
        <w:pStyle w:val="30"/>
        <w:keepNext w:val="0"/>
        <w:keepLines w:val="0"/>
        <w:pageBreakBefore w:val="0"/>
        <w:widowControl w:val="0"/>
        <w:numPr>
          <w:ilvl w:val="0"/>
          <w:numId w:val="30"/>
        </w:numPr>
        <w:kinsoku/>
        <w:wordWrap/>
        <w:overflowPunct/>
        <w:topLinePunct w:val="0"/>
        <w:autoSpaceDE/>
        <w:autoSpaceDN/>
        <w:bidi w:val="0"/>
        <w:adjustRightInd/>
        <w:snapToGrid/>
        <w:spacing w:line="400" w:lineRule="exact"/>
        <w:ind w:firstLineChars="0"/>
        <w:jc w:val="left"/>
        <w:textAlignment w:val="auto"/>
        <w:rPr>
          <w:rFonts w:hint="eastAsia" w:ascii="微软雅黑" w:hAnsi="微软雅黑" w:eastAsia="微软雅黑" w:cs="微软雅黑"/>
          <w:sz w:val="18"/>
          <w:szCs w:val="18"/>
        </w:rPr>
      </w:pPr>
      <w:r>
        <w:rPr>
          <w:rFonts w:hint="eastAsia" w:ascii="微软雅黑" w:hAnsi="微软雅黑" w:eastAsia="微软雅黑" w:cs="微软雅黑"/>
          <w:sz w:val="18"/>
          <w:szCs w:val="18"/>
        </w:rPr>
        <w:t>案例分析</w:t>
      </w:r>
    </w:p>
    <w:p>
      <w:pPr>
        <w:pStyle w:val="30"/>
        <w:keepNext w:val="0"/>
        <w:keepLines w:val="0"/>
        <w:pageBreakBefore w:val="0"/>
        <w:widowControl w:val="0"/>
        <w:numPr>
          <w:ilvl w:val="0"/>
          <w:numId w:val="30"/>
        </w:numPr>
        <w:kinsoku/>
        <w:wordWrap/>
        <w:overflowPunct/>
        <w:topLinePunct w:val="0"/>
        <w:autoSpaceDE/>
        <w:autoSpaceDN/>
        <w:bidi w:val="0"/>
        <w:adjustRightInd/>
        <w:snapToGrid/>
        <w:spacing w:line="400" w:lineRule="exact"/>
        <w:ind w:firstLineChars="0"/>
        <w:jc w:val="left"/>
        <w:textAlignment w:val="auto"/>
        <w:rPr>
          <w:rFonts w:hint="eastAsia" w:ascii="微软雅黑" w:hAnsi="微软雅黑" w:eastAsia="微软雅黑" w:cs="微软雅黑"/>
          <w:sz w:val="18"/>
          <w:szCs w:val="18"/>
        </w:rPr>
      </w:pPr>
      <w:r>
        <w:rPr>
          <w:rFonts w:hint="eastAsia" w:ascii="微软雅黑" w:hAnsi="微软雅黑" w:eastAsia="微软雅黑" w:cs="微软雅黑"/>
          <w:sz w:val="18"/>
          <w:szCs w:val="18"/>
        </w:rPr>
        <w:t>课堂练习</w:t>
      </w:r>
    </w:p>
    <w:p>
      <w:pPr>
        <w:pStyle w:val="30"/>
        <w:keepNext w:val="0"/>
        <w:keepLines w:val="0"/>
        <w:pageBreakBefore w:val="0"/>
        <w:widowControl w:val="0"/>
        <w:numPr>
          <w:ilvl w:val="0"/>
          <w:numId w:val="30"/>
        </w:numPr>
        <w:kinsoku/>
        <w:wordWrap/>
        <w:overflowPunct/>
        <w:topLinePunct w:val="0"/>
        <w:autoSpaceDE/>
        <w:autoSpaceDN/>
        <w:bidi w:val="0"/>
        <w:adjustRightInd/>
        <w:snapToGrid/>
        <w:spacing w:line="400" w:lineRule="exact"/>
        <w:ind w:firstLineChars="0"/>
        <w:jc w:val="left"/>
        <w:textAlignment w:val="auto"/>
        <w:rPr>
          <w:rFonts w:hint="eastAsia" w:ascii="微软雅黑" w:hAnsi="微软雅黑" w:eastAsia="微软雅黑" w:cs="微软雅黑"/>
          <w:sz w:val="18"/>
          <w:szCs w:val="18"/>
        </w:rPr>
      </w:pPr>
      <w:r>
        <w:rPr>
          <w:rFonts w:hint="eastAsia" w:ascii="微软雅黑" w:hAnsi="微软雅黑" w:eastAsia="微软雅黑" w:cs="微软雅黑"/>
          <w:sz w:val="18"/>
          <w:szCs w:val="18"/>
        </w:rPr>
        <w:t>应用点评</w:t>
      </w:r>
    </w:p>
    <w:p>
      <w:pPr>
        <w:pStyle w:val="30"/>
        <w:keepNext w:val="0"/>
        <w:keepLines w:val="0"/>
        <w:pageBreakBefore w:val="0"/>
        <w:widowControl w:val="0"/>
        <w:numPr>
          <w:ilvl w:val="0"/>
          <w:numId w:val="30"/>
        </w:numPr>
        <w:kinsoku/>
        <w:wordWrap/>
        <w:overflowPunct/>
        <w:topLinePunct w:val="0"/>
        <w:autoSpaceDE/>
        <w:autoSpaceDN/>
        <w:bidi w:val="0"/>
        <w:adjustRightInd/>
        <w:snapToGrid/>
        <w:spacing w:line="400" w:lineRule="exact"/>
        <w:ind w:firstLineChars="0"/>
        <w:jc w:val="left"/>
        <w:textAlignment w:val="auto"/>
        <w:rPr>
          <w:rFonts w:hint="eastAsia" w:ascii="微软雅黑" w:hAnsi="微软雅黑" w:eastAsia="微软雅黑" w:cs="微软雅黑"/>
          <w:sz w:val="18"/>
          <w:szCs w:val="18"/>
        </w:rPr>
      </w:pPr>
      <w:r>
        <w:rPr>
          <w:rFonts w:hint="eastAsia" w:ascii="微软雅黑" w:hAnsi="微软雅黑" w:eastAsia="微软雅黑" w:cs="微软雅黑"/>
          <w:sz w:val="18"/>
          <w:szCs w:val="18"/>
        </w:rPr>
        <w:t>技巧提示</w:t>
      </w:r>
    </w:p>
    <w:p>
      <w:pPr>
        <w:pStyle w:val="30"/>
        <w:keepNext w:val="0"/>
        <w:keepLines w:val="0"/>
        <w:pageBreakBefore w:val="0"/>
        <w:widowControl w:val="0"/>
        <w:numPr>
          <w:ilvl w:val="0"/>
          <w:numId w:val="28"/>
        </w:numPr>
        <w:kinsoku/>
        <w:wordWrap/>
        <w:overflowPunct/>
        <w:topLinePunct w:val="0"/>
        <w:autoSpaceDE/>
        <w:autoSpaceDN/>
        <w:bidi w:val="0"/>
        <w:adjustRightInd/>
        <w:snapToGrid/>
        <w:spacing w:line="400" w:lineRule="exact"/>
        <w:ind w:firstLineChars="0"/>
        <w:jc w:val="left"/>
        <w:textAlignment w:val="auto"/>
        <w:outlineLvl w:val="2"/>
        <w:rPr>
          <w:rFonts w:hint="eastAsia" w:ascii="微软雅黑" w:hAnsi="微软雅黑" w:eastAsia="微软雅黑" w:cs="微软雅黑"/>
          <w:b/>
          <w:bCs/>
          <w:color w:val="000000" w:themeColor="text1"/>
          <w:sz w:val="18"/>
          <w:szCs w:val="18"/>
          <w14:textFill>
            <w14:solidFill>
              <w14:schemeClr w14:val="tx1"/>
            </w14:solidFill>
          </w14:textFill>
        </w:rPr>
      </w:pPr>
      <w:r>
        <w:rPr>
          <w:rFonts w:hint="eastAsia" w:ascii="微软雅黑" w:hAnsi="微软雅黑" w:eastAsia="微软雅黑" w:cs="微软雅黑"/>
          <w:b/>
          <w:bCs/>
          <w:color w:val="000000" w:themeColor="text1"/>
          <w:sz w:val="18"/>
          <w:szCs w:val="18"/>
          <w14:textFill>
            <w14:solidFill>
              <w14:schemeClr w14:val="tx1"/>
            </w14:solidFill>
          </w14:textFill>
        </w:rPr>
        <w:t>让同层级内容逻辑更严谨的方法</w:t>
      </w:r>
    </w:p>
    <w:p>
      <w:pPr>
        <w:pStyle w:val="30"/>
        <w:keepNext w:val="0"/>
        <w:keepLines w:val="0"/>
        <w:pageBreakBefore w:val="0"/>
        <w:widowControl w:val="0"/>
        <w:numPr>
          <w:ilvl w:val="0"/>
          <w:numId w:val="31"/>
        </w:numPr>
        <w:kinsoku/>
        <w:wordWrap/>
        <w:overflowPunct/>
        <w:topLinePunct w:val="0"/>
        <w:autoSpaceDE/>
        <w:autoSpaceDN/>
        <w:bidi w:val="0"/>
        <w:adjustRightInd/>
        <w:snapToGrid/>
        <w:spacing w:line="400" w:lineRule="exact"/>
        <w:ind w:firstLineChars="0"/>
        <w:jc w:val="left"/>
        <w:textAlignment w:val="auto"/>
        <w:rPr>
          <w:rFonts w:hint="eastAsia" w:ascii="微软雅黑" w:hAnsi="微软雅黑" w:eastAsia="微软雅黑" w:cs="微软雅黑"/>
          <w:sz w:val="18"/>
          <w:szCs w:val="18"/>
        </w:rPr>
      </w:pPr>
      <w:r>
        <w:rPr>
          <w:rFonts w:hint="eastAsia" w:ascii="微软雅黑" w:hAnsi="微软雅黑" w:eastAsia="微软雅黑" w:cs="微软雅黑"/>
          <w:sz w:val="18"/>
          <w:szCs w:val="18"/>
        </w:rPr>
        <w:t>方法讲解</w:t>
      </w:r>
    </w:p>
    <w:p>
      <w:pPr>
        <w:pStyle w:val="30"/>
        <w:keepNext w:val="0"/>
        <w:keepLines w:val="0"/>
        <w:pageBreakBefore w:val="0"/>
        <w:widowControl w:val="0"/>
        <w:numPr>
          <w:ilvl w:val="0"/>
          <w:numId w:val="31"/>
        </w:numPr>
        <w:kinsoku/>
        <w:wordWrap/>
        <w:overflowPunct/>
        <w:topLinePunct w:val="0"/>
        <w:autoSpaceDE/>
        <w:autoSpaceDN/>
        <w:bidi w:val="0"/>
        <w:adjustRightInd/>
        <w:snapToGrid/>
        <w:spacing w:line="400" w:lineRule="exact"/>
        <w:ind w:firstLineChars="0"/>
        <w:jc w:val="left"/>
        <w:textAlignment w:val="auto"/>
        <w:rPr>
          <w:rFonts w:hint="eastAsia" w:ascii="微软雅黑" w:hAnsi="微软雅黑" w:eastAsia="微软雅黑" w:cs="微软雅黑"/>
          <w:sz w:val="18"/>
          <w:szCs w:val="18"/>
        </w:rPr>
      </w:pPr>
      <w:r>
        <w:rPr>
          <w:rFonts w:hint="eastAsia" w:ascii="微软雅黑" w:hAnsi="微软雅黑" w:eastAsia="微软雅黑" w:cs="微软雅黑"/>
          <w:sz w:val="18"/>
          <w:szCs w:val="18"/>
        </w:rPr>
        <w:t>案例分析</w:t>
      </w:r>
    </w:p>
    <w:p>
      <w:pPr>
        <w:pStyle w:val="30"/>
        <w:keepNext w:val="0"/>
        <w:keepLines w:val="0"/>
        <w:pageBreakBefore w:val="0"/>
        <w:widowControl w:val="0"/>
        <w:numPr>
          <w:ilvl w:val="0"/>
          <w:numId w:val="31"/>
        </w:numPr>
        <w:kinsoku/>
        <w:wordWrap/>
        <w:overflowPunct/>
        <w:topLinePunct w:val="0"/>
        <w:autoSpaceDE/>
        <w:autoSpaceDN/>
        <w:bidi w:val="0"/>
        <w:adjustRightInd/>
        <w:snapToGrid/>
        <w:spacing w:line="400" w:lineRule="exact"/>
        <w:ind w:firstLineChars="0"/>
        <w:jc w:val="left"/>
        <w:textAlignment w:val="auto"/>
        <w:rPr>
          <w:rFonts w:hint="eastAsia" w:ascii="微软雅黑" w:hAnsi="微软雅黑" w:eastAsia="微软雅黑" w:cs="微软雅黑"/>
          <w:sz w:val="18"/>
          <w:szCs w:val="18"/>
        </w:rPr>
      </w:pPr>
      <w:r>
        <w:rPr>
          <w:rFonts w:hint="eastAsia" w:ascii="微软雅黑" w:hAnsi="微软雅黑" w:eastAsia="微软雅黑" w:cs="微软雅黑"/>
          <w:sz w:val="18"/>
          <w:szCs w:val="18"/>
        </w:rPr>
        <w:t>课堂练习</w:t>
      </w:r>
    </w:p>
    <w:p>
      <w:pPr>
        <w:pStyle w:val="30"/>
        <w:keepNext w:val="0"/>
        <w:keepLines w:val="0"/>
        <w:pageBreakBefore w:val="0"/>
        <w:widowControl w:val="0"/>
        <w:numPr>
          <w:ilvl w:val="0"/>
          <w:numId w:val="31"/>
        </w:numPr>
        <w:kinsoku/>
        <w:wordWrap/>
        <w:overflowPunct/>
        <w:topLinePunct w:val="0"/>
        <w:autoSpaceDE/>
        <w:autoSpaceDN/>
        <w:bidi w:val="0"/>
        <w:adjustRightInd/>
        <w:snapToGrid/>
        <w:spacing w:line="400" w:lineRule="exact"/>
        <w:ind w:firstLineChars="0"/>
        <w:jc w:val="left"/>
        <w:textAlignment w:val="auto"/>
        <w:rPr>
          <w:rFonts w:hint="eastAsia" w:ascii="微软雅黑" w:hAnsi="微软雅黑" w:eastAsia="微软雅黑" w:cs="微软雅黑"/>
          <w:sz w:val="18"/>
          <w:szCs w:val="18"/>
        </w:rPr>
      </w:pPr>
      <w:r>
        <w:rPr>
          <w:rFonts w:hint="eastAsia" w:ascii="微软雅黑" w:hAnsi="微软雅黑" w:eastAsia="微软雅黑" w:cs="微软雅黑"/>
          <w:sz w:val="18"/>
          <w:szCs w:val="18"/>
        </w:rPr>
        <w:t>应用点评</w:t>
      </w:r>
    </w:p>
    <w:p>
      <w:pPr>
        <w:pStyle w:val="30"/>
        <w:keepNext w:val="0"/>
        <w:keepLines w:val="0"/>
        <w:pageBreakBefore w:val="0"/>
        <w:widowControl w:val="0"/>
        <w:numPr>
          <w:ilvl w:val="0"/>
          <w:numId w:val="31"/>
        </w:numPr>
        <w:kinsoku/>
        <w:wordWrap/>
        <w:overflowPunct/>
        <w:topLinePunct w:val="0"/>
        <w:autoSpaceDE/>
        <w:autoSpaceDN/>
        <w:bidi w:val="0"/>
        <w:adjustRightInd/>
        <w:snapToGrid/>
        <w:spacing w:line="400" w:lineRule="exact"/>
        <w:ind w:firstLineChars="0"/>
        <w:jc w:val="left"/>
        <w:textAlignment w:val="auto"/>
        <w:rPr>
          <w:rFonts w:hint="eastAsia" w:ascii="微软雅黑" w:hAnsi="微软雅黑" w:eastAsia="微软雅黑" w:cs="微软雅黑"/>
          <w:sz w:val="18"/>
          <w:szCs w:val="18"/>
        </w:rPr>
      </w:pPr>
      <w:r>
        <w:rPr>
          <w:rFonts w:hint="eastAsia" w:ascii="微软雅黑" w:hAnsi="微软雅黑" w:eastAsia="微软雅黑" w:cs="微软雅黑"/>
          <w:sz w:val="18"/>
          <w:szCs w:val="18"/>
        </w:rPr>
        <w:t>技巧提示</w:t>
      </w:r>
    </w:p>
    <w:p>
      <w:pPr>
        <w:pStyle w:val="30"/>
        <w:keepNext w:val="0"/>
        <w:keepLines w:val="0"/>
        <w:pageBreakBefore w:val="0"/>
        <w:widowControl w:val="0"/>
        <w:numPr>
          <w:ilvl w:val="0"/>
          <w:numId w:val="28"/>
        </w:numPr>
        <w:kinsoku/>
        <w:wordWrap/>
        <w:overflowPunct/>
        <w:topLinePunct w:val="0"/>
        <w:autoSpaceDE/>
        <w:autoSpaceDN/>
        <w:bidi w:val="0"/>
        <w:adjustRightInd/>
        <w:snapToGrid/>
        <w:spacing w:line="400" w:lineRule="exact"/>
        <w:ind w:firstLineChars="0"/>
        <w:jc w:val="left"/>
        <w:textAlignment w:val="auto"/>
        <w:outlineLvl w:val="2"/>
        <w:rPr>
          <w:rFonts w:hint="eastAsia" w:ascii="微软雅黑" w:hAnsi="微软雅黑" w:eastAsia="微软雅黑" w:cs="微软雅黑"/>
          <w:b/>
          <w:bCs/>
          <w:color w:val="000000" w:themeColor="text1"/>
          <w:sz w:val="18"/>
          <w:szCs w:val="18"/>
          <w14:textFill>
            <w14:solidFill>
              <w14:schemeClr w14:val="tx1"/>
            </w14:solidFill>
          </w14:textFill>
        </w:rPr>
      </w:pPr>
      <w:r>
        <w:rPr>
          <w:rFonts w:hint="eastAsia" w:ascii="微软雅黑" w:hAnsi="微软雅黑" w:eastAsia="微软雅黑" w:cs="微软雅黑"/>
          <w:b/>
          <w:bCs/>
          <w:color w:val="000000" w:themeColor="text1"/>
          <w:sz w:val="18"/>
          <w:szCs w:val="18"/>
          <w14:textFill>
            <w14:solidFill>
              <w14:schemeClr w14:val="tx1"/>
            </w14:solidFill>
          </w14:textFill>
        </w:rPr>
        <w:t>处理写作内容间先后顺序的方法</w:t>
      </w:r>
    </w:p>
    <w:p>
      <w:pPr>
        <w:pStyle w:val="30"/>
        <w:keepNext w:val="0"/>
        <w:keepLines w:val="0"/>
        <w:pageBreakBefore w:val="0"/>
        <w:widowControl w:val="0"/>
        <w:numPr>
          <w:ilvl w:val="0"/>
          <w:numId w:val="32"/>
        </w:numPr>
        <w:kinsoku/>
        <w:wordWrap/>
        <w:overflowPunct/>
        <w:topLinePunct w:val="0"/>
        <w:autoSpaceDE/>
        <w:autoSpaceDN/>
        <w:bidi w:val="0"/>
        <w:adjustRightInd/>
        <w:snapToGrid/>
        <w:spacing w:line="400" w:lineRule="exact"/>
        <w:ind w:firstLineChars="0"/>
        <w:jc w:val="left"/>
        <w:textAlignment w:val="auto"/>
        <w:rPr>
          <w:rFonts w:hint="eastAsia" w:ascii="微软雅黑" w:hAnsi="微软雅黑" w:eastAsia="微软雅黑" w:cs="微软雅黑"/>
          <w:sz w:val="18"/>
          <w:szCs w:val="18"/>
        </w:rPr>
      </w:pPr>
      <w:r>
        <w:rPr>
          <w:rFonts w:hint="eastAsia" w:ascii="微软雅黑" w:hAnsi="微软雅黑" w:eastAsia="微软雅黑" w:cs="微软雅黑"/>
          <w:sz w:val="18"/>
          <w:szCs w:val="18"/>
        </w:rPr>
        <w:t>方法讲解</w:t>
      </w:r>
    </w:p>
    <w:p>
      <w:pPr>
        <w:pStyle w:val="30"/>
        <w:keepNext w:val="0"/>
        <w:keepLines w:val="0"/>
        <w:pageBreakBefore w:val="0"/>
        <w:widowControl w:val="0"/>
        <w:numPr>
          <w:ilvl w:val="0"/>
          <w:numId w:val="32"/>
        </w:numPr>
        <w:kinsoku/>
        <w:wordWrap/>
        <w:overflowPunct/>
        <w:topLinePunct w:val="0"/>
        <w:autoSpaceDE/>
        <w:autoSpaceDN/>
        <w:bidi w:val="0"/>
        <w:adjustRightInd/>
        <w:snapToGrid/>
        <w:spacing w:line="400" w:lineRule="exact"/>
        <w:ind w:firstLineChars="0"/>
        <w:jc w:val="left"/>
        <w:textAlignment w:val="auto"/>
        <w:rPr>
          <w:rFonts w:hint="eastAsia" w:ascii="微软雅黑" w:hAnsi="微软雅黑" w:eastAsia="微软雅黑" w:cs="微软雅黑"/>
          <w:sz w:val="18"/>
          <w:szCs w:val="18"/>
        </w:rPr>
      </w:pPr>
      <w:r>
        <w:rPr>
          <w:rFonts w:hint="eastAsia" w:ascii="微软雅黑" w:hAnsi="微软雅黑" w:eastAsia="微软雅黑" w:cs="微软雅黑"/>
          <w:sz w:val="18"/>
          <w:szCs w:val="18"/>
        </w:rPr>
        <w:t>案例分析</w:t>
      </w:r>
    </w:p>
    <w:p>
      <w:pPr>
        <w:pStyle w:val="30"/>
        <w:keepNext w:val="0"/>
        <w:keepLines w:val="0"/>
        <w:pageBreakBefore w:val="0"/>
        <w:widowControl w:val="0"/>
        <w:numPr>
          <w:ilvl w:val="0"/>
          <w:numId w:val="32"/>
        </w:numPr>
        <w:kinsoku/>
        <w:wordWrap/>
        <w:overflowPunct/>
        <w:topLinePunct w:val="0"/>
        <w:autoSpaceDE/>
        <w:autoSpaceDN/>
        <w:bidi w:val="0"/>
        <w:adjustRightInd/>
        <w:snapToGrid/>
        <w:spacing w:line="400" w:lineRule="exact"/>
        <w:ind w:firstLineChars="0"/>
        <w:jc w:val="left"/>
        <w:textAlignment w:val="auto"/>
        <w:rPr>
          <w:rFonts w:hint="eastAsia" w:ascii="微软雅黑" w:hAnsi="微软雅黑" w:eastAsia="微软雅黑" w:cs="微软雅黑"/>
          <w:sz w:val="18"/>
          <w:szCs w:val="18"/>
        </w:rPr>
      </w:pPr>
      <w:r>
        <w:rPr>
          <w:rFonts w:hint="eastAsia" w:ascii="微软雅黑" w:hAnsi="微软雅黑" w:eastAsia="微软雅黑" w:cs="微软雅黑"/>
          <w:sz w:val="18"/>
          <w:szCs w:val="18"/>
        </w:rPr>
        <w:t>课堂练习</w:t>
      </w:r>
    </w:p>
    <w:p>
      <w:pPr>
        <w:pStyle w:val="30"/>
        <w:keepNext w:val="0"/>
        <w:keepLines w:val="0"/>
        <w:pageBreakBefore w:val="0"/>
        <w:widowControl w:val="0"/>
        <w:numPr>
          <w:ilvl w:val="0"/>
          <w:numId w:val="32"/>
        </w:numPr>
        <w:kinsoku/>
        <w:wordWrap/>
        <w:overflowPunct/>
        <w:topLinePunct w:val="0"/>
        <w:autoSpaceDE/>
        <w:autoSpaceDN/>
        <w:bidi w:val="0"/>
        <w:adjustRightInd/>
        <w:snapToGrid/>
        <w:spacing w:line="400" w:lineRule="exact"/>
        <w:ind w:firstLineChars="0"/>
        <w:jc w:val="left"/>
        <w:textAlignment w:val="auto"/>
        <w:rPr>
          <w:rFonts w:hint="eastAsia" w:ascii="微软雅黑" w:hAnsi="微软雅黑" w:eastAsia="微软雅黑" w:cs="微软雅黑"/>
          <w:sz w:val="18"/>
          <w:szCs w:val="18"/>
        </w:rPr>
      </w:pPr>
      <w:r>
        <w:rPr>
          <w:rFonts w:hint="eastAsia" w:ascii="微软雅黑" w:hAnsi="微软雅黑" w:eastAsia="微软雅黑" w:cs="微软雅黑"/>
          <w:sz w:val="18"/>
          <w:szCs w:val="18"/>
        </w:rPr>
        <w:t>应用点评</w:t>
      </w:r>
    </w:p>
    <w:p>
      <w:pPr>
        <w:pStyle w:val="30"/>
        <w:keepNext w:val="0"/>
        <w:keepLines w:val="0"/>
        <w:pageBreakBefore w:val="0"/>
        <w:widowControl w:val="0"/>
        <w:numPr>
          <w:ilvl w:val="0"/>
          <w:numId w:val="32"/>
        </w:numPr>
        <w:kinsoku/>
        <w:wordWrap/>
        <w:overflowPunct/>
        <w:topLinePunct w:val="0"/>
        <w:autoSpaceDE/>
        <w:autoSpaceDN/>
        <w:bidi w:val="0"/>
        <w:adjustRightInd/>
        <w:snapToGrid/>
        <w:spacing w:line="400" w:lineRule="exact"/>
        <w:ind w:firstLineChars="0"/>
        <w:jc w:val="left"/>
        <w:textAlignment w:val="auto"/>
        <w:rPr>
          <w:rFonts w:hint="eastAsia" w:ascii="微软雅黑" w:hAnsi="微软雅黑" w:eastAsia="微软雅黑" w:cs="微软雅黑"/>
          <w:sz w:val="18"/>
          <w:szCs w:val="18"/>
        </w:rPr>
      </w:pPr>
      <w:r>
        <w:rPr>
          <w:rFonts w:hint="eastAsia" w:ascii="微软雅黑" w:hAnsi="微软雅黑" w:eastAsia="微软雅黑" w:cs="微软雅黑"/>
          <w:sz w:val="18"/>
          <w:szCs w:val="18"/>
        </w:rPr>
        <w:t>技巧提示</w:t>
      </w:r>
    </w:p>
    <w:p>
      <w:pPr>
        <w:pStyle w:val="30"/>
        <w:keepNext w:val="0"/>
        <w:keepLines w:val="0"/>
        <w:pageBreakBefore w:val="0"/>
        <w:widowControl w:val="0"/>
        <w:numPr>
          <w:ilvl w:val="0"/>
          <w:numId w:val="28"/>
        </w:numPr>
        <w:kinsoku/>
        <w:wordWrap/>
        <w:overflowPunct/>
        <w:topLinePunct w:val="0"/>
        <w:autoSpaceDE/>
        <w:autoSpaceDN/>
        <w:bidi w:val="0"/>
        <w:adjustRightInd/>
        <w:snapToGrid/>
        <w:spacing w:line="400" w:lineRule="exact"/>
        <w:ind w:firstLineChars="0"/>
        <w:jc w:val="left"/>
        <w:textAlignment w:val="auto"/>
        <w:outlineLvl w:val="2"/>
        <w:rPr>
          <w:rFonts w:hint="eastAsia" w:ascii="微软雅黑" w:hAnsi="微软雅黑" w:eastAsia="微软雅黑" w:cs="微软雅黑"/>
          <w:b/>
          <w:bCs/>
          <w:color w:val="ED7D31"/>
          <w:sz w:val="18"/>
          <w:szCs w:val="18"/>
        </w:rPr>
      </w:pPr>
      <w:r>
        <w:rPr>
          <w:rFonts w:hint="eastAsia" w:ascii="微软雅黑" w:hAnsi="微软雅黑" w:eastAsia="微软雅黑" w:cs="微软雅黑"/>
          <w:b/>
          <w:bCs/>
          <w:color w:val="ED7D31"/>
          <w:sz w:val="18"/>
          <w:szCs w:val="18"/>
        </w:rPr>
        <w:t>让内容亮点显著个性鲜明的方法</w:t>
      </w:r>
    </w:p>
    <w:p>
      <w:pPr>
        <w:pStyle w:val="30"/>
        <w:keepNext w:val="0"/>
        <w:keepLines w:val="0"/>
        <w:pageBreakBefore w:val="0"/>
        <w:widowControl w:val="0"/>
        <w:numPr>
          <w:ilvl w:val="0"/>
          <w:numId w:val="33"/>
        </w:numPr>
        <w:kinsoku/>
        <w:wordWrap/>
        <w:overflowPunct/>
        <w:topLinePunct w:val="0"/>
        <w:autoSpaceDE/>
        <w:autoSpaceDN/>
        <w:bidi w:val="0"/>
        <w:adjustRightInd/>
        <w:snapToGrid/>
        <w:spacing w:line="400" w:lineRule="exact"/>
        <w:ind w:firstLineChars="0"/>
        <w:jc w:val="left"/>
        <w:textAlignment w:val="auto"/>
        <w:rPr>
          <w:rFonts w:hint="eastAsia" w:ascii="微软雅黑" w:hAnsi="微软雅黑" w:eastAsia="微软雅黑" w:cs="微软雅黑"/>
          <w:sz w:val="18"/>
          <w:szCs w:val="18"/>
        </w:rPr>
      </w:pPr>
      <w:r>
        <w:rPr>
          <w:rFonts w:hint="eastAsia" w:ascii="微软雅黑" w:hAnsi="微软雅黑" w:eastAsia="微软雅黑" w:cs="微软雅黑"/>
          <w:sz w:val="18"/>
          <w:szCs w:val="18"/>
        </w:rPr>
        <w:t>方法讲解</w:t>
      </w:r>
    </w:p>
    <w:p>
      <w:pPr>
        <w:pStyle w:val="30"/>
        <w:keepNext w:val="0"/>
        <w:keepLines w:val="0"/>
        <w:pageBreakBefore w:val="0"/>
        <w:widowControl w:val="0"/>
        <w:numPr>
          <w:ilvl w:val="0"/>
          <w:numId w:val="33"/>
        </w:numPr>
        <w:kinsoku/>
        <w:wordWrap/>
        <w:overflowPunct/>
        <w:topLinePunct w:val="0"/>
        <w:autoSpaceDE/>
        <w:autoSpaceDN/>
        <w:bidi w:val="0"/>
        <w:adjustRightInd/>
        <w:snapToGrid/>
        <w:spacing w:line="400" w:lineRule="exact"/>
        <w:ind w:firstLineChars="0"/>
        <w:jc w:val="left"/>
        <w:textAlignment w:val="auto"/>
        <w:rPr>
          <w:rFonts w:hint="eastAsia" w:ascii="微软雅黑" w:hAnsi="微软雅黑" w:eastAsia="微软雅黑" w:cs="微软雅黑"/>
          <w:sz w:val="18"/>
          <w:szCs w:val="18"/>
        </w:rPr>
      </w:pPr>
      <w:r>
        <w:rPr>
          <w:rFonts w:hint="eastAsia" w:ascii="微软雅黑" w:hAnsi="微软雅黑" w:eastAsia="微软雅黑" w:cs="微软雅黑"/>
          <w:sz w:val="18"/>
          <w:szCs w:val="18"/>
        </w:rPr>
        <w:t>案例分析</w:t>
      </w:r>
    </w:p>
    <w:p>
      <w:pPr>
        <w:pStyle w:val="30"/>
        <w:keepNext w:val="0"/>
        <w:keepLines w:val="0"/>
        <w:pageBreakBefore w:val="0"/>
        <w:widowControl w:val="0"/>
        <w:numPr>
          <w:ilvl w:val="0"/>
          <w:numId w:val="33"/>
        </w:numPr>
        <w:kinsoku/>
        <w:wordWrap/>
        <w:overflowPunct/>
        <w:topLinePunct w:val="0"/>
        <w:autoSpaceDE/>
        <w:autoSpaceDN/>
        <w:bidi w:val="0"/>
        <w:adjustRightInd/>
        <w:snapToGrid/>
        <w:spacing w:line="400" w:lineRule="exact"/>
        <w:ind w:firstLineChars="0"/>
        <w:jc w:val="left"/>
        <w:textAlignment w:val="auto"/>
        <w:rPr>
          <w:rFonts w:hint="eastAsia" w:ascii="微软雅黑" w:hAnsi="微软雅黑" w:eastAsia="微软雅黑" w:cs="微软雅黑"/>
          <w:sz w:val="18"/>
          <w:szCs w:val="18"/>
        </w:rPr>
      </w:pPr>
      <w:r>
        <w:rPr>
          <w:rFonts w:hint="eastAsia" w:ascii="微软雅黑" w:hAnsi="微软雅黑" w:eastAsia="微软雅黑" w:cs="微软雅黑"/>
          <w:sz w:val="18"/>
          <w:szCs w:val="18"/>
        </w:rPr>
        <w:t>课堂练习</w:t>
      </w:r>
    </w:p>
    <w:p>
      <w:pPr>
        <w:pStyle w:val="30"/>
        <w:keepNext w:val="0"/>
        <w:keepLines w:val="0"/>
        <w:pageBreakBefore w:val="0"/>
        <w:widowControl w:val="0"/>
        <w:numPr>
          <w:ilvl w:val="0"/>
          <w:numId w:val="33"/>
        </w:numPr>
        <w:kinsoku/>
        <w:wordWrap/>
        <w:overflowPunct/>
        <w:topLinePunct w:val="0"/>
        <w:autoSpaceDE/>
        <w:autoSpaceDN/>
        <w:bidi w:val="0"/>
        <w:adjustRightInd/>
        <w:snapToGrid/>
        <w:spacing w:line="400" w:lineRule="exact"/>
        <w:ind w:firstLineChars="0"/>
        <w:jc w:val="left"/>
        <w:textAlignment w:val="auto"/>
        <w:rPr>
          <w:rFonts w:hint="eastAsia" w:ascii="微软雅黑" w:hAnsi="微软雅黑" w:eastAsia="微软雅黑" w:cs="微软雅黑"/>
          <w:sz w:val="18"/>
          <w:szCs w:val="18"/>
        </w:rPr>
      </w:pPr>
      <w:r>
        <w:rPr>
          <w:rFonts w:hint="eastAsia" w:ascii="微软雅黑" w:hAnsi="微软雅黑" w:eastAsia="微软雅黑" w:cs="微软雅黑"/>
          <w:sz w:val="18"/>
          <w:szCs w:val="18"/>
        </w:rPr>
        <w:t>应用点评</w:t>
      </w:r>
    </w:p>
    <w:p>
      <w:pPr>
        <w:pStyle w:val="30"/>
        <w:keepNext w:val="0"/>
        <w:keepLines w:val="0"/>
        <w:pageBreakBefore w:val="0"/>
        <w:widowControl w:val="0"/>
        <w:numPr>
          <w:ilvl w:val="0"/>
          <w:numId w:val="33"/>
        </w:numPr>
        <w:kinsoku/>
        <w:wordWrap/>
        <w:overflowPunct/>
        <w:topLinePunct w:val="0"/>
        <w:autoSpaceDE/>
        <w:autoSpaceDN/>
        <w:bidi w:val="0"/>
        <w:adjustRightInd/>
        <w:snapToGrid/>
        <w:spacing w:line="400" w:lineRule="exact"/>
        <w:ind w:firstLineChars="0"/>
        <w:jc w:val="left"/>
        <w:textAlignment w:val="auto"/>
        <w:rPr>
          <w:rFonts w:hint="eastAsia" w:ascii="微软雅黑" w:hAnsi="微软雅黑" w:eastAsia="微软雅黑" w:cs="微软雅黑"/>
          <w:sz w:val="18"/>
          <w:szCs w:val="18"/>
        </w:rPr>
      </w:pPr>
      <w:r>
        <w:rPr>
          <w:rFonts w:hint="eastAsia" w:ascii="微软雅黑" w:hAnsi="微软雅黑" w:eastAsia="微软雅黑" w:cs="微软雅黑"/>
          <w:sz w:val="18"/>
          <w:szCs w:val="18"/>
        </w:rPr>
        <w:t>技巧提示</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微软雅黑" w:hAnsi="微软雅黑" w:eastAsia="微软雅黑" w:cs="微软雅黑"/>
          <w:bCs/>
          <w:kern w:val="0"/>
          <w:sz w:val="18"/>
          <w:szCs w:val="18"/>
        </w:rPr>
      </w:pPr>
      <w:r>
        <w:rPr>
          <w:rFonts w:hint="eastAsia" w:ascii="微软雅黑" w:hAnsi="微软雅黑" w:eastAsia="微软雅黑" w:cs="微软雅黑"/>
          <w:b/>
          <w:bCs/>
          <w:color w:val="4472C4"/>
          <w:sz w:val="18"/>
          <w:szCs w:val="18"/>
        </w:rPr>
        <w:t>第六讲  课程内容总结与回顾</w:t>
      </w:r>
    </w:p>
    <w:p>
      <w:pPr>
        <w:rPr>
          <w:rFonts w:eastAsia="微软雅黑" w:cs="宋体"/>
          <w:bCs/>
          <w:kern w:val="0"/>
          <w:sz w:val="18"/>
          <w:szCs w:val="18"/>
        </w:rPr>
        <w:sectPr>
          <w:type w:val="continuous"/>
          <w:pgSz w:w="11906" w:h="16838"/>
          <w:pgMar w:top="720" w:right="720" w:bottom="720" w:left="720" w:header="851" w:footer="992" w:gutter="0"/>
          <w:cols w:space="427" w:num="2" w:sep="1"/>
          <w:docGrid w:type="lines" w:linePitch="312" w:charSpace="0"/>
        </w:sectPr>
      </w:pPr>
    </w:p>
    <w:p>
      <w:pPr>
        <w:rPr>
          <w:rFonts w:eastAsia="微软雅黑" w:cs="宋体"/>
          <w:bCs/>
          <w:kern w:val="0"/>
          <w:sz w:val="18"/>
          <w:szCs w:val="18"/>
        </w:rPr>
      </w:pPr>
    </w:p>
    <w:p>
      <w:pPr>
        <w:rPr>
          <w:rFonts w:eastAsia="微软雅黑" w:cs="宋体"/>
          <w:bCs/>
          <w:kern w:val="0"/>
          <w:sz w:val="18"/>
          <w:szCs w:val="18"/>
        </w:rPr>
      </w:pPr>
    </w:p>
    <w:p>
      <w:pPr>
        <w:rPr>
          <w:rFonts w:eastAsia="微软雅黑" w:cs="宋体"/>
          <w:bCs/>
          <w:kern w:val="0"/>
          <w:sz w:val="18"/>
          <w:szCs w:val="18"/>
        </w:rPr>
      </w:pPr>
    </w:p>
    <w:p>
      <w:pPr>
        <w:rPr>
          <w:rFonts w:eastAsia="微软雅黑" w:cs="宋体"/>
          <w:bCs/>
          <w:kern w:val="0"/>
          <w:sz w:val="18"/>
          <w:szCs w:val="18"/>
        </w:rPr>
      </w:pPr>
    </w:p>
    <w:p>
      <w:pPr>
        <w:numPr>
          <w:ilvl w:val="0"/>
          <w:numId w:val="2"/>
        </w:numPr>
        <w:tabs>
          <w:tab w:val="left" w:pos="360"/>
        </w:tabs>
        <w:ind w:left="284" w:hanging="284"/>
        <w:rPr>
          <w:rFonts w:eastAsia="微软雅黑" w:cs="宋体"/>
          <w:b/>
          <w:bCs/>
          <w:color w:val="0070C0"/>
          <w:kern w:val="0"/>
          <w:sz w:val="24"/>
          <w:szCs w:val="24"/>
        </w:rPr>
      </w:pPr>
      <w:r>
        <w:rPr>
          <w:rFonts w:hint="eastAsia" w:eastAsia="微软雅黑" w:cs="宋体"/>
          <w:b/>
          <w:bCs/>
          <w:color w:val="0070C0"/>
          <w:kern w:val="0"/>
          <w:sz w:val="24"/>
          <w:szCs w:val="24"/>
        </w:rPr>
        <w:t>讲师介绍</w:t>
      </w:r>
      <w:r>
        <w:rPr>
          <w:rFonts w:eastAsia="微软雅黑" w:cs="宋体"/>
          <w:b/>
          <w:bCs/>
          <w:color w:val="0070C0"/>
          <w:kern w:val="0"/>
          <w:sz w:val="24"/>
          <w:szCs w:val="24"/>
        </w:rPr>
        <w:t>/Lecture</w:t>
      </w:r>
      <w:r>
        <w:rPr>
          <w:rFonts w:hint="eastAsia" w:eastAsia="微软雅黑" w:cs="宋体"/>
          <w:b/>
          <w:bCs/>
          <w:color w:val="0070C0"/>
          <w:kern w:val="0"/>
          <w:sz w:val="24"/>
          <w:szCs w:val="24"/>
        </w:rPr>
        <w:t>r</w:t>
      </w:r>
    </w:p>
    <w:p>
      <w:pPr>
        <w:pStyle w:val="28"/>
        <w:snapToGrid w:val="0"/>
        <w:spacing w:line="276" w:lineRule="auto"/>
        <w:ind w:firstLine="0" w:firstLineChars="0"/>
        <w:rPr>
          <w:rFonts w:eastAsia="微软雅黑" w:cs="宋体"/>
          <w:b/>
          <w:bCs/>
          <w:kern w:val="0"/>
          <w:szCs w:val="21"/>
        </w:rPr>
      </w:pPr>
      <w:r>
        <w:rPr>
          <w:rFonts w:hint="eastAsia" w:eastAsia="微软雅黑" w:cs="宋体"/>
          <w:b/>
          <w:bCs/>
          <w:kern w:val="0"/>
          <w:szCs w:val="21"/>
        </w:rPr>
        <w:t>吴老师</w:t>
      </w:r>
    </w:p>
    <w:p>
      <w:pPr>
        <w:pStyle w:val="28"/>
        <w:snapToGrid w:val="0"/>
        <w:spacing w:line="276" w:lineRule="auto"/>
        <w:ind w:firstLine="0" w:firstLineChars="0"/>
        <w:rPr>
          <w:rFonts w:eastAsia="微软雅黑" w:cs="宋体"/>
          <w:b/>
          <w:bCs/>
          <w:kern w:val="0"/>
          <w:szCs w:val="21"/>
        </w:rPr>
      </w:pPr>
      <w:r>
        <w:rPr>
          <w:rFonts w:hint="eastAsia" w:eastAsia="微软雅黑" w:cs="宋体"/>
          <w:b/>
          <w:bCs/>
          <w:kern w:val="0"/>
          <w:szCs w:val="21"/>
        </w:rPr>
        <w:t>个人背景：</w:t>
      </w:r>
    </w:p>
    <w:p>
      <w:pPr>
        <w:numPr>
          <w:ilvl w:val="0"/>
          <w:numId w:val="34"/>
        </w:numPr>
        <w:ind w:left="420" w:leftChars="0" w:hanging="420" w:firstLineChars="0"/>
        <w:rPr>
          <w:rFonts w:ascii="微软雅黑" w:hAnsi="微软雅黑" w:eastAsia="微软雅黑"/>
          <w:kern w:val="0"/>
          <w:sz w:val="18"/>
          <w:szCs w:val="20"/>
        </w:rPr>
      </w:pPr>
      <w:r>
        <w:rPr>
          <w:rFonts w:hint="eastAsia" w:ascii="微软雅黑" w:hAnsi="微软雅黑" w:eastAsia="微软雅黑"/>
          <w:kern w:val="0"/>
          <w:sz w:val="18"/>
          <w:szCs w:val="20"/>
        </w:rPr>
        <w:t>结构化思维训练专家</w:t>
      </w:r>
    </w:p>
    <w:p>
      <w:pPr>
        <w:numPr>
          <w:ilvl w:val="0"/>
          <w:numId w:val="34"/>
        </w:numPr>
        <w:ind w:left="420" w:leftChars="0" w:hanging="420" w:firstLineChars="0"/>
        <w:rPr>
          <w:rFonts w:ascii="微软雅黑" w:hAnsi="微软雅黑" w:eastAsia="微软雅黑"/>
          <w:kern w:val="0"/>
          <w:sz w:val="18"/>
          <w:szCs w:val="20"/>
        </w:rPr>
      </w:pPr>
      <w:r>
        <w:rPr>
          <w:rFonts w:hint="eastAsia" w:ascii="微软雅黑" w:hAnsi="微软雅黑" w:eastAsia="微软雅黑"/>
          <w:kern w:val="0"/>
          <w:sz w:val="18"/>
          <w:szCs w:val="20"/>
        </w:rPr>
        <w:t>南昌大学工商企业管理双证MBA</w:t>
      </w:r>
    </w:p>
    <w:p>
      <w:pPr>
        <w:numPr>
          <w:ilvl w:val="0"/>
          <w:numId w:val="34"/>
        </w:numPr>
        <w:ind w:left="420" w:leftChars="0" w:hanging="420" w:firstLineChars="0"/>
        <w:rPr>
          <w:rFonts w:ascii="微软雅黑" w:hAnsi="微软雅黑" w:eastAsia="微软雅黑"/>
          <w:kern w:val="0"/>
          <w:sz w:val="18"/>
          <w:szCs w:val="20"/>
        </w:rPr>
      </w:pPr>
      <w:r>
        <w:rPr>
          <w:rFonts w:hint="eastAsia" w:ascii="微软雅黑" w:hAnsi="微软雅黑" w:eastAsia="微软雅黑"/>
          <w:kern w:val="0"/>
          <w:sz w:val="18"/>
          <w:szCs w:val="20"/>
        </w:rPr>
        <w:t>《金字塔原理》课程认证讲师</w:t>
      </w:r>
    </w:p>
    <w:p>
      <w:pPr>
        <w:numPr>
          <w:ilvl w:val="0"/>
          <w:numId w:val="34"/>
        </w:numPr>
        <w:ind w:left="420" w:leftChars="0" w:hanging="420" w:firstLineChars="0"/>
        <w:rPr>
          <w:rFonts w:ascii="微软雅黑" w:hAnsi="微软雅黑" w:eastAsia="微软雅黑"/>
          <w:kern w:val="0"/>
          <w:sz w:val="18"/>
          <w:szCs w:val="20"/>
        </w:rPr>
      </w:pPr>
      <w:r>
        <w:rPr>
          <w:rFonts w:hint="eastAsia" w:ascii="微软雅黑" w:hAnsi="微软雅黑" w:eastAsia="微软雅黑"/>
          <w:kern w:val="0"/>
          <w:sz w:val="18"/>
          <w:szCs w:val="20"/>
        </w:rPr>
        <w:t>《结构性思维》版权课程认证讲师</w:t>
      </w:r>
    </w:p>
    <w:p>
      <w:pPr>
        <w:numPr>
          <w:ilvl w:val="0"/>
          <w:numId w:val="34"/>
        </w:numPr>
        <w:ind w:left="420" w:leftChars="0" w:hanging="420" w:firstLineChars="0"/>
        <w:rPr>
          <w:rFonts w:ascii="微软雅黑" w:hAnsi="微软雅黑" w:eastAsia="微软雅黑"/>
          <w:kern w:val="0"/>
          <w:sz w:val="18"/>
          <w:szCs w:val="20"/>
        </w:rPr>
      </w:pPr>
      <w:r>
        <w:rPr>
          <w:rFonts w:hint="eastAsia" w:ascii="微软雅黑" w:hAnsi="微软雅黑" w:eastAsia="微软雅黑"/>
          <w:kern w:val="0"/>
          <w:sz w:val="18"/>
          <w:szCs w:val="20"/>
        </w:rPr>
        <w:t>英国东尼·博赞官方认证思维导图管理师</w:t>
      </w:r>
    </w:p>
    <w:p>
      <w:pPr>
        <w:numPr>
          <w:ilvl w:val="0"/>
          <w:numId w:val="34"/>
        </w:numPr>
        <w:ind w:left="420" w:leftChars="0" w:hanging="420" w:firstLineChars="0"/>
        <w:rPr>
          <w:rFonts w:ascii="微软雅黑" w:hAnsi="微软雅黑" w:eastAsia="微软雅黑"/>
          <w:kern w:val="0"/>
          <w:sz w:val="18"/>
          <w:szCs w:val="20"/>
        </w:rPr>
      </w:pPr>
      <w:r>
        <w:rPr>
          <w:rFonts w:hint="eastAsia" w:ascii="微软雅黑" w:hAnsi="微软雅黑" w:eastAsia="微软雅黑"/>
          <w:kern w:val="0"/>
          <w:sz w:val="18"/>
          <w:szCs w:val="20"/>
        </w:rPr>
        <w:t>四大专业学士：英语学士、汉语言文学学士、</w:t>
      </w:r>
    </w:p>
    <w:p>
      <w:pPr>
        <w:numPr>
          <w:ilvl w:val="0"/>
          <w:numId w:val="34"/>
        </w:numPr>
        <w:ind w:left="420" w:leftChars="0" w:hanging="420" w:firstLineChars="0"/>
        <w:rPr>
          <w:rFonts w:ascii="微软雅黑" w:hAnsi="微软雅黑" w:eastAsia="微软雅黑"/>
          <w:kern w:val="0"/>
          <w:sz w:val="18"/>
          <w:szCs w:val="20"/>
        </w:rPr>
      </w:pPr>
      <w:r>
        <w:rPr>
          <w:rFonts w:hint="eastAsia" w:ascii="微软雅黑" w:hAnsi="微软雅黑" w:eastAsia="微软雅黑"/>
          <w:kern w:val="0"/>
          <w:sz w:val="18"/>
          <w:szCs w:val="20"/>
        </w:rPr>
        <w:t>人力资源管理学士、工商企业管理学士</w:t>
      </w:r>
    </w:p>
    <w:p>
      <w:pPr>
        <w:rPr>
          <w:rFonts w:hint="eastAsia" w:ascii="微软雅黑" w:hAnsi="微软雅黑" w:eastAsia="微软雅黑"/>
          <w:kern w:val="0"/>
          <w:sz w:val="18"/>
          <w:szCs w:val="20"/>
        </w:rPr>
      </w:pPr>
    </w:p>
    <w:p>
      <w:pPr>
        <w:rPr>
          <w:rFonts w:ascii="微软雅黑" w:hAnsi="微软雅黑" w:eastAsia="微软雅黑"/>
          <w:kern w:val="0"/>
          <w:sz w:val="18"/>
          <w:szCs w:val="20"/>
        </w:rPr>
      </w:pPr>
      <w:r>
        <w:rPr>
          <w:rFonts w:hint="eastAsia" w:ascii="微软雅黑" w:hAnsi="微软雅黑" w:eastAsia="微软雅黑"/>
          <w:kern w:val="0"/>
          <w:sz w:val="18"/>
          <w:szCs w:val="20"/>
        </w:rPr>
        <w:t>16年中国电信工作经验</w:t>
      </w:r>
    </w:p>
    <w:p>
      <w:pPr>
        <w:rPr>
          <w:rFonts w:ascii="微软雅黑" w:hAnsi="微软雅黑" w:eastAsia="微软雅黑"/>
          <w:kern w:val="0"/>
          <w:sz w:val="18"/>
          <w:szCs w:val="20"/>
        </w:rPr>
      </w:pPr>
      <w:r>
        <w:rPr>
          <w:rFonts w:hint="eastAsia" w:ascii="微软雅黑" w:hAnsi="微软雅黑" w:eastAsia="微软雅黑"/>
          <w:kern w:val="0"/>
          <w:sz w:val="18"/>
          <w:szCs w:val="20"/>
        </w:rPr>
        <w:t>现任：中国电信集团江西公司  采购部采购经理</w:t>
      </w:r>
    </w:p>
    <w:p>
      <w:pPr>
        <w:rPr>
          <w:rFonts w:ascii="微软雅黑" w:hAnsi="微软雅黑" w:eastAsia="微软雅黑"/>
          <w:kern w:val="0"/>
          <w:sz w:val="18"/>
          <w:szCs w:val="20"/>
        </w:rPr>
      </w:pPr>
      <w:r>
        <w:rPr>
          <w:rFonts w:hint="eastAsia" w:ascii="微软雅黑" w:hAnsi="微软雅黑" w:eastAsia="微软雅黑"/>
          <w:kern w:val="0"/>
          <w:sz w:val="18"/>
          <w:szCs w:val="20"/>
        </w:rPr>
        <w:t>权威的业界知名授权认证及丰富的授课经验：专注《结构化思维》与《金字塔原理》系列课程的研究与推广，系统学习东尼博赞思维导图管理师认证班、东尼博赞思维导图管理师认证班、金字塔原理训练班、结构思考力课程。并担任中国电信江西省公司员工成长辅导及内训讲师，总结出的多套思维训练工具及原理技巧，在全省推广，获“百佳讲师”、“优秀企业内训师”等荣誉称号。其自主研发的《金字塔原理：逻辑更清晰 效能更卓越》、《人人都应学会金字塔原理》课程被客户誉为国内真正可直接落地版的金字塔原理，擅长运用金字塔原理解决人们在思考、表达以及解决问题时逻辑不清的问题，帮助商界、政界、学界人士快速提高逻辑思维与表达能力，帮助企业高、中、基层人员提高问题分析与解决能力。</w:t>
      </w:r>
    </w:p>
    <w:p>
      <w:pPr>
        <w:rPr>
          <w:rFonts w:ascii="微软雅黑" w:hAnsi="微软雅黑" w:eastAsia="微软雅黑"/>
          <w:kern w:val="0"/>
          <w:sz w:val="18"/>
          <w:szCs w:val="20"/>
        </w:rPr>
      </w:pPr>
    </w:p>
    <w:p>
      <w:pPr>
        <w:pStyle w:val="28"/>
        <w:snapToGrid w:val="0"/>
        <w:spacing w:line="276" w:lineRule="auto"/>
        <w:ind w:firstLine="0" w:firstLineChars="0"/>
        <w:rPr>
          <w:rFonts w:eastAsia="微软雅黑" w:cs="宋体"/>
          <w:b/>
          <w:bCs/>
          <w:kern w:val="0"/>
          <w:szCs w:val="21"/>
        </w:rPr>
      </w:pPr>
      <w:r>
        <w:rPr>
          <w:rFonts w:hint="eastAsia" w:eastAsia="微软雅黑" w:cs="宋体"/>
          <w:b/>
          <w:bCs/>
          <w:kern w:val="0"/>
          <w:szCs w:val="21"/>
        </w:rPr>
        <w:t>主讲课程：</w:t>
      </w:r>
    </w:p>
    <w:p>
      <w:pPr>
        <w:rPr>
          <w:rFonts w:ascii="微软雅黑" w:hAnsi="微软雅黑" w:eastAsia="微软雅黑"/>
          <w:kern w:val="0"/>
          <w:sz w:val="18"/>
          <w:szCs w:val="20"/>
        </w:rPr>
      </w:pPr>
      <w:r>
        <w:rPr>
          <w:rFonts w:hint="eastAsia" w:ascii="微软雅黑" w:hAnsi="微软雅黑" w:eastAsia="微软雅黑"/>
          <w:kern w:val="0"/>
          <w:sz w:val="18"/>
          <w:szCs w:val="20"/>
        </w:rPr>
        <w:t>1.金字塔原理系列</w:t>
      </w:r>
    </w:p>
    <w:p>
      <w:pPr>
        <w:rPr>
          <w:rFonts w:ascii="微软雅黑" w:hAnsi="微软雅黑" w:eastAsia="微软雅黑"/>
          <w:kern w:val="0"/>
          <w:sz w:val="18"/>
          <w:szCs w:val="20"/>
        </w:rPr>
      </w:pPr>
      <w:r>
        <w:rPr>
          <w:rFonts w:hint="eastAsia" w:ascii="微软雅黑" w:hAnsi="微软雅黑" w:eastAsia="微软雅黑"/>
          <w:kern w:val="0"/>
          <w:sz w:val="18"/>
          <w:szCs w:val="20"/>
        </w:rPr>
        <w:t>《金字塔原理在公文写作中的应用（行政版&amp;商务版）》</w:t>
      </w:r>
    </w:p>
    <w:p>
      <w:pPr>
        <w:rPr>
          <w:rFonts w:ascii="微软雅黑" w:hAnsi="微软雅黑" w:eastAsia="微软雅黑"/>
          <w:kern w:val="0"/>
          <w:sz w:val="18"/>
          <w:szCs w:val="20"/>
        </w:rPr>
      </w:pPr>
      <w:r>
        <w:rPr>
          <w:rFonts w:hint="eastAsia" w:ascii="微软雅黑" w:hAnsi="微软雅黑" w:eastAsia="微软雅黑"/>
          <w:kern w:val="0"/>
          <w:sz w:val="18"/>
          <w:szCs w:val="20"/>
        </w:rPr>
        <w:t>《人人都应学会金字塔原理》</w:t>
      </w:r>
    </w:p>
    <w:p>
      <w:pPr>
        <w:rPr>
          <w:rFonts w:ascii="微软雅黑" w:hAnsi="微软雅黑" w:eastAsia="微软雅黑"/>
          <w:kern w:val="0"/>
          <w:sz w:val="18"/>
          <w:szCs w:val="20"/>
        </w:rPr>
      </w:pPr>
      <w:r>
        <w:rPr>
          <w:rFonts w:hint="eastAsia" w:ascii="微软雅黑" w:hAnsi="微软雅黑" w:eastAsia="微软雅黑"/>
          <w:kern w:val="0"/>
          <w:sz w:val="18"/>
          <w:szCs w:val="20"/>
        </w:rPr>
        <w:t>《金字塔原理：高效课程设计与表达的逻辑》</w:t>
      </w:r>
    </w:p>
    <w:p>
      <w:pPr>
        <w:rPr>
          <w:rFonts w:ascii="微软雅黑" w:hAnsi="微软雅黑" w:eastAsia="微软雅黑"/>
          <w:kern w:val="0"/>
          <w:sz w:val="18"/>
          <w:szCs w:val="20"/>
        </w:rPr>
      </w:pPr>
      <w:r>
        <w:rPr>
          <w:rFonts w:hint="eastAsia" w:ascii="微软雅黑" w:hAnsi="微软雅黑" w:eastAsia="微软雅黑"/>
          <w:kern w:val="0"/>
          <w:sz w:val="18"/>
          <w:szCs w:val="20"/>
        </w:rPr>
        <w:t>《金字塔原理：思考、表达与解决问题的逻辑》</w:t>
      </w:r>
    </w:p>
    <w:p>
      <w:pPr>
        <w:rPr>
          <w:rFonts w:ascii="微软雅黑" w:hAnsi="微软雅黑" w:eastAsia="微软雅黑"/>
          <w:kern w:val="0"/>
          <w:sz w:val="18"/>
          <w:szCs w:val="20"/>
        </w:rPr>
      </w:pPr>
      <w:r>
        <w:rPr>
          <w:rFonts w:hint="eastAsia" w:ascii="微软雅黑" w:hAnsi="微软雅黑" w:eastAsia="微软雅黑"/>
          <w:kern w:val="0"/>
          <w:sz w:val="18"/>
          <w:szCs w:val="20"/>
        </w:rPr>
        <w:t>2.结构化思维系列</w:t>
      </w:r>
    </w:p>
    <w:p>
      <w:pPr>
        <w:rPr>
          <w:rFonts w:ascii="微软雅黑" w:hAnsi="微软雅黑" w:eastAsia="微软雅黑"/>
          <w:kern w:val="0"/>
          <w:sz w:val="18"/>
          <w:szCs w:val="20"/>
        </w:rPr>
      </w:pPr>
      <w:r>
        <w:rPr>
          <w:rFonts w:hint="eastAsia" w:ascii="微软雅黑" w:hAnsi="微软雅黑" w:eastAsia="微软雅黑"/>
          <w:kern w:val="0"/>
          <w:sz w:val="18"/>
          <w:szCs w:val="20"/>
        </w:rPr>
        <w:t>《用逻辑说话》</w:t>
      </w:r>
    </w:p>
    <w:p>
      <w:pPr>
        <w:rPr>
          <w:rFonts w:ascii="微软雅黑" w:hAnsi="微软雅黑" w:eastAsia="微软雅黑"/>
          <w:kern w:val="0"/>
          <w:sz w:val="18"/>
          <w:szCs w:val="20"/>
        </w:rPr>
      </w:pPr>
      <w:r>
        <w:rPr>
          <w:rFonts w:hint="eastAsia" w:ascii="微软雅黑" w:hAnsi="微软雅黑" w:eastAsia="微软雅黑"/>
          <w:kern w:val="0"/>
          <w:sz w:val="18"/>
          <w:szCs w:val="20"/>
        </w:rPr>
        <w:t>《工作汇报的逻辑》</w:t>
      </w:r>
    </w:p>
    <w:p>
      <w:pPr>
        <w:rPr>
          <w:rFonts w:ascii="微软雅黑" w:hAnsi="微软雅黑" w:eastAsia="微软雅黑"/>
          <w:kern w:val="0"/>
          <w:sz w:val="18"/>
          <w:szCs w:val="20"/>
        </w:rPr>
      </w:pPr>
      <w:r>
        <w:rPr>
          <w:rFonts w:hint="eastAsia" w:ascii="微软雅黑" w:hAnsi="微软雅黑" w:eastAsia="微软雅黑"/>
          <w:kern w:val="0"/>
          <w:sz w:val="18"/>
          <w:szCs w:val="20"/>
        </w:rPr>
        <w:t>《结构化（性）思维》</w:t>
      </w:r>
    </w:p>
    <w:p>
      <w:pPr>
        <w:rPr>
          <w:rFonts w:ascii="微软雅黑" w:hAnsi="微软雅黑" w:eastAsia="微软雅黑"/>
          <w:kern w:val="0"/>
          <w:sz w:val="18"/>
          <w:szCs w:val="20"/>
        </w:rPr>
      </w:pPr>
      <w:r>
        <w:rPr>
          <w:rFonts w:hint="eastAsia" w:ascii="微软雅黑" w:hAnsi="微软雅黑" w:eastAsia="微软雅黑"/>
          <w:kern w:val="0"/>
          <w:sz w:val="18"/>
          <w:szCs w:val="20"/>
        </w:rPr>
        <w:t>《结构化思维：想清楚 说明白 做到位》</w:t>
      </w:r>
    </w:p>
    <w:p>
      <w:pPr>
        <w:rPr>
          <w:rFonts w:ascii="微软雅黑" w:hAnsi="微软雅黑" w:eastAsia="微软雅黑"/>
          <w:kern w:val="0"/>
          <w:sz w:val="18"/>
          <w:szCs w:val="20"/>
        </w:rPr>
      </w:pPr>
      <w:r>
        <w:rPr>
          <w:rFonts w:hint="eastAsia" w:ascii="微软雅黑" w:hAnsi="微软雅黑" w:eastAsia="微软雅黑"/>
          <w:kern w:val="0"/>
          <w:sz w:val="18"/>
          <w:szCs w:val="20"/>
        </w:rPr>
        <w:t>3.思维导图系列</w:t>
      </w:r>
    </w:p>
    <w:p>
      <w:pPr>
        <w:rPr>
          <w:rFonts w:ascii="微软雅黑" w:hAnsi="微软雅黑" w:eastAsia="微软雅黑"/>
          <w:kern w:val="0"/>
          <w:sz w:val="18"/>
          <w:szCs w:val="20"/>
        </w:rPr>
      </w:pPr>
      <w:r>
        <w:rPr>
          <w:rFonts w:hint="eastAsia" w:ascii="微软雅黑" w:hAnsi="微软雅黑" w:eastAsia="微软雅黑"/>
          <w:kern w:val="0"/>
          <w:sz w:val="18"/>
          <w:szCs w:val="20"/>
        </w:rPr>
        <w:t>《高效思维导图在职场应用训练》</w:t>
      </w:r>
    </w:p>
    <w:p>
      <w:pPr>
        <w:rPr>
          <w:rFonts w:ascii="微软雅黑" w:hAnsi="微软雅黑" w:eastAsia="微软雅黑"/>
          <w:kern w:val="0"/>
          <w:sz w:val="18"/>
          <w:szCs w:val="20"/>
        </w:rPr>
      </w:pPr>
      <w:r>
        <w:rPr>
          <w:rFonts w:hint="eastAsia" w:ascii="微软雅黑" w:hAnsi="微软雅黑" w:eastAsia="微软雅黑"/>
          <w:kern w:val="0"/>
          <w:sz w:val="18"/>
          <w:szCs w:val="20"/>
        </w:rPr>
        <w:t>《思维导图高手训练营》</w:t>
      </w:r>
    </w:p>
    <w:p>
      <w:pPr>
        <w:rPr>
          <w:rFonts w:ascii="微软雅黑" w:hAnsi="微软雅黑" w:eastAsia="微软雅黑"/>
          <w:kern w:val="0"/>
          <w:sz w:val="18"/>
          <w:szCs w:val="20"/>
        </w:rPr>
      </w:pPr>
      <w:r>
        <w:rPr>
          <w:rFonts w:hint="eastAsia" w:ascii="微软雅黑" w:hAnsi="微软雅黑" w:eastAsia="微软雅黑"/>
          <w:kern w:val="0"/>
          <w:sz w:val="18"/>
          <w:szCs w:val="20"/>
        </w:rPr>
        <w:t>《思维导图精英训练》</w:t>
      </w:r>
    </w:p>
    <w:p>
      <w:pPr>
        <w:rPr>
          <w:rFonts w:ascii="微软雅黑" w:hAnsi="微软雅黑" w:eastAsia="微软雅黑"/>
          <w:kern w:val="0"/>
          <w:sz w:val="18"/>
          <w:szCs w:val="20"/>
        </w:rPr>
      </w:pPr>
      <w:r>
        <w:rPr>
          <w:rFonts w:hint="eastAsia" w:ascii="微软雅黑" w:hAnsi="微软雅黑" w:eastAsia="微软雅黑"/>
          <w:kern w:val="0"/>
          <w:sz w:val="18"/>
          <w:szCs w:val="20"/>
        </w:rPr>
        <w:t>4.创新思维系列</w:t>
      </w:r>
    </w:p>
    <w:p>
      <w:pPr>
        <w:rPr>
          <w:rFonts w:ascii="微软雅黑" w:hAnsi="微软雅黑" w:eastAsia="微软雅黑"/>
          <w:kern w:val="0"/>
          <w:sz w:val="18"/>
          <w:szCs w:val="20"/>
        </w:rPr>
      </w:pPr>
      <w:r>
        <w:rPr>
          <w:rFonts w:hint="eastAsia" w:ascii="微软雅黑" w:hAnsi="微软雅黑" w:eastAsia="微软雅黑"/>
          <w:kern w:val="0"/>
          <w:sz w:val="18"/>
          <w:szCs w:val="20"/>
        </w:rPr>
        <w:t>《创新思维与工具应用及方法训练》</w:t>
      </w:r>
    </w:p>
    <w:p>
      <w:pPr>
        <w:rPr>
          <w:rFonts w:ascii="微软雅黑" w:hAnsi="微软雅黑" w:eastAsia="微软雅黑"/>
          <w:kern w:val="0"/>
          <w:sz w:val="18"/>
          <w:szCs w:val="20"/>
        </w:rPr>
      </w:pPr>
      <w:r>
        <w:rPr>
          <w:rFonts w:hint="eastAsia" w:ascii="微软雅黑" w:hAnsi="微软雅黑" w:eastAsia="微软雅黑"/>
          <w:kern w:val="0"/>
          <w:sz w:val="18"/>
          <w:szCs w:val="20"/>
        </w:rPr>
        <w:t>《高效问题分析与解决》</w:t>
      </w:r>
    </w:p>
    <w:p>
      <w:pPr>
        <w:rPr>
          <w:rFonts w:ascii="微软雅黑" w:hAnsi="微软雅黑" w:eastAsia="微软雅黑"/>
          <w:kern w:val="0"/>
          <w:sz w:val="18"/>
          <w:szCs w:val="20"/>
        </w:rPr>
      </w:pPr>
      <w:r>
        <w:rPr>
          <w:rFonts w:hint="eastAsia" w:ascii="微软雅黑" w:hAnsi="微软雅黑" w:eastAsia="微软雅黑"/>
          <w:kern w:val="0"/>
          <w:sz w:val="18"/>
          <w:szCs w:val="20"/>
        </w:rPr>
        <w:t>《改善心智模式与创新思维》</w:t>
      </w:r>
    </w:p>
    <w:p>
      <w:pPr>
        <w:rPr>
          <w:rFonts w:ascii="微软雅黑" w:hAnsi="微软雅黑" w:eastAsia="微软雅黑"/>
          <w:kern w:val="0"/>
          <w:sz w:val="18"/>
          <w:szCs w:val="20"/>
        </w:rPr>
      </w:pPr>
    </w:p>
    <w:p>
      <w:pPr>
        <w:pStyle w:val="28"/>
        <w:snapToGrid w:val="0"/>
        <w:spacing w:line="276" w:lineRule="auto"/>
        <w:ind w:firstLine="0" w:firstLineChars="0"/>
        <w:rPr>
          <w:rFonts w:eastAsia="微软雅黑" w:cs="宋体"/>
          <w:b/>
          <w:bCs/>
          <w:kern w:val="0"/>
          <w:szCs w:val="21"/>
        </w:rPr>
      </w:pPr>
      <w:r>
        <w:rPr>
          <w:rFonts w:hint="eastAsia" w:eastAsia="微软雅黑" w:cs="宋体"/>
          <w:b/>
          <w:bCs/>
          <w:kern w:val="0"/>
          <w:szCs w:val="21"/>
        </w:rPr>
        <w:t>服务客户：</w:t>
      </w:r>
    </w:p>
    <w:p>
      <w:pPr>
        <w:rPr>
          <w:rFonts w:ascii="微软雅黑" w:hAnsi="微软雅黑" w:eastAsia="微软雅黑"/>
          <w:kern w:val="0"/>
          <w:sz w:val="18"/>
          <w:szCs w:val="20"/>
        </w:rPr>
      </w:pPr>
      <w:r>
        <w:rPr>
          <w:rFonts w:hint="eastAsia" w:ascii="微软雅黑" w:hAnsi="微软雅黑" w:eastAsia="微软雅黑"/>
          <w:b/>
          <w:bCs/>
          <w:kern w:val="0"/>
          <w:sz w:val="18"/>
          <w:szCs w:val="20"/>
        </w:rPr>
        <w:t>通讯行业：</w:t>
      </w:r>
      <w:r>
        <w:rPr>
          <w:rFonts w:hint="eastAsia" w:ascii="微软雅黑" w:hAnsi="微软雅黑" w:eastAsia="微软雅黑"/>
          <w:kern w:val="0"/>
          <w:sz w:val="18"/>
          <w:szCs w:val="20"/>
        </w:rPr>
        <w:t>湖南省电信公司、江西省电信公司宜春分公司、江西省电信公司鹰潭分公司、江西省电信公司吉安分公司、江西省电信公司上高分公司、江西省电信公司高安分公司、深圳电信、中国移动总部、广东省移动公司、广东省移动深圳分公司、广东省移动朝阳移动分公司、湖北省黄石市移动分公司、湖南省湘潭市移动分公司、湖北省武汉市移动分公司</w:t>
      </w:r>
    </w:p>
    <w:p>
      <w:pPr>
        <w:rPr>
          <w:rFonts w:ascii="微软雅黑" w:hAnsi="微软雅黑" w:eastAsia="微软雅黑"/>
          <w:kern w:val="0"/>
          <w:sz w:val="18"/>
          <w:szCs w:val="20"/>
        </w:rPr>
      </w:pPr>
      <w:r>
        <w:rPr>
          <w:rFonts w:hint="eastAsia" w:ascii="微软雅黑" w:hAnsi="微软雅黑" w:eastAsia="微软雅黑"/>
          <w:b/>
          <w:bCs/>
          <w:kern w:val="0"/>
          <w:sz w:val="18"/>
          <w:szCs w:val="20"/>
        </w:rPr>
        <w:t>知名企业：</w:t>
      </w:r>
      <w:r>
        <w:rPr>
          <w:rFonts w:hint="eastAsia" w:ascii="微软雅黑" w:hAnsi="微软雅黑" w:eastAsia="微软雅黑"/>
          <w:kern w:val="0"/>
          <w:sz w:val="18"/>
          <w:szCs w:val="20"/>
        </w:rPr>
        <w:t>新东方总部、小米公司总部、VIVO江西分公司、、上海汽车集团股份有限公司、杭州苏泊尔家电制造有限公司……</w:t>
      </w:r>
    </w:p>
    <w:p>
      <w:pPr>
        <w:rPr>
          <w:rFonts w:ascii="微软雅黑" w:hAnsi="微软雅黑" w:eastAsia="微软雅黑"/>
          <w:kern w:val="0"/>
          <w:sz w:val="18"/>
          <w:szCs w:val="20"/>
        </w:rPr>
      </w:pPr>
      <w:r>
        <w:rPr>
          <w:rFonts w:hint="eastAsia" w:ascii="微软雅黑" w:hAnsi="微软雅黑" w:eastAsia="微软雅黑"/>
          <w:b/>
          <w:bCs/>
          <w:kern w:val="0"/>
          <w:sz w:val="18"/>
          <w:szCs w:val="20"/>
        </w:rPr>
        <w:t>银行金融：</w:t>
      </w:r>
      <w:r>
        <w:rPr>
          <w:rFonts w:hint="eastAsia" w:ascii="微软雅黑" w:hAnsi="微软雅黑" w:eastAsia="微软雅黑"/>
          <w:kern w:val="0"/>
          <w:sz w:val="18"/>
          <w:szCs w:val="20"/>
        </w:rPr>
        <w:t>河南邮储、建设银行湖南分行、宁波银行、中国银行天津分行、衢州农信社、广发银行深圳分行、平安人寿……</w:t>
      </w:r>
    </w:p>
    <w:p>
      <w:pPr>
        <w:rPr>
          <w:rFonts w:eastAsia="微软雅黑" w:cs="宋体"/>
          <w:b/>
          <w:bCs/>
          <w:color w:val="0070C0"/>
          <w:kern w:val="0"/>
          <w:sz w:val="24"/>
          <w:szCs w:val="24"/>
        </w:rPr>
      </w:pPr>
      <w:r>
        <w:rPr>
          <w:rFonts w:hint="eastAsia" w:ascii="微软雅黑" w:hAnsi="微软雅黑" w:eastAsia="微软雅黑"/>
          <w:b/>
          <w:bCs/>
          <w:kern w:val="0"/>
          <w:sz w:val="18"/>
          <w:szCs w:val="20"/>
        </w:rPr>
        <w:t>其它企业：</w:t>
      </w:r>
      <w:r>
        <w:rPr>
          <w:rFonts w:hint="eastAsia" w:ascii="微软雅黑" w:hAnsi="微软雅黑" w:eastAsia="微软雅黑"/>
          <w:kern w:val="0"/>
          <w:sz w:val="18"/>
          <w:szCs w:val="20"/>
        </w:rPr>
        <w:t xml:space="preserve">中国科学技术大学、内蒙古大学、江西文豪文具制品有限公司、广东金牛陶瓷有限公司江西分公司、湖北华盛公司、南京仪征化纤有限公司、深圳市铁汉生态环境股份有限公司、本田汽车、华润置地、宜宾环球玻璃、华电潍坊发电有限公司、柳州烟草，山西康伟集团、福建三明华电、成都都成飞集团、南京奥鹏科技有限公司、厦门建发JFC品尚中心、温州浙能集团温州发电厂、山西电力党校、盐城市联鑫钢铁有限公司、山东网电、江门市广电集团 </w:t>
      </w:r>
    </w:p>
    <w:p>
      <w:pPr>
        <w:rPr>
          <w:rFonts w:eastAsia="微软雅黑"/>
          <w:sz w:val="18"/>
          <w:szCs w:val="18"/>
        </w:rPr>
      </w:pPr>
      <w:bookmarkStart w:id="0" w:name="_GoBack"/>
      <w:bookmarkEnd w:id="0"/>
    </w:p>
    <w:p>
      <w:pPr>
        <w:rPr>
          <w:rFonts w:eastAsia="微软雅黑"/>
          <w:sz w:val="18"/>
          <w:szCs w:val="18"/>
        </w:rPr>
      </w:pPr>
    </w:p>
    <w:sectPr>
      <w:type w:val="continuous"/>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drawing>
        <wp:anchor distT="0" distB="0" distL="114300" distR="114300" simplePos="0" relativeHeight="251664384" behindDoc="0" locked="0" layoutInCell="1" allowOverlap="1">
          <wp:simplePos x="0" y="0"/>
          <wp:positionH relativeFrom="column">
            <wp:posOffset>5728335</wp:posOffset>
          </wp:positionH>
          <wp:positionV relativeFrom="paragraph">
            <wp:posOffset>10058400</wp:posOffset>
          </wp:positionV>
          <wp:extent cx="1075690" cy="422910"/>
          <wp:effectExtent l="0" t="0" r="0" b="0"/>
          <wp:wrapNone/>
          <wp:docPr id="20" name="图片 20" descr="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t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075690" cy="422910"/>
                  </a:xfrm>
                  <a:prstGeom prst="rect">
                    <a:avLst/>
                  </a:prstGeom>
                  <a:noFill/>
                </pic:spPr>
              </pic:pic>
            </a:graphicData>
          </a:graphic>
        </wp:anchor>
      </w:drawing>
    </w:r>
    <w:r>
      <w:drawing>
        <wp:anchor distT="0" distB="0" distL="114300" distR="114300" simplePos="0" relativeHeight="251663360" behindDoc="0" locked="0" layoutInCell="1" allowOverlap="1">
          <wp:simplePos x="0" y="0"/>
          <wp:positionH relativeFrom="column">
            <wp:posOffset>2253615</wp:posOffset>
          </wp:positionH>
          <wp:positionV relativeFrom="paragraph">
            <wp:posOffset>9886950</wp:posOffset>
          </wp:positionV>
          <wp:extent cx="1075690" cy="422910"/>
          <wp:effectExtent l="0" t="0" r="0" b="0"/>
          <wp:wrapNone/>
          <wp:docPr id="19" name="图片 19" descr="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t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075690" cy="422910"/>
                  </a:xfrm>
                  <a:prstGeom prst="rect">
                    <a:avLst/>
                  </a:prstGeom>
                  <a:noFill/>
                </pic:spPr>
              </pic:pic>
            </a:graphicData>
          </a:graphic>
        </wp:anchor>
      </w:drawing>
    </w:r>
    <w:r>
      <w:drawing>
        <wp:anchor distT="0" distB="0" distL="114300" distR="114300" simplePos="0" relativeHeight="251662336" behindDoc="0" locked="0" layoutInCell="1" allowOverlap="1">
          <wp:simplePos x="0" y="0"/>
          <wp:positionH relativeFrom="column">
            <wp:posOffset>5728335</wp:posOffset>
          </wp:positionH>
          <wp:positionV relativeFrom="paragraph">
            <wp:posOffset>10058400</wp:posOffset>
          </wp:positionV>
          <wp:extent cx="1075690" cy="422910"/>
          <wp:effectExtent l="0" t="0" r="0" b="0"/>
          <wp:wrapNone/>
          <wp:docPr id="18" name="图片 18" descr="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t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075690" cy="422910"/>
                  </a:xfrm>
                  <a:prstGeom prst="rect">
                    <a:avLst/>
                  </a:prstGeom>
                  <a:noFill/>
                </pic:spPr>
              </pic:pic>
            </a:graphicData>
          </a:graphic>
        </wp:anchor>
      </w:drawing>
    </w:r>
    <w:r>
      <w:drawing>
        <wp:anchor distT="0" distB="0" distL="114300" distR="114300" simplePos="0" relativeHeight="251661312" behindDoc="0" locked="0" layoutInCell="1" allowOverlap="1">
          <wp:simplePos x="0" y="0"/>
          <wp:positionH relativeFrom="column">
            <wp:posOffset>5728335</wp:posOffset>
          </wp:positionH>
          <wp:positionV relativeFrom="paragraph">
            <wp:posOffset>10058400</wp:posOffset>
          </wp:positionV>
          <wp:extent cx="1075690" cy="422910"/>
          <wp:effectExtent l="0" t="0" r="0" b="0"/>
          <wp:wrapNone/>
          <wp:docPr id="17" name="图片 17" descr="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t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075690" cy="422910"/>
                  </a:xfrm>
                  <a:prstGeom prst="rect">
                    <a:avLst/>
                  </a:prstGeom>
                  <a:noFill/>
                </pic:spPr>
              </pic:pic>
            </a:graphicData>
          </a:graphic>
        </wp:anchor>
      </w:drawing>
    </w:r>
    <w:r>
      <w:drawing>
        <wp:anchor distT="0" distB="0" distL="114300" distR="114300" simplePos="0" relativeHeight="251660288" behindDoc="0" locked="0" layoutInCell="1" allowOverlap="1">
          <wp:simplePos x="0" y="0"/>
          <wp:positionH relativeFrom="column">
            <wp:posOffset>5728335</wp:posOffset>
          </wp:positionH>
          <wp:positionV relativeFrom="paragraph">
            <wp:posOffset>10058400</wp:posOffset>
          </wp:positionV>
          <wp:extent cx="1075690" cy="422910"/>
          <wp:effectExtent l="0" t="0" r="0" b="0"/>
          <wp:wrapNone/>
          <wp:docPr id="16" name="图片 16" descr="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t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075690" cy="422910"/>
                  </a:xfrm>
                  <a:prstGeom prst="rect">
                    <a:avLst/>
                  </a:prstGeom>
                  <a:noFill/>
                </pic:spPr>
              </pic:pic>
            </a:graphicData>
          </a:graphic>
        </wp:anchor>
      </w:drawing>
    </w:r>
    <w:r>
      <w:drawing>
        <wp:anchor distT="0" distB="0" distL="114300" distR="114300" simplePos="0" relativeHeight="251659264" behindDoc="0" locked="0" layoutInCell="1" allowOverlap="1">
          <wp:simplePos x="0" y="0"/>
          <wp:positionH relativeFrom="column">
            <wp:posOffset>8477250</wp:posOffset>
          </wp:positionH>
          <wp:positionV relativeFrom="paragraph">
            <wp:posOffset>353060</wp:posOffset>
          </wp:positionV>
          <wp:extent cx="981075" cy="381000"/>
          <wp:effectExtent l="0" t="0" r="0" b="0"/>
          <wp:wrapNone/>
          <wp:docPr id="4" name="图片 2" descr="dn_013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dn_0130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981075" cy="381000"/>
                  </a:xfrm>
                  <a:prstGeom prst="rect">
                    <a:avLst/>
                  </a:prstGeom>
                  <a:noFill/>
                </pic:spPr>
              </pic:pic>
            </a:graphicData>
          </a:graphic>
        </wp:anchor>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EC7DDD"/>
    <w:multiLevelType w:val="multilevel"/>
    <w:tmpl w:val="00EC7DDD"/>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5F536F5"/>
    <w:multiLevelType w:val="multilevel"/>
    <w:tmpl w:val="05F536F5"/>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7556D38"/>
    <w:multiLevelType w:val="multilevel"/>
    <w:tmpl w:val="07556D38"/>
    <w:lvl w:ilvl="0" w:tentative="0">
      <w:start w:val="1"/>
      <w:numFmt w:val="bullet"/>
      <w:lvlText w:val=""/>
      <w:lvlJc w:val="left"/>
      <w:pPr>
        <w:tabs>
          <w:tab w:val="left" w:pos="360"/>
        </w:tabs>
        <w:ind w:left="360" w:hanging="360"/>
      </w:pPr>
      <w:rPr>
        <w:rFonts w:hint="default" w:ascii="Symbol" w:hAnsi="Symbol"/>
        <w:sz w:val="20"/>
      </w:rPr>
    </w:lvl>
    <w:lvl w:ilvl="1" w:tentative="0">
      <w:start w:val="1"/>
      <w:numFmt w:val="decimal"/>
      <w:lvlText w:val="%2."/>
      <w:lvlJc w:val="left"/>
      <w:pPr>
        <w:ind w:left="1500" w:hanging="420"/>
      </w:pPr>
      <w:rPr>
        <w:rFonts w:hint="default"/>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3">
    <w:nsid w:val="08A54C50"/>
    <w:multiLevelType w:val="multilevel"/>
    <w:tmpl w:val="08A54C50"/>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DDC644E"/>
    <w:multiLevelType w:val="multilevel"/>
    <w:tmpl w:val="0DDC644E"/>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133B685B"/>
    <w:multiLevelType w:val="multilevel"/>
    <w:tmpl w:val="133B685B"/>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271809E8"/>
    <w:multiLevelType w:val="multilevel"/>
    <w:tmpl w:val="271809E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293E3D39"/>
    <w:multiLevelType w:val="singleLevel"/>
    <w:tmpl w:val="293E3D39"/>
    <w:lvl w:ilvl="0" w:tentative="0">
      <w:start w:val="1"/>
      <w:numFmt w:val="bullet"/>
      <w:lvlText w:val=""/>
      <w:lvlJc w:val="left"/>
      <w:pPr>
        <w:ind w:left="420" w:hanging="420"/>
      </w:pPr>
      <w:rPr>
        <w:rFonts w:hint="default" w:ascii="Wingdings" w:hAnsi="Wingdings"/>
      </w:rPr>
    </w:lvl>
  </w:abstractNum>
  <w:abstractNum w:abstractNumId="8">
    <w:nsid w:val="308F1F19"/>
    <w:multiLevelType w:val="multilevel"/>
    <w:tmpl w:val="308F1F1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323E369E"/>
    <w:multiLevelType w:val="multilevel"/>
    <w:tmpl w:val="323E369E"/>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32CD161E"/>
    <w:multiLevelType w:val="multilevel"/>
    <w:tmpl w:val="32CD161E"/>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339B73FE"/>
    <w:multiLevelType w:val="multilevel"/>
    <w:tmpl w:val="339B73FE"/>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367E4097"/>
    <w:multiLevelType w:val="multilevel"/>
    <w:tmpl w:val="367E409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37D64C13"/>
    <w:multiLevelType w:val="multilevel"/>
    <w:tmpl w:val="37D64C13"/>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3C1352B4"/>
    <w:multiLevelType w:val="multilevel"/>
    <w:tmpl w:val="3C1352B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3DFB0238"/>
    <w:multiLevelType w:val="multilevel"/>
    <w:tmpl w:val="3DFB023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40B76129"/>
    <w:multiLevelType w:val="multilevel"/>
    <w:tmpl w:val="40B7612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41A3428E"/>
    <w:multiLevelType w:val="multilevel"/>
    <w:tmpl w:val="41A3428E"/>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4D1C7A84"/>
    <w:multiLevelType w:val="multilevel"/>
    <w:tmpl w:val="4D1C7A8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53984823"/>
    <w:multiLevelType w:val="multilevel"/>
    <w:tmpl w:val="53984823"/>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551A1D07"/>
    <w:multiLevelType w:val="multilevel"/>
    <w:tmpl w:val="551A1D0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55B1261D"/>
    <w:multiLevelType w:val="multilevel"/>
    <w:tmpl w:val="55B1261D"/>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2">
    <w:nsid w:val="561519D9"/>
    <w:multiLevelType w:val="multilevel"/>
    <w:tmpl w:val="561519D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3">
    <w:nsid w:val="56D26C58"/>
    <w:multiLevelType w:val="multilevel"/>
    <w:tmpl w:val="56D26C5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4">
    <w:nsid w:val="5DEE432D"/>
    <w:multiLevelType w:val="multilevel"/>
    <w:tmpl w:val="5DEE432D"/>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5">
    <w:nsid w:val="5F9F181E"/>
    <w:multiLevelType w:val="multilevel"/>
    <w:tmpl w:val="5F9F181E"/>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6">
    <w:nsid w:val="607C3492"/>
    <w:multiLevelType w:val="multilevel"/>
    <w:tmpl w:val="607C3492"/>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60FC7DBE"/>
    <w:multiLevelType w:val="multilevel"/>
    <w:tmpl w:val="60FC7DBE"/>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8">
    <w:nsid w:val="6A627C10"/>
    <w:multiLevelType w:val="multilevel"/>
    <w:tmpl w:val="6A627C10"/>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9">
    <w:nsid w:val="6BA6113E"/>
    <w:multiLevelType w:val="multilevel"/>
    <w:tmpl w:val="6BA6113E"/>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0">
    <w:nsid w:val="76446D6B"/>
    <w:multiLevelType w:val="multilevel"/>
    <w:tmpl w:val="76446D6B"/>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1">
    <w:nsid w:val="7E2E6E17"/>
    <w:multiLevelType w:val="multilevel"/>
    <w:tmpl w:val="7E2E6E1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2">
    <w:nsid w:val="7F890469"/>
    <w:multiLevelType w:val="multilevel"/>
    <w:tmpl w:val="7F890469"/>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2"/>
    <w:lvlOverride w:ilvl="1">
      <w:startOverride w:val="1"/>
    </w:lvlOverride>
  </w:num>
  <w:num w:numId="2">
    <w:abstractNumId w:val="2"/>
  </w:num>
  <w:num w:numId="3">
    <w:abstractNumId w:val="28"/>
  </w:num>
  <w:num w:numId="4">
    <w:abstractNumId w:val="24"/>
  </w:num>
  <w:num w:numId="5">
    <w:abstractNumId w:val="17"/>
  </w:num>
  <w:num w:numId="6">
    <w:abstractNumId w:val="27"/>
  </w:num>
  <w:num w:numId="7">
    <w:abstractNumId w:val="4"/>
  </w:num>
  <w:num w:numId="8">
    <w:abstractNumId w:val="1"/>
  </w:num>
  <w:num w:numId="9">
    <w:abstractNumId w:val="8"/>
  </w:num>
  <w:num w:numId="10">
    <w:abstractNumId w:val="3"/>
  </w:num>
  <w:num w:numId="11">
    <w:abstractNumId w:val="29"/>
  </w:num>
  <w:num w:numId="12">
    <w:abstractNumId w:val="19"/>
  </w:num>
  <w:num w:numId="13">
    <w:abstractNumId w:val="6"/>
  </w:num>
  <w:num w:numId="14">
    <w:abstractNumId w:val="32"/>
  </w:num>
  <w:num w:numId="15">
    <w:abstractNumId w:val="16"/>
  </w:num>
  <w:num w:numId="16">
    <w:abstractNumId w:val="12"/>
  </w:num>
  <w:num w:numId="17">
    <w:abstractNumId w:val="26"/>
  </w:num>
  <w:num w:numId="18">
    <w:abstractNumId w:val="14"/>
  </w:num>
  <w:num w:numId="19">
    <w:abstractNumId w:val="5"/>
  </w:num>
  <w:num w:numId="20">
    <w:abstractNumId w:val="15"/>
  </w:num>
  <w:num w:numId="21">
    <w:abstractNumId w:val="21"/>
  </w:num>
  <w:num w:numId="22">
    <w:abstractNumId w:val="23"/>
  </w:num>
  <w:num w:numId="23">
    <w:abstractNumId w:val="30"/>
  </w:num>
  <w:num w:numId="24">
    <w:abstractNumId w:val="13"/>
  </w:num>
  <w:num w:numId="25">
    <w:abstractNumId w:val="31"/>
  </w:num>
  <w:num w:numId="26">
    <w:abstractNumId w:val="0"/>
  </w:num>
  <w:num w:numId="27">
    <w:abstractNumId w:val="20"/>
  </w:num>
  <w:num w:numId="28">
    <w:abstractNumId w:val="10"/>
  </w:num>
  <w:num w:numId="29">
    <w:abstractNumId w:val="9"/>
  </w:num>
  <w:num w:numId="30">
    <w:abstractNumId w:val="11"/>
  </w:num>
  <w:num w:numId="31">
    <w:abstractNumId w:val="18"/>
  </w:num>
  <w:num w:numId="32">
    <w:abstractNumId w:val="25"/>
  </w:num>
  <w:num w:numId="33">
    <w:abstractNumId w:val="22"/>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D61"/>
    <w:rsid w:val="0000111F"/>
    <w:rsid w:val="000204E0"/>
    <w:rsid w:val="00026B8B"/>
    <w:rsid w:val="00027651"/>
    <w:rsid w:val="00031958"/>
    <w:rsid w:val="00034273"/>
    <w:rsid w:val="00037246"/>
    <w:rsid w:val="0004232B"/>
    <w:rsid w:val="000452EC"/>
    <w:rsid w:val="000609D6"/>
    <w:rsid w:val="00063DA2"/>
    <w:rsid w:val="00066983"/>
    <w:rsid w:val="00066DB0"/>
    <w:rsid w:val="00070279"/>
    <w:rsid w:val="000741AD"/>
    <w:rsid w:val="00080280"/>
    <w:rsid w:val="0008184D"/>
    <w:rsid w:val="000820FB"/>
    <w:rsid w:val="00082264"/>
    <w:rsid w:val="00083A5C"/>
    <w:rsid w:val="00087B30"/>
    <w:rsid w:val="00095EB2"/>
    <w:rsid w:val="000A3851"/>
    <w:rsid w:val="000C1288"/>
    <w:rsid w:val="000D5D1A"/>
    <w:rsid w:val="000E10FB"/>
    <w:rsid w:val="000E657A"/>
    <w:rsid w:val="000F3CE5"/>
    <w:rsid w:val="000F48EC"/>
    <w:rsid w:val="000F5DE7"/>
    <w:rsid w:val="001061FD"/>
    <w:rsid w:val="00111126"/>
    <w:rsid w:val="001209D6"/>
    <w:rsid w:val="00126958"/>
    <w:rsid w:val="00133AC6"/>
    <w:rsid w:val="00140C49"/>
    <w:rsid w:val="00144341"/>
    <w:rsid w:val="00153AAE"/>
    <w:rsid w:val="00167C8F"/>
    <w:rsid w:val="00170FF4"/>
    <w:rsid w:val="00173391"/>
    <w:rsid w:val="00175E07"/>
    <w:rsid w:val="00182D0D"/>
    <w:rsid w:val="00183856"/>
    <w:rsid w:val="00187A0D"/>
    <w:rsid w:val="001B4CF3"/>
    <w:rsid w:val="001C7201"/>
    <w:rsid w:val="001C7C94"/>
    <w:rsid w:val="001D1614"/>
    <w:rsid w:val="001D73B9"/>
    <w:rsid w:val="001E0140"/>
    <w:rsid w:val="001E492A"/>
    <w:rsid w:val="001E534B"/>
    <w:rsid w:val="001F6EF8"/>
    <w:rsid w:val="00203025"/>
    <w:rsid w:val="00203283"/>
    <w:rsid w:val="00214833"/>
    <w:rsid w:val="00217D6B"/>
    <w:rsid w:val="002219A6"/>
    <w:rsid w:val="00236C21"/>
    <w:rsid w:val="00241D17"/>
    <w:rsid w:val="002631D2"/>
    <w:rsid w:val="00275A73"/>
    <w:rsid w:val="002802BE"/>
    <w:rsid w:val="00282E47"/>
    <w:rsid w:val="0028431E"/>
    <w:rsid w:val="00292CE8"/>
    <w:rsid w:val="00293780"/>
    <w:rsid w:val="002D0891"/>
    <w:rsid w:val="002E2A69"/>
    <w:rsid w:val="002E3B5D"/>
    <w:rsid w:val="002E5F74"/>
    <w:rsid w:val="00304F82"/>
    <w:rsid w:val="00311240"/>
    <w:rsid w:val="00316644"/>
    <w:rsid w:val="00321924"/>
    <w:rsid w:val="00324F7F"/>
    <w:rsid w:val="00327F0A"/>
    <w:rsid w:val="00330CB1"/>
    <w:rsid w:val="00335810"/>
    <w:rsid w:val="0033606C"/>
    <w:rsid w:val="00337259"/>
    <w:rsid w:val="00341C11"/>
    <w:rsid w:val="0034227A"/>
    <w:rsid w:val="003439BD"/>
    <w:rsid w:val="0034531B"/>
    <w:rsid w:val="0034577B"/>
    <w:rsid w:val="00346301"/>
    <w:rsid w:val="003522FC"/>
    <w:rsid w:val="00355428"/>
    <w:rsid w:val="00360FC4"/>
    <w:rsid w:val="003769DC"/>
    <w:rsid w:val="003773D7"/>
    <w:rsid w:val="00385BE9"/>
    <w:rsid w:val="003974EA"/>
    <w:rsid w:val="003A3DAC"/>
    <w:rsid w:val="003B224E"/>
    <w:rsid w:val="003B6D66"/>
    <w:rsid w:val="003D1CE6"/>
    <w:rsid w:val="003D52B7"/>
    <w:rsid w:val="003E451B"/>
    <w:rsid w:val="003F51AE"/>
    <w:rsid w:val="00404B57"/>
    <w:rsid w:val="00410FDA"/>
    <w:rsid w:val="004252D3"/>
    <w:rsid w:val="00425A4A"/>
    <w:rsid w:val="004310DA"/>
    <w:rsid w:val="004411E7"/>
    <w:rsid w:val="00445351"/>
    <w:rsid w:val="00453BC5"/>
    <w:rsid w:val="00455623"/>
    <w:rsid w:val="00467181"/>
    <w:rsid w:val="004706A4"/>
    <w:rsid w:val="00483359"/>
    <w:rsid w:val="004A072C"/>
    <w:rsid w:val="004A71F7"/>
    <w:rsid w:val="004A7D28"/>
    <w:rsid w:val="004C4489"/>
    <w:rsid w:val="004C4AC9"/>
    <w:rsid w:val="004C4C30"/>
    <w:rsid w:val="004C7CDA"/>
    <w:rsid w:val="004D05CA"/>
    <w:rsid w:val="004D12DE"/>
    <w:rsid w:val="004D2D28"/>
    <w:rsid w:val="004D6D00"/>
    <w:rsid w:val="004E1669"/>
    <w:rsid w:val="004E1EE4"/>
    <w:rsid w:val="004E24B0"/>
    <w:rsid w:val="004E55DE"/>
    <w:rsid w:val="004F1D98"/>
    <w:rsid w:val="004F7076"/>
    <w:rsid w:val="0051116B"/>
    <w:rsid w:val="005117AC"/>
    <w:rsid w:val="00520EFF"/>
    <w:rsid w:val="00524AF2"/>
    <w:rsid w:val="0052749B"/>
    <w:rsid w:val="00534563"/>
    <w:rsid w:val="005539C5"/>
    <w:rsid w:val="00560909"/>
    <w:rsid w:val="00572A5A"/>
    <w:rsid w:val="00572CB0"/>
    <w:rsid w:val="005A1B16"/>
    <w:rsid w:val="005A3889"/>
    <w:rsid w:val="005B5456"/>
    <w:rsid w:val="005C3719"/>
    <w:rsid w:val="005E6A66"/>
    <w:rsid w:val="006040BE"/>
    <w:rsid w:val="006043B5"/>
    <w:rsid w:val="00605BC3"/>
    <w:rsid w:val="00614378"/>
    <w:rsid w:val="00616DF2"/>
    <w:rsid w:val="00616E7C"/>
    <w:rsid w:val="006219AB"/>
    <w:rsid w:val="006261CD"/>
    <w:rsid w:val="006264D5"/>
    <w:rsid w:val="0062725B"/>
    <w:rsid w:val="006315AC"/>
    <w:rsid w:val="00634D0F"/>
    <w:rsid w:val="0064041E"/>
    <w:rsid w:val="006523E2"/>
    <w:rsid w:val="00672D9D"/>
    <w:rsid w:val="00676D59"/>
    <w:rsid w:val="006778B2"/>
    <w:rsid w:val="00685285"/>
    <w:rsid w:val="00691AF4"/>
    <w:rsid w:val="006A3D8B"/>
    <w:rsid w:val="006B5B26"/>
    <w:rsid w:val="006C0ACA"/>
    <w:rsid w:val="006C397E"/>
    <w:rsid w:val="006C70B2"/>
    <w:rsid w:val="006D3208"/>
    <w:rsid w:val="006D7D07"/>
    <w:rsid w:val="006E0A9E"/>
    <w:rsid w:val="006E6297"/>
    <w:rsid w:val="006F6179"/>
    <w:rsid w:val="00700177"/>
    <w:rsid w:val="007044EF"/>
    <w:rsid w:val="0071662B"/>
    <w:rsid w:val="00721200"/>
    <w:rsid w:val="00722A81"/>
    <w:rsid w:val="007352A2"/>
    <w:rsid w:val="007538A8"/>
    <w:rsid w:val="00753BA1"/>
    <w:rsid w:val="00756669"/>
    <w:rsid w:val="00764111"/>
    <w:rsid w:val="00772B69"/>
    <w:rsid w:val="0078066C"/>
    <w:rsid w:val="00795086"/>
    <w:rsid w:val="007A41AF"/>
    <w:rsid w:val="007A7F6E"/>
    <w:rsid w:val="007B0F87"/>
    <w:rsid w:val="007B23EE"/>
    <w:rsid w:val="007B472F"/>
    <w:rsid w:val="007C625B"/>
    <w:rsid w:val="007E1FDC"/>
    <w:rsid w:val="007F31D0"/>
    <w:rsid w:val="007F4685"/>
    <w:rsid w:val="007F68AF"/>
    <w:rsid w:val="00801785"/>
    <w:rsid w:val="00802D61"/>
    <w:rsid w:val="0081132D"/>
    <w:rsid w:val="00817A70"/>
    <w:rsid w:val="008257B2"/>
    <w:rsid w:val="0083213A"/>
    <w:rsid w:val="00842AE1"/>
    <w:rsid w:val="00854083"/>
    <w:rsid w:val="00861743"/>
    <w:rsid w:val="00873F59"/>
    <w:rsid w:val="00876486"/>
    <w:rsid w:val="00877BFE"/>
    <w:rsid w:val="00882E23"/>
    <w:rsid w:val="008853B5"/>
    <w:rsid w:val="008865F3"/>
    <w:rsid w:val="008A5780"/>
    <w:rsid w:val="008C12A4"/>
    <w:rsid w:val="008C1AFD"/>
    <w:rsid w:val="008C1C4F"/>
    <w:rsid w:val="008C56D8"/>
    <w:rsid w:val="008D45A4"/>
    <w:rsid w:val="008D6EE9"/>
    <w:rsid w:val="008E04B5"/>
    <w:rsid w:val="008E0BD9"/>
    <w:rsid w:val="008E5DCF"/>
    <w:rsid w:val="008E6833"/>
    <w:rsid w:val="008F23C9"/>
    <w:rsid w:val="008F55A4"/>
    <w:rsid w:val="008F76BA"/>
    <w:rsid w:val="00900960"/>
    <w:rsid w:val="00902598"/>
    <w:rsid w:val="00906E1F"/>
    <w:rsid w:val="00916408"/>
    <w:rsid w:val="00925951"/>
    <w:rsid w:val="009325E9"/>
    <w:rsid w:val="009422E6"/>
    <w:rsid w:val="0095154D"/>
    <w:rsid w:val="00951C3E"/>
    <w:rsid w:val="00953666"/>
    <w:rsid w:val="00962502"/>
    <w:rsid w:val="00974530"/>
    <w:rsid w:val="0098499F"/>
    <w:rsid w:val="00996E09"/>
    <w:rsid w:val="009A4171"/>
    <w:rsid w:val="009B0514"/>
    <w:rsid w:val="009B598F"/>
    <w:rsid w:val="009B6001"/>
    <w:rsid w:val="009B620F"/>
    <w:rsid w:val="009C407D"/>
    <w:rsid w:val="009C436A"/>
    <w:rsid w:val="009E1528"/>
    <w:rsid w:val="009E28ED"/>
    <w:rsid w:val="009F13F3"/>
    <w:rsid w:val="009F2E38"/>
    <w:rsid w:val="009F4C1D"/>
    <w:rsid w:val="00A13833"/>
    <w:rsid w:val="00A27268"/>
    <w:rsid w:val="00A3467C"/>
    <w:rsid w:val="00A40D8C"/>
    <w:rsid w:val="00A43B7A"/>
    <w:rsid w:val="00A50C7C"/>
    <w:rsid w:val="00A50ED1"/>
    <w:rsid w:val="00A62E6C"/>
    <w:rsid w:val="00A64F2F"/>
    <w:rsid w:val="00A65964"/>
    <w:rsid w:val="00A70781"/>
    <w:rsid w:val="00A810B5"/>
    <w:rsid w:val="00A91094"/>
    <w:rsid w:val="00A936BA"/>
    <w:rsid w:val="00AA00FB"/>
    <w:rsid w:val="00AA3E9D"/>
    <w:rsid w:val="00AB01F1"/>
    <w:rsid w:val="00AB6410"/>
    <w:rsid w:val="00AC5FA9"/>
    <w:rsid w:val="00AC70EC"/>
    <w:rsid w:val="00AD0FE0"/>
    <w:rsid w:val="00AD7D21"/>
    <w:rsid w:val="00AF04A4"/>
    <w:rsid w:val="00B035B0"/>
    <w:rsid w:val="00B15326"/>
    <w:rsid w:val="00B24C4A"/>
    <w:rsid w:val="00B34353"/>
    <w:rsid w:val="00B34C96"/>
    <w:rsid w:val="00B35E21"/>
    <w:rsid w:val="00B36B4E"/>
    <w:rsid w:val="00B37CB2"/>
    <w:rsid w:val="00B420FF"/>
    <w:rsid w:val="00B43566"/>
    <w:rsid w:val="00B44A18"/>
    <w:rsid w:val="00B666F3"/>
    <w:rsid w:val="00B730B1"/>
    <w:rsid w:val="00B73391"/>
    <w:rsid w:val="00B762BD"/>
    <w:rsid w:val="00B77FEE"/>
    <w:rsid w:val="00B80E30"/>
    <w:rsid w:val="00B82C00"/>
    <w:rsid w:val="00B83B9B"/>
    <w:rsid w:val="00BC646D"/>
    <w:rsid w:val="00BD07A0"/>
    <w:rsid w:val="00BD1B31"/>
    <w:rsid w:val="00BD5CBE"/>
    <w:rsid w:val="00BE4AB5"/>
    <w:rsid w:val="00C07C74"/>
    <w:rsid w:val="00C10A94"/>
    <w:rsid w:val="00C16C3B"/>
    <w:rsid w:val="00C22013"/>
    <w:rsid w:val="00C24AEB"/>
    <w:rsid w:val="00C25C02"/>
    <w:rsid w:val="00C26D73"/>
    <w:rsid w:val="00C3299B"/>
    <w:rsid w:val="00C3457B"/>
    <w:rsid w:val="00C472F9"/>
    <w:rsid w:val="00C5178B"/>
    <w:rsid w:val="00C544C9"/>
    <w:rsid w:val="00C55B01"/>
    <w:rsid w:val="00C73312"/>
    <w:rsid w:val="00C73D8A"/>
    <w:rsid w:val="00C81C23"/>
    <w:rsid w:val="00C92854"/>
    <w:rsid w:val="00C92CE4"/>
    <w:rsid w:val="00C943A3"/>
    <w:rsid w:val="00C967C0"/>
    <w:rsid w:val="00C96801"/>
    <w:rsid w:val="00CA03BE"/>
    <w:rsid w:val="00CA0AA8"/>
    <w:rsid w:val="00CA0F26"/>
    <w:rsid w:val="00CB686E"/>
    <w:rsid w:val="00CD64BF"/>
    <w:rsid w:val="00CD7A73"/>
    <w:rsid w:val="00CF2A1F"/>
    <w:rsid w:val="00D06023"/>
    <w:rsid w:val="00D12CDD"/>
    <w:rsid w:val="00D262DB"/>
    <w:rsid w:val="00D27506"/>
    <w:rsid w:val="00D532D2"/>
    <w:rsid w:val="00D54FE3"/>
    <w:rsid w:val="00D623E7"/>
    <w:rsid w:val="00D63B3A"/>
    <w:rsid w:val="00D6629B"/>
    <w:rsid w:val="00D74BAB"/>
    <w:rsid w:val="00D75728"/>
    <w:rsid w:val="00D84725"/>
    <w:rsid w:val="00D84981"/>
    <w:rsid w:val="00D84E53"/>
    <w:rsid w:val="00D94A92"/>
    <w:rsid w:val="00DA171A"/>
    <w:rsid w:val="00DA39A2"/>
    <w:rsid w:val="00DA5405"/>
    <w:rsid w:val="00DA74B5"/>
    <w:rsid w:val="00DA7C84"/>
    <w:rsid w:val="00DB70CC"/>
    <w:rsid w:val="00DC02E0"/>
    <w:rsid w:val="00DC2F82"/>
    <w:rsid w:val="00DC6511"/>
    <w:rsid w:val="00DC7EF2"/>
    <w:rsid w:val="00DE2CC0"/>
    <w:rsid w:val="00DE7AEA"/>
    <w:rsid w:val="00DF0BCF"/>
    <w:rsid w:val="00DF2209"/>
    <w:rsid w:val="00DF2D34"/>
    <w:rsid w:val="00E020C6"/>
    <w:rsid w:val="00E11155"/>
    <w:rsid w:val="00E12E96"/>
    <w:rsid w:val="00E20137"/>
    <w:rsid w:val="00E30A66"/>
    <w:rsid w:val="00E31529"/>
    <w:rsid w:val="00E33185"/>
    <w:rsid w:val="00E34BF2"/>
    <w:rsid w:val="00E41F23"/>
    <w:rsid w:val="00E54196"/>
    <w:rsid w:val="00E57DAD"/>
    <w:rsid w:val="00E97605"/>
    <w:rsid w:val="00EA18AE"/>
    <w:rsid w:val="00EA1B0A"/>
    <w:rsid w:val="00EA4556"/>
    <w:rsid w:val="00EB096D"/>
    <w:rsid w:val="00EC52C2"/>
    <w:rsid w:val="00EC5BA1"/>
    <w:rsid w:val="00EC759A"/>
    <w:rsid w:val="00ED78B1"/>
    <w:rsid w:val="00EF0789"/>
    <w:rsid w:val="00F21B3C"/>
    <w:rsid w:val="00F23D77"/>
    <w:rsid w:val="00F252FA"/>
    <w:rsid w:val="00F27297"/>
    <w:rsid w:val="00F3273D"/>
    <w:rsid w:val="00F33D7F"/>
    <w:rsid w:val="00F4096B"/>
    <w:rsid w:val="00F427FB"/>
    <w:rsid w:val="00F437DD"/>
    <w:rsid w:val="00F65790"/>
    <w:rsid w:val="00F65F11"/>
    <w:rsid w:val="00F80ED5"/>
    <w:rsid w:val="00F903E6"/>
    <w:rsid w:val="00F9161D"/>
    <w:rsid w:val="00F961AC"/>
    <w:rsid w:val="00FA4A79"/>
    <w:rsid w:val="00FA50EC"/>
    <w:rsid w:val="00FA7B62"/>
    <w:rsid w:val="00FB3087"/>
    <w:rsid w:val="00FC6011"/>
    <w:rsid w:val="00FC6D55"/>
    <w:rsid w:val="00FC6F94"/>
    <w:rsid w:val="00FD16FF"/>
    <w:rsid w:val="00FD1D97"/>
    <w:rsid w:val="00FD4527"/>
    <w:rsid w:val="00FD5B95"/>
    <w:rsid w:val="00FE0E21"/>
    <w:rsid w:val="00FF62D6"/>
    <w:rsid w:val="01C56957"/>
    <w:rsid w:val="02055214"/>
    <w:rsid w:val="04F62F44"/>
    <w:rsid w:val="07EF7893"/>
    <w:rsid w:val="0953715A"/>
    <w:rsid w:val="09C06DF0"/>
    <w:rsid w:val="0B4247E1"/>
    <w:rsid w:val="0D1B49FA"/>
    <w:rsid w:val="0ECC0CC5"/>
    <w:rsid w:val="11DE210A"/>
    <w:rsid w:val="132135FD"/>
    <w:rsid w:val="17A71163"/>
    <w:rsid w:val="1AF3782B"/>
    <w:rsid w:val="1B5775BF"/>
    <w:rsid w:val="1CA12773"/>
    <w:rsid w:val="1EF710BB"/>
    <w:rsid w:val="202D3756"/>
    <w:rsid w:val="22B343FA"/>
    <w:rsid w:val="22CB0296"/>
    <w:rsid w:val="232C588B"/>
    <w:rsid w:val="27A225FD"/>
    <w:rsid w:val="28C46DE6"/>
    <w:rsid w:val="29EF53A8"/>
    <w:rsid w:val="2BA02A1B"/>
    <w:rsid w:val="2E331558"/>
    <w:rsid w:val="2F7200B7"/>
    <w:rsid w:val="30C20516"/>
    <w:rsid w:val="317668EC"/>
    <w:rsid w:val="32E75FB5"/>
    <w:rsid w:val="33A46447"/>
    <w:rsid w:val="346D442A"/>
    <w:rsid w:val="34A60DCE"/>
    <w:rsid w:val="3696421B"/>
    <w:rsid w:val="39964B88"/>
    <w:rsid w:val="3CCE2752"/>
    <w:rsid w:val="434D6E78"/>
    <w:rsid w:val="43F551BC"/>
    <w:rsid w:val="45AF0BE0"/>
    <w:rsid w:val="48291F0B"/>
    <w:rsid w:val="48467C50"/>
    <w:rsid w:val="4AE92E66"/>
    <w:rsid w:val="4C264B77"/>
    <w:rsid w:val="4F3B686F"/>
    <w:rsid w:val="5214447A"/>
    <w:rsid w:val="524703E5"/>
    <w:rsid w:val="54DA32C1"/>
    <w:rsid w:val="5891595B"/>
    <w:rsid w:val="5FC248F3"/>
    <w:rsid w:val="61244919"/>
    <w:rsid w:val="61AE3B69"/>
    <w:rsid w:val="624D3928"/>
    <w:rsid w:val="62C4089A"/>
    <w:rsid w:val="63FC0287"/>
    <w:rsid w:val="66BA13F0"/>
    <w:rsid w:val="68432019"/>
    <w:rsid w:val="6A7A0B20"/>
    <w:rsid w:val="6AC32C3A"/>
    <w:rsid w:val="6E3C618F"/>
    <w:rsid w:val="71B258C4"/>
    <w:rsid w:val="73B12EAE"/>
    <w:rsid w:val="7E6264F6"/>
    <w:rsid w:val="7FFF321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qFormat="1" w:unhideWhenUsed="0" w:uiPriority="99" w:semiHidden="0" w:name="Light Shading Accent 5"/>
    <w:lsdException w:unhideWhenUsed="0" w:uiPriority="61" w:semiHidden="0" w:name="Light List Accent 5"/>
    <w:lsdException w:qFormat="1" w:unhideWhenUsed="0" w:uiPriority="99"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link w:val="14"/>
    <w:qFormat/>
    <w:uiPriority w:val="99"/>
    <w:pPr>
      <w:keepNext/>
      <w:keepLines/>
      <w:spacing w:line="415" w:lineRule="auto"/>
      <w:jc w:val="center"/>
      <w:outlineLvl w:val="1"/>
    </w:pPr>
    <w:rPr>
      <w:rFonts w:ascii="微软雅黑" w:hAnsi="微软雅黑" w:eastAsia="微软雅黑"/>
      <w:b/>
      <w:bCs/>
      <w:color w:val="0070C0"/>
      <w:sz w:val="28"/>
      <w:szCs w:val="32"/>
    </w:rPr>
  </w:style>
  <w:style w:type="paragraph" w:styleId="3">
    <w:name w:val="heading 3"/>
    <w:basedOn w:val="1"/>
    <w:next w:val="1"/>
    <w:link w:val="15"/>
    <w:qFormat/>
    <w:uiPriority w:val="99"/>
    <w:pPr>
      <w:widowControl/>
      <w:spacing w:before="100" w:beforeAutospacing="1" w:after="100" w:afterAutospacing="1"/>
      <w:jc w:val="left"/>
      <w:outlineLvl w:val="2"/>
    </w:pPr>
    <w:rPr>
      <w:rFonts w:ascii="宋体" w:hAnsi="宋体" w:cs="宋体"/>
      <w:b/>
      <w:bCs/>
      <w:kern w:val="0"/>
      <w:sz w:val="27"/>
      <w:szCs w:val="27"/>
    </w:rPr>
  </w:style>
  <w:style w:type="character" w:default="1" w:styleId="12">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6"/>
    <w:qFormat/>
    <w:uiPriority w:val="99"/>
    <w:rPr>
      <w:sz w:val="18"/>
      <w:szCs w:val="18"/>
    </w:rPr>
  </w:style>
  <w:style w:type="paragraph" w:styleId="5">
    <w:name w:val="footer"/>
    <w:basedOn w:val="1"/>
    <w:link w:val="17"/>
    <w:qFormat/>
    <w:uiPriority w:val="99"/>
    <w:pPr>
      <w:tabs>
        <w:tab w:val="center" w:pos="4153"/>
        <w:tab w:val="right" w:pos="8306"/>
      </w:tabs>
      <w:snapToGrid w:val="0"/>
      <w:jc w:val="left"/>
    </w:pPr>
    <w:rPr>
      <w:sz w:val="18"/>
      <w:szCs w:val="18"/>
    </w:rPr>
  </w:style>
  <w:style w:type="paragraph" w:styleId="6">
    <w:name w:val="header"/>
    <w:basedOn w:val="1"/>
    <w:link w:val="18"/>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rPr>
      <w:rFonts w:ascii="Times New Roman" w:hAnsi="Times New Roman"/>
      <w:sz w:val="24"/>
      <w:szCs w:val="24"/>
    </w:rPr>
  </w:style>
  <w:style w:type="table" w:styleId="9">
    <w:name w:val="Table Grid"/>
    <w:basedOn w:val="8"/>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10">
    <w:name w:val="Light Shading Accent 5"/>
    <w:basedOn w:val="8"/>
    <w:qFormat/>
    <w:uiPriority w:val="99"/>
    <w:rPr>
      <w:color w:val="31849B"/>
    </w:rPr>
    <w:tblPr>
      <w:tblBorders>
        <w:top w:val="single" w:color="4BACC6" w:sz="8" w:space="0"/>
        <w:bottom w:val="single" w:color="4BACC6" w:sz="8" w:space="0"/>
      </w:tblBorders>
    </w:tblPr>
    <w:tblStylePr w:type="firstRow">
      <w:pPr>
        <w:spacing w:before="0" w:after="0"/>
      </w:pPr>
      <w:rPr>
        <w:rFonts w:cs="Times New Roman"/>
        <w:b/>
        <w:bCs/>
      </w:rPr>
      <w:tblPr/>
      <w:tcPr>
        <w:tcBorders>
          <w:top w:val="single" w:color="4BACC6" w:sz="8" w:space="0"/>
          <w:left w:val="nil"/>
          <w:bottom w:val="single" w:color="4BACC6" w:sz="8" w:space="0"/>
          <w:right w:val="nil"/>
          <w:insideH w:val="nil"/>
          <w:insideV w:val="nil"/>
        </w:tcBorders>
      </w:tcPr>
    </w:tblStylePr>
    <w:tblStylePr w:type="lastRow">
      <w:pPr>
        <w:spacing w:before="0" w:after="0"/>
      </w:pPr>
      <w:rPr>
        <w:rFonts w:cs="Times New Roman"/>
        <w:b/>
        <w:bCs/>
      </w:rPr>
      <w:tblPr/>
      <w:tcPr>
        <w:tcBorders>
          <w:top w:val="single" w:color="4BACC6" w:sz="8" w:space="0"/>
          <w:left w:val="nil"/>
          <w:bottom w:val="single" w:color="4BACC6" w:sz="8" w:space="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11">
    <w:name w:val="Light Grid Accent 5"/>
    <w:basedOn w:val="8"/>
    <w:qFormat/>
    <w:uiPriority w:val="99"/>
    <w:tblP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Pr>
    <w:tblStylePr w:type="firstRow">
      <w:pPr>
        <w:spacing w:before="0" w:after="0"/>
      </w:pPr>
      <w:rPr>
        <w:rFonts w:ascii="Times New Roman" w:hAnsi="Times New Roman" w:eastAsia="宋体" w:cs="Times New Roman"/>
        <w:b/>
        <w:bCs/>
      </w:rPr>
      <w:tblPr/>
      <w:tcPr>
        <w:tcBorders>
          <w:top w:val="single" w:color="4BACC6" w:sz="8" w:space="0"/>
          <w:left w:val="single" w:color="4BACC6" w:sz="8" w:space="0"/>
          <w:bottom w:val="single" w:color="4BACC6" w:sz="18" w:space="0"/>
          <w:right w:val="single" w:color="4BACC6" w:sz="8" w:space="0"/>
          <w:insideH w:val="nil"/>
          <w:insideV w:val="single" w:sz="8" w:space="0"/>
        </w:tcBorders>
      </w:tcPr>
    </w:tblStylePr>
    <w:tblStylePr w:type="lastRow">
      <w:pPr>
        <w:spacing w:before="0" w:after="0"/>
      </w:pPr>
      <w:rPr>
        <w:rFonts w:ascii="Times New Roman" w:hAnsi="Times New Roman" w:eastAsia="宋体" w:cs="Times New Roman"/>
        <w:b/>
        <w:bCs/>
      </w:rPr>
      <w:tblPr/>
      <w:tcPr>
        <w:tcBorders>
          <w:top w:val="double" w:color="4BACC6" w:sz="6" w:space="0"/>
          <w:left w:val="single" w:color="4BACC6" w:sz="8" w:space="0"/>
          <w:bottom w:val="single" w:color="4BACC6" w:sz="8" w:space="0"/>
          <w:right w:val="single" w:color="4BACC6" w:sz="8" w:space="0"/>
          <w:insideH w:val="nil"/>
          <w:insideV w:val="single" w:sz="8" w:space="0"/>
        </w:tcBorders>
      </w:tcPr>
    </w:tblStylePr>
    <w:tblStylePr w:type="firstCol">
      <w:rPr>
        <w:rFonts w:ascii="Times New Roman" w:hAnsi="Times New Roman" w:eastAsia="宋体" w:cs="Times New Roman"/>
        <w:b/>
        <w:bCs/>
      </w:rPr>
    </w:tblStylePr>
    <w:tblStylePr w:type="lastCol">
      <w:rPr>
        <w:rFonts w:ascii="Times New Roman" w:hAnsi="Times New Roman" w:eastAsia="宋体" w:cs="Times New Roman"/>
        <w:b/>
        <w:bCs/>
      </w:rPr>
      <w:tblPr/>
      <w:tcPr>
        <w:tcBorders>
          <w:top w:val="single" w:color="4BACC6" w:sz="8" w:space="0"/>
          <w:left w:val="single" w:color="4BACC6" w:sz="8" w:space="0"/>
          <w:bottom w:val="single" w:color="4BACC6" w:sz="8" w:space="0"/>
          <w:right w:val="single" w:color="4BACC6" w:sz="8" w:space="0"/>
        </w:tcBorders>
      </w:tcPr>
    </w:tblStylePr>
    <w:tblStylePr w:type="band1Vert">
      <w:rPr>
        <w:rFonts w:cs="Times New Roman"/>
      </w:rPr>
      <w:tblPr/>
      <w:tcPr>
        <w:tcBorders>
          <w:top w:val="single" w:color="4BACC6" w:sz="8" w:space="0"/>
          <w:left w:val="single" w:color="4BACC6" w:sz="8" w:space="0"/>
          <w:bottom w:val="single" w:color="4BACC6" w:sz="8" w:space="0"/>
          <w:right w:val="single" w:color="4BACC6" w:sz="8" w:space="0"/>
        </w:tcBorders>
        <w:shd w:val="clear" w:color="auto" w:fill="D2EAF1"/>
      </w:tcPr>
    </w:tblStylePr>
    <w:tblStylePr w:type="band1Horz">
      <w:rPr>
        <w:rFonts w:cs="Times New Roman"/>
      </w:rPr>
      <w:tblPr/>
      <w:tcPr>
        <w:tcBorders>
          <w:top w:val="single" w:color="4BACC6" w:sz="8" w:space="0"/>
          <w:left w:val="single" w:color="4BACC6" w:sz="8" w:space="0"/>
          <w:bottom w:val="single" w:color="4BACC6" w:sz="8" w:space="0"/>
          <w:right w:val="single" w:color="4BACC6" w:sz="8" w:space="0"/>
          <w:insideV w:val="single" w:sz="8" w:space="0"/>
        </w:tcBorders>
        <w:shd w:val="clear" w:color="auto" w:fill="D2EAF1"/>
      </w:tcPr>
    </w:tblStylePr>
    <w:tblStylePr w:type="band2Horz">
      <w:rPr>
        <w:rFonts w:cs="Times New Roman"/>
      </w:rPr>
      <w:tblPr/>
      <w:tcPr>
        <w:tcBorders>
          <w:top w:val="single" w:color="4BACC6" w:sz="8" w:space="0"/>
          <w:left w:val="single" w:color="4BACC6" w:sz="8" w:space="0"/>
          <w:bottom w:val="single" w:color="4BACC6" w:sz="8" w:space="0"/>
          <w:right w:val="single" w:color="4BACC6" w:sz="8" w:space="0"/>
          <w:insideV w:val="single" w:sz="8" w:space="0"/>
        </w:tcBorders>
      </w:tcPr>
    </w:tblStylePr>
  </w:style>
  <w:style w:type="character" w:styleId="13">
    <w:name w:val="Hyperlink"/>
    <w:qFormat/>
    <w:uiPriority w:val="99"/>
    <w:rPr>
      <w:rFonts w:cs="Times New Roman"/>
      <w:color w:val="0000FF"/>
      <w:u w:val="single"/>
    </w:rPr>
  </w:style>
  <w:style w:type="character" w:customStyle="1" w:styleId="14">
    <w:name w:val="标题 2 字符"/>
    <w:link w:val="2"/>
    <w:qFormat/>
    <w:locked/>
    <w:uiPriority w:val="99"/>
    <w:rPr>
      <w:rFonts w:ascii="微软雅黑" w:hAnsi="微软雅黑" w:eastAsia="微软雅黑" w:cs="Times New Roman"/>
      <w:b/>
      <w:bCs/>
      <w:color w:val="0070C0"/>
      <w:sz w:val="32"/>
      <w:szCs w:val="32"/>
    </w:rPr>
  </w:style>
  <w:style w:type="character" w:customStyle="1" w:styleId="15">
    <w:name w:val="标题 3 字符"/>
    <w:link w:val="3"/>
    <w:qFormat/>
    <w:locked/>
    <w:uiPriority w:val="99"/>
    <w:rPr>
      <w:rFonts w:ascii="宋体" w:hAnsi="宋体" w:eastAsia="宋体" w:cs="宋体"/>
      <w:b/>
      <w:bCs/>
      <w:kern w:val="0"/>
      <w:sz w:val="27"/>
      <w:szCs w:val="27"/>
    </w:rPr>
  </w:style>
  <w:style w:type="character" w:customStyle="1" w:styleId="16">
    <w:name w:val="批注框文本 字符"/>
    <w:link w:val="4"/>
    <w:semiHidden/>
    <w:qFormat/>
    <w:locked/>
    <w:uiPriority w:val="99"/>
    <w:rPr>
      <w:rFonts w:cs="Times New Roman"/>
      <w:sz w:val="18"/>
      <w:szCs w:val="18"/>
    </w:rPr>
  </w:style>
  <w:style w:type="character" w:customStyle="1" w:styleId="17">
    <w:name w:val="页脚 字符"/>
    <w:link w:val="5"/>
    <w:qFormat/>
    <w:locked/>
    <w:uiPriority w:val="99"/>
    <w:rPr>
      <w:rFonts w:cs="Times New Roman"/>
      <w:sz w:val="18"/>
      <w:szCs w:val="18"/>
    </w:rPr>
  </w:style>
  <w:style w:type="character" w:customStyle="1" w:styleId="18">
    <w:name w:val="页眉 字符"/>
    <w:link w:val="6"/>
    <w:qFormat/>
    <w:locked/>
    <w:uiPriority w:val="99"/>
    <w:rPr>
      <w:rFonts w:cs="Times New Roman"/>
      <w:sz w:val="18"/>
      <w:szCs w:val="18"/>
    </w:rPr>
  </w:style>
  <w:style w:type="character" w:customStyle="1" w:styleId="19">
    <w:name w:val="en_title"/>
    <w:qFormat/>
    <w:uiPriority w:val="99"/>
    <w:rPr>
      <w:rFonts w:cs="Times New Roman"/>
    </w:rPr>
  </w:style>
  <w:style w:type="character" w:customStyle="1" w:styleId="20">
    <w:name w:val="apple-converted-space"/>
    <w:qFormat/>
    <w:uiPriority w:val="99"/>
    <w:rPr>
      <w:rFonts w:cs="Times New Roman"/>
    </w:rPr>
  </w:style>
  <w:style w:type="paragraph" w:customStyle="1" w:styleId="21">
    <w:name w:val="List Paragraph1"/>
    <w:basedOn w:val="1"/>
    <w:qFormat/>
    <w:uiPriority w:val="99"/>
    <w:pPr>
      <w:ind w:firstLine="420" w:firstLineChars="200"/>
    </w:pPr>
  </w:style>
  <w:style w:type="table" w:customStyle="1" w:styleId="22">
    <w:name w:val="中等深浅列表 11"/>
    <w:qFormat/>
    <w:uiPriority w:val="99"/>
    <w:rPr>
      <w:color w:val="000000"/>
    </w:rPr>
    <w:tblPr>
      <w:tblBorders>
        <w:top w:val="single" w:color="000000" w:sz="8" w:space="0"/>
        <w:bottom w:val="single" w:color="000000" w:sz="8" w:space="0"/>
      </w:tblBorders>
      <w:tblCellMar>
        <w:top w:w="0" w:type="dxa"/>
        <w:left w:w="108" w:type="dxa"/>
        <w:bottom w:w="0" w:type="dxa"/>
        <w:right w:w="108" w:type="dxa"/>
      </w:tblCellMar>
    </w:tblPr>
  </w:style>
  <w:style w:type="table" w:customStyle="1" w:styleId="23">
    <w:name w:val="浅色底纹1"/>
    <w:qFormat/>
    <w:uiPriority w:val="99"/>
    <w:rPr>
      <w:color w:val="000000"/>
    </w:rPr>
    <w:tblPr>
      <w:tblBorders>
        <w:top w:val="single" w:color="000000" w:sz="8" w:space="0"/>
        <w:bottom w:val="single" w:color="000000" w:sz="8" w:space="0"/>
      </w:tblBorders>
      <w:tblCellMar>
        <w:top w:w="0" w:type="dxa"/>
        <w:left w:w="108" w:type="dxa"/>
        <w:bottom w:w="0" w:type="dxa"/>
        <w:right w:w="108" w:type="dxa"/>
      </w:tblCellMar>
    </w:tblPr>
  </w:style>
  <w:style w:type="paragraph" w:customStyle="1" w:styleId="24">
    <w:name w:val="样式1"/>
    <w:basedOn w:val="6"/>
    <w:qFormat/>
    <w:uiPriority w:val="99"/>
    <w:pPr>
      <w:pBdr>
        <w:bottom w:val="none" w:color="auto" w:sz="0" w:space="0"/>
      </w:pBdr>
      <w:jc w:val="both"/>
    </w:pPr>
  </w:style>
  <w:style w:type="paragraph" w:customStyle="1" w:styleId="25">
    <w:name w:val="first_title"/>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26">
    <w:name w:val="p0"/>
    <w:basedOn w:val="1"/>
    <w:qFormat/>
    <w:uiPriority w:val="99"/>
    <w:pPr>
      <w:widowControl/>
    </w:pPr>
    <w:rPr>
      <w:rFonts w:ascii="Times New Roman" w:hAnsi="Times New Roman"/>
      <w:kern w:val="0"/>
      <w:szCs w:val="21"/>
    </w:rPr>
  </w:style>
  <w:style w:type="character" w:customStyle="1" w:styleId="27">
    <w:name w:val="cn_title"/>
    <w:qFormat/>
    <w:uiPriority w:val="99"/>
    <w:rPr>
      <w:rFonts w:cs="Times New Roman"/>
    </w:rPr>
  </w:style>
  <w:style w:type="paragraph" w:customStyle="1" w:styleId="28">
    <w:name w:val="列出段落1"/>
    <w:basedOn w:val="1"/>
    <w:qFormat/>
    <w:uiPriority w:val="99"/>
    <w:pPr>
      <w:ind w:firstLine="420" w:firstLineChars="200"/>
    </w:pPr>
  </w:style>
  <w:style w:type="paragraph" w:customStyle="1" w:styleId="29">
    <w:name w:val="列出段落2"/>
    <w:basedOn w:val="1"/>
    <w:qFormat/>
    <w:uiPriority w:val="99"/>
    <w:pPr>
      <w:ind w:firstLine="420" w:firstLineChars="200"/>
    </w:pPr>
  </w:style>
  <w:style w:type="paragraph" w:styleId="30">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6</Pages>
  <Words>3785</Words>
  <Characters>5185</Characters>
  <Lines>17</Lines>
  <Paragraphs>11</Paragraphs>
  <TotalTime>4</TotalTime>
  <ScaleCrop>false</ScaleCrop>
  <LinksUpToDate>false</LinksUpToDate>
  <CharactersWithSpaces>5577</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2019-01-24T09:06:00Z</dcterms:created>
  <dc:creator>Jack</dc:creator>
  <cp:lastModifiedBy>格桑。</cp:lastModifiedBy>
  <cp:lastPrinted>2016-01-21T13:15:00Z</cp:lastPrinted>
  <dcterms:modified xsi:type="dcterms:W3CDTF">2021-12-23T07:23:40Z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_DocHome">
    <vt:i4>257655282</vt:i4>
  </property>
  <property fmtid="{D5CDD505-2E9C-101B-9397-08002B2CF9AE}" pid="4" name="ICV">
    <vt:lpwstr>857D5AF03AB148D599E1101459923CE4</vt:lpwstr>
  </property>
</Properties>
</file>