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b/>
          <w:bCs/>
          <w:color w:val="1F4E79" w:themeColor="accent1" w:themeShade="80"/>
          <w:sz w:val="36"/>
          <w:szCs w:val="36"/>
          <w:lang w:val="en-US" w:eastAsia="zh-CN"/>
        </w:rPr>
      </w:pPr>
      <w:r>
        <w:rPr>
          <w:rFonts w:hint="eastAsia" w:ascii="微软雅黑" w:hAnsi="微软雅黑" w:eastAsia="微软雅黑" w:cs="微软雅黑"/>
          <w:b/>
          <w:bCs/>
          <w:color w:val="1F4E79" w:themeColor="accent1" w:themeShade="80"/>
          <w:sz w:val="56"/>
          <w:szCs w:val="56"/>
          <w:lang w:val="en-US" w:eastAsia="zh-CN"/>
        </w:rPr>
        <w:t>商务接待流程与实务</w:t>
      </w:r>
    </w:p>
    <w:p>
      <w:pPr>
        <w:tabs>
          <w:tab w:val="left" w:pos="3913"/>
        </w:tabs>
        <w:jc w:val="both"/>
        <w:outlineLvl w:val="9"/>
        <w:rPr>
          <w:rFonts w:hint="eastAsia" w:asciiTheme="minorEastAsia" w:hAnsiTheme="minorEastAsia" w:eastAsiaTheme="minorEastAsia" w:cstheme="minorEastAsia"/>
          <w:b/>
          <w:bCs/>
          <w:color w:val="262626"/>
          <w:sz w:val="40"/>
          <w:szCs w:val="36"/>
          <w:lang w:val="en-US" w:eastAsia="zh-CN"/>
        </w:rPr>
      </w:pPr>
    </w:p>
    <w:p>
      <w:pPr>
        <w:widowControl/>
        <w:numPr>
          <w:ilvl w:val="0"/>
          <w:numId w:val="0"/>
        </w:numPr>
        <w:spacing w:line="480" w:lineRule="auto"/>
        <w:jc w:val="both"/>
        <w:rPr>
          <w:rFonts w:hint="default" w:asciiTheme="minorEastAsia" w:hAnsiTheme="minorEastAsia" w:eastAsiaTheme="minorEastAsia" w:cstheme="minorEastAsia"/>
          <w:b/>
          <w:bCs/>
          <w:color w:val="262626"/>
          <w:sz w:val="36"/>
          <w:szCs w:val="32"/>
          <w:lang w:val="en-US" w:eastAsia="zh-CN"/>
        </w:rPr>
      </w:pPr>
      <w:r>
        <w:rPr>
          <w:rFonts w:hint="eastAsia" w:asciiTheme="minorEastAsia" w:hAnsiTheme="minorEastAsia" w:eastAsiaTheme="minorEastAsia" w:cstheme="minorEastAsia"/>
          <w:b/>
          <w:bCs/>
          <w:color w:val="262626"/>
          <w:sz w:val="36"/>
          <w:szCs w:val="32"/>
          <w:lang w:val="en-US" w:eastAsia="zh-CN"/>
        </w:rPr>
        <w:t>培训目标：</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780" w:lineRule="exact"/>
        <w:ind w:left="420" w:hanging="420" w:firstLineChars="0"/>
        <w:textAlignment w:val="auto"/>
        <w:rPr>
          <w:rFonts w:hint="eastAsia" w:asciiTheme="minorEastAsia" w:hAnsiTheme="minorEastAsia" w:eastAsiaTheme="minorEastAsia" w:cstheme="minorEastAsia"/>
          <w:b w:val="0"/>
          <w:bCs w:val="0"/>
          <w:color w:val="262626"/>
          <w:kern w:val="2"/>
          <w:sz w:val="28"/>
          <w:szCs w:val="28"/>
          <w:lang w:val="en-US" w:eastAsia="zh-CN" w:bidi="ar-SA"/>
        </w:rPr>
      </w:pPr>
      <w:r>
        <w:rPr>
          <w:rFonts w:hint="eastAsia" w:asciiTheme="minorEastAsia" w:hAnsiTheme="minorEastAsia" w:eastAsiaTheme="minorEastAsia" w:cstheme="minorEastAsia"/>
          <w:b w:val="0"/>
          <w:bCs w:val="0"/>
          <w:color w:val="262626"/>
          <w:kern w:val="2"/>
          <w:sz w:val="28"/>
          <w:szCs w:val="28"/>
          <w:lang w:val="en-US" w:eastAsia="zh-CN" w:bidi="ar-SA"/>
        </w:rPr>
        <w:t>掌握完整的接待方案的制作方法</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780" w:lineRule="exact"/>
        <w:ind w:left="420" w:hanging="420" w:firstLineChars="0"/>
        <w:textAlignment w:val="auto"/>
        <w:rPr>
          <w:rFonts w:hint="eastAsia" w:asciiTheme="minorEastAsia" w:hAnsiTheme="minorEastAsia" w:eastAsiaTheme="minorEastAsia" w:cstheme="minorEastAsia"/>
          <w:b w:val="0"/>
          <w:bCs w:val="0"/>
          <w:color w:val="262626"/>
          <w:kern w:val="2"/>
          <w:sz w:val="28"/>
          <w:szCs w:val="28"/>
          <w:lang w:val="en-US" w:eastAsia="zh-CN" w:bidi="ar-SA"/>
        </w:rPr>
      </w:pPr>
      <w:r>
        <w:rPr>
          <w:rFonts w:hint="eastAsia" w:asciiTheme="minorEastAsia" w:hAnsiTheme="minorEastAsia" w:eastAsiaTheme="minorEastAsia" w:cstheme="minorEastAsia"/>
          <w:b w:val="0"/>
          <w:bCs w:val="0"/>
          <w:color w:val="262626"/>
          <w:kern w:val="2"/>
          <w:sz w:val="28"/>
          <w:szCs w:val="28"/>
          <w:lang w:val="en-US" w:eastAsia="zh-CN" w:bidi="ar-SA"/>
        </w:rPr>
        <w:t>学会设计缜密、无缝对接的接待流程</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780" w:lineRule="exact"/>
        <w:ind w:left="420" w:hanging="420" w:firstLineChars="0"/>
        <w:textAlignment w:val="auto"/>
        <w:rPr>
          <w:rFonts w:hint="eastAsia" w:asciiTheme="minorEastAsia" w:hAnsiTheme="minorEastAsia" w:eastAsiaTheme="minorEastAsia" w:cstheme="minorEastAsia"/>
          <w:b w:val="0"/>
          <w:bCs w:val="0"/>
          <w:color w:val="262626"/>
          <w:kern w:val="2"/>
          <w:sz w:val="28"/>
          <w:szCs w:val="28"/>
          <w:lang w:val="en-US" w:eastAsia="zh-CN" w:bidi="ar-SA"/>
        </w:rPr>
      </w:pPr>
      <w:r>
        <w:rPr>
          <w:rFonts w:hint="eastAsia" w:asciiTheme="minorEastAsia" w:hAnsiTheme="minorEastAsia" w:eastAsiaTheme="minorEastAsia" w:cstheme="minorEastAsia"/>
          <w:b w:val="0"/>
          <w:bCs w:val="0"/>
          <w:color w:val="262626"/>
          <w:kern w:val="2"/>
          <w:sz w:val="28"/>
          <w:szCs w:val="28"/>
          <w:lang w:val="en-US" w:eastAsia="zh-CN" w:bidi="ar-SA"/>
        </w:rPr>
        <w:t>掌握每个流程的细节要求和礼仪标准</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780" w:lineRule="exact"/>
        <w:ind w:left="420" w:hanging="420" w:firstLineChars="0"/>
        <w:textAlignment w:val="auto"/>
        <w:rPr>
          <w:rFonts w:hint="eastAsia" w:asciiTheme="minorEastAsia" w:hAnsiTheme="minorEastAsia" w:eastAsiaTheme="minorEastAsia" w:cstheme="minorEastAsia"/>
          <w:b w:val="0"/>
          <w:bCs w:val="0"/>
          <w:color w:val="262626"/>
          <w:kern w:val="2"/>
          <w:sz w:val="28"/>
          <w:szCs w:val="28"/>
          <w:lang w:val="en-US" w:eastAsia="zh-CN" w:bidi="ar-SA"/>
        </w:rPr>
      </w:pPr>
      <w:r>
        <w:rPr>
          <w:rFonts w:hint="eastAsia" w:asciiTheme="minorEastAsia" w:hAnsiTheme="minorEastAsia" w:eastAsiaTheme="minorEastAsia" w:cstheme="minorEastAsia"/>
          <w:b w:val="0"/>
          <w:bCs w:val="0"/>
          <w:color w:val="262626"/>
          <w:kern w:val="2"/>
          <w:sz w:val="28"/>
          <w:szCs w:val="28"/>
          <w:lang w:val="en-US" w:eastAsia="zh-CN" w:bidi="ar-SA"/>
        </w:rPr>
        <w:t>通过对正反接待案例的深度解析，掌握灵活应对处理突发事件的技巧与智慧</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780" w:lineRule="exact"/>
        <w:ind w:left="420" w:hanging="420" w:firstLineChars="0"/>
        <w:textAlignment w:val="auto"/>
        <w:rPr>
          <w:rFonts w:hint="eastAsia" w:asciiTheme="minorEastAsia" w:hAnsiTheme="minorEastAsia" w:eastAsiaTheme="minorEastAsia" w:cstheme="minorEastAsia"/>
          <w:b w:val="0"/>
          <w:bCs w:val="0"/>
          <w:color w:val="262626"/>
          <w:kern w:val="2"/>
          <w:sz w:val="28"/>
          <w:szCs w:val="28"/>
          <w:lang w:val="en-US" w:eastAsia="zh-CN" w:bidi="ar-SA"/>
        </w:rPr>
      </w:pPr>
      <w:r>
        <w:rPr>
          <w:rFonts w:hint="eastAsia" w:asciiTheme="minorEastAsia" w:hAnsiTheme="minorEastAsia" w:eastAsiaTheme="minorEastAsia" w:cstheme="minorEastAsia"/>
          <w:b w:val="0"/>
          <w:bCs w:val="0"/>
          <w:color w:val="262626"/>
          <w:kern w:val="2"/>
          <w:sz w:val="28"/>
          <w:szCs w:val="28"/>
          <w:lang w:val="en-US" w:eastAsia="zh-CN" w:bidi="ar-SA"/>
        </w:rPr>
        <w:t>掌握不同场合的规则与礼仪并灵活运用，游刃有余，随心所欲而不逾矩</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780" w:lineRule="exact"/>
        <w:ind w:left="420" w:hanging="420" w:firstLineChars="0"/>
        <w:textAlignment w:val="auto"/>
        <w:rPr>
          <w:rFonts w:hint="eastAsia" w:asciiTheme="minorEastAsia" w:hAnsiTheme="minorEastAsia" w:eastAsiaTheme="minorEastAsia" w:cstheme="minorEastAsia"/>
          <w:b w:val="0"/>
          <w:bCs w:val="0"/>
          <w:color w:val="262626"/>
          <w:kern w:val="2"/>
          <w:sz w:val="28"/>
          <w:szCs w:val="28"/>
          <w:lang w:val="en-US" w:eastAsia="zh-CN" w:bidi="ar-SA"/>
        </w:rPr>
      </w:pPr>
      <w:r>
        <w:rPr>
          <w:rFonts w:hint="eastAsia" w:asciiTheme="minorEastAsia" w:hAnsiTheme="minorEastAsia" w:eastAsiaTheme="minorEastAsia" w:cstheme="minorEastAsia"/>
          <w:b w:val="0"/>
          <w:bCs w:val="0"/>
          <w:color w:val="262626"/>
          <w:kern w:val="2"/>
          <w:sz w:val="28"/>
          <w:szCs w:val="28"/>
          <w:lang w:val="en-US" w:eastAsia="zh-CN" w:bidi="ar-SA"/>
        </w:rPr>
        <w:t>谙熟人性弱点与特性，把知识转化为和谐人际沟通与相处的艺术</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780" w:lineRule="exact"/>
        <w:ind w:left="420" w:hanging="420" w:firstLineChars="0"/>
        <w:textAlignment w:val="auto"/>
        <w:rPr>
          <w:rFonts w:hint="eastAsia" w:asciiTheme="minorEastAsia" w:hAnsiTheme="minorEastAsia" w:eastAsiaTheme="minorEastAsia" w:cstheme="minorEastAsia"/>
          <w:b w:val="0"/>
          <w:bCs w:val="0"/>
          <w:color w:val="262626"/>
          <w:kern w:val="2"/>
          <w:sz w:val="28"/>
          <w:szCs w:val="28"/>
          <w:lang w:val="en-US" w:eastAsia="zh-CN" w:bidi="ar-SA"/>
        </w:rPr>
      </w:pPr>
      <w:r>
        <w:rPr>
          <w:rFonts w:hint="eastAsia" w:asciiTheme="minorEastAsia" w:hAnsiTheme="minorEastAsia" w:eastAsiaTheme="minorEastAsia" w:cstheme="minorEastAsia"/>
          <w:b w:val="0"/>
          <w:bCs w:val="0"/>
          <w:color w:val="262626"/>
          <w:kern w:val="2"/>
          <w:sz w:val="28"/>
          <w:szCs w:val="28"/>
          <w:lang w:val="en-US" w:eastAsia="zh-CN" w:bidi="ar-SA"/>
        </w:rPr>
        <w:t>学会把礼仪应用到工作实践当中去，把规范转化为解决问题的能力与智慧，整体提升品牌形象与职业素养</w:t>
      </w:r>
    </w:p>
    <w:p>
      <w:pPr>
        <w:spacing w:line="680" w:lineRule="exact"/>
        <w:ind w:left="142"/>
        <w:rPr>
          <w:rFonts w:hint="eastAsia" w:ascii="宋体" w:hAnsi="宋体"/>
          <w:bCs/>
          <w:color w:val="800080"/>
          <w:sz w:val="24"/>
        </w:rPr>
      </w:pPr>
    </w:p>
    <w:p>
      <w:pPr>
        <w:widowControl/>
        <w:numPr>
          <w:ilvl w:val="0"/>
          <w:numId w:val="0"/>
        </w:numPr>
        <w:spacing w:line="480" w:lineRule="auto"/>
        <w:jc w:val="both"/>
        <w:rPr>
          <w:rFonts w:hint="eastAsia" w:asciiTheme="minorEastAsia" w:hAnsiTheme="minorEastAsia" w:eastAsiaTheme="minorEastAsia" w:cstheme="minorEastAsia"/>
          <w:b/>
          <w:bCs/>
          <w:color w:val="262626"/>
          <w:sz w:val="36"/>
          <w:szCs w:val="32"/>
          <w:lang w:val="en-US" w:eastAsia="zh-CN"/>
        </w:rPr>
      </w:pPr>
    </w:p>
    <w:p>
      <w:pPr>
        <w:widowControl/>
        <w:numPr>
          <w:ilvl w:val="0"/>
          <w:numId w:val="0"/>
        </w:numPr>
        <w:spacing w:line="480" w:lineRule="auto"/>
        <w:jc w:val="both"/>
        <w:rPr>
          <w:rFonts w:hint="eastAsia" w:asciiTheme="minorEastAsia" w:hAnsiTheme="minorEastAsia" w:eastAsiaTheme="minorEastAsia" w:cstheme="minorEastAsia"/>
          <w:b/>
          <w:bCs/>
          <w:color w:val="262626"/>
          <w:sz w:val="36"/>
          <w:szCs w:val="32"/>
          <w:lang w:val="en-US" w:eastAsia="zh-CN"/>
        </w:rPr>
      </w:pPr>
    </w:p>
    <w:p>
      <w:pPr>
        <w:widowControl/>
        <w:numPr>
          <w:ilvl w:val="0"/>
          <w:numId w:val="0"/>
        </w:numPr>
        <w:spacing w:line="480" w:lineRule="auto"/>
        <w:jc w:val="both"/>
        <w:rPr>
          <w:rFonts w:hint="eastAsia" w:asciiTheme="minorEastAsia" w:hAnsiTheme="minorEastAsia" w:eastAsiaTheme="minorEastAsia" w:cstheme="minorEastAsia"/>
          <w:b/>
          <w:bCs/>
          <w:color w:val="262626"/>
          <w:sz w:val="36"/>
          <w:szCs w:val="32"/>
          <w:lang w:val="en-US" w:eastAsia="zh-CN"/>
        </w:rPr>
      </w:pPr>
    </w:p>
    <w:p>
      <w:pPr>
        <w:widowControl/>
        <w:numPr>
          <w:ilvl w:val="0"/>
          <w:numId w:val="0"/>
        </w:numPr>
        <w:spacing w:line="480" w:lineRule="auto"/>
        <w:jc w:val="both"/>
        <w:rPr>
          <w:rFonts w:hint="eastAsia" w:asciiTheme="minorEastAsia" w:hAnsiTheme="minorEastAsia" w:eastAsiaTheme="minorEastAsia" w:cstheme="minorEastAsia"/>
          <w:b/>
          <w:bCs/>
          <w:color w:val="262626"/>
          <w:sz w:val="36"/>
          <w:szCs w:val="32"/>
          <w:lang w:val="en-US" w:eastAsia="zh-CN"/>
        </w:rPr>
      </w:pPr>
    </w:p>
    <w:p>
      <w:pPr>
        <w:widowControl/>
        <w:numPr>
          <w:ilvl w:val="0"/>
          <w:numId w:val="0"/>
        </w:numPr>
        <w:spacing w:line="480" w:lineRule="auto"/>
        <w:ind w:leftChars="0"/>
        <w:jc w:val="both"/>
        <w:rPr>
          <w:rFonts w:hint="default" w:asciiTheme="minorEastAsia" w:hAnsiTheme="minorEastAsia" w:eastAsiaTheme="minorEastAsia" w:cstheme="minorEastAsia"/>
          <w:b/>
          <w:bCs/>
          <w:color w:val="262626"/>
          <w:sz w:val="36"/>
          <w:szCs w:val="32"/>
          <w:lang w:val="en-US" w:eastAsia="zh-CN"/>
        </w:rPr>
      </w:pPr>
      <w:r>
        <w:rPr>
          <w:rFonts w:hint="eastAsia" w:asciiTheme="minorEastAsia" w:hAnsiTheme="minorEastAsia" w:eastAsiaTheme="minorEastAsia" w:cstheme="minorEastAsia"/>
          <w:b/>
          <w:bCs/>
          <w:color w:val="262626"/>
          <w:sz w:val="36"/>
          <w:szCs w:val="32"/>
          <w:lang w:val="en-US" w:eastAsia="zh-CN"/>
        </w:rPr>
        <w:t>培训计划：</w:t>
      </w:r>
      <w:r>
        <w:rPr>
          <w:rFonts w:hint="eastAsia" w:asciiTheme="minorEastAsia" w:hAnsiTheme="minorEastAsia" w:eastAsiaTheme="minorEastAsia" w:cstheme="minorEastAsia"/>
          <w:b/>
          <w:bCs/>
          <w:color w:val="262626"/>
          <w:sz w:val="36"/>
          <w:szCs w:val="32"/>
          <w:lang w:val="en-US" w:eastAsia="zh-CN"/>
        </w:rPr>
        <w:tab/>
      </w:r>
    </w:p>
    <w:p>
      <w:pPr>
        <w:widowControl/>
        <w:numPr>
          <w:ilvl w:val="0"/>
          <w:numId w:val="0"/>
        </w:numPr>
        <w:spacing w:line="480" w:lineRule="auto"/>
        <w:ind w:leftChars="0"/>
        <w:jc w:val="both"/>
        <w:rPr>
          <w:rFonts w:hint="default" w:asciiTheme="minorEastAsia" w:hAnsiTheme="minorEastAsia" w:eastAsiaTheme="minorEastAsia" w:cstheme="minorEastAsia"/>
          <w:b/>
          <w:bCs/>
          <w:color w:val="262626"/>
          <w:sz w:val="36"/>
          <w:szCs w:val="32"/>
          <w:lang w:val="en-US" w:eastAsia="zh-CN"/>
        </w:rPr>
      </w:pPr>
    </w:p>
    <w:p>
      <w:pPr>
        <w:widowControl/>
        <w:numPr>
          <w:ilvl w:val="0"/>
          <w:numId w:val="0"/>
        </w:numPr>
        <w:spacing w:line="480" w:lineRule="auto"/>
        <w:ind w:leftChars="0"/>
        <w:jc w:val="both"/>
        <w:rPr>
          <w:rFonts w:hint="default" w:asciiTheme="minorEastAsia" w:hAnsiTheme="minorEastAsia" w:eastAsiaTheme="minorEastAsia" w:cstheme="minorEastAsia"/>
          <w:b/>
          <w:bCs/>
          <w:color w:val="262626"/>
          <w:sz w:val="36"/>
          <w:szCs w:val="32"/>
          <w:lang w:val="en-US" w:eastAsia="zh-CN"/>
        </w:rPr>
      </w:pPr>
      <w:r>
        <mc:AlternateContent>
          <mc:Choice Requires="wpg">
            <w:drawing>
              <wp:inline distT="0" distB="0" distL="114300" distR="114300">
                <wp:extent cx="4792980" cy="3054985"/>
                <wp:effectExtent l="14605" t="13970" r="8255" b="9525"/>
                <wp:docPr id="49" name="组合 49" descr="KSO_WM_TAG_VERSION=1.0&amp;KSO_WM_BEAUTIFY_FLAG=#wm#&amp;KSO_WM_UNIT_TYPE=i&amp;KSO_WM_UNIT_ID=wpsdiag20164557_5*i*1&amp;KSO_WM_TEMPLATE_CATEGORY=wpsdiag&amp;KSO_WM_TEMPLATE_INDEX=20164557"/>
                <wp:cNvGraphicFramePr/>
                <a:graphic xmlns:a="http://schemas.openxmlformats.org/drawingml/2006/main">
                  <a:graphicData uri="http://schemas.microsoft.com/office/word/2010/wordprocessingGroup">
                    <wpg:wgp>
                      <wpg:cNvGrpSpPr/>
                      <wpg:grpSpPr>
                        <a:xfrm>
                          <a:off x="564515" y="233045"/>
                          <a:ext cx="4792981" cy="3054985"/>
                          <a:chOff x="0" y="0"/>
                          <a:chExt cx="1574796" cy="1004461"/>
                        </a:xfrm>
                      </wpg:grpSpPr>
                      <wps:wsp>
                        <wps:cNvPr id="3" name="矩形: 圆顶角 80" descr="KSO_WM_UNIT_INDEX=1_1&amp;KSO_WM_UNIT_TYPE=l_i&amp;KSO_WM_UNIT_ID=wpsdiag20164557_5*l_i*1_1&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wps:cNvSpPr/>
                        <wps:spPr>
                          <a:xfrm>
                            <a:off x="247392" y="0"/>
                            <a:ext cx="412778" cy="308130"/>
                          </a:xfrm>
                          <a:prstGeom prst="round2SameRect">
                            <a:avLst>
                              <a:gd name="adj1" fmla="val 8000"/>
                              <a:gd name="adj2" fmla="val 0"/>
                            </a:avLst>
                          </a:prstGeom>
                          <a:noFill/>
                          <a:ln w="28575" cap="flat" cmpd="sng" algn="ctr">
                            <a:solidFill>
                              <a:srgbClr val="696969"/>
                            </a:solidFill>
                            <a:prstDash val="solid"/>
                            <a:miter lim="800000"/>
                          </a:ln>
                          <a:effectLst/>
                        </wps:spPr>
                        <wps:bodyPr/>
                      </wps:wsp>
                      <wps:wsp>
                        <wps:cNvPr id="81" name="任意多边形: 形状 81" descr="KSO_WM_UNIT_INDEX=1_1_1&amp;KSO_WM_UNIT_TYPE=l_h_a&amp;KSO_WM_UNIT_ID=wpsdiag20164557_5*l_h_a*1_1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1;wpsdiag20164557_5*l_i*1_2;wpsdiag20164557_5*l_i*1_11&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wps:cNvSpPr/>
                        <wps:spPr>
                          <a:xfrm>
                            <a:off x="247392" y="308318"/>
                            <a:ext cx="412778" cy="132496"/>
                          </a:xfrm>
                          <a:custGeom>
                            <a:avLst/>
                            <a:gdLst>
                              <a:gd name="connsiteX0" fmla="*/ 0 w 2372728"/>
                              <a:gd name="connsiteY0" fmla="*/ 0 h 761612"/>
                              <a:gd name="connsiteX1" fmla="*/ 2372728 w 2372728"/>
                              <a:gd name="connsiteY1" fmla="*/ 0 h 761612"/>
                              <a:gd name="connsiteX2" fmla="*/ 2372728 w 2372728"/>
                              <a:gd name="connsiteY2" fmla="*/ 761612 h 761612"/>
                              <a:gd name="connsiteX3" fmla="*/ 0 w 2372728"/>
                              <a:gd name="connsiteY3" fmla="*/ 761612 h 761612"/>
                              <a:gd name="connsiteX4" fmla="*/ 0 w 2372728"/>
                              <a:gd name="connsiteY4" fmla="*/ 0 h 761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2728" h="761612">
                                <a:moveTo>
                                  <a:pt x="0" y="0"/>
                                </a:moveTo>
                                <a:lnTo>
                                  <a:pt x="2372728" y="0"/>
                                </a:lnTo>
                                <a:lnTo>
                                  <a:pt x="2372728" y="761612"/>
                                </a:lnTo>
                                <a:lnTo>
                                  <a:pt x="0" y="761612"/>
                                </a:lnTo>
                                <a:lnTo>
                                  <a:pt x="0" y="0"/>
                                </a:lnTo>
                                <a:close/>
                              </a:path>
                            </a:pathLst>
                          </a:custGeom>
                          <a:solidFill>
                            <a:srgbClr val="9FB8CD"/>
                          </a:solidFill>
                          <a:ln w="28575" cap="flat" cmpd="sng" algn="ctr">
                            <a:solidFill>
                              <a:srgbClr val="696969"/>
                            </a:solidFill>
                            <a:prstDash val="solid"/>
                            <a:miter lim="800000"/>
                          </a:ln>
                          <a:effectLst/>
                        </wps:spPr>
                        <wps:txbx>
                          <w:txbxContent>
                            <w:p>
                              <w:r>
                                <w:rPr>
                                  <w:rFonts w:hint="eastAsia" w:ascii="Arial" w:hAnsi="Arial" w:eastAsia="微软雅黑" w:cs="Arial"/>
                                  <w:b/>
                                  <w:bCs/>
                                  <w:color w:val="7F7F7F"/>
                                  <w:kern w:val="24"/>
                                  <w:sz w:val="24"/>
                                  <w:szCs w:val="24"/>
                                  <w:lang w:val="en-US" w:eastAsia="zh-CN"/>
                                </w:rPr>
                                <w:t xml:space="preserve"> </w:t>
                              </w:r>
                              <w:r>
                                <w:rPr>
                                  <w:rFonts w:hint="eastAsia" w:ascii="Arial" w:hAnsi="Arial" w:eastAsia="微软雅黑" w:cs="Arial"/>
                                  <w:b/>
                                  <w:bCs/>
                                  <w:color w:val="7F7F7F"/>
                                  <w:kern w:val="24"/>
                                  <w:sz w:val="28"/>
                                  <w:szCs w:val="28"/>
                                  <w:lang w:val="en-US" w:eastAsia="zh-CN"/>
                                </w:rPr>
                                <w:t xml:space="preserve"> </w:t>
                              </w:r>
                              <w:r>
                                <w:rPr>
                                  <w:rFonts w:ascii="Arial" w:hAnsi="Arial" w:eastAsia="微软雅黑" w:cs="Arial"/>
                                  <w:b/>
                                  <w:bCs/>
                                  <w:color w:val="7F7F7F"/>
                                  <w:kern w:val="24"/>
                                  <w:sz w:val="28"/>
                                  <w:szCs w:val="28"/>
                                </w:rPr>
                                <w:t>第一单元</w:t>
                              </w:r>
                            </w:p>
                          </w:txbxContent>
                        </wps:txbx>
                        <wps:bodyPr spcFirstLastPara="0" vert="horz" wrap="square" lIns="0" tIns="0" rIns="0" bIns="0" numCol="1" spcCol="1270" anchor="ctr" anchorCtr="0">
                          <a:noAutofit/>
                        </wps:bodyPr>
                      </wps:wsp>
                      <wps:wsp>
                        <wps:cNvPr id="83" name="矩形: 圆顶角 83" descr="KSO_WM_UNIT_INDEX=1_3&amp;KSO_WM_UNIT_TYPE=l_i&amp;KSO_WM_UNIT_ID=wpsdiag20164557_5*l_i*1_3&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wps:cNvSpPr/>
                        <wps:spPr>
                          <a:xfrm>
                            <a:off x="863292" y="0"/>
                            <a:ext cx="412778" cy="308130"/>
                          </a:xfrm>
                          <a:prstGeom prst="round2SameRect">
                            <a:avLst>
                              <a:gd name="adj1" fmla="val 8000"/>
                              <a:gd name="adj2" fmla="val 0"/>
                            </a:avLst>
                          </a:prstGeom>
                          <a:noFill/>
                          <a:ln w="28575" cap="flat" cmpd="sng" algn="ctr">
                            <a:solidFill>
                              <a:srgbClr val="696969"/>
                            </a:solidFill>
                            <a:prstDash val="solid"/>
                            <a:miter lim="800000"/>
                          </a:ln>
                          <a:effectLst/>
                        </wps:spPr>
                        <wps:bodyPr/>
                      </wps:wsp>
                      <wps:wsp>
                        <wps:cNvPr id="84" name="任意多边形: 形状 84" descr="KSO_WM_UNIT_INDEX=1_2_1&amp;KSO_WM_UNIT_TYPE=l_h_a&amp;KSO_WM_UNIT_ID=wpsdiag20164557_5*l_h_a*1_2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3;wpsdiag20164557_5*l_i*1_4;wpsdiag20164557_5*l_i*1_12;wpsdiag20164557_5*l_i*1_13;wpsdiag20164557_5*l_i*1_14;wpsdiag20164557_5*l_i*1_15&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wps:cNvSpPr/>
                        <wps:spPr>
                          <a:xfrm>
                            <a:off x="863292" y="308318"/>
                            <a:ext cx="412778" cy="132496"/>
                          </a:xfrm>
                          <a:custGeom>
                            <a:avLst/>
                            <a:gdLst>
                              <a:gd name="connsiteX0" fmla="*/ 0 w 2372728"/>
                              <a:gd name="connsiteY0" fmla="*/ 0 h 761612"/>
                              <a:gd name="connsiteX1" fmla="*/ 2372728 w 2372728"/>
                              <a:gd name="connsiteY1" fmla="*/ 0 h 761612"/>
                              <a:gd name="connsiteX2" fmla="*/ 2372728 w 2372728"/>
                              <a:gd name="connsiteY2" fmla="*/ 761612 h 761612"/>
                              <a:gd name="connsiteX3" fmla="*/ 0 w 2372728"/>
                              <a:gd name="connsiteY3" fmla="*/ 761612 h 761612"/>
                              <a:gd name="connsiteX4" fmla="*/ 0 w 2372728"/>
                              <a:gd name="connsiteY4" fmla="*/ 0 h 761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2728" h="761612">
                                <a:moveTo>
                                  <a:pt x="0" y="0"/>
                                </a:moveTo>
                                <a:lnTo>
                                  <a:pt x="2372728" y="0"/>
                                </a:lnTo>
                                <a:lnTo>
                                  <a:pt x="2372728" y="761612"/>
                                </a:lnTo>
                                <a:lnTo>
                                  <a:pt x="0" y="761612"/>
                                </a:lnTo>
                                <a:lnTo>
                                  <a:pt x="0" y="0"/>
                                </a:lnTo>
                                <a:close/>
                              </a:path>
                            </a:pathLst>
                          </a:custGeom>
                          <a:solidFill>
                            <a:srgbClr val="9FB8CD"/>
                          </a:solidFill>
                          <a:ln w="28575" cap="flat" cmpd="sng" algn="ctr">
                            <a:solidFill>
                              <a:srgbClr val="696969"/>
                            </a:solidFill>
                            <a:prstDash val="solid"/>
                            <a:miter lim="800000"/>
                          </a:ln>
                          <a:effectLst/>
                        </wps:spPr>
                        <wps:txbx>
                          <w:txbxContent>
                            <w:p>
                              <w:pPr>
                                <w:rPr>
                                  <w:rFonts w:hint="eastAsia" w:ascii="Arial" w:hAnsi="Arial" w:eastAsia="微软雅黑" w:cs="Arial"/>
                                  <w:b/>
                                  <w:bCs/>
                                  <w:color w:val="7F7F7F"/>
                                  <w:kern w:val="24"/>
                                  <w:sz w:val="28"/>
                                  <w:szCs w:val="28"/>
                                  <w:lang w:val="en-US" w:eastAsia="zh-CN"/>
                                </w:rPr>
                              </w:pPr>
                              <w:r>
                                <w:rPr>
                                  <w:rFonts w:hint="eastAsia" w:ascii="Arial" w:hAnsi="Arial" w:eastAsia="微软雅黑" w:cs="Arial"/>
                                  <w:b/>
                                  <w:bCs/>
                                  <w:color w:val="7F7F7F"/>
                                  <w:kern w:val="24"/>
                                  <w:sz w:val="24"/>
                                  <w:szCs w:val="24"/>
                                  <w:lang w:val="en-US" w:eastAsia="zh-CN"/>
                                </w:rPr>
                                <w:t xml:space="preserve">  </w:t>
                              </w:r>
                              <w:r>
                                <w:rPr>
                                  <w:rFonts w:hint="eastAsia" w:ascii="Arial" w:hAnsi="Arial" w:eastAsia="微软雅黑" w:cs="Arial"/>
                                  <w:b/>
                                  <w:bCs/>
                                  <w:color w:val="7F7F7F"/>
                                  <w:kern w:val="24"/>
                                  <w:sz w:val="28"/>
                                  <w:szCs w:val="28"/>
                                  <w:lang w:val="en-US" w:eastAsia="zh-CN"/>
                                </w:rPr>
                                <w:t>第二单元</w:t>
                              </w:r>
                            </w:p>
                          </w:txbxContent>
                        </wps:txbx>
                        <wps:bodyPr spcFirstLastPara="0" vert="horz" wrap="square" lIns="0" tIns="0" rIns="0" bIns="0" numCol="1" spcCol="1270" anchor="ctr" anchorCtr="0">
                          <a:noAutofit/>
                        </wps:bodyPr>
                      </wps:wsp>
                      <wps:wsp>
                        <wps:cNvPr id="8" name="矩形: 圆顶角 86" descr="KSO_WM_UNIT_INDEX=1_5&amp;KSO_WM_UNIT_TYPE=l_i&amp;KSO_WM_UNIT_ID=wpsdiag20164557_5*l_i*1_5&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wps:cNvSpPr/>
                        <wps:spPr>
                          <a:xfrm>
                            <a:off x="0" y="559700"/>
                            <a:ext cx="412778" cy="308130"/>
                          </a:xfrm>
                          <a:prstGeom prst="round2SameRect">
                            <a:avLst>
                              <a:gd name="adj1" fmla="val 8000"/>
                              <a:gd name="adj2" fmla="val 0"/>
                            </a:avLst>
                          </a:prstGeom>
                          <a:noFill/>
                          <a:ln w="28575" cap="flat" cmpd="sng" algn="ctr">
                            <a:solidFill>
                              <a:srgbClr val="696969"/>
                            </a:solidFill>
                            <a:prstDash val="solid"/>
                            <a:miter lim="800000"/>
                          </a:ln>
                          <a:effectLst/>
                        </wps:spPr>
                        <wps:bodyPr/>
                      </wps:wsp>
                      <wps:wsp>
                        <wps:cNvPr id="87" name="任意多边形: 形状 87" descr="KSO_WM_UNIT_INDEX=1_3_1&amp;KSO_WM_UNIT_TYPE=l_h_a&amp;KSO_WM_UNIT_ID=wpsdiag20164557_5*l_h_a*1_3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5;wpsdiag20164557_5*l_i*1_6;wpsdiag20164557_5*l_i*1_16;wpsdiag20164557_5*l_i*1_17;wpsdiag20164557_5*l_i*1_18;wpsdiag20164557_5*l_i*1_19&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wps:cNvSpPr/>
                        <wps:spPr>
                          <a:xfrm>
                            <a:off x="0" y="866121"/>
                            <a:ext cx="412735" cy="132496"/>
                          </a:xfrm>
                          <a:custGeom>
                            <a:avLst/>
                            <a:gdLst>
                              <a:gd name="connsiteX0" fmla="*/ 0 w 2372728"/>
                              <a:gd name="connsiteY0" fmla="*/ 0 h 761612"/>
                              <a:gd name="connsiteX1" fmla="*/ 2372728 w 2372728"/>
                              <a:gd name="connsiteY1" fmla="*/ 0 h 761612"/>
                              <a:gd name="connsiteX2" fmla="*/ 2372728 w 2372728"/>
                              <a:gd name="connsiteY2" fmla="*/ 761612 h 761612"/>
                              <a:gd name="connsiteX3" fmla="*/ 0 w 2372728"/>
                              <a:gd name="connsiteY3" fmla="*/ 761612 h 761612"/>
                              <a:gd name="connsiteX4" fmla="*/ 0 w 2372728"/>
                              <a:gd name="connsiteY4" fmla="*/ 0 h 761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2728" h="761612">
                                <a:moveTo>
                                  <a:pt x="0" y="0"/>
                                </a:moveTo>
                                <a:lnTo>
                                  <a:pt x="2372728" y="0"/>
                                </a:lnTo>
                                <a:lnTo>
                                  <a:pt x="2372728" y="761612"/>
                                </a:lnTo>
                                <a:lnTo>
                                  <a:pt x="0" y="761612"/>
                                </a:lnTo>
                                <a:lnTo>
                                  <a:pt x="0" y="0"/>
                                </a:lnTo>
                                <a:close/>
                              </a:path>
                            </a:pathLst>
                          </a:custGeom>
                          <a:solidFill>
                            <a:srgbClr val="9FB8CD"/>
                          </a:solidFill>
                          <a:ln w="28575" cap="flat" cmpd="sng" algn="ctr">
                            <a:solidFill>
                              <a:srgbClr val="696969"/>
                            </a:solidFill>
                            <a:prstDash val="solid"/>
                            <a:miter lim="800000"/>
                          </a:ln>
                          <a:effectLst/>
                        </wps:spPr>
                        <wps:txbx>
                          <w:txbxContent>
                            <w:p>
                              <w:pPr>
                                <w:ind w:firstLine="280" w:firstLineChars="100"/>
                              </w:pPr>
                              <w:r>
                                <w:rPr>
                                  <w:rFonts w:hint="eastAsia" w:ascii="Arial" w:hAnsi="Arial" w:eastAsia="微软雅黑" w:cs="Arial"/>
                                  <w:b/>
                                  <w:bCs/>
                                  <w:color w:val="7F7F7F"/>
                                  <w:kern w:val="24"/>
                                  <w:sz w:val="28"/>
                                  <w:szCs w:val="28"/>
                                  <w:lang w:val="en-US" w:eastAsia="zh-CN"/>
                                </w:rPr>
                                <w:t>第三单元</w:t>
                              </w:r>
                            </w:p>
                          </w:txbxContent>
                        </wps:txbx>
                        <wps:bodyPr spcFirstLastPara="0" vert="horz" wrap="square" lIns="0" tIns="0" rIns="0" bIns="0" numCol="1" spcCol="1270" anchor="ctr" anchorCtr="0">
                          <a:noAutofit/>
                        </wps:bodyPr>
                      </wps:wsp>
                      <wps:wsp>
                        <wps:cNvPr id="89" name="矩形: 圆顶角 89" descr="KSO_WM_UNIT_INDEX=1_7&amp;KSO_WM_UNIT_TYPE=l_i&amp;KSO_WM_UNIT_ID=wpsdiag20164557_5*l_i*1_7&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wps:cNvSpPr/>
                        <wps:spPr>
                          <a:xfrm>
                            <a:off x="572038" y="559700"/>
                            <a:ext cx="412778" cy="308130"/>
                          </a:xfrm>
                          <a:prstGeom prst="round2SameRect">
                            <a:avLst>
                              <a:gd name="adj1" fmla="val 8000"/>
                              <a:gd name="adj2" fmla="val 0"/>
                            </a:avLst>
                          </a:prstGeom>
                          <a:noFill/>
                          <a:ln w="28575" cap="flat" cmpd="sng" algn="ctr">
                            <a:solidFill>
                              <a:srgbClr val="696969"/>
                            </a:solidFill>
                            <a:prstDash val="solid"/>
                            <a:miter lim="800000"/>
                          </a:ln>
                          <a:effectLst/>
                        </wps:spPr>
                        <wps:bodyPr/>
                      </wps:wsp>
                      <wps:wsp>
                        <wps:cNvPr id="10" name="任意多边形: 形状 90" descr="KSO_WM_UNIT_INDEX=1_4_1&amp;KSO_WM_UNIT_TYPE=l_h_a&amp;KSO_WM_UNIT_ID=wpsdiag20164557_5*l_h_a*1_4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7;wpsdiag20164557_5*l_i*1_8;wpsdiag20164557_5*l_i*1_20&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wps:cNvSpPr/>
                        <wps:spPr>
                          <a:xfrm>
                            <a:off x="572038" y="866175"/>
                            <a:ext cx="412778" cy="132496"/>
                          </a:xfrm>
                          <a:custGeom>
                            <a:avLst/>
                            <a:gdLst>
                              <a:gd name="connsiteX0" fmla="*/ 0 w 2372728"/>
                              <a:gd name="connsiteY0" fmla="*/ 0 h 761612"/>
                              <a:gd name="connsiteX1" fmla="*/ 2372728 w 2372728"/>
                              <a:gd name="connsiteY1" fmla="*/ 0 h 761612"/>
                              <a:gd name="connsiteX2" fmla="*/ 2372728 w 2372728"/>
                              <a:gd name="connsiteY2" fmla="*/ 761612 h 761612"/>
                              <a:gd name="connsiteX3" fmla="*/ 0 w 2372728"/>
                              <a:gd name="connsiteY3" fmla="*/ 761612 h 761612"/>
                              <a:gd name="connsiteX4" fmla="*/ 0 w 2372728"/>
                              <a:gd name="connsiteY4" fmla="*/ 0 h 761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2728" h="761612">
                                <a:moveTo>
                                  <a:pt x="0" y="0"/>
                                </a:moveTo>
                                <a:lnTo>
                                  <a:pt x="2372728" y="0"/>
                                </a:lnTo>
                                <a:lnTo>
                                  <a:pt x="2372728" y="761612"/>
                                </a:lnTo>
                                <a:lnTo>
                                  <a:pt x="0" y="761612"/>
                                </a:lnTo>
                                <a:lnTo>
                                  <a:pt x="0" y="0"/>
                                </a:lnTo>
                                <a:close/>
                              </a:path>
                            </a:pathLst>
                          </a:custGeom>
                          <a:solidFill>
                            <a:srgbClr val="9FB8CD"/>
                          </a:solidFill>
                          <a:ln w="28575" cap="flat" cmpd="sng" algn="ctr">
                            <a:solidFill>
                              <a:srgbClr val="696969"/>
                            </a:solidFill>
                            <a:prstDash val="solid"/>
                            <a:miter lim="800000"/>
                          </a:ln>
                          <a:effectLst/>
                        </wps:spPr>
                        <wps:txbx>
                          <w:txbxContent>
                            <w:p>
                              <w:pPr>
                                <w:ind w:firstLine="280" w:firstLineChars="100"/>
                              </w:pPr>
                              <w:r>
                                <w:rPr>
                                  <w:rFonts w:hint="eastAsia" w:ascii="Arial" w:hAnsi="Arial" w:eastAsia="微软雅黑" w:cs="Arial"/>
                                  <w:b/>
                                  <w:bCs/>
                                  <w:color w:val="7F7F7F"/>
                                  <w:kern w:val="24"/>
                                  <w:sz w:val="28"/>
                                  <w:szCs w:val="28"/>
                                  <w:lang w:val="en-US" w:eastAsia="zh-CN"/>
                                </w:rPr>
                                <w:t>第四单元</w:t>
                              </w:r>
                            </w:p>
                          </w:txbxContent>
                        </wps:txbx>
                        <wps:bodyPr spcFirstLastPara="0" vert="horz" wrap="square" lIns="0" tIns="0" rIns="0" bIns="0" numCol="1" spcCol="1270" anchor="ctr" anchorCtr="0">
                          <a:noAutofit/>
                        </wps:bodyPr>
                      </wps:wsp>
                      <wps:wsp>
                        <wps:cNvPr id="92" name="矩形: 圆顶角 92" descr="KSO_WM_UNIT_INDEX=1_9&amp;KSO_WM_UNIT_TYPE=l_i&amp;KSO_WM_UNIT_ID=wpsdiag20164557_5*l_i*1_9&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wps:cNvSpPr/>
                        <wps:spPr>
                          <a:xfrm>
                            <a:off x="1144075" y="559700"/>
                            <a:ext cx="412778" cy="308130"/>
                          </a:xfrm>
                          <a:prstGeom prst="round2SameRect">
                            <a:avLst>
                              <a:gd name="adj1" fmla="val 8000"/>
                              <a:gd name="adj2" fmla="val 0"/>
                            </a:avLst>
                          </a:prstGeom>
                          <a:noFill/>
                          <a:ln w="28575" cap="flat" cmpd="sng" algn="ctr">
                            <a:solidFill>
                              <a:srgbClr val="696969"/>
                            </a:solidFill>
                            <a:prstDash val="solid"/>
                            <a:miter lim="800000"/>
                          </a:ln>
                          <a:effectLst/>
                        </wps:spPr>
                        <wps:bodyPr/>
                      </wps:wsp>
                      <wps:wsp>
                        <wps:cNvPr id="93" name="任意多边形: 形状 93" descr="KSO_WM_UNIT_INDEX=1_5_1&amp;KSO_WM_UNIT_TYPE=l_h_a&amp;KSO_WM_UNIT_ID=wpsdiag20164557_5*l_h_a*1_5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9;wpsdiag20164557_5*l_i*1_10;wpsdiag20164557_5*l_i*1_21;wpsdiag20164557_5*l_i*1_22;wpsdiag20164557_5*l_i*1_23;wpsdiag20164557_5*l_i*1_24&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wps:cNvSpPr/>
                        <wps:spPr>
                          <a:xfrm>
                            <a:off x="1143837" y="866121"/>
                            <a:ext cx="412854" cy="132496"/>
                          </a:xfrm>
                          <a:custGeom>
                            <a:avLst/>
                            <a:gdLst>
                              <a:gd name="connsiteX0" fmla="*/ 0 w 2372728"/>
                              <a:gd name="connsiteY0" fmla="*/ 0 h 761612"/>
                              <a:gd name="connsiteX1" fmla="*/ 2372728 w 2372728"/>
                              <a:gd name="connsiteY1" fmla="*/ 0 h 761612"/>
                              <a:gd name="connsiteX2" fmla="*/ 2372728 w 2372728"/>
                              <a:gd name="connsiteY2" fmla="*/ 761612 h 761612"/>
                              <a:gd name="connsiteX3" fmla="*/ 0 w 2372728"/>
                              <a:gd name="connsiteY3" fmla="*/ 761612 h 761612"/>
                              <a:gd name="connsiteX4" fmla="*/ 0 w 2372728"/>
                              <a:gd name="connsiteY4" fmla="*/ 0 h 761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2728" h="761612">
                                <a:moveTo>
                                  <a:pt x="0" y="0"/>
                                </a:moveTo>
                                <a:lnTo>
                                  <a:pt x="2372728" y="0"/>
                                </a:lnTo>
                                <a:lnTo>
                                  <a:pt x="2372728" y="761612"/>
                                </a:lnTo>
                                <a:lnTo>
                                  <a:pt x="0" y="761612"/>
                                </a:lnTo>
                                <a:lnTo>
                                  <a:pt x="0" y="0"/>
                                </a:lnTo>
                                <a:close/>
                              </a:path>
                            </a:pathLst>
                          </a:custGeom>
                          <a:solidFill>
                            <a:srgbClr val="9FB8CD"/>
                          </a:solidFill>
                          <a:ln w="28575" cap="flat" cmpd="sng" algn="ctr">
                            <a:solidFill>
                              <a:srgbClr val="696969"/>
                            </a:solidFill>
                            <a:prstDash val="solid"/>
                            <a:miter lim="800000"/>
                          </a:ln>
                          <a:effectLst/>
                        </wps:spPr>
                        <wps:txbx>
                          <w:txbxContent>
                            <w:p>
                              <w:pPr>
                                <w:ind w:firstLine="280" w:firstLineChars="100"/>
                                <w:rPr>
                                  <w:rFonts w:hint="eastAsia" w:ascii="Arial" w:hAnsi="Arial" w:eastAsia="微软雅黑" w:cs="Arial"/>
                                  <w:b/>
                                  <w:bCs/>
                                  <w:color w:val="7F7F7F"/>
                                  <w:kern w:val="24"/>
                                  <w:sz w:val="28"/>
                                  <w:szCs w:val="28"/>
                                  <w:lang w:val="en-US" w:eastAsia="zh-CN"/>
                                </w:rPr>
                              </w:pPr>
                              <w:r>
                                <w:rPr>
                                  <w:rFonts w:hint="eastAsia" w:ascii="Arial" w:hAnsi="Arial" w:eastAsia="微软雅黑" w:cs="Arial"/>
                                  <w:b/>
                                  <w:bCs/>
                                  <w:color w:val="7F7F7F"/>
                                  <w:kern w:val="24"/>
                                  <w:sz w:val="28"/>
                                  <w:szCs w:val="28"/>
                                  <w:lang w:val="en-US" w:eastAsia="zh-CN"/>
                                </w:rPr>
                                <w:t>第五单元</w:t>
                              </w:r>
                              <w:r>
                                <w:rPr>
                                  <w:rFonts w:hint="eastAsia" w:ascii="Arial" w:hAnsi="Arial" w:eastAsia="微软雅黑" w:cs="Arial"/>
                                  <w:b/>
                                  <w:bCs/>
                                  <w:color w:val="7F7F7F"/>
                                  <w:kern w:val="24"/>
                                  <w:sz w:val="28"/>
                                  <w:szCs w:val="28"/>
                                  <w:lang w:val="en-US" w:eastAsia="zh-CN"/>
                                </w:rPr>
                                <w:cr/>
                              </w:r>
                            </w:p>
                          </w:txbxContent>
                        </wps:txbx>
                        <wps:bodyPr spcFirstLastPara="0" vert="horz" wrap="square" lIns="0" tIns="0" rIns="0" bIns="0" numCol="1" spcCol="1270" anchor="ctr" anchorCtr="0">
                          <a:noAutofit/>
                        </wps:bodyPr>
                      </wps:wsp>
                      <wps:wsp>
                        <wps:cNvPr id="11" name="文本框 16" descr="KSO_WM_UNIT_INDEX=1_1_1&amp;KSO_WM_UNIT_TYPE=l_h_f&amp;KSO_WM_UNIT_ID=wpsdiag20164557_5*l_h_f*1_1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1;wpsdiag20164557_5*l_i*1_2;wpsdiag20164557_5*l_i*1_11&amp;KSO_WM_SLIDE_ITEM_CNT=5&amp;KSO_WM_DIAGRAM_GROUP_CODE=l1_1&amp;KSO_WM_UNIT_TEXT_FILL_TYPE=1&amp;KSO_WM_UNIT_TEXT_FILL_FORE_SCHEMECOLOR_INDEX=13"/>
                        <wps:cNvSpPr txBox="1"/>
                        <wps:spPr>
                          <a:xfrm>
                            <a:off x="277902" y="62748"/>
                            <a:ext cx="356222" cy="233657"/>
                          </a:xfrm>
                          <a:prstGeom prst="rect">
                            <a:avLst/>
                          </a:prstGeom>
                          <a:no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礼仪通则</w:t>
                              </w:r>
                            </w:p>
                            <w:p>
                              <w:pPr>
                                <w:keepNext w:val="0"/>
                                <w:keepLines w:val="0"/>
                                <w:pageBreakBefore w:val="0"/>
                                <w:kinsoku/>
                                <w:wordWrap/>
                                <w:overflowPunct/>
                                <w:topLinePunct w:val="0"/>
                                <w:autoSpaceDE/>
                                <w:autoSpaceDN/>
                                <w:bidi w:val="0"/>
                                <w:adjustRightInd/>
                                <w:spacing w:line="360" w:lineRule="exact"/>
                                <w:textAlignment w:val="auto"/>
                                <w:rPr>
                                  <w:sz w:val="24"/>
                                  <w:szCs w:val="24"/>
                                </w:rPr>
                              </w:pPr>
                              <w:r>
                                <w:rPr>
                                  <w:rFonts w:hint="eastAsia" w:ascii="Arial" w:hAnsi="Arial" w:eastAsia="微软雅黑" w:cs="Arial"/>
                                  <w:b/>
                                  <w:bCs/>
                                  <w:color w:val="7F7F7F"/>
                                  <w:kern w:val="24"/>
                                  <w:sz w:val="24"/>
                                  <w:szCs w:val="24"/>
                                  <w:lang w:val="en-US" w:eastAsia="zh-CN"/>
                                </w:rPr>
                                <w:t>与基本规范</w:t>
                              </w:r>
                            </w:p>
                          </w:txbxContent>
                        </wps:txbx>
                        <wps:bodyPr wrap="square" rtlCol="0">
                          <a:noAutofit/>
                        </wps:bodyPr>
                      </wps:wsp>
                      <wps:wsp>
                        <wps:cNvPr id="12" name="文本框 17" descr="KSO_WM_UNIT_INDEX=1_2_1&amp;KSO_WM_UNIT_TYPE=l_h_f&amp;KSO_WM_UNIT_ID=wpsdiag20164557_5*l_h_f*1_2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3;wpsdiag20164557_5*l_i*1_4;wpsdiag20164557_5*l_i*1_12;wpsdiag20164557_5*l_i*1_13;wpsdiag20164557_5*l_i*1_14;wpsdiag20164557_5*l_i*1_15&amp;KSO_WM_SLIDE_ITEM_CNT=5&amp;KSO_WM_DIAGRAM_GROUP_CODE=l1_1&amp;KSO_WM_UNIT_TEXT_FILL_TYPE=1&amp;KSO_WM_UNIT_TEXT_FILL_FORE_SCHEMECOLOR_INDEX=13"/>
                        <wps:cNvSpPr txBox="1"/>
                        <wps:spPr>
                          <a:xfrm>
                            <a:off x="915911" y="62748"/>
                            <a:ext cx="365974" cy="233658"/>
                          </a:xfrm>
                          <a:prstGeom prst="rect">
                            <a:avLst/>
                          </a:prstGeom>
                          <a:no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商务情商</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default"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与礼仪实践</w:t>
                              </w:r>
                            </w:p>
                          </w:txbxContent>
                        </wps:txbx>
                        <wps:bodyPr wrap="square" rtlCol="0">
                          <a:noAutofit/>
                        </wps:bodyPr>
                      </wps:wsp>
                      <wps:wsp>
                        <wps:cNvPr id="13" name="文本框 18" descr="KSO_WM_UNIT_INDEX=1_3_1&amp;KSO_WM_UNIT_TYPE=l_h_f&amp;KSO_WM_UNIT_ID=wpsdiag20164557_5*l_h_f*1_3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5;wpsdiag20164557_5*l_i*1_6;wpsdiag20164557_5*l_i*1_16;wpsdiag20164557_5*l_i*1_17;wpsdiag20164557_5*l_i*1_18;wpsdiag20164557_5*l_i*1_19&amp;KSO_WM_SLIDE_ITEM_CNT=5&amp;KSO_WM_DIAGRAM_GROUP_CODE=l1_1&amp;KSO_WM_UNIT_TEXT_FILL_TYPE=1&amp;KSO_WM_UNIT_TEXT_FILL_FORE_SCHEMECOLOR_INDEX=13"/>
                        <wps:cNvSpPr txBox="1"/>
                        <wps:spPr>
                          <a:xfrm>
                            <a:off x="52700" y="620402"/>
                            <a:ext cx="346455" cy="233658"/>
                          </a:xfrm>
                          <a:prstGeom prst="rect">
                            <a:avLst/>
                          </a:prstGeom>
                          <a:no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会务组织</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default"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与接待实践</w:t>
                              </w:r>
                            </w:p>
                          </w:txbxContent>
                        </wps:txbx>
                        <wps:bodyPr wrap="square" rtlCol="0">
                          <a:noAutofit/>
                        </wps:bodyPr>
                      </wps:wsp>
                      <wps:wsp>
                        <wps:cNvPr id="98" name="文本框 20" descr="KSO_WM_UNIT_INDEX=1_4_1&amp;KSO_WM_UNIT_TYPE=l_h_f&amp;KSO_WM_UNIT_ID=wpsdiag20164557_5*l_h_f*1_4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7;wpsdiag20164557_5*l_i*1_8;wpsdiag20164557_5*l_i*1_20&amp;KSO_WM_SLIDE_ITEM_CNT=5&amp;KSO_WM_DIAGRAM_GROUP_CODE=l1_1&amp;KSO_WM_UNIT_TEXT_FILL_TYPE=1&amp;KSO_WM_UNIT_TEXT_FILL_FORE_SCHEMECOLOR_INDEX=13"/>
                        <wps:cNvSpPr txBox="1"/>
                        <wps:spPr>
                          <a:xfrm>
                            <a:off x="624710" y="620617"/>
                            <a:ext cx="306985" cy="233561"/>
                          </a:xfrm>
                          <a:prstGeom prst="rect">
                            <a:avLst/>
                          </a:prstGeom>
                          <a:no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制 定</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default"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接待方案</w:t>
                              </w:r>
                            </w:p>
                          </w:txbxContent>
                        </wps:txbx>
                        <wps:bodyPr wrap="square" rtlCol="0">
                          <a:noAutofit/>
                        </wps:bodyPr>
                      </wps:wsp>
                      <wps:wsp>
                        <wps:cNvPr id="99" name="文本框 21" descr="KSO_WM_UNIT_INDEX=1_5_1&amp;KSO_WM_UNIT_TYPE=l_h_f&amp;KSO_WM_UNIT_ID=wpsdiag20164557_5*l_h_f*1_5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9;wpsdiag20164557_5*l_i*1_10;wpsdiag20164557_5*l_i*1_21;wpsdiag20164557_5*l_i*1_22;wpsdiag20164557_5*l_i*1_23;wpsdiag20164557_5*l_i*1_24&amp;KSO_WM_SLIDE_ITEM_CNT=5&amp;KSO_WM_DIAGRAM_GROUP_CODE=l1_1&amp;KSO_WM_UNIT_TEXT_FILL_TYPE=1&amp;KSO_WM_UNIT_TEXT_FILL_FORE_SCHEMECOLOR_INDEX=13"/>
                        <wps:cNvSpPr txBox="1"/>
                        <wps:spPr>
                          <a:xfrm>
                            <a:off x="1192989" y="668110"/>
                            <a:ext cx="381807" cy="113996"/>
                          </a:xfrm>
                          <a:prstGeom prst="rect">
                            <a:avLst/>
                          </a:prstGeom>
                          <a:noFill/>
                        </wps:spPr>
                        <wps:txb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default"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宴道与谈资</w:t>
                              </w:r>
                            </w:p>
                          </w:txbxContent>
                        </wps:txbx>
                        <wps:bodyPr wrap="square" rtlCol="0">
                          <a:noAutofit/>
                        </wps:bodyPr>
                      </wps:wsp>
                      <wps:wsp>
                        <wps:cNvPr id="103" name="Oval 303" descr="KSO_WM_UNIT_INDEX=1_13&amp;KSO_WM_UNIT_TYPE=l_i&amp;KSO_WM_UNIT_ID=wpsdiag20164557_5*l_i*1_13&amp;KSO_WM_UNIT_LAYERLEVEL=1_1&amp;KSO_WM_UNIT_CLEAR=1&amp;KSO_WM_TAG_VERSION=1.0&amp;KSO_WM_BEAUTIFY_FLAG=#wm#&amp;KSO_WM_TEMPLATE_CATEGORY=wpsdiag&amp;KSO_WM_TEMPLATE_INDEX=20164557&amp;KSO_WM_SLIDE_ITEM_CNT=5&amp;KSO_WM_DIAGRAM_GROUP_CODE=l1_1&amp;KSO_WM_UNIT_FILL_TYPE=1&amp;KSO_WM_UNIT_FILL_FORE_SCHEMECOLOR_INDEX=7&amp;KSO_WM_UNIT_FILL_BACK_SCHEMECOLOR_INDEX=0&amp;KSO_WM_UNIT_LINE_FILL_TYPE=1&amp;KSO_WM_UNIT_LINE_FORE_SCHEMECOLOR_INDEX=0&amp;KSO_WM_UNIT_LINE_BACK_SCHEMECOLOR_INDEX=0"/>
                        <wps:cNvSpPr>
                          <a:spLocks noChangeArrowheads="1"/>
                        </wps:cNvSpPr>
                        <wps:spPr bwMode="auto">
                          <a:xfrm>
                            <a:off x="1261304" y="427357"/>
                            <a:ext cx="11362" cy="10907"/>
                          </a:xfrm>
                          <a:prstGeom prst="ellipse">
                            <a:avLst/>
                          </a:prstGeom>
                          <a:solidFill>
                            <a:srgbClr val="D2DA7A"/>
                          </a:solidFill>
                          <a:ln>
                            <a:noFill/>
                          </a:ln>
                        </wps:spPr>
                        <wps:bodyPr/>
                      </wps:wsp>
                      <wpg:grpSp>
                        <wpg:cNvPr id="50" name="组合 112"/>
                        <wpg:cNvGrpSpPr/>
                        <wpg:grpSpPr>
                          <a:xfrm>
                            <a:off x="1512575" y="985772"/>
                            <a:ext cx="21857" cy="18689"/>
                            <a:chOff x="1569781" y="1218336"/>
                            <a:chExt cx="109537" cy="93663"/>
                          </a:xfrm>
                          <a:solidFill>
                            <a:sysClr val="window" lastClr="FFFFFF">
                              <a:lumMod val="50000"/>
                            </a:sysClr>
                          </a:solidFill>
                        </wpg:grpSpPr>
                        <wps:wsp>
                          <wps:cNvPr id="113" name="Rectangle 182" descr="KSO_WM_UNIT_INDEX=1_21&amp;KSO_WM_UNIT_TYPE=l_i&amp;KSO_WM_UNIT_ID=wpsdiag20164557_5*l_i*1_21&amp;KSO_WM_UNIT_LAYERLEVEL=1_1&amp;KSO_WM_UNIT_CLEAR=1&amp;KSO_WM_TAG_VERSION=1.0&amp;KSO_WM_BEAUTIFY_FLAG=#wm#&amp;KSO_WM_TEMPLATE_CATEGORY=wpsdiag&amp;KSO_WM_TEMPLATE_INDEX=20164557&amp;KSO_WM_SLIDE_ITEM_CNT=5&amp;KSO_WM_DIAGRAM_GROUP_CODE=l1_1&amp;KSO_WM_UNIT_FILL_TYPE=1&amp;KSO_WM_UNIT_FILL_FORE_SCHEMECOLOR_INDEX=7&amp;KSO_WM_UNIT_FILL_BACK_SCHEMECOLOR_INDEX=0"/>
                          <wps:cNvSpPr>
                            <a:spLocks noChangeArrowheads="1"/>
                          </wps:cNvSpPr>
                          <wps:spPr bwMode="auto">
                            <a:xfrm>
                              <a:off x="1607881" y="1291361"/>
                              <a:ext cx="34925" cy="20638"/>
                            </a:xfrm>
                            <a:prstGeom prst="rect">
                              <a:avLst/>
                            </a:prstGeom>
                            <a:solidFill>
                              <a:srgbClr val="D2DA7A"/>
                            </a:solidFill>
                            <a:ln>
                              <a:noFill/>
                            </a:ln>
                          </wps:spPr>
                          <wps:bodyPr lIns="24330" tIns="12165" rIns="24330" bIns="12165"/>
                        </wps:wsp>
                        <wps:wsp>
                          <wps:cNvPr id="114" name="Rectangle 183" descr="KSO_WM_UNIT_INDEX=1_22&amp;KSO_WM_UNIT_TYPE=l_i&amp;KSO_WM_UNIT_ID=wpsdiag20164557_5*l_i*1_22&amp;KSO_WM_UNIT_LAYERLEVEL=1_1&amp;KSO_WM_UNIT_CLEAR=1&amp;KSO_WM_TAG_VERSION=1.0&amp;KSO_WM_BEAUTIFY_FLAG=#wm#&amp;KSO_WM_TEMPLATE_CATEGORY=wpsdiag&amp;KSO_WM_TEMPLATE_INDEX=20164557&amp;KSO_WM_SLIDE_ITEM_CNT=5&amp;KSO_WM_DIAGRAM_GROUP_CODE=l1_1&amp;KSO_WM_UNIT_FILL_TYPE=1&amp;KSO_WM_UNIT_FILL_FORE_SCHEMECOLOR_INDEX=7&amp;KSO_WM_UNIT_FILL_BACK_SCHEMECOLOR_INDEX=0"/>
                          <wps:cNvSpPr>
                            <a:spLocks noChangeArrowheads="1"/>
                          </wps:cNvSpPr>
                          <wps:spPr bwMode="auto">
                            <a:xfrm>
                              <a:off x="1569781" y="1218336"/>
                              <a:ext cx="109537" cy="20638"/>
                            </a:xfrm>
                            <a:prstGeom prst="rect">
                              <a:avLst/>
                            </a:prstGeom>
                            <a:solidFill>
                              <a:srgbClr val="D2DA7A"/>
                            </a:solidFill>
                            <a:ln>
                              <a:noFill/>
                            </a:ln>
                          </wps:spPr>
                          <wps:bodyPr lIns="24330" tIns="12165" rIns="24330" bIns="12165"/>
                        </wps:wsp>
                        <wps:wsp>
                          <wps:cNvPr id="115" name="Rectangle 184" descr="KSO_WM_UNIT_INDEX=1_23&amp;KSO_WM_UNIT_TYPE=l_i&amp;KSO_WM_UNIT_ID=wpsdiag20164557_5*l_i*1_23&amp;KSO_WM_UNIT_LAYERLEVEL=1_1&amp;KSO_WM_UNIT_CLEAR=1&amp;KSO_WM_TAG_VERSION=1.0&amp;KSO_WM_BEAUTIFY_FLAG=#wm#&amp;KSO_WM_TEMPLATE_CATEGORY=wpsdiag&amp;KSO_WM_TEMPLATE_INDEX=20164557&amp;KSO_WM_SLIDE_ITEM_CNT=5&amp;KSO_WM_DIAGRAM_GROUP_CODE=l1_1&amp;KSO_WM_UNIT_FILL_TYPE=1&amp;KSO_WM_UNIT_FILL_FORE_SCHEMECOLOR_INDEX=7&amp;KSO_WM_UNIT_FILL_BACK_SCHEMECOLOR_INDEX=0"/>
                          <wps:cNvSpPr>
                            <a:spLocks noChangeArrowheads="1"/>
                          </wps:cNvSpPr>
                          <wps:spPr bwMode="auto">
                            <a:xfrm>
                              <a:off x="1569781" y="1256436"/>
                              <a:ext cx="109537" cy="17463"/>
                            </a:xfrm>
                            <a:prstGeom prst="rect">
                              <a:avLst/>
                            </a:prstGeom>
                            <a:solidFill>
                              <a:srgbClr val="D2DA7A"/>
                            </a:solidFill>
                            <a:ln>
                              <a:noFill/>
                            </a:ln>
                          </wps:spPr>
                          <wps:bodyPr lIns="24330" tIns="12165" rIns="24330" bIns="12165"/>
                        </wps:wsp>
                      </wpg:grpSp>
                    </wpg:wgp>
                  </a:graphicData>
                </a:graphic>
              </wp:inline>
            </w:drawing>
          </mc:Choice>
          <mc:Fallback>
            <w:pict>
              <v:group id="_x0000_s1026" o:spid="_x0000_s1026" o:spt="203" alt="KSO_WM_TAG_VERSION=1.0&amp;KSO_WM_BEAUTIFY_FLAG=#wm#&amp;KSO_WM_UNIT_TYPE=i&amp;KSO_WM_UNIT_ID=wpsdiag20164557_5*i*1&amp;KSO_WM_TEMPLATE_CATEGORY=wpsdiag&amp;KSO_WM_TEMPLATE_INDEX=20164557" style="height:240.55pt;width:377.4pt;" coordsize="1574796,1004461" o:gfxdata="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">
                <o:lock v:ext="edit" aspectratio="f"/>
                <v:shape id="矩形: 圆顶角 80" o:spid="_x0000_s1026" alt="KSO_WM_UNIT_INDEX=1_1&amp;KSO_WM_UNIT_TYPE=l_i&amp;KSO_WM_UNIT_ID=wpsdiag20164557_5*l_i*1_1&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style="position:absolute;left:247392;top:0;height:308130;width:412778;" filled="f" stroked="t" coordsize="412778,308130" o:gfxdata="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QIguugAAANoA&#10;AAAPAAAAAAAAAAEAIAAAACIAAABkcnMvZG93bnJldi54bWxQSwECFAAUAAAACACHTuJAMy8FnjsA&#10;AAA5AAAAEAAAAAAAAAABACAAAAAJAQAAZHJzL3NoYXBleG1sLnhtbFBLBQYAAAAABgAGAFsBAACz&#10;AwAAAAA=&#10;" path="m24650,0l388127,0c401741,0,412777,11036,412777,24650l412778,308130,412778,308130,0,308130,0,308130,0,24650c0,11036,11036,0,24650,0xe">
                  <v:path o:connectlocs="412778,154065;206389,308130;0,154065;206389,0" o:connectangles="0,82,164,247"/>
                  <v:fill on="f" focussize="0,0"/>
                  <v:stroke weight="2.25pt" color="#696969" miterlimit="8" joinstyle="miter"/>
                  <v:imagedata o:title=""/>
                  <o:lock v:ext="edit" aspectratio="f"/>
                </v:shape>
                <v:shape id="任意多边形: 形状 81" o:spid="_x0000_s1026" o:spt="100" alt="KSO_WM_UNIT_INDEX=1_1_1&amp;KSO_WM_UNIT_TYPE=l_h_a&amp;KSO_WM_UNIT_ID=wpsdiag20164557_5*l_h_a*1_1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1;wpsdiag20164557_5*l_i*1_2;wpsdiag20164557_5*l_i*1_11&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style="position:absolute;left:247392;top:308318;height:132496;width:412778;v-text-anchor:middle;" fillcolor="#9FB8CD" filled="t" stroked="t" coordsize="2372728,761612" o:gfxdata="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X7ErvQAA&#10;ANsAAAAPAAAAAAAAAAEAIAAAACIAAABkcnMvZG93bnJldi54bWxQSwECFAAUAAAACACHTuJAMy8F&#10;njsAAAA5AAAAEAAAAAAAAAABACAAAAAMAQAAZHJzL3NoYXBleG1sLnhtbFBLBQYAAAAABgAGAFsB&#10;AAC2AwAAAAA=&#10;" path="m0,0l2372728,0,2372728,761612,0,761612,0,0xe">
                  <v:path textboxrect="0,0,2372728,761612" o:connectlocs="0,0;412778,0;412778,132496;0,132496;0,0" o:connectangles="0,0,0,0,0"/>
                  <v:fill on="t" focussize="0,0"/>
                  <v:stroke weight="2.25pt" color="#696969" miterlimit="8" joinstyle="miter"/>
                  <v:imagedata o:title=""/>
                  <o:lock v:ext="edit" aspectratio="f"/>
                  <v:textbox inset="0mm,0mm,0mm,0mm">
                    <w:txbxContent>
                      <w:p>
                        <w:r>
                          <w:rPr>
                            <w:rFonts w:hint="eastAsia" w:ascii="Arial" w:hAnsi="Arial" w:eastAsia="微软雅黑" w:cs="Arial"/>
                            <w:b/>
                            <w:bCs/>
                            <w:color w:val="7F7F7F"/>
                            <w:kern w:val="24"/>
                            <w:sz w:val="24"/>
                            <w:szCs w:val="24"/>
                            <w:lang w:val="en-US" w:eastAsia="zh-CN"/>
                          </w:rPr>
                          <w:t xml:space="preserve"> </w:t>
                        </w:r>
                        <w:r>
                          <w:rPr>
                            <w:rFonts w:hint="eastAsia" w:ascii="Arial" w:hAnsi="Arial" w:eastAsia="微软雅黑" w:cs="Arial"/>
                            <w:b/>
                            <w:bCs/>
                            <w:color w:val="7F7F7F"/>
                            <w:kern w:val="24"/>
                            <w:sz w:val="28"/>
                            <w:szCs w:val="28"/>
                            <w:lang w:val="en-US" w:eastAsia="zh-CN"/>
                          </w:rPr>
                          <w:t xml:space="preserve"> </w:t>
                        </w:r>
                        <w:r>
                          <w:rPr>
                            <w:rFonts w:ascii="Arial" w:hAnsi="Arial" w:eastAsia="微软雅黑" w:cs="Arial"/>
                            <w:b/>
                            <w:bCs/>
                            <w:color w:val="7F7F7F"/>
                            <w:kern w:val="24"/>
                            <w:sz w:val="28"/>
                            <w:szCs w:val="28"/>
                          </w:rPr>
                          <w:t>第一单元</w:t>
                        </w:r>
                      </w:p>
                    </w:txbxContent>
                  </v:textbox>
                </v:shape>
                <v:shape id="矩形: 圆顶角 83" o:spid="_x0000_s1026" alt="KSO_WM_UNIT_INDEX=1_3&amp;KSO_WM_UNIT_TYPE=l_i&amp;KSO_WM_UNIT_ID=wpsdiag20164557_5*l_i*1_3&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style="position:absolute;left:863292;top:0;height:308130;width:412778;" filled="f" stroked="t" coordsize="412778,308130" o:gfxdata="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4LTK8AAAA&#10;2wAAAA8AAAAAAAAAAQAgAAAAIgAAAGRycy9kb3ducmV2LnhtbFBLAQIUABQAAAAIAIdO4kAzLwWe&#10;OwAAADkAAAAQAAAAAAAAAAEAIAAAAAsBAABkcnMvc2hhcGV4bWwueG1sUEsFBgAAAAAGAAYAWwEA&#10;ALUDAAAAAA==&#10;" path="m24650,0l388127,0c401741,0,412777,11036,412777,24650l412778,308130,412778,308130,0,308130,0,308130,0,24650c0,11036,11036,0,24650,0xe">
                  <v:path o:connectlocs="412778,154065;206389,308130;0,154065;206389,0" o:connectangles="0,82,164,247"/>
                  <v:fill on="f" focussize="0,0"/>
                  <v:stroke weight="2.25pt" color="#696969" miterlimit="8" joinstyle="miter"/>
                  <v:imagedata o:title=""/>
                  <o:lock v:ext="edit" aspectratio="f"/>
                </v:shape>
                <v:shape id="任意多边形: 形状 84" o:spid="_x0000_s1026" o:spt="100" alt="KSO_WM_UNIT_INDEX=1_2_1&amp;KSO_WM_UNIT_TYPE=l_h_a&amp;KSO_WM_UNIT_ID=wpsdiag20164557_5*l_h_a*1_2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3;wpsdiag20164557_5*l_i*1_4;wpsdiag20164557_5*l_i*1_12;wpsdiag20164557_5*l_i*1_13;wpsdiag20164557_5*l_i*1_14;wpsdiag20164557_5*l_i*1_15&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style="position:absolute;left:863292;top:308318;height:132496;width:412778;v-text-anchor:middle;" fillcolor="#9FB8CD" filled="t" stroked="t" coordsize="2372728,761612" o:gfxdata="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BKzvQAA&#10;ANsAAAAPAAAAAAAAAAEAIAAAACIAAABkcnMvZG93bnJldi54bWxQSwECFAAUAAAACACHTuJAMy8F&#10;njsAAAA5AAAAEAAAAAAAAAABACAAAAAMAQAAZHJzL3NoYXBleG1sLnhtbFBLBQYAAAAABgAGAFsB&#10;AAC2AwAAAAA=&#10;" path="m0,0l2372728,0,2372728,761612,0,761612,0,0xe">
                  <v:path textboxrect="0,0,2372728,761612" o:connectlocs="0,0;412778,0;412778,132496;0,132496;0,0" o:connectangles="0,0,0,0,0"/>
                  <v:fill on="t" focussize="0,0"/>
                  <v:stroke weight="2.25pt" color="#696969" miterlimit="8" joinstyle="miter"/>
                  <v:imagedata o:title=""/>
                  <o:lock v:ext="edit" aspectratio="f"/>
                  <v:textbox inset="0mm,0mm,0mm,0mm">
                    <w:txbxContent>
                      <w:p>
                        <w:pPr>
                          <w:rPr>
                            <w:rFonts w:hint="eastAsia" w:ascii="Arial" w:hAnsi="Arial" w:eastAsia="微软雅黑" w:cs="Arial"/>
                            <w:b/>
                            <w:bCs/>
                            <w:color w:val="7F7F7F"/>
                            <w:kern w:val="24"/>
                            <w:sz w:val="28"/>
                            <w:szCs w:val="28"/>
                            <w:lang w:val="en-US" w:eastAsia="zh-CN"/>
                          </w:rPr>
                        </w:pPr>
                        <w:r>
                          <w:rPr>
                            <w:rFonts w:hint="eastAsia" w:ascii="Arial" w:hAnsi="Arial" w:eastAsia="微软雅黑" w:cs="Arial"/>
                            <w:b/>
                            <w:bCs/>
                            <w:color w:val="7F7F7F"/>
                            <w:kern w:val="24"/>
                            <w:sz w:val="24"/>
                            <w:szCs w:val="24"/>
                            <w:lang w:val="en-US" w:eastAsia="zh-CN"/>
                          </w:rPr>
                          <w:t xml:space="preserve">  </w:t>
                        </w:r>
                        <w:r>
                          <w:rPr>
                            <w:rFonts w:hint="eastAsia" w:ascii="Arial" w:hAnsi="Arial" w:eastAsia="微软雅黑" w:cs="Arial"/>
                            <w:b/>
                            <w:bCs/>
                            <w:color w:val="7F7F7F"/>
                            <w:kern w:val="24"/>
                            <w:sz w:val="28"/>
                            <w:szCs w:val="28"/>
                            <w:lang w:val="en-US" w:eastAsia="zh-CN"/>
                          </w:rPr>
                          <w:t>第二单元</w:t>
                        </w:r>
                      </w:p>
                    </w:txbxContent>
                  </v:textbox>
                </v:shape>
                <v:shape id="矩形: 圆顶角 86" o:spid="_x0000_s1026" alt="KSO_WM_UNIT_INDEX=1_5&amp;KSO_WM_UNIT_TYPE=l_i&amp;KSO_WM_UNIT_ID=wpsdiag20164557_5*l_i*1_5&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style="position:absolute;left:0;top:559700;height:308130;width:412778;" filled="f" stroked="t" coordsize="412778,308130" o:gfxdata="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75BpftAAAANoAAAAPAAAA&#10;AAAAAAEAIAAAACIAAABkcnMvZG93bnJldi54bWxQSwECFAAUAAAACACHTuJAMy8FnjsAAAA5AAAA&#10;EAAAAAAAAAABACAAAAADAQAAZHJzL3NoYXBleG1sLnhtbFBLBQYAAAAABgAGAFsBAACtAwAAAAA=&#10;" path="m24650,0l388127,0c401741,0,412777,11036,412777,24650l412778,308130,412778,308130,0,308130,0,308130,0,24650c0,11036,11036,0,24650,0xe">
                  <v:path o:connectlocs="412778,154065;206389,308130;0,154065;206389,0" o:connectangles="0,82,164,247"/>
                  <v:fill on="f" focussize="0,0"/>
                  <v:stroke weight="2.25pt" color="#696969" miterlimit="8" joinstyle="miter"/>
                  <v:imagedata o:title=""/>
                  <o:lock v:ext="edit" aspectratio="f"/>
                </v:shape>
                <v:shape id="任意多边形: 形状 87" o:spid="_x0000_s1026" o:spt="100" alt="KSO_WM_UNIT_INDEX=1_3_1&amp;KSO_WM_UNIT_TYPE=l_h_a&amp;KSO_WM_UNIT_ID=wpsdiag20164557_5*l_h_a*1_3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5;wpsdiag20164557_5*l_i*1_6;wpsdiag20164557_5*l_i*1_16;wpsdiag20164557_5*l_i*1_17;wpsdiag20164557_5*l_i*1_18;wpsdiag20164557_5*l_i*1_19&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style="position:absolute;left:0;top:866121;height:132496;width:412735;v-text-anchor:middle;" fillcolor="#9FB8CD" filled="t" stroked="t" coordsize="2372728,761612" o:gfxdata="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qMxL4A&#10;AADbAAAADwAAAAAAAAABACAAAAAiAAAAZHJzL2Rvd25yZXYueG1sUEsBAhQAFAAAAAgAh07iQDMv&#10;BZ47AAAAOQAAABAAAAAAAAAAAQAgAAAADQEAAGRycy9zaGFwZXhtbC54bWxQSwUGAAAAAAYABgBb&#10;AQAAtwMAAAAA&#10;" path="m0,0l2372728,0,2372728,761612,0,761612,0,0xe">
                  <v:path textboxrect="0,0,2372728,761612" o:connectlocs="0,0;412735,0;412735,132496;0,132496;0,0" o:connectangles="0,0,0,0,0"/>
                  <v:fill on="t" focussize="0,0"/>
                  <v:stroke weight="2.25pt" color="#696969" miterlimit="8" joinstyle="miter"/>
                  <v:imagedata o:title=""/>
                  <o:lock v:ext="edit" aspectratio="f"/>
                  <v:textbox inset="0mm,0mm,0mm,0mm">
                    <w:txbxContent>
                      <w:p>
                        <w:pPr>
                          <w:ind w:firstLine="280" w:firstLineChars="100"/>
                        </w:pPr>
                        <w:r>
                          <w:rPr>
                            <w:rFonts w:hint="eastAsia" w:ascii="Arial" w:hAnsi="Arial" w:eastAsia="微软雅黑" w:cs="Arial"/>
                            <w:b/>
                            <w:bCs/>
                            <w:color w:val="7F7F7F"/>
                            <w:kern w:val="24"/>
                            <w:sz w:val="28"/>
                            <w:szCs w:val="28"/>
                            <w:lang w:val="en-US" w:eastAsia="zh-CN"/>
                          </w:rPr>
                          <w:t>第三单元</w:t>
                        </w:r>
                      </w:p>
                    </w:txbxContent>
                  </v:textbox>
                </v:shape>
                <v:shape id="矩形: 圆顶角 89" o:spid="_x0000_s1026" alt="KSO_WM_UNIT_INDEX=1_7&amp;KSO_WM_UNIT_TYPE=l_i&amp;KSO_WM_UNIT_ID=wpsdiag20164557_5*l_i*1_7&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style="position:absolute;left:572038;top:559700;height:308130;width:412778;" filled="f" stroked="t" coordsize="412778,308130" o:gfxdata="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Aa2LsAAADb&#10;AAAADwAAAAAAAAABACAAAAAiAAAAZHJzL2Rvd25yZXYueG1sUEsBAhQAFAAAAAgAh07iQDMvBZ47&#10;AAAAOQAAABAAAAAAAAAAAQAgAAAACgEAAGRycy9zaGFwZXhtbC54bWxQSwUGAAAAAAYABgBbAQAA&#10;tAMAAAAA&#10;" path="m24650,0l388127,0c401741,0,412777,11036,412777,24650l412778,308130,412778,308130,0,308130,0,308130,0,24650c0,11036,11036,0,24650,0xe">
                  <v:path o:connectlocs="412778,154065;206389,308130;0,154065;206389,0" o:connectangles="0,82,164,247"/>
                  <v:fill on="f" focussize="0,0"/>
                  <v:stroke weight="2.25pt" color="#696969" miterlimit="8" joinstyle="miter"/>
                  <v:imagedata o:title=""/>
                  <o:lock v:ext="edit" aspectratio="f"/>
                </v:shape>
                <v:shape id="任意多边形: 形状 90" o:spid="_x0000_s1026" o:spt="100" alt="KSO_WM_UNIT_INDEX=1_4_1&amp;KSO_WM_UNIT_TYPE=l_h_a&amp;KSO_WM_UNIT_ID=wpsdiag20164557_5*l_h_a*1_4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7;wpsdiag20164557_5*l_i*1_8;wpsdiag20164557_5*l_i*1_20&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style="position:absolute;left:572038;top:866175;height:132496;width:412778;v-text-anchor:middle;" fillcolor="#9FB8CD" filled="t" stroked="t" coordsize="2372728,761612" o:gfxdata="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mBN74A&#10;AADbAAAADwAAAAAAAAABACAAAAAiAAAAZHJzL2Rvd25yZXYueG1sUEsBAhQAFAAAAAgAh07iQDMv&#10;BZ47AAAAOQAAABAAAAAAAAAAAQAgAAAADQEAAGRycy9zaGFwZXhtbC54bWxQSwUGAAAAAAYABgBb&#10;AQAAtwMAAAAA&#10;" path="m0,0l2372728,0,2372728,761612,0,761612,0,0xe">
                  <v:path textboxrect="0,0,2372728,761612" o:connectlocs="0,0;412778,0;412778,132496;0,132496;0,0" o:connectangles="0,0,0,0,0"/>
                  <v:fill on="t" focussize="0,0"/>
                  <v:stroke weight="2.25pt" color="#696969" miterlimit="8" joinstyle="miter"/>
                  <v:imagedata o:title=""/>
                  <o:lock v:ext="edit" aspectratio="f"/>
                  <v:textbox inset="0mm,0mm,0mm,0mm">
                    <w:txbxContent>
                      <w:p>
                        <w:pPr>
                          <w:ind w:firstLine="280" w:firstLineChars="100"/>
                        </w:pPr>
                        <w:r>
                          <w:rPr>
                            <w:rFonts w:hint="eastAsia" w:ascii="Arial" w:hAnsi="Arial" w:eastAsia="微软雅黑" w:cs="Arial"/>
                            <w:b/>
                            <w:bCs/>
                            <w:color w:val="7F7F7F"/>
                            <w:kern w:val="24"/>
                            <w:sz w:val="28"/>
                            <w:szCs w:val="28"/>
                            <w:lang w:val="en-US" w:eastAsia="zh-CN"/>
                          </w:rPr>
                          <w:t>第四单元</w:t>
                        </w:r>
                      </w:p>
                    </w:txbxContent>
                  </v:textbox>
                </v:shape>
                <v:shape id="矩形: 圆顶角 92" o:spid="_x0000_s1026" alt="KSO_WM_UNIT_INDEX=1_9&amp;KSO_WM_UNIT_TYPE=l_i&amp;KSO_WM_UNIT_ID=wpsdiag20164557_5*l_i*1_9&amp;KSO_WM_UNIT_LAYERLEVEL=1_1&amp;KSO_WM_UNIT_CLEAR=1&amp;KSO_WM_TAG_VERSION=1.0&amp;KSO_WM_BEAUTIFY_FLAG=#wm#&amp;KSO_WM_TEMPLATE_CATEGORY=wpsdiag&amp;KSO_WM_TEMPLATE_INDEX=20164557&amp;KSO_WM_SLIDE_ITEM_CNT=5&amp;KSO_WM_DIAGRAM_GROUP_CODE=l1_1&amp;KSO_WM_UNIT_LINE_FILL_TYPE=1&amp;KSO_WM_UNIT_LINE_FORE_SCHEMECOLOR_INDEX=6&amp;KSO_WM_UNIT_LINE_BACK_SCHEMECOLOR_INDEX=0" style="position:absolute;left:1144075;top:559700;height:308130;width:412778;" filled="f" stroked="t" coordsize="412778,308130" o:gfxdata="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0edLsAAADb&#10;AAAADwAAAAAAAAABACAAAAAiAAAAZHJzL2Rvd25yZXYueG1sUEsBAhQAFAAAAAgAh07iQDMvBZ47&#10;AAAAOQAAABAAAAAAAAAAAQAgAAAACgEAAGRycy9zaGFwZXhtbC54bWxQSwUGAAAAAAYABgBbAQAA&#10;tAMAAAAA&#10;" path="m24650,0l388127,0c401741,0,412777,11036,412777,24650l412778,308130,412778,308130,0,308130,0,308130,0,24650c0,11036,11036,0,24650,0xe">
                  <v:path o:connectlocs="412778,154065;206389,308130;0,154065;206389,0" o:connectangles="0,82,164,247"/>
                  <v:fill on="f" focussize="0,0"/>
                  <v:stroke weight="2.25pt" color="#696969" miterlimit="8" joinstyle="miter"/>
                  <v:imagedata o:title=""/>
                  <o:lock v:ext="edit" aspectratio="f"/>
                </v:shape>
                <v:shape id="任意多边形: 形状 93" o:spid="_x0000_s1026" o:spt="100" alt="KSO_WM_UNIT_INDEX=1_5_1&amp;KSO_WM_UNIT_TYPE=l_h_a&amp;KSO_WM_UNIT_ID=wpsdiag20164557_5*l_h_a*1_5_1&amp;KSO_WM_UNIT_LAYERLEVEL=1_1_1&amp;KSO_WM_UNIT_HIGHLIGHT=0&amp;KSO_WM_UNIT_CLEAR=0&amp;KSO_WM_UNIT_COMPATIBLE=0&amp;KSO_WM_UNIT_PRESET_TEXT=LOREM IPSUM&amp;KSO_WM_UNIT_VALUE=27&amp;KSO_WM_TAG_VERSION=1.0&amp;KSO_WM_BEAUTIFY_FLAG=#wm#&amp;KSO_WM_TEMPLATE_CATEGORY=wpsdiag&amp;KSO_WM_TEMPLATE_INDEX=20164557&amp;KSO_WM_UNIT_BIND_DECORATION_IDS=wpsdiag20164557_5*l_i*1_9;wpsdiag20164557_5*l_i*1_10;wpsdiag20164557_5*l_i*1_21;wpsdiag20164557_5*l_i*1_22;wpsdiag20164557_5*l_i*1_23;wpsdiag20164557_5*l_i*1_24&amp;KSO_WM_SLIDE_ITEM_CNT=5&amp;KSO_WM_DIAGRAM_GROUP_CODE=l1_1&amp;KSO_WM_UNIT_FILL_TYPE=1&amp;KSO_WM_UNIT_FILL_FORE_SCHEMECOLOR_INDEX=6&amp;KSO_WM_UNIT_FILL_BACK_SCHEMECOLOR_INDEX=0&amp;KSO_WM_UNIT_TEXT_FILL_TYPE=1&amp;KSO_WM_UNIT_TEXT_FILL_FORE_SCHEMECOLOR_INDEX=13&amp;KSO_WM_UNIT_LINE_FILL_TYPE=1&amp;KSO_WM_UNIT_LINE_FORE_SCHEMECOLOR_INDEX=6&amp;KSO_WM_UNIT_LINE_BACK_SCHEMECOLOR_INDEX=0" style="position:absolute;left:1143837;top:866121;height:132496;width:412854;v-text-anchor:middle;" fillcolor="#9FB8CD" filled="t" stroked="t" coordsize="2372728,761612" o:gfxdata="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GBwavQAA&#10;ANsAAAAPAAAAAAAAAAEAIAAAACIAAABkcnMvZG93bnJldi54bWxQSwECFAAUAAAACACHTuJAMy8F&#10;njsAAAA5AAAAEAAAAAAAAAABACAAAAAMAQAAZHJzL3NoYXBleG1sLnhtbFBLBQYAAAAABgAGAFsB&#10;AAC2AwAAAAA=&#10;" path="m0,0l2372728,0,2372728,761612,0,761612,0,0xe">
                  <v:path textboxrect="0,0,2372728,761612" o:connectlocs="0,0;412854,0;412854,132496;0,132496;0,0" o:connectangles="0,0,0,0,0"/>
                  <v:fill on="t" focussize="0,0"/>
                  <v:stroke weight="2.25pt" color="#696969" miterlimit="8" joinstyle="miter"/>
                  <v:imagedata o:title=""/>
                  <o:lock v:ext="edit" aspectratio="f"/>
                  <v:textbox inset="0mm,0mm,0mm,0mm">
                    <w:txbxContent>
                      <w:p>
                        <w:pPr>
                          <w:ind w:firstLine="280" w:firstLineChars="100"/>
                          <w:rPr>
                            <w:rFonts w:hint="eastAsia" w:ascii="Arial" w:hAnsi="Arial" w:eastAsia="微软雅黑" w:cs="Arial"/>
                            <w:b/>
                            <w:bCs/>
                            <w:color w:val="7F7F7F"/>
                            <w:kern w:val="24"/>
                            <w:sz w:val="28"/>
                            <w:szCs w:val="28"/>
                            <w:lang w:val="en-US" w:eastAsia="zh-CN"/>
                          </w:rPr>
                        </w:pPr>
                        <w:r>
                          <w:rPr>
                            <w:rFonts w:hint="eastAsia" w:ascii="Arial" w:hAnsi="Arial" w:eastAsia="微软雅黑" w:cs="Arial"/>
                            <w:b/>
                            <w:bCs/>
                            <w:color w:val="7F7F7F"/>
                            <w:kern w:val="24"/>
                            <w:sz w:val="28"/>
                            <w:szCs w:val="28"/>
                            <w:lang w:val="en-US" w:eastAsia="zh-CN"/>
                          </w:rPr>
                          <w:t>第五单元</w:t>
                        </w:r>
                        <w:r>
                          <w:rPr>
                            <w:rFonts w:hint="eastAsia" w:ascii="Arial" w:hAnsi="Arial" w:eastAsia="微软雅黑" w:cs="Arial"/>
                            <w:b/>
                            <w:bCs/>
                            <w:color w:val="7F7F7F"/>
                            <w:kern w:val="24"/>
                            <w:sz w:val="28"/>
                            <w:szCs w:val="28"/>
                            <w:lang w:val="en-US" w:eastAsia="zh-CN"/>
                          </w:rPr>
                          <w:cr/>
                        </w:r>
                      </w:p>
                    </w:txbxContent>
                  </v:textbox>
                </v:shape>
                <v:shape id="文本框 16" o:spid="_x0000_s1026" o:spt="202" alt="KSO_WM_UNIT_INDEX=1_1_1&amp;KSO_WM_UNIT_TYPE=l_h_f&amp;KSO_WM_UNIT_ID=wpsdiag20164557_5*l_h_f*1_1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1;wpsdiag20164557_5*l_i*1_2;wpsdiag20164557_5*l_i*1_11&amp;KSO_WM_SLIDE_ITEM_CNT=5&amp;KSO_WM_DIAGRAM_GROUP_CODE=l1_1&amp;KSO_WM_UNIT_TEXT_FILL_TYPE=1&amp;KSO_WM_UNIT_TEXT_FILL_FORE_SCHEMECOLOR_INDEX=13" type="#_x0000_t202" style="position:absolute;left:277902;top:62748;height:233657;width:356222;"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礼仪通则</w:t>
                        </w:r>
                      </w:p>
                      <w:p>
                        <w:pPr>
                          <w:keepNext w:val="0"/>
                          <w:keepLines w:val="0"/>
                          <w:pageBreakBefore w:val="0"/>
                          <w:kinsoku/>
                          <w:wordWrap/>
                          <w:overflowPunct/>
                          <w:topLinePunct w:val="0"/>
                          <w:autoSpaceDE/>
                          <w:autoSpaceDN/>
                          <w:bidi w:val="0"/>
                          <w:adjustRightInd/>
                          <w:spacing w:line="360" w:lineRule="exact"/>
                          <w:textAlignment w:val="auto"/>
                          <w:rPr>
                            <w:sz w:val="24"/>
                            <w:szCs w:val="24"/>
                          </w:rPr>
                        </w:pPr>
                        <w:r>
                          <w:rPr>
                            <w:rFonts w:hint="eastAsia" w:ascii="Arial" w:hAnsi="Arial" w:eastAsia="微软雅黑" w:cs="Arial"/>
                            <w:b/>
                            <w:bCs/>
                            <w:color w:val="7F7F7F"/>
                            <w:kern w:val="24"/>
                            <w:sz w:val="24"/>
                            <w:szCs w:val="24"/>
                            <w:lang w:val="en-US" w:eastAsia="zh-CN"/>
                          </w:rPr>
                          <w:t>与基本规范</w:t>
                        </w:r>
                      </w:p>
                    </w:txbxContent>
                  </v:textbox>
                </v:shape>
                <v:shape id="文本框 17" o:spid="_x0000_s1026" o:spt="202" alt="KSO_WM_UNIT_INDEX=1_2_1&amp;KSO_WM_UNIT_TYPE=l_h_f&amp;KSO_WM_UNIT_ID=wpsdiag20164557_5*l_h_f*1_2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3;wpsdiag20164557_5*l_i*1_4;wpsdiag20164557_5*l_i*1_12;wpsdiag20164557_5*l_i*1_13;wpsdiag20164557_5*l_i*1_14;wpsdiag20164557_5*l_i*1_15&amp;KSO_WM_SLIDE_ITEM_CNT=5&amp;KSO_WM_DIAGRAM_GROUP_CODE=l1_1&amp;KSO_WM_UNIT_TEXT_FILL_TYPE=1&amp;KSO_WM_UNIT_TEXT_FILL_FORE_SCHEMECOLOR_INDEX=13" type="#_x0000_t202" style="position:absolute;left:915911;top:62748;height:233658;width:365974;"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商务情商</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default"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与礼仪实践</w:t>
                        </w:r>
                      </w:p>
                    </w:txbxContent>
                  </v:textbox>
                </v:shape>
                <v:shape id="文本框 18" o:spid="_x0000_s1026" o:spt="202" alt="KSO_WM_UNIT_INDEX=1_3_1&amp;KSO_WM_UNIT_TYPE=l_h_f&amp;KSO_WM_UNIT_ID=wpsdiag20164557_5*l_h_f*1_3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5;wpsdiag20164557_5*l_i*1_6;wpsdiag20164557_5*l_i*1_16;wpsdiag20164557_5*l_i*1_17;wpsdiag20164557_5*l_i*1_18;wpsdiag20164557_5*l_i*1_19&amp;KSO_WM_SLIDE_ITEM_CNT=5&amp;KSO_WM_DIAGRAM_GROUP_CODE=l1_1&amp;KSO_WM_UNIT_TEXT_FILL_TYPE=1&amp;KSO_WM_UNIT_TEXT_FILL_FORE_SCHEMECOLOR_INDEX=13" type="#_x0000_t202" style="position:absolute;left:52700;top:620402;height:233658;width:346455;"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会务组织</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default"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与接待实践</w:t>
                        </w:r>
                      </w:p>
                    </w:txbxContent>
                  </v:textbox>
                </v:shape>
                <v:shape id="文本框 20" o:spid="_x0000_s1026" o:spt="202" alt="KSO_WM_UNIT_INDEX=1_4_1&amp;KSO_WM_UNIT_TYPE=l_h_f&amp;KSO_WM_UNIT_ID=wpsdiag20164557_5*l_h_f*1_4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7;wpsdiag20164557_5*l_i*1_8;wpsdiag20164557_5*l_i*1_20&amp;KSO_WM_SLIDE_ITEM_CNT=5&amp;KSO_WM_DIAGRAM_GROUP_CODE=l1_1&amp;KSO_WM_UNIT_TEXT_FILL_TYPE=1&amp;KSO_WM_UNIT_TEXT_FILL_FORE_SCHEMECOLOR_INDEX=13" type="#_x0000_t202" style="position:absolute;left:624710;top:620617;height:233561;width:306985;" filled="f" stroked="f" coordsize="21600,21600" o:gfxdata="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BaJq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eastAsia"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制 定</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default"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接待方案</w:t>
                        </w:r>
                      </w:p>
                    </w:txbxContent>
                  </v:textbox>
                </v:shape>
                <v:shape id="文本框 21" o:spid="_x0000_s1026" o:spt="202" alt="KSO_WM_UNIT_INDEX=1_5_1&amp;KSO_WM_UNIT_TYPE=l_h_f&amp;KSO_WM_UNIT_ID=wpsdiag20164557_5*l_h_f*1_5_1&amp;KSO_WM_UNIT_LAYERLEVEL=1_1_1&amp;KSO_WM_UNIT_HIGHLIGHT=0&amp;KSO_WM_UNIT_CLEAR=0&amp;KSO_WM_UNIT_COMPATIBLE=0&amp;KSO_WM_UNIT_PRESET_TEXT=Lorem ipsum dolor sit amet&amp;KSO_WM_UNIT_VALUE=15&amp;KSO_WM_TAG_VERSION=1.0&amp;KSO_WM_BEAUTIFY_FLAG=#wm#&amp;KSO_WM_TEMPLATE_CATEGORY=wpsdiag&amp;KSO_WM_TEMPLATE_INDEX=20164557&amp;KSO_WM_UNIT_BIND_DECORATION_IDS=wpsdiag20164557_5*l_i*1_9;wpsdiag20164557_5*l_i*1_10;wpsdiag20164557_5*l_i*1_21;wpsdiag20164557_5*l_i*1_22;wpsdiag20164557_5*l_i*1_23;wpsdiag20164557_5*l_i*1_24&amp;KSO_WM_SLIDE_ITEM_CNT=5&amp;KSO_WM_DIAGRAM_GROUP_CODE=l1_1&amp;KSO_WM_UNIT_TEXT_FILL_TYPE=1&amp;KSO_WM_UNIT_TEXT_FILL_FORE_SCHEMECOLOR_INDEX=13" type="#_x0000_t202" style="position:absolute;left:1192989;top:668110;height:113996;width:381807;" filled="f" stroked="f" coordsize="21600,21600" o:gfxdata="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iwx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textAlignment w:val="auto"/>
                          <w:rPr>
                            <w:rFonts w:hint="default" w:ascii="Arial" w:hAnsi="Arial" w:eastAsia="微软雅黑" w:cs="Arial"/>
                            <w:b/>
                            <w:bCs/>
                            <w:color w:val="7F7F7F"/>
                            <w:kern w:val="24"/>
                            <w:sz w:val="24"/>
                            <w:szCs w:val="24"/>
                            <w:lang w:val="en-US" w:eastAsia="zh-CN"/>
                          </w:rPr>
                        </w:pPr>
                        <w:r>
                          <w:rPr>
                            <w:rFonts w:hint="eastAsia" w:ascii="Arial" w:hAnsi="Arial" w:eastAsia="微软雅黑" w:cs="Arial"/>
                            <w:b/>
                            <w:bCs/>
                            <w:color w:val="7F7F7F"/>
                            <w:kern w:val="24"/>
                            <w:sz w:val="24"/>
                            <w:szCs w:val="24"/>
                            <w:lang w:val="en-US" w:eastAsia="zh-CN"/>
                          </w:rPr>
                          <w:t>宴道与谈资</w:t>
                        </w:r>
                      </w:p>
                    </w:txbxContent>
                  </v:textbox>
                </v:shape>
                <v:shape id="Oval 303" o:spid="_x0000_s1026" o:spt="3" alt="KSO_WM_UNIT_INDEX=1_13&amp;KSO_WM_UNIT_TYPE=l_i&amp;KSO_WM_UNIT_ID=wpsdiag20164557_5*l_i*1_13&amp;KSO_WM_UNIT_LAYERLEVEL=1_1&amp;KSO_WM_UNIT_CLEAR=1&amp;KSO_WM_TAG_VERSION=1.0&amp;KSO_WM_BEAUTIFY_FLAG=#wm#&amp;KSO_WM_TEMPLATE_CATEGORY=wpsdiag&amp;KSO_WM_TEMPLATE_INDEX=20164557&amp;KSO_WM_SLIDE_ITEM_CNT=5&amp;KSO_WM_DIAGRAM_GROUP_CODE=l1_1&amp;KSO_WM_UNIT_FILL_TYPE=1&amp;KSO_WM_UNIT_FILL_FORE_SCHEMECOLOR_INDEX=7&amp;KSO_WM_UNIT_FILL_BACK_SCHEMECOLOR_INDEX=0&amp;KSO_WM_UNIT_LINE_FILL_TYPE=1&amp;KSO_WM_UNIT_LINE_FORE_SCHEMECOLOR_INDEX=0&amp;KSO_WM_UNIT_LINE_BACK_SCHEMECOLOR_INDEX=0" type="#_x0000_t3" style="position:absolute;left:1261304;top:427357;height:10907;width:11362;" fillcolor="#D2DA7A" filled="t" stroked="f" coordsize="21600,21600" o:gfxdata="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xySugAAANwA&#10;AAAPAAAAAAAAAAEAIAAAACIAAABkcnMvZG93bnJldi54bWxQSwECFAAUAAAACACHTuJAMy8FnjsA&#10;AAA5AAAAEAAAAAAAAAABACAAAAAJAQAAZHJzL3NoYXBleG1sLnhtbFBLBQYAAAAABgAGAFsBAACz&#10;AwAAAAA=&#10;">
                  <v:fill on="t" focussize="0,0"/>
                  <v:stroke on="f"/>
                  <v:imagedata o:title=""/>
                  <o:lock v:ext="edit" aspectratio="f"/>
                </v:shape>
                <v:group id="组合 112" o:spid="_x0000_s1026" o:spt="203" style="position:absolute;left:1512575;top:985772;height:18689;width:21857;" coordorigin="1569781,1218336" coordsize="109537,93663"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rect id="Rectangle 182" o:spid="_x0000_s1026" o:spt="1" alt="KSO_WM_UNIT_INDEX=1_21&amp;KSO_WM_UNIT_TYPE=l_i&amp;KSO_WM_UNIT_ID=wpsdiag20164557_5*l_i*1_21&amp;KSO_WM_UNIT_LAYERLEVEL=1_1&amp;KSO_WM_UNIT_CLEAR=1&amp;KSO_WM_TAG_VERSION=1.0&amp;KSO_WM_BEAUTIFY_FLAG=#wm#&amp;KSO_WM_TEMPLATE_CATEGORY=wpsdiag&amp;KSO_WM_TEMPLATE_INDEX=20164557&amp;KSO_WM_SLIDE_ITEM_CNT=5&amp;KSO_WM_DIAGRAM_GROUP_CODE=l1_1&amp;KSO_WM_UNIT_FILL_TYPE=1&amp;KSO_WM_UNIT_FILL_FORE_SCHEMECOLOR_INDEX=7&amp;KSO_WM_UNIT_FILL_BACK_SCHEMECOLOR_INDEX=0" style="position:absolute;left:1607881;top:1291361;height:20638;width:34925;" fillcolor="#D2DA7A" filled="t" stroked="f" coordsize="21600,21600" o:gfxdata="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d1H2ugAAANwA&#10;AAAPAAAAAAAAAAEAIAAAACIAAABkcnMvZG93bnJldi54bWxQSwECFAAUAAAACACHTuJAMy8FnjsA&#10;AAA5AAAAEAAAAAAAAAABACAAAAAJAQAAZHJzL3NoYXBleG1sLnhtbFBLBQYAAAAABgAGAFsBAACz&#10;AwAAAAA=&#10;">
                    <v:fill on="t" focussize="0,0"/>
                    <v:stroke on="f"/>
                    <v:imagedata o:title=""/>
                    <o:lock v:ext="edit" aspectratio="f"/>
                    <v:textbox inset="1.91574803149606pt,0.957874015748032pt,1.91574803149606pt,0.957874015748032pt"/>
                  </v:rect>
                  <v:rect id="Rectangle 183" o:spid="_x0000_s1026" o:spt="1" alt="KSO_WM_UNIT_INDEX=1_22&amp;KSO_WM_UNIT_TYPE=l_i&amp;KSO_WM_UNIT_ID=wpsdiag20164557_5*l_i*1_22&amp;KSO_WM_UNIT_LAYERLEVEL=1_1&amp;KSO_WM_UNIT_CLEAR=1&amp;KSO_WM_TAG_VERSION=1.0&amp;KSO_WM_BEAUTIFY_FLAG=#wm#&amp;KSO_WM_TEMPLATE_CATEGORY=wpsdiag&amp;KSO_WM_TEMPLATE_INDEX=20164557&amp;KSO_WM_SLIDE_ITEM_CNT=5&amp;KSO_WM_DIAGRAM_GROUP_CODE=l1_1&amp;KSO_WM_UNIT_FILL_TYPE=1&amp;KSO_WM_UNIT_FILL_FORE_SCHEMECOLOR_INDEX=7&amp;KSO_WM_UNIT_FILL_BACK_SCHEMECOLOR_INDEX=0" style="position:absolute;left:1569781;top:1218336;height:20638;width:109537;" fillcolor="#D2DA7A" filled="t" stroked="f" coordsize="21600,21600" o:gfxdata="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nsmCugAAANwA&#10;AAAPAAAAAAAAAAEAIAAAACIAAABkcnMvZG93bnJldi54bWxQSwECFAAUAAAACACHTuJAMy8FnjsA&#10;AAA5AAAAEAAAAAAAAAABACAAAAAJAQAAZHJzL3NoYXBleG1sLnhtbFBLBQYAAAAABgAGAFsBAACz&#10;AwAAAAA=&#10;">
                    <v:fill on="t" focussize="0,0"/>
                    <v:stroke on="f"/>
                    <v:imagedata o:title=""/>
                    <o:lock v:ext="edit" aspectratio="f"/>
                    <v:textbox inset="1.91574803149606pt,0.957874015748032pt,1.91574803149606pt,0.957874015748032pt"/>
                  </v:rect>
                  <v:rect id="Rectangle 184" o:spid="_x0000_s1026" o:spt="1" alt="KSO_WM_UNIT_INDEX=1_23&amp;KSO_WM_UNIT_TYPE=l_i&amp;KSO_WM_UNIT_ID=wpsdiag20164557_5*l_i*1_23&amp;KSO_WM_UNIT_LAYERLEVEL=1_1&amp;KSO_WM_UNIT_CLEAR=1&amp;KSO_WM_TAG_VERSION=1.0&amp;KSO_WM_BEAUTIFY_FLAG=#wm#&amp;KSO_WM_TEMPLATE_CATEGORY=wpsdiag&amp;KSO_WM_TEMPLATE_INDEX=20164557&amp;KSO_WM_SLIDE_ITEM_CNT=5&amp;KSO_WM_DIAGRAM_GROUP_CODE=l1_1&amp;KSO_WM_UNIT_FILL_TYPE=1&amp;KSO_WM_UNIT_FILL_FORE_SCHEMECOLOR_INDEX=7&amp;KSO_WM_UNIT_FILL_BACK_SCHEMECOLOR_INDEX=0" style="position:absolute;left:1569781;top:1256436;height:17463;width:109537;" fillcolor="#D2DA7A" filled="t" stroked="f" coordsize="21600,21600" o:gfxdata="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0mwZugAAANwA&#10;AAAPAAAAAAAAAAEAIAAAACIAAABkcnMvZG93bnJldi54bWxQSwECFAAUAAAACACHTuJAMy8FnjsA&#10;AAA5AAAAEAAAAAAAAAABACAAAAAJAQAAZHJzL3NoYXBleG1sLnhtbFBLBQYAAAAABgAGAFsBAACz&#10;AwAAAAA=&#10;">
                    <v:fill on="t" focussize="0,0"/>
                    <v:stroke on="f"/>
                    <v:imagedata o:title=""/>
                    <o:lock v:ext="edit" aspectratio="f"/>
                    <v:textbox inset="1.91574803149606pt,0.957874015748032pt,1.91574803149606pt,0.957874015748032pt"/>
                  </v:rect>
                </v:group>
                <w10:wrap type="none"/>
                <w10:anchorlock/>
              </v:group>
            </w:pict>
          </mc:Fallback>
        </mc:AlternateContent>
      </w:r>
    </w:p>
    <w:p>
      <w:pPr>
        <w:numPr>
          <w:ilvl w:val="0"/>
          <w:numId w:val="0"/>
        </w:numPr>
        <w:spacing w:beforeLines="30" w:line="460" w:lineRule="exact"/>
        <w:rPr>
          <w:rFonts w:hint="eastAsia" w:ascii="微软雅黑" w:hAnsi="微软雅黑" w:eastAsia="微软雅黑" w:cs="微软雅黑"/>
          <w:b/>
          <w:bCs/>
          <w:color w:val="1F4E79" w:themeColor="accent1" w:themeShade="80"/>
          <w:sz w:val="44"/>
          <w:szCs w:val="44"/>
          <w:lang w:val="en-US" w:eastAsia="zh-CN"/>
        </w:rPr>
      </w:pPr>
      <w:r>
        <w:rPr>
          <w:rFonts w:hint="eastAsia" w:ascii="微软雅黑" w:hAnsi="微软雅黑" w:eastAsia="微软雅黑" w:cs="微软雅黑"/>
          <w:b/>
          <w:bCs/>
          <w:color w:val="1F4E79" w:themeColor="accent1" w:themeShade="80"/>
          <w:sz w:val="44"/>
          <w:szCs w:val="44"/>
          <w:lang w:val="en-US" w:eastAsia="zh-CN"/>
        </w:rPr>
        <w:t xml:space="preserve">      </w:t>
      </w:r>
    </w:p>
    <w:p>
      <w:pPr>
        <w:numPr>
          <w:ilvl w:val="0"/>
          <w:numId w:val="0"/>
        </w:numPr>
        <w:spacing w:beforeLines="30" w:line="460" w:lineRule="exact"/>
        <w:rPr>
          <w:rFonts w:hint="eastAsia" w:asciiTheme="minorEastAsia" w:hAnsiTheme="minorEastAsia" w:eastAsiaTheme="minorEastAsia" w:cstheme="minorEastAsia"/>
          <w:b w:val="0"/>
          <w:bCs w:val="0"/>
          <w:color w:val="2F5597" w:themeColor="accent5" w:themeShade="BF"/>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760" w:lineRule="exact"/>
        <w:textAlignment w:val="auto"/>
        <w:rPr>
          <w:rFonts w:hint="eastAsia" w:ascii="微软雅黑" w:hAnsi="微软雅黑" w:eastAsia="微软雅黑" w:cs="微软雅黑"/>
          <w:b w:val="0"/>
          <w:bCs w:val="0"/>
          <w:color w:val="2F5597" w:themeColor="accent5" w:themeShade="BF"/>
          <w:sz w:val="30"/>
          <w:szCs w:val="30"/>
          <w:lang w:val="en-US" w:eastAsia="zh-CN"/>
        </w:rPr>
      </w:pPr>
      <w:r>
        <w:rPr>
          <w:rFonts w:hint="eastAsia" w:ascii="微软雅黑" w:hAnsi="微软雅黑" w:eastAsia="微软雅黑" w:cs="微软雅黑"/>
          <w:b w:val="0"/>
          <w:bCs w:val="0"/>
          <w:color w:val="2F5597" w:themeColor="accent5" w:themeShade="BF"/>
          <w:sz w:val="30"/>
          <w:szCs w:val="30"/>
          <w:lang w:val="en-US" w:eastAsia="zh-CN"/>
        </w:rPr>
        <w:t>【时 长】12小时（2天）</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760" w:lineRule="exact"/>
        <w:textAlignment w:val="auto"/>
        <w:rPr>
          <w:rFonts w:hint="eastAsia" w:ascii="微软雅黑" w:hAnsi="微软雅黑" w:eastAsia="微软雅黑" w:cs="微软雅黑"/>
          <w:b w:val="0"/>
          <w:bCs w:val="0"/>
          <w:color w:val="2F5597" w:themeColor="accent5" w:themeShade="BF"/>
          <w:sz w:val="30"/>
          <w:szCs w:val="30"/>
          <w:lang w:val="en-US" w:eastAsia="zh-CN"/>
        </w:rPr>
      </w:pPr>
      <w:r>
        <w:rPr>
          <w:rFonts w:hint="eastAsia" w:ascii="微软雅黑" w:hAnsi="微软雅黑" w:eastAsia="微软雅黑" w:cs="微软雅黑"/>
          <w:b w:val="0"/>
          <w:bCs w:val="0"/>
          <w:color w:val="2F5597" w:themeColor="accent5" w:themeShade="BF"/>
          <w:sz w:val="30"/>
          <w:szCs w:val="30"/>
          <w:lang w:val="en-US" w:eastAsia="zh-CN"/>
        </w:rPr>
        <w:t xml:space="preserve">【形 式】案例剖析  正误判断  情境模拟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760" w:lineRule="exact"/>
        <w:textAlignment w:val="auto"/>
        <w:rPr>
          <w:rFonts w:hint="default" w:ascii="微软雅黑" w:hAnsi="微软雅黑" w:eastAsia="微软雅黑" w:cs="微软雅黑"/>
          <w:b w:val="0"/>
          <w:bCs w:val="0"/>
          <w:color w:val="2F5597" w:themeColor="accent5" w:themeShade="BF"/>
          <w:sz w:val="30"/>
          <w:szCs w:val="30"/>
          <w:lang w:val="en-US" w:eastAsia="zh-CN"/>
        </w:rPr>
      </w:pPr>
      <w:r>
        <w:rPr>
          <w:rFonts w:hint="eastAsia" w:ascii="微软雅黑" w:hAnsi="微软雅黑" w:eastAsia="微软雅黑" w:cs="微软雅黑"/>
          <w:b w:val="0"/>
          <w:bCs w:val="0"/>
          <w:color w:val="2F5597" w:themeColor="accent5" w:themeShade="BF"/>
          <w:sz w:val="30"/>
          <w:szCs w:val="30"/>
          <w:lang w:val="en-US" w:eastAsia="zh-CN"/>
        </w:rPr>
        <w:t xml:space="preserve">【对 象】销售人员  职能部门  专职接待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760" w:lineRule="exact"/>
        <w:textAlignment w:val="auto"/>
        <w:rPr>
          <w:rFonts w:hint="eastAsia" w:ascii="微软雅黑" w:hAnsi="微软雅黑" w:eastAsia="微软雅黑" w:cs="微软雅黑"/>
          <w:b w:val="0"/>
          <w:bCs w:val="0"/>
          <w:color w:val="2F5597" w:themeColor="accent5" w:themeShade="BF"/>
          <w:sz w:val="30"/>
          <w:szCs w:val="30"/>
          <w:lang w:val="en-US" w:eastAsia="zh-CN"/>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760" w:lineRule="exact"/>
        <w:textAlignment w:val="auto"/>
        <w:rPr>
          <w:rFonts w:hint="eastAsia" w:ascii="微软雅黑" w:hAnsi="微软雅黑" w:eastAsia="微软雅黑" w:cs="微软雅黑"/>
          <w:b w:val="0"/>
          <w:bCs w:val="0"/>
          <w:color w:val="2F5597" w:themeColor="accent5" w:themeShade="BF"/>
          <w:sz w:val="30"/>
          <w:szCs w:val="30"/>
          <w:lang w:val="en-US" w:eastAsia="zh-CN"/>
        </w:rPr>
      </w:pPr>
    </w:p>
    <w:p>
      <w:pPr>
        <w:pStyle w:val="4"/>
        <w:snapToGrid w:val="0"/>
        <w:spacing w:before="0" w:beforeAutospacing="0" w:after="0" w:afterAutospacing="0" w:line="192" w:lineRule="auto"/>
        <w:ind w:firstLine="320" w:firstLineChars="100"/>
        <w:rPr>
          <w:rFonts w:hint="eastAsia" w:asciiTheme="minorEastAsia" w:hAnsiTheme="minorEastAsia" w:eastAsiaTheme="minorEastAsia" w:cstheme="minorEastAsia"/>
          <w:b w:val="0"/>
          <w:bCs w:val="0"/>
          <w:color w:val="2F5597" w:themeColor="accent5" w:themeShade="BF"/>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60" w:lineRule="exact"/>
        <w:jc w:val="both"/>
        <w:textAlignment w:val="auto"/>
        <w:rPr>
          <w:rFonts w:hint="default" w:ascii="微软雅黑" w:hAnsi="微软雅黑" w:eastAsia="微软雅黑" w:cs="微软雅黑"/>
          <w:b/>
          <w:bCs/>
          <w:color w:val="262626"/>
          <w:sz w:val="36"/>
          <w:szCs w:val="32"/>
          <w:lang w:val="en-US" w:eastAsia="zh-CN"/>
        </w:rPr>
      </w:pPr>
      <w:r>
        <w:rPr>
          <w:rFonts w:hint="eastAsia" w:ascii="微软雅黑" w:hAnsi="微软雅黑" w:eastAsia="微软雅黑" w:cs="微软雅黑"/>
          <w:b/>
          <w:bCs/>
          <w:color w:val="262626"/>
          <w:sz w:val="36"/>
          <w:szCs w:val="32"/>
          <w:lang w:val="en-US" w:eastAsia="zh-CN"/>
        </w:rPr>
        <w:t>第一单元：礼仪通则与基本规范</w:t>
      </w:r>
    </w:p>
    <w:p>
      <w:pPr>
        <w:keepNext w:val="0"/>
        <w:keepLines w:val="0"/>
        <w:pageBreakBefore w:val="0"/>
        <w:kinsoku/>
        <w:wordWrap/>
        <w:overflowPunct/>
        <w:topLinePunct w:val="0"/>
        <w:autoSpaceDE/>
        <w:autoSpaceDN/>
        <w:bidi w:val="0"/>
        <w:adjustRightInd/>
        <w:snapToGrid/>
        <w:spacing w:line="760" w:lineRule="exact"/>
        <w:textAlignment w:val="auto"/>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rPr>
        <w:t>第</w:t>
      </w:r>
      <w:r>
        <w:rPr>
          <w:rFonts w:hint="eastAsia" w:ascii="微软雅黑" w:hAnsi="微软雅黑" w:eastAsia="微软雅黑" w:cs="微软雅黑"/>
          <w:b/>
          <w:bCs/>
          <w:color w:val="auto"/>
          <w:sz w:val="28"/>
          <w:szCs w:val="28"/>
          <w:lang w:val="en-US" w:eastAsia="zh-CN"/>
        </w:rPr>
        <w:t>一</w:t>
      </w:r>
      <w:r>
        <w:rPr>
          <w:rFonts w:hint="eastAsia" w:ascii="微软雅黑" w:hAnsi="微软雅黑" w:eastAsia="微软雅黑" w:cs="微软雅黑"/>
          <w:b/>
          <w:bCs/>
          <w:color w:val="auto"/>
          <w:sz w:val="28"/>
          <w:szCs w:val="28"/>
        </w:rPr>
        <w:t>篇：</w:t>
      </w:r>
      <w:r>
        <w:rPr>
          <w:rFonts w:hint="eastAsia" w:ascii="微软雅黑" w:hAnsi="微软雅黑" w:eastAsia="微软雅黑" w:cs="微软雅黑"/>
          <w:b/>
          <w:bCs/>
          <w:color w:val="auto"/>
          <w:sz w:val="28"/>
          <w:szCs w:val="28"/>
          <w:lang w:val="en-US" w:eastAsia="zh-CN"/>
        </w:rPr>
        <w:t>国际礼仪通则</w:t>
      </w:r>
    </w:p>
    <w:p>
      <w:pPr>
        <w:keepNext w:val="0"/>
        <w:keepLines w:val="0"/>
        <w:pageBreakBefore w:val="0"/>
        <w:widowControl w:val="0"/>
        <w:kinsoku/>
        <w:wordWrap/>
        <w:overflowPunct/>
        <w:topLinePunct w:val="0"/>
        <w:autoSpaceDE/>
        <w:autoSpaceDN/>
        <w:bidi w:val="0"/>
        <w:adjustRightInd/>
        <w:snapToGrid/>
        <w:spacing w:before="93" w:beforeLines="30" w:line="640" w:lineRule="exact"/>
        <w:ind w:firstLine="1120" w:firstLineChars="400"/>
        <w:textAlignment w:val="auto"/>
        <w:rPr>
          <w:rFonts w:hint="eastAsia" w:ascii="宋体" w:hAnsi="宋体"/>
          <w:b w:val="0"/>
          <w:bCs/>
          <w:color w:val="2F5597" w:themeColor="accent5" w:themeShade="BF"/>
          <w:sz w:val="28"/>
          <w:szCs w:val="28"/>
        </w:rPr>
      </w:pPr>
      <w:r>
        <w:rPr>
          <w:rFonts w:hint="eastAsia" w:ascii="宋体" w:hAnsi="宋体"/>
          <w:b w:val="0"/>
          <w:bCs/>
          <w:color w:val="2F5597" w:themeColor="accent5" w:themeShade="BF"/>
          <w:sz w:val="28"/>
          <w:szCs w:val="28"/>
        </w:rPr>
        <w:t>本部分内容帮助学员了解人性规律，从更开阔、更深入的层面理解礼仪的内涵与由来。引导学员如何针对不同的情境、不同的交往对象灵活调整自己的状态和行为，做到“随心所欲而不逾矩”，化修养于无形中；同时引导学员在工作生活中如何举一反三，本部分是整个课程的基石。</w:t>
      </w:r>
    </w:p>
    <w:p>
      <w:pPr>
        <w:spacing w:line="600" w:lineRule="exact"/>
        <w:rPr>
          <w:rFonts w:hint="eastAsia" w:ascii="楷体_GB2312" w:hAnsi="宋体" w:eastAsia="楷体_GB2312"/>
          <w:bCs/>
          <w:color w:val="80008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 </w:t>
      </w:r>
      <w:r>
        <w:rPr>
          <w:rFonts w:hint="eastAsia" w:ascii="宋体" w:hAnsi="宋体" w:eastAsia="宋体" w:cs="宋体"/>
          <w:b/>
          <w:bCs w:val="0"/>
          <w:sz w:val="28"/>
          <w:szCs w:val="28"/>
        </w:rPr>
        <w:t>对生命权的尊重</w:t>
      </w:r>
      <w:r>
        <w:rPr>
          <w:rFonts w:hint="eastAsia" w:ascii="宋体" w:hAnsi="宋体" w:eastAsia="宋体" w:cs="宋体"/>
          <w:bCs/>
          <w:sz w:val="28"/>
          <w:szCs w:val="28"/>
        </w:rPr>
        <w:t>——乘车的位次？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陪行的位次？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守时的含义？</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邀约的礼仪与禁忌？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
          <w:bCs w:val="0"/>
          <w:sz w:val="28"/>
          <w:szCs w:val="28"/>
        </w:rPr>
        <w:t>对自由权的尊重</w:t>
      </w:r>
      <w:r>
        <w:rPr>
          <w:rFonts w:hint="eastAsia" w:ascii="宋体" w:hAnsi="宋体" w:eastAsia="宋体" w:cs="宋体"/>
          <w:bCs/>
          <w:sz w:val="28"/>
          <w:szCs w:val="28"/>
        </w:rPr>
        <w:t>——举手投足间禁忌的由来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电话的管理与禁忌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尊卑位次礼仪的由来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电梯禁忌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声音的教养</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
          <w:bCs w:val="0"/>
          <w:sz w:val="28"/>
          <w:szCs w:val="28"/>
        </w:rPr>
        <w:t xml:space="preserve"> 对社交人格权的尊重</w:t>
      </w:r>
      <w:r>
        <w:rPr>
          <w:rFonts w:hint="eastAsia" w:ascii="宋体" w:hAnsi="宋体" w:eastAsia="宋体" w:cs="宋体"/>
          <w:bCs/>
          <w:sz w:val="28"/>
          <w:szCs w:val="28"/>
        </w:rPr>
        <w:t>——奉茶、席次、问候、握手、介绍的尊卑</w:t>
      </w:r>
    </w:p>
    <w:p>
      <w:pPr>
        <w:keepNext w:val="0"/>
        <w:keepLines w:val="0"/>
        <w:pageBreakBefore w:val="0"/>
        <w:widowControl w:val="0"/>
        <w:kinsoku/>
        <w:wordWrap/>
        <w:overflowPunct/>
        <w:topLinePunct w:val="0"/>
        <w:autoSpaceDE/>
        <w:autoSpaceDN/>
        <w:bidi w:val="0"/>
        <w:adjustRightInd/>
        <w:snapToGrid/>
        <w:spacing w:line="640" w:lineRule="exact"/>
        <w:ind w:firstLine="3640" w:firstLineChars="1300"/>
        <w:textAlignment w:val="auto"/>
        <w:rPr>
          <w:rFonts w:hint="eastAsia" w:ascii="宋体" w:hAnsi="宋体" w:eastAsia="宋体" w:cs="宋体"/>
          <w:bCs/>
          <w:sz w:val="28"/>
          <w:szCs w:val="28"/>
        </w:rPr>
      </w:pPr>
      <w:r>
        <w:rPr>
          <w:rFonts w:hint="eastAsia" w:ascii="宋体" w:hAnsi="宋体" w:eastAsia="宋体" w:cs="宋体"/>
          <w:bCs/>
          <w:sz w:val="28"/>
          <w:szCs w:val="28"/>
        </w:rPr>
        <w:t>次序</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 </w:t>
      </w:r>
      <w:r>
        <w:rPr>
          <w:rFonts w:hint="eastAsia" w:ascii="宋体" w:hAnsi="宋体" w:eastAsia="宋体" w:cs="宋体"/>
          <w:b/>
          <w:bCs w:val="0"/>
          <w:sz w:val="28"/>
          <w:szCs w:val="28"/>
        </w:rPr>
        <w:t>对隐私权的尊重——</w:t>
      </w:r>
      <w:r>
        <w:rPr>
          <w:rFonts w:hint="eastAsia" w:ascii="宋体" w:hAnsi="宋体" w:cs="宋体"/>
          <w:b/>
          <w:bCs w:val="0"/>
          <w:sz w:val="28"/>
          <w:szCs w:val="28"/>
          <w:lang w:val="en-US" w:eastAsia="zh-CN"/>
        </w:rPr>
        <w:t xml:space="preserve"> </w:t>
      </w:r>
      <w:r>
        <w:rPr>
          <w:rFonts w:hint="eastAsia" w:ascii="宋体" w:hAnsi="宋体" w:eastAsia="宋体" w:cs="宋体"/>
          <w:bCs/>
          <w:sz w:val="28"/>
          <w:szCs w:val="28"/>
        </w:rPr>
        <w:t xml:space="preserve">交谈禁忌   识别语境   小心对方的雷区    </w:t>
      </w:r>
    </w:p>
    <w:p>
      <w:pPr>
        <w:keepNext w:val="0"/>
        <w:keepLines w:val="0"/>
        <w:pageBreakBefore w:val="0"/>
        <w:widowControl w:val="0"/>
        <w:kinsoku/>
        <w:wordWrap/>
        <w:overflowPunct/>
        <w:topLinePunct w:val="0"/>
        <w:autoSpaceDE/>
        <w:autoSpaceDN/>
        <w:bidi w:val="0"/>
        <w:adjustRightInd/>
        <w:snapToGrid/>
        <w:spacing w:line="640" w:lineRule="exact"/>
        <w:ind w:firstLine="3360" w:firstLineChars="1200"/>
        <w:textAlignment w:val="auto"/>
        <w:rPr>
          <w:rFonts w:hint="eastAsia" w:ascii="宋体" w:hAnsi="宋体" w:eastAsia="宋体" w:cs="宋体"/>
          <w:bCs/>
          <w:sz w:val="28"/>
          <w:szCs w:val="28"/>
        </w:rPr>
      </w:pPr>
      <w:r>
        <w:rPr>
          <w:rFonts w:hint="eastAsia" w:ascii="宋体" w:hAnsi="宋体" w:eastAsia="宋体" w:cs="宋体"/>
          <w:bCs/>
          <w:sz w:val="28"/>
          <w:szCs w:val="28"/>
        </w:rPr>
        <w:t>恭维也要讲究方式</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成全别人，成就自己</w:t>
      </w:r>
    </w:p>
    <w:p>
      <w:pPr>
        <w:keepNext w:val="0"/>
        <w:keepLines w:val="0"/>
        <w:pageBreakBefore w:val="0"/>
        <w:kinsoku/>
        <w:wordWrap/>
        <w:overflowPunct/>
        <w:topLinePunct w:val="0"/>
        <w:autoSpaceDE/>
        <w:autoSpaceDN/>
        <w:bidi w:val="0"/>
        <w:adjustRightInd/>
        <w:snapToGrid/>
        <w:spacing w:line="760" w:lineRule="exact"/>
        <w:textAlignment w:val="auto"/>
        <w:rPr>
          <w:rFonts w:hint="eastAsia" w:ascii="微软雅黑" w:hAnsi="微软雅黑" w:eastAsia="微软雅黑" w:cs="微软雅黑"/>
          <w:b/>
          <w:bCs/>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760" w:lineRule="exact"/>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第二篇：场合着装礼仪</w:t>
      </w:r>
    </w:p>
    <w:p>
      <w:pPr>
        <w:keepNext w:val="0"/>
        <w:keepLines w:val="0"/>
        <w:pageBreakBefore w:val="0"/>
        <w:widowControl w:val="0"/>
        <w:kinsoku/>
        <w:wordWrap/>
        <w:overflowPunct/>
        <w:topLinePunct w:val="0"/>
        <w:autoSpaceDE/>
        <w:autoSpaceDN/>
        <w:bidi w:val="0"/>
        <w:adjustRightInd/>
        <w:snapToGrid/>
        <w:spacing w:before="93" w:beforeLines="30" w:line="640" w:lineRule="exact"/>
        <w:ind w:firstLine="1120" w:firstLineChars="400"/>
        <w:textAlignment w:val="auto"/>
        <w:rPr>
          <w:rFonts w:hint="eastAsia" w:ascii="宋体" w:hAnsi="宋体"/>
          <w:b w:val="0"/>
          <w:bCs/>
          <w:color w:val="2F5597" w:themeColor="accent5" w:themeShade="BF"/>
          <w:sz w:val="28"/>
          <w:szCs w:val="28"/>
        </w:rPr>
      </w:pPr>
      <w:r>
        <w:rPr>
          <w:rFonts w:hint="eastAsia" w:ascii="宋体" w:hAnsi="宋体"/>
          <w:b w:val="0"/>
          <w:bCs/>
          <w:color w:val="2F5597" w:themeColor="accent5" w:themeShade="BF"/>
          <w:sz w:val="28"/>
          <w:szCs w:val="28"/>
        </w:rPr>
        <w:t>使学员理解视觉形象在人际交往中的重要作用，使学员理解职业形象最重要的作用不是传递漂亮，而在于如何控制和引导对方的心理，清晰得体的传递信任、尊重和积极的职业身份与态度。</w:t>
      </w:r>
    </w:p>
    <w:p>
      <w:pPr>
        <w:keepNext w:val="0"/>
        <w:keepLines w:val="0"/>
        <w:pageBreakBefore w:val="0"/>
        <w:widowControl w:val="0"/>
        <w:kinsoku/>
        <w:wordWrap/>
        <w:overflowPunct/>
        <w:topLinePunct w:val="0"/>
        <w:autoSpaceDE/>
        <w:autoSpaceDN/>
        <w:bidi w:val="0"/>
        <w:adjustRightInd/>
        <w:snapToGrid/>
        <w:spacing w:before="93" w:beforeLines="30" w:line="640" w:lineRule="exact"/>
        <w:ind w:firstLine="1120" w:firstLineChars="400"/>
        <w:textAlignment w:val="auto"/>
        <w:rPr>
          <w:rFonts w:hint="eastAsia" w:ascii="宋体" w:hAnsi="宋体"/>
          <w:b w:val="0"/>
          <w:bCs/>
          <w:color w:val="2F5597" w:themeColor="accent5" w:themeShade="BF"/>
          <w:sz w:val="28"/>
          <w:szCs w:val="28"/>
        </w:rPr>
      </w:pPr>
      <w:r>
        <w:rPr>
          <w:rFonts w:hint="eastAsia" w:ascii="宋体" w:hAnsi="宋体"/>
          <w:b w:val="0"/>
          <w:bCs/>
          <w:color w:val="2F5597" w:themeColor="accent5" w:themeShade="BF"/>
          <w:sz w:val="28"/>
          <w:szCs w:val="28"/>
        </w:rPr>
        <w:t>本部分内容涉及到两个正式场合：1</w:t>
      </w:r>
      <w:r>
        <w:rPr>
          <w:rFonts w:hint="eastAsia" w:ascii="宋体" w:hAnsi="宋体"/>
          <w:b w:val="0"/>
          <w:bCs/>
          <w:color w:val="2F5597" w:themeColor="accent5" w:themeShade="BF"/>
          <w:sz w:val="28"/>
          <w:szCs w:val="28"/>
          <w:lang w:val="en-US" w:eastAsia="zh-CN"/>
        </w:rPr>
        <w:t>.</w:t>
      </w:r>
      <w:r>
        <w:rPr>
          <w:rFonts w:hint="eastAsia" w:ascii="宋体" w:hAnsi="宋体"/>
          <w:b w:val="0"/>
          <w:bCs/>
          <w:color w:val="2F5597" w:themeColor="accent5" w:themeShade="BF"/>
          <w:sz w:val="28"/>
          <w:szCs w:val="28"/>
        </w:rPr>
        <w:t>商务场合，即商务拜访、商务接待、商务谈判场合，该场合的着装款式、颜色、鞋袜等细节搭配；2</w:t>
      </w:r>
      <w:r>
        <w:rPr>
          <w:rFonts w:hint="eastAsia" w:ascii="宋体" w:hAnsi="宋体"/>
          <w:b w:val="0"/>
          <w:bCs/>
          <w:color w:val="2F5597" w:themeColor="accent5" w:themeShade="BF"/>
          <w:sz w:val="28"/>
          <w:szCs w:val="28"/>
          <w:lang w:val="en-US" w:eastAsia="zh-CN"/>
        </w:rPr>
        <w:t>.</w:t>
      </w:r>
      <w:r>
        <w:rPr>
          <w:rFonts w:hint="eastAsia" w:ascii="宋体" w:hAnsi="宋体"/>
          <w:b w:val="0"/>
          <w:bCs/>
          <w:color w:val="2F5597" w:themeColor="accent5" w:themeShade="BF"/>
          <w:sz w:val="28"/>
          <w:szCs w:val="28"/>
        </w:rPr>
        <w:t>社交场合，即正式宴请、剧场、庆典等场合的着装款式、颜色、细节搭配、妆容尺度等，使学员了解商务正装和社交正装的适用场合及其标准要求。</w:t>
      </w:r>
    </w:p>
    <w:p>
      <w:pPr>
        <w:keepNext w:val="0"/>
        <w:keepLines w:val="0"/>
        <w:pageBreakBefore w:val="0"/>
        <w:widowControl w:val="0"/>
        <w:kinsoku/>
        <w:wordWrap/>
        <w:overflowPunct/>
        <w:topLinePunct w:val="0"/>
        <w:autoSpaceDE/>
        <w:autoSpaceDN/>
        <w:bidi w:val="0"/>
        <w:adjustRightInd/>
        <w:snapToGrid/>
        <w:spacing w:before="93" w:beforeLines="30" w:line="640" w:lineRule="exact"/>
        <w:ind w:firstLine="1120" w:firstLineChars="400"/>
        <w:textAlignment w:val="auto"/>
        <w:rPr>
          <w:rFonts w:hint="eastAsia" w:ascii="微软雅黑" w:hAnsi="微软雅黑" w:eastAsia="微软雅黑" w:cs="微软雅黑"/>
          <w:b/>
          <w:color w:val="2F5597" w:themeColor="accent5" w:themeShade="BF"/>
          <w:sz w:val="28"/>
          <w:szCs w:val="28"/>
          <w:lang w:val="en-US" w:eastAsia="zh-CN"/>
        </w:rPr>
      </w:pPr>
      <w:r>
        <w:rPr>
          <w:rFonts w:hint="eastAsia" w:ascii="宋体" w:hAnsi="宋体"/>
          <w:b w:val="0"/>
          <w:bCs/>
          <w:color w:val="2F5597" w:themeColor="accent5" w:themeShade="BF"/>
          <w:sz w:val="28"/>
          <w:szCs w:val="28"/>
          <w:lang w:val="en-US" w:eastAsia="zh-CN"/>
        </w:rPr>
        <w:t>学会识别对方的服饰密码。</w:t>
      </w:r>
    </w:p>
    <w:p>
      <w:pPr>
        <w:keepNext w:val="0"/>
        <w:keepLines w:val="0"/>
        <w:pageBreakBefore w:val="0"/>
        <w:widowControl w:val="0"/>
        <w:kinsoku/>
        <w:wordWrap/>
        <w:overflowPunct/>
        <w:topLinePunct w:val="0"/>
        <w:autoSpaceDE/>
        <w:autoSpaceDN/>
        <w:bidi w:val="0"/>
        <w:adjustRightInd/>
        <w:snapToGrid/>
        <w:spacing w:before="93" w:beforeLines="30" w:line="640" w:lineRule="exact"/>
        <w:ind w:firstLine="1120" w:firstLineChars="400"/>
        <w:textAlignment w:val="auto"/>
        <w:rPr>
          <w:rFonts w:hint="eastAsia" w:ascii="楷体_GB2312" w:hAnsi="宋体" w:eastAsia="楷体_GB2312"/>
          <w:bCs/>
          <w:color w:val="800080"/>
          <w:sz w:val="28"/>
          <w:szCs w:val="28"/>
        </w:rPr>
      </w:pPr>
      <w:r>
        <w:rPr>
          <w:rFonts w:hint="eastAsia" w:ascii="宋体" w:hAnsi="宋体"/>
          <w:b w:val="0"/>
          <w:bCs/>
          <w:color w:val="2F5597" w:themeColor="accent5" w:themeShade="BF"/>
          <w:sz w:val="28"/>
          <w:szCs w:val="28"/>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
          <w:bCs w:val="0"/>
          <w:sz w:val="28"/>
          <w:szCs w:val="28"/>
        </w:rPr>
        <w:t>形象的功能与目的——</w:t>
      </w:r>
      <w:r>
        <w:rPr>
          <w:rFonts w:hint="eastAsia" w:ascii="宋体" w:hAnsi="宋体" w:cs="宋体"/>
          <w:b/>
          <w:bCs w:val="0"/>
          <w:sz w:val="28"/>
          <w:szCs w:val="28"/>
          <w:lang w:val="en-US" w:eastAsia="zh-CN"/>
        </w:rPr>
        <w:t xml:space="preserve"> </w:t>
      </w:r>
      <w:r>
        <w:rPr>
          <w:rFonts w:hint="eastAsia" w:ascii="宋体" w:hAnsi="宋体" w:eastAsia="宋体" w:cs="宋体"/>
          <w:bCs/>
          <w:sz w:val="28"/>
          <w:szCs w:val="28"/>
        </w:rPr>
        <w:t>表达关切、尊重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表达积极、热忱</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展示身份与品位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出色而不出位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场合着装礼仪</w:t>
      </w:r>
      <w:r>
        <w:rPr>
          <w:rFonts w:hint="eastAsia" w:ascii="宋体" w:hAnsi="宋体" w:cs="宋体"/>
          <w:b/>
          <w:bCs w:val="0"/>
          <w:sz w:val="28"/>
          <w:szCs w:val="28"/>
          <w:lang w:eastAsia="zh-CN"/>
        </w:rPr>
        <w:t>——</w:t>
      </w:r>
      <w:r>
        <w:rPr>
          <w:rFonts w:hint="eastAsia" w:ascii="宋体" w:hAnsi="宋体" w:cs="宋体"/>
          <w:b/>
          <w:bCs w:val="0"/>
          <w:sz w:val="28"/>
          <w:szCs w:val="28"/>
          <w:lang w:val="en-US" w:eastAsia="zh-CN"/>
        </w:rPr>
        <w:t xml:space="preserve"> </w:t>
      </w:r>
      <w:r>
        <w:rPr>
          <w:rFonts w:hint="eastAsia" w:ascii="宋体" w:hAnsi="宋体" w:eastAsia="宋体" w:cs="宋体"/>
          <w:bCs/>
          <w:sz w:val="28"/>
          <w:szCs w:val="28"/>
        </w:rPr>
        <w:t>商务场合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社交场合</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体面也要讲究分寸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优雅与时尚的距离</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细节的完美搭配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完美妆容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现场形象点评 </w:t>
      </w:r>
    </w:p>
    <w:p>
      <w:pPr>
        <w:keepNext w:val="0"/>
        <w:keepLines w:val="0"/>
        <w:pageBreakBefore w:val="0"/>
        <w:kinsoku/>
        <w:wordWrap/>
        <w:overflowPunct/>
        <w:topLinePunct w:val="0"/>
        <w:autoSpaceDE/>
        <w:autoSpaceDN/>
        <w:bidi w:val="0"/>
        <w:adjustRightInd/>
        <w:snapToGrid/>
        <w:spacing w:line="760" w:lineRule="exact"/>
        <w:textAlignment w:val="auto"/>
        <w:rPr>
          <w:rFonts w:hint="eastAsia" w:ascii="微软雅黑" w:hAnsi="微软雅黑" w:eastAsia="微软雅黑" w:cs="微软雅黑"/>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rPr>
        <w:t>第</w:t>
      </w:r>
      <w:r>
        <w:rPr>
          <w:rFonts w:hint="eastAsia" w:ascii="微软雅黑" w:hAnsi="微软雅黑" w:eastAsia="微软雅黑" w:cs="微软雅黑"/>
          <w:b/>
          <w:bCs/>
          <w:color w:val="auto"/>
          <w:sz w:val="28"/>
          <w:szCs w:val="28"/>
          <w:lang w:val="en-US" w:eastAsia="zh-CN"/>
        </w:rPr>
        <w:t>三</w:t>
      </w:r>
      <w:r>
        <w:rPr>
          <w:rFonts w:hint="eastAsia" w:ascii="微软雅黑" w:hAnsi="微软雅黑" w:eastAsia="微软雅黑" w:cs="微软雅黑"/>
          <w:b/>
          <w:bCs/>
          <w:color w:val="auto"/>
          <w:sz w:val="28"/>
          <w:szCs w:val="28"/>
        </w:rPr>
        <w:t>篇：</w:t>
      </w:r>
      <w:r>
        <w:rPr>
          <w:rFonts w:hint="eastAsia" w:ascii="微软雅黑" w:hAnsi="微软雅黑" w:eastAsia="微软雅黑" w:cs="微软雅黑"/>
          <w:b/>
          <w:bCs/>
          <w:color w:val="auto"/>
          <w:sz w:val="28"/>
          <w:szCs w:val="28"/>
          <w:lang w:val="en-US" w:eastAsia="zh-CN"/>
        </w:rPr>
        <w:t>行为规范与</w:t>
      </w:r>
      <w:r>
        <w:rPr>
          <w:rFonts w:hint="eastAsia" w:ascii="微软雅黑" w:hAnsi="微软雅黑" w:eastAsia="微软雅黑" w:cs="微软雅黑"/>
          <w:b/>
          <w:bCs/>
          <w:color w:val="auto"/>
          <w:sz w:val="28"/>
          <w:szCs w:val="28"/>
        </w:rPr>
        <w:t>肢体密码</w:t>
      </w:r>
      <w:r>
        <w:rPr>
          <w:rFonts w:hint="eastAsia" w:ascii="微软雅黑" w:hAnsi="微软雅黑" w:eastAsia="微软雅黑" w:cs="微软雅黑"/>
          <w:b/>
          <w:bCs/>
          <w:color w:val="auto"/>
          <w:sz w:val="28"/>
          <w:szCs w:val="28"/>
          <w:lang w:val="en-US" w:eastAsia="zh-CN"/>
        </w:rPr>
        <w:t>解读</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宋体" w:hAnsi="宋体"/>
          <w:b w:val="0"/>
          <w:bCs/>
          <w:color w:val="2F5597" w:themeColor="accent5" w:themeShade="BF"/>
          <w:sz w:val="28"/>
          <w:szCs w:val="28"/>
          <w:lang w:val="en-US" w:eastAsia="zh-CN"/>
        </w:rPr>
      </w:pPr>
      <w:r>
        <w:rPr>
          <w:rFonts w:hint="eastAsia" w:ascii="宋体" w:hAnsi="宋体"/>
          <w:b/>
          <w:color w:val="800080"/>
          <w:sz w:val="28"/>
          <w:szCs w:val="28"/>
          <w:lang w:val="en-US" w:eastAsia="zh-CN"/>
        </w:rPr>
        <w:t xml:space="preserve">        </w:t>
      </w:r>
      <w:r>
        <w:rPr>
          <w:rFonts w:hint="eastAsia" w:ascii="宋体" w:hAnsi="宋体"/>
          <w:b w:val="0"/>
          <w:bCs/>
          <w:color w:val="2F5597" w:themeColor="accent5" w:themeShade="BF"/>
          <w:sz w:val="28"/>
          <w:szCs w:val="28"/>
          <w:lang w:val="en-US" w:eastAsia="zh-CN"/>
        </w:rPr>
        <w:t>举手投足间、目光交接处，它不单是关乎个人的礼仪素养，也暴露了人真实的心理活动。管理好自己的肢体语言与表情，同时敏锐捕捉并判断对方的肢体语言信息，从而做到知己知彼、百战不殆。</w:t>
      </w:r>
    </w:p>
    <w:p>
      <w:pPr>
        <w:spacing w:line="540" w:lineRule="exact"/>
        <w:rPr>
          <w:rFonts w:hint="eastAsia" w:ascii="宋体" w:hAnsi="宋体"/>
          <w:b w:val="0"/>
          <w:bCs/>
          <w:color w:val="2F5597" w:themeColor="accent5" w:themeShade="BF"/>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textAlignment w:val="auto"/>
        <w:rPr>
          <w:rFonts w:hint="eastAsia" w:ascii="宋体" w:hAnsi="宋体" w:eastAsia="宋体" w:cs="宋体"/>
          <w:b/>
          <w:sz w:val="28"/>
          <w:szCs w:val="28"/>
        </w:rPr>
      </w:pPr>
      <w:r>
        <w:rPr>
          <w:rFonts w:hint="eastAsia" w:ascii="微软雅黑" w:hAnsi="微软雅黑" w:eastAsia="微软雅黑" w:cs="微软雅黑"/>
          <w:b/>
          <w:sz w:val="28"/>
          <w:szCs w:val="28"/>
          <w:lang w:val="en-US" w:eastAsia="zh-CN"/>
        </w:rPr>
        <w:t>行为规范与肢体密码</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怎样的才是美的——仪态与肢体动作的美学分析</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怎样的才是合乎教养的——仪态与礼仪禁忌的心理学分析</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为何不能照搬西方礼仪——正式文化和非正式文化国家中行为与仪态礼仪差异分析</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他在想什么——对方肢体语言背后的心理分析</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textAlignment w:val="auto"/>
        <w:rPr>
          <w:rFonts w:hint="default"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情态语言与完美表情</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让他人主动靠近的技巧</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不同情境下不同表情的表达方式</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东方人的审美情趣与中国式的服务方式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微软雅黑" w:hAnsi="微软雅黑" w:eastAsia="微软雅黑" w:cs="微软雅黑"/>
          <w:b/>
          <w:sz w:val="28"/>
          <w:szCs w:val="28"/>
          <w:lang w:val="en-US" w:eastAsia="zh-CN"/>
        </w:rPr>
      </w:pPr>
      <w:r>
        <w:rPr>
          <w:rFonts w:hint="eastAsia" w:ascii="宋体" w:hAnsi="宋体" w:eastAsia="宋体" w:cs="宋体"/>
          <w:bCs/>
          <w:sz w:val="28"/>
          <w:szCs w:val="28"/>
          <w:lang w:val="en-US" w:eastAsia="zh-CN"/>
        </w:rPr>
        <w:t>■ 善用表情的变化——展示真诚，避免让礼仪流于形式</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眼神的教养</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目光的优雅空间</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b/>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0" w:firstLineChars="0"/>
        <w:textAlignment w:val="auto"/>
        <w:rPr>
          <w:rFonts w:hint="default" w:ascii="宋体" w:hAnsi="宋体" w:eastAsia="宋体" w:cs="宋体"/>
          <w:b/>
          <w:sz w:val="28"/>
          <w:szCs w:val="28"/>
          <w:lang w:val="en-US"/>
        </w:rPr>
      </w:pPr>
      <w:r>
        <w:rPr>
          <w:rFonts w:hint="eastAsia" w:ascii="微软雅黑" w:hAnsi="微软雅黑" w:eastAsia="微软雅黑" w:cs="微软雅黑"/>
          <w:b/>
          <w:sz w:val="28"/>
          <w:szCs w:val="28"/>
          <w:lang w:val="en-US" w:eastAsia="zh-CN"/>
        </w:rPr>
        <w:t>君子之风解读</w:t>
      </w:r>
    </w:p>
    <w:p>
      <w:pPr>
        <w:spacing w:line="540" w:lineRule="exact"/>
        <w:rPr>
          <w:rFonts w:hint="eastAsia" w:ascii="宋体" w:hAnsi="宋体" w:eastAsia="宋体" w:cs="宋体"/>
          <w:color w:val="3F3F3F"/>
          <w:sz w:val="28"/>
          <w:szCs w:val="28"/>
        </w:rPr>
      </w:pPr>
      <w:r>
        <w:rPr>
          <w:rFonts w:hint="eastAsia" w:ascii="宋体" w:hAnsi="宋体" w:eastAsia="宋体" w:cs="宋体"/>
          <w:b/>
          <w:sz w:val="28"/>
          <w:szCs w:val="28"/>
        </w:rPr>
        <w:t>■</w:t>
      </w:r>
      <w:r>
        <w:rPr>
          <w:rFonts w:hint="eastAsia" w:ascii="宋体" w:hAnsi="宋体" w:eastAsia="宋体" w:cs="宋体"/>
          <w:b/>
          <w:sz w:val="28"/>
          <w:szCs w:val="28"/>
          <w:lang w:val="en-US" w:eastAsia="zh-CN"/>
        </w:rPr>
        <w:t xml:space="preserve"> </w:t>
      </w:r>
      <w:r>
        <w:rPr>
          <w:rFonts w:hint="eastAsia" w:ascii="宋体" w:hAnsi="宋体" w:eastAsia="宋体" w:cs="宋体"/>
          <w:b/>
          <w:color w:val="3F3F3F"/>
          <w:sz w:val="28"/>
          <w:szCs w:val="28"/>
        </w:rPr>
        <w:t>四仪——</w:t>
      </w:r>
      <w:r>
        <w:rPr>
          <w:rFonts w:hint="eastAsia" w:ascii="宋体" w:hAnsi="宋体" w:eastAsia="宋体" w:cs="宋体"/>
          <w:color w:val="3F3F3F"/>
          <w:sz w:val="28"/>
          <w:szCs w:val="28"/>
        </w:rPr>
        <w:t>站如松  如钟   躺惺忪   行从容</w:t>
      </w:r>
    </w:p>
    <w:p>
      <w:pPr>
        <w:pStyle w:val="8"/>
        <w:spacing w:line="580" w:lineRule="exact"/>
        <w:ind w:left="0" w:leftChars="0" w:firstLine="0" w:firstLineChars="0"/>
        <w:rPr>
          <w:rFonts w:hint="eastAsia" w:ascii="宋体" w:hAnsi="宋体" w:eastAsia="宋体" w:cs="宋体"/>
          <w:color w:val="3F3F3F"/>
          <w:sz w:val="28"/>
          <w:szCs w:val="28"/>
        </w:rPr>
      </w:pPr>
      <w:r>
        <w:rPr>
          <w:rFonts w:hint="eastAsia" w:ascii="宋体" w:hAnsi="宋体" w:eastAsia="宋体" w:cs="宋体"/>
          <w:b/>
          <w:sz w:val="28"/>
          <w:szCs w:val="28"/>
        </w:rPr>
        <w:t>■</w:t>
      </w:r>
      <w:r>
        <w:rPr>
          <w:rFonts w:hint="eastAsia" w:ascii="宋体" w:hAnsi="宋体" w:eastAsia="宋体" w:cs="宋体"/>
          <w:b/>
          <w:sz w:val="28"/>
          <w:szCs w:val="28"/>
          <w:lang w:val="en-US" w:eastAsia="zh-CN"/>
        </w:rPr>
        <w:t xml:space="preserve"> </w:t>
      </w:r>
      <w:r>
        <w:rPr>
          <w:rFonts w:hint="eastAsia" w:ascii="宋体" w:hAnsi="宋体" w:eastAsia="宋体" w:cs="宋体"/>
          <w:b/>
          <w:color w:val="3F3F3F"/>
          <w:sz w:val="28"/>
          <w:szCs w:val="28"/>
        </w:rPr>
        <w:t>九容——</w:t>
      </w:r>
      <w:r>
        <w:rPr>
          <w:rFonts w:hint="eastAsia" w:ascii="宋体" w:hAnsi="宋体" w:eastAsia="宋体" w:cs="宋体"/>
          <w:color w:val="3F3F3F"/>
          <w:sz w:val="28"/>
          <w:szCs w:val="28"/>
        </w:rPr>
        <w:t>足容重 手容恭  目容端  口容止  声容静</w:t>
      </w:r>
    </w:p>
    <w:p>
      <w:pPr>
        <w:spacing w:line="580" w:lineRule="exact"/>
        <w:ind w:firstLine="560" w:firstLineChars="200"/>
        <w:rPr>
          <w:rFonts w:hint="eastAsia" w:ascii="宋体" w:hAnsi="宋体" w:eastAsia="宋体" w:cs="宋体"/>
          <w:color w:val="3F3F3F"/>
          <w:sz w:val="28"/>
          <w:szCs w:val="28"/>
        </w:rPr>
      </w:pPr>
      <w:r>
        <w:rPr>
          <w:rFonts w:hint="eastAsia" w:ascii="宋体" w:hAnsi="宋体" w:eastAsia="宋体" w:cs="宋体"/>
          <w:color w:val="3F3F3F"/>
          <w:sz w:val="28"/>
          <w:szCs w:val="28"/>
        </w:rPr>
        <w:t xml:space="preserve">      </w:t>
      </w:r>
      <w:r>
        <w:rPr>
          <w:rFonts w:hint="eastAsia" w:ascii="宋体" w:hAnsi="宋体" w:eastAsia="宋体" w:cs="宋体"/>
          <w:color w:val="3F3F3F"/>
          <w:sz w:val="28"/>
          <w:szCs w:val="28"/>
          <w:lang w:val="en-US" w:eastAsia="zh-CN"/>
        </w:rPr>
        <w:t xml:space="preserve"> </w:t>
      </w:r>
      <w:r>
        <w:rPr>
          <w:rFonts w:hint="eastAsia" w:ascii="宋体" w:hAnsi="宋体" w:eastAsia="宋体" w:cs="宋体"/>
          <w:color w:val="3F3F3F"/>
          <w:sz w:val="28"/>
          <w:szCs w:val="28"/>
        </w:rPr>
        <w:t>头容直  气容肃   立容德   色容庄</w:t>
      </w:r>
    </w:p>
    <w:p>
      <w:pPr>
        <w:keepNext w:val="0"/>
        <w:keepLines w:val="0"/>
        <w:pageBreakBefore w:val="0"/>
        <w:widowControl/>
        <w:numPr>
          <w:ilvl w:val="0"/>
          <w:numId w:val="0"/>
        </w:numPr>
        <w:kinsoku/>
        <w:wordWrap/>
        <w:overflowPunct/>
        <w:topLinePunct w:val="0"/>
        <w:autoSpaceDE/>
        <w:autoSpaceDN/>
        <w:bidi w:val="0"/>
        <w:adjustRightInd/>
        <w:snapToGrid/>
        <w:spacing w:line="760" w:lineRule="exact"/>
        <w:jc w:val="both"/>
        <w:textAlignment w:val="auto"/>
        <w:rPr>
          <w:rFonts w:hint="eastAsia" w:ascii="微软雅黑" w:hAnsi="微软雅黑" w:eastAsia="微软雅黑" w:cs="微软雅黑"/>
          <w:b/>
          <w:bCs/>
          <w:color w:val="262626"/>
          <w:sz w:val="36"/>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60" w:lineRule="exact"/>
        <w:jc w:val="both"/>
        <w:textAlignment w:val="auto"/>
        <w:rPr>
          <w:rFonts w:hint="default" w:ascii="微软雅黑" w:hAnsi="微软雅黑" w:eastAsia="微软雅黑" w:cs="微软雅黑"/>
          <w:b/>
          <w:bCs/>
          <w:color w:val="262626"/>
          <w:sz w:val="36"/>
          <w:szCs w:val="32"/>
          <w:lang w:val="en-US" w:eastAsia="zh-CN"/>
        </w:rPr>
      </w:pPr>
      <w:r>
        <w:rPr>
          <w:rFonts w:hint="eastAsia" w:ascii="微软雅黑" w:hAnsi="微软雅黑" w:eastAsia="微软雅黑" w:cs="微软雅黑"/>
          <w:b/>
          <w:bCs/>
          <w:color w:val="262626"/>
          <w:sz w:val="36"/>
          <w:szCs w:val="32"/>
          <w:lang w:val="en-US" w:eastAsia="zh-CN"/>
        </w:rPr>
        <w:t>第二单元：商务情商与礼仪实践</w:t>
      </w:r>
    </w:p>
    <w:p>
      <w:pPr>
        <w:spacing w:line="640" w:lineRule="exact"/>
        <w:ind w:firstLine="1680" w:firstLineChars="600"/>
        <w:rPr>
          <w:rFonts w:hint="default" w:ascii="宋体" w:hAnsi="宋体"/>
          <w:b w:val="0"/>
          <w:bCs/>
          <w:color w:val="2F5597" w:themeColor="accent5" w:themeShade="BF"/>
          <w:sz w:val="28"/>
          <w:szCs w:val="28"/>
          <w:lang w:val="en-US" w:eastAsia="zh-CN"/>
        </w:rPr>
      </w:pPr>
      <w:r>
        <w:rPr>
          <w:rFonts w:hint="eastAsia" w:ascii="宋体" w:hAnsi="宋体"/>
          <w:b w:val="0"/>
          <w:bCs/>
          <w:color w:val="2F5597" w:themeColor="accent5" w:themeShade="BF"/>
          <w:sz w:val="28"/>
          <w:szCs w:val="28"/>
          <w:lang w:val="en-US" w:eastAsia="zh-CN"/>
        </w:rPr>
        <w:t>知规则，懂人情，游刃有余，从容不迫......</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
          <w:sz w:val="28"/>
          <w:szCs w:val="28"/>
          <w:lang w:val="en-US"/>
        </w:rPr>
      </w:pPr>
      <w:r>
        <w:rPr>
          <w:rFonts w:hint="eastAsia" w:ascii="微软雅黑" w:hAnsi="微软雅黑" w:eastAsia="微软雅黑" w:cs="微软雅黑"/>
          <w:b/>
          <w:sz w:val="28"/>
          <w:szCs w:val="28"/>
          <w:lang w:val="en-US" w:eastAsia="zh-CN"/>
        </w:rPr>
        <w:t>1.邀约与应邀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怎样的邀约才能尽显诚意？</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为什么说变动已经约好的会面</w:t>
      </w:r>
      <w:r>
        <w:rPr>
          <w:rFonts w:hint="eastAsia" w:ascii="宋体" w:hAnsi="宋体" w:cs="宋体"/>
          <w:bCs/>
          <w:sz w:val="28"/>
          <w:szCs w:val="28"/>
          <w:lang w:val="en-US" w:eastAsia="zh-CN"/>
        </w:rPr>
        <w:t>是</w:t>
      </w:r>
      <w:r>
        <w:rPr>
          <w:rFonts w:hint="eastAsia" w:ascii="宋体" w:hAnsi="宋体" w:eastAsia="宋体" w:cs="宋体"/>
          <w:bCs/>
          <w:sz w:val="28"/>
          <w:szCs w:val="28"/>
          <w:lang w:val="en-US" w:eastAsia="zh-CN"/>
        </w:rPr>
        <w:t>大忌？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为什么说准时未必是守时——商务会晤几点到</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cs="宋体"/>
          <w:bCs/>
          <w:sz w:val="28"/>
          <w:szCs w:val="28"/>
          <w:lang w:val="en-US" w:eastAsia="zh-CN"/>
        </w:rPr>
        <w:t xml:space="preserve">    </w:t>
      </w:r>
      <w:r>
        <w:rPr>
          <w:rFonts w:hint="eastAsia" w:ascii="宋体" w:hAnsi="宋体" w:eastAsia="宋体" w:cs="宋体"/>
          <w:bCs/>
          <w:sz w:val="28"/>
          <w:szCs w:val="28"/>
          <w:lang w:val="en-US" w:eastAsia="zh-CN"/>
        </w:rPr>
        <w:t>商务会议几点到</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cs="宋体"/>
          <w:bCs/>
          <w:sz w:val="28"/>
          <w:szCs w:val="28"/>
          <w:lang w:val="en-US" w:eastAsia="zh-CN"/>
        </w:rPr>
        <w:t xml:space="preserve">    </w:t>
      </w:r>
      <w:r>
        <w:rPr>
          <w:rFonts w:hint="eastAsia" w:ascii="宋体" w:hAnsi="宋体" w:eastAsia="宋体" w:cs="宋体"/>
          <w:bCs/>
          <w:sz w:val="28"/>
          <w:szCs w:val="28"/>
          <w:lang w:val="en-US" w:eastAsia="zh-CN"/>
        </w:rPr>
        <w:t>商务宴请几点到</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高端商务圈的规则意识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高端商务圈的自我意识</w:t>
      </w:r>
    </w:p>
    <w:p>
      <w:pPr>
        <w:spacing w:line="540" w:lineRule="exact"/>
        <w:rPr>
          <w:rFonts w:ascii="宋体" w:hAnsi="宋体"/>
          <w:b/>
          <w:color w:val="80008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2.迅速建立信任关系</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称呼的艺术</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自我介绍避坑</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引荐的礼仪</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“特殊对待”与“一视同仁”</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亮明自己的身份，亮明同事的身份</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3.电话管理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让你的声音具备画面感</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眼前人更重要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“等两秒”的修养</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特殊人群的“忌讳”</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细节上的温暖与修养</w:t>
      </w:r>
    </w:p>
    <w:p>
      <w:pPr>
        <w:spacing w:line="580" w:lineRule="exact"/>
        <w:rPr>
          <w:rFonts w:hint="eastAsia" w:ascii="宋体" w:hAnsi="宋体"/>
          <w:sz w:val="24"/>
        </w:rPr>
      </w:pPr>
    </w:p>
    <w:p>
      <w:pPr>
        <w:numPr>
          <w:ilvl w:val="0"/>
          <w:numId w:val="2"/>
        </w:numPr>
        <w:spacing w:line="540" w:lineRule="exact"/>
        <w:ind w:left="0" w:leftChars="0" w:firstLine="0" w:firstLineChars="0"/>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微信沟通艺术</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你无形中推远了客户——头像的管理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伤害专业度的微信命名——微信名称管理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误会是如何产生的——微信沟通艺术</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有效呈现你的价值感——朋友圈管理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p>
    <w:p>
      <w:pPr>
        <w:numPr>
          <w:ilvl w:val="0"/>
          <w:numId w:val="0"/>
        </w:numPr>
        <w:spacing w:line="540" w:lineRule="exact"/>
        <w:ind w:leftChars="0"/>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5. 商务会晤与洽谈情境呈现</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似是而非——有关握手的误区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爱的表达方式——仅有善意是不够的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真诚的力量——让人反感的客套</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过犹不及——得体的境界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如果礼仪妨碍了友谊，取友谊舍礼仪</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和谐的背后是实力的的较量</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p>
    <w:p>
      <w:pPr>
        <w:spacing w:line="640" w:lineRule="exact"/>
        <w:rPr>
          <w:rFonts w:hint="eastAsia" w:ascii="黑体" w:hAnsi="黑体" w:eastAsia="黑体"/>
          <w:b/>
          <w:bCs/>
          <w:color w:val="auto"/>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line="740" w:lineRule="exact"/>
        <w:jc w:val="both"/>
        <w:textAlignment w:val="auto"/>
        <w:rPr>
          <w:rFonts w:hint="eastAsia" w:ascii="微软雅黑" w:hAnsi="微软雅黑" w:eastAsia="微软雅黑" w:cs="微软雅黑"/>
          <w:b/>
          <w:bCs/>
          <w:color w:val="262626"/>
          <w:sz w:val="36"/>
          <w:szCs w:val="32"/>
          <w:lang w:val="en-US" w:eastAsia="zh-CN"/>
        </w:rPr>
      </w:pPr>
      <w:r>
        <w:rPr>
          <w:rFonts w:hint="eastAsia" w:ascii="微软雅黑" w:hAnsi="微软雅黑" w:eastAsia="微软雅黑" w:cs="微软雅黑"/>
          <w:b/>
          <w:bCs/>
          <w:color w:val="262626"/>
          <w:sz w:val="36"/>
          <w:szCs w:val="32"/>
          <w:lang w:val="en-US" w:eastAsia="zh-CN"/>
        </w:rPr>
        <w:t>第三单元：会议组织与接待实务</w:t>
      </w:r>
    </w:p>
    <w:p>
      <w:pPr>
        <w:keepNext w:val="0"/>
        <w:keepLines w:val="0"/>
        <w:pageBreakBefore w:val="0"/>
        <w:widowControl/>
        <w:numPr>
          <w:ilvl w:val="0"/>
          <w:numId w:val="0"/>
        </w:numPr>
        <w:kinsoku/>
        <w:wordWrap/>
        <w:overflowPunct/>
        <w:topLinePunct w:val="0"/>
        <w:autoSpaceDE/>
        <w:autoSpaceDN/>
        <w:bidi w:val="0"/>
        <w:adjustRightInd/>
        <w:snapToGrid/>
        <w:spacing w:line="740" w:lineRule="exact"/>
        <w:jc w:val="both"/>
        <w:textAlignment w:val="auto"/>
        <w:rPr>
          <w:rFonts w:hint="default" w:ascii="宋体" w:hAnsi="宋体"/>
          <w:b w:val="0"/>
          <w:bCs/>
          <w:color w:val="2F5597" w:themeColor="accent5" w:themeShade="BF"/>
          <w:sz w:val="28"/>
          <w:szCs w:val="28"/>
          <w:lang w:val="en-US" w:eastAsia="zh-CN"/>
        </w:rPr>
      </w:pPr>
      <w:r>
        <w:rPr>
          <w:rFonts w:hint="eastAsia" w:ascii="微软雅黑" w:hAnsi="微软雅黑" w:eastAsia="微软雅黑" w:cs="微软雅黑"/>
          <w:b/>
          <w:bCs/>
          <w:color w:val="262626"/>
          <w:sz w:val="36"/>
          <w:szCs w:val="32"/>
          <w:lang w:val="en-US" w:eastAsia="zh-CN"/>
        </w:rPr>
        <w:t xml:space="preserve">          </w:t>
      </w:r>
      <w:r>
        <w:rPr>
          <w:rFonts w:hint="eastAsia" w:ascii="宋体" w:hAnsi="宋体"/>
          <w:b w:val="0"/>
          <w:bCs/>
          <w:color w:val="2F5597" w:themeColor="accent5" w:themeShade="BF"/>
          <w:sz w:val="28"/>
          <w:szCs w:val="28"/>
          <w:lang w:val="en-US" w:eastAsia="zh-CN"/>
        </w:rPr>
        <w:t>临场不慌，临危不乱，有条不紊</w:t>
      </w:r>
    </w:p>
    <w:p>
      <w:pPr>
        <w:spacing w:line="600" w:lineRule="exact"/>
        <w:rPr>
          <w:rFonts w:hint="eastAsia" w:ascii="微软雅黑" w:hAnsi="微软雅黑" w:eastAsia="微软雅黑" w:cs="微软雅黑"/>
          <w:b/>
          <w:sz w:val="28"/>
          <w:szCs w:val="28"/>
          <w:lang w:val="en-US" w:eastAsia="zh-CN"/>
        </w:rPr>
      </w:pPr>
    </w:p>
    <w:p>
      <w:pPr>
        <w:spacing w:line="600" w:lineRule="exact"/>
        <w:rPr>
          <w:rFonts w:hint="default"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第一篇：接站实践</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接站前</w:t>
      </w:r>
      <w:r>
        <w:rPr>
          <w:rFonts w:hint="eastAsia" w:ascii="宋体" w:hAnsi="宋体" w:cs="宋体"/>
          <w:bCs/>
          <w:sz w:val="28"/>
          <w:szCs w:val="28"/>
          <w:lang w:val="en-US" w:eastAsia="zh-CN"/>
        </w:rPr>
        <w:t>的信息搜集与整理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接站的时间</w:t>
      </w:r>
      <w:r>
        <w:rPr>
          <w:rFonts w:hint="eastAsia" w:ascii="宋体" w:hAnsi="宋体" w:cs="宋体"/>
          <w:bCs/>
          <w:sz w:val="28"/>
          <w:szCs w:val="28"/>
          <w:lang w:val="en-US" w:eastAsia="zh-CN"/>
        </w:rPr>
        <w:t>——国内航班与国际航班的差异</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cs="宋体"/>
          <w:bCs/>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cs="宋体"/>
          <w:bCs/>
          <w:sz w:val="28"/>
          <w:szCs w:val="28"/>
          <w:lang w:val="en-US" w:eastAsia="zh-CN"/>
        </w:rPr>
        <w:t>交通工具的选择禁忌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cs="宋体"/>
          <w:bCs/>
          <w:sz w:val="28"/>
          <w:szCs w:val="28"/>
          <w:lang w:val="en-US" w:eastAsia="zh-CN"/>
        </w:rPr>
      </w:pPr>
      <w:r>
        <w:rPr>
          <w:rFonts w:hint="eastAsia" w:ascii="宋体" w:hAnsi="宋体" w:eastAsia="宋体" w:cs="宋体"/>
          <w:bCs/>
          <w:sz w:val="28"/>
          <w:szCs w:val="28"/>
          <w:lang w:val="en-US" w:eastAsia="zh-CN"/>
        </w:rPr>
        <w:t>■</w:t>
      </w:r>
      <w:r>
        <w:rPr>
          <w:rFonts w:hint="eastAsia" w:ascii="宋体" w:hAnsi="宋体" w:cs="宋体"/>
          <w:bCs/>
          <w:sz w:val="28"/>
          <w:szCs w:val="28"/>
          <w:lang w:val="en-US" w:eastAsia="zh-CN"/>
        </w:rPr>
        <w:t xml:space="preserve"> 接站牌的制作规范与使用禁忌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乘车位次礼仪</w:t>
      </w:r>
      <w:r>
        <w:rPr>
          <w:rFonts w:hint="eastAsia" w:ascii="宋体" w:hAnsi="宋体" w:cs="宋体"/>
          <w:bCs/>
          <w:sz w:val="28"/>
          <w:szCs w:val="28"/>
          <w:lang w:val="en-US" w:eastAsia="zh-CN"/>
        </w:rPr>
        <w:t>与灵活安排</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接站人的礼仪要求与禁忌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w:t>
      </w:r>
      <w:r>
        <w:rPr>
          <w:rFonts w:hint="eastAsia" w:ascii="宋体" w:hAnsi="宋体" w:cs="宋体"/>
          <w:bCs/>
          <w:sz w:val="28"/>
          <w:szCs w:val="28"/>
          <w:lang w:val="en-US" w:eastAsia="zh-CN"/>
        </w:rPr>
        <w:t xml:space="preserve"> 护顶礼的礼仪与使用禁忌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cs="宋体"/>
          <w:bCs/>
          <w:sz w:val="28"/>
          <w:szCs w:val="28"/>
          <w:lang w:val="en-US" w:eastAsia="zh-CN"/>
        </w:rPr>
        <w:t>经典</w:t>
      </w:r>
      <w:r>
        <w:rPr>
          <w:rFonts w:hint="eastAsia" w:ascii="宋体" w:hAnsi="宋体" w:eastAsia="宋体" w:cs="宋体"/>
          <w:bCs/>
          <w:sz w:val="28"/>
          <w:szCs w:val="28"/>
          <w:lang w:val="en-US" w:eastAsia="zh-CN"/>
        </w:rPr>
        <w:t>接站案例点评与分析</w:t>
      </w:r>
    </w:p>
    <w:p>
      <w:pPr>
        <w:spacing w:line="600" w:lineRule="exact"/>
        <w:rPr>
          <w:rFonts w:hint="default" w:ascii="微软雅黑" w:hAnsi="微软雅黑" w:eastAsia="微软雅黑" w:cs="微软雅黑"/>
          <w:b/>
          <w:sz w:val="28"/>
          <w:szCs w:val="28"/>
          <w:lang w:val="en-US" w:eastAsia="zh-CN"/>
        </w:rPr>
      </w:pPr>
    </w:p>
    <w:p>
      <w:pPr>
        <w:spacing w:line="600" w:lineRule="exact"/>
        <w:rPr>
          <w:rFonts w:hint="default"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第二篇：礼宾接待情境体验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cs="宋体"/>
          <w:bCs/>
          <w:sz w:val="28"/>
          <w:szCs w:val="28"/>
          <w:lang w:val="en-US" w:eastAsia="zh-CN"/>
        </w:rPr>
        <w:t>识别主宾</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w:t>
      </w:r>
      <w:r>
        <w:rPr>
          <w:rFonts w:hint="eastAsia" w:ascii="宋体" w:hAnsi="宋体" w:cs="宋体"/>
          <w:bCs/>
          <w:sz w:val="28"/>
          <w:szCs w:val="28"/>
          <w:lang w:val="en-US" w:eastAsia="zh-CN"/>
        </w:rPr>
        <w:t xml:space="preserve"> </w:t>
      </w:r>
      <w:r>
        <w:rPr>
          <w:rFonts w:hint="eastAsia" w:ascii="宋体" w:hAnsi="宋体" w:eastAsia="宋体" w:cs="宋体"/>
          <w:bCs/>
          <w:sz w:val="28"/>
          <w:szCs w:val="28"/>
          <w:lang w:val="en-US" w:eastAsia="zh-CN"/>
        </w:rPr>
        <w:t>颔首礼</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w:t>
      </w:r>
      <w:r>
        <w:rPr>
          <w:rFonts w:hint="eastAsia" w:ascii="宋体" w:hAnsi="宋体" w:cs="宋体"/>
          <w:bCs/>
          <w:sz w:val="28"/>
          <w:szCs w:val="28"/>
          <w:lang w:val="en-US" w:eastAsia="zh-CN"/>
        </w:rPr>
        <w:t xml:space="preserve"> 陪行礼仪</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引领礼仪</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电梯引领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奉茶礼仪</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开关门礼仪</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bCs/>
          <w:sz w:val="28"/>
          <w:szCs w:val="28"/>
          <w:lang w:val="en-US" w:eastAsia="zh-CN"/>
        </w:rPr>
      </w:pPr>
      <w:r>
        <w:rPr>
          <w:rFonts w:hint="eastAsia" w:ascii="微软雅黑" w:hAnsi="微软雅黑" w:eastAsia="微软雅黑" w:cs="微软雅黑"/>
          <w:bCs/>
          <w:sz w:val="28"/>
          <w:szCs w:val="28"/>
          <w:lang w:val="en-US" w:eastAsia="zh-CN"/>
        </w:rPr>
        <w:t>■ 保持信息对称</w:t>
      </w:r>
    </w:p>
    <w:p>
      <w:pPr>
        <w:spacing w:line="600" w:lineRule="exact"/>
        <w:rPr>
          <w:rFonts w:hint="eastAsia" w:ascii="微软雅黑" w:hAnsi="微软雅黑" w:eastAsia="微软雅黑" w:cs="微软雅黑"/>
          <w:b/>
          <w:sz w:val="28"/>
          <w:szCs w:val="28"/>
          <w:lang w:val="en-US" w:eastAsia="zh-CN"/>
        </w:rPr>
      </w:pPr>
    </w:p>
    <w:p>
      <w:pPr>
        <w:spacing w:line="600" w:lineRule="exact"/>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第三篇：住宿流程与实务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房间选择技巧与禁忌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客人入住前的准备工作</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必要的客人信息提醒</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温暖与贴心贴现在细节当中</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住宿正反案例点评与分析</w:t>
      </w:r>
    </w:p>
    <w:p>
      <w:pPr>
        <w:keepNext w:val="0"/>
        <w:keepLines w:val="0"/>
        <w:pageBreakBefore w:val="0"/>
        <w:kinsoku/>
        <w:wordWrap/>
        <w:overflowPunct/>
        <w:topLinePunct w:val="0"/>
        <w:autoSpaceDE/>
        <w:autoSpaceDN/>
        <w:bidi w:val="0"/>
        <w:adjustRightInd/>
        <w:snapToGrid/>
        <w:spacing w:line="740" w:lineRule="exact"/>
        <w:textAlignment w:val="auto"/>
        <w:rPr>
          <w:rFonts w:hint="eastAsia" w:ascii="微软雅黑" w:hAnsi="微软雅黑" w:eastAsia="微软雅黑" w:cs="微软雅黑"/>
          <w:b/>
          <w:bCs/>
          <w:color w:val="auto"/>
          <w:sz w:val="28"/>
          <w:szCs w:val="28"/>
        </w:rPr>
      </w:pPr>
    </w:p>
    <w:p>
      <w:pPr>
        <w:keepNext w:val="0"/>
        <w:keepLines w:val="0"/>
        <w:pageBreakBefore w:val="0"/>
        <w:kinsoku/>
        <w:wordWrap/>
        <w:overflowPunct/>
        <w:topLinePunct w:val="0"/>
        <w:autoSpaceDE/>
        <w:autoSpaceDN/>
        <w:bidi w:val="0"/>
        <w:adjustRightInd/>
        <w:snapToGrid/>
        <w:spacing w:line="740" w:lineRule="exact"/>
        <w:textAlignment w:val="auto"/>
        <w:rPr>
          <w:rFonts w:hint="default"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rPr>
        <w:t>第</w:t>
      </w:r>
      <w:r>
        <w:rPr>
          <w:rFonts w:hint="eastAsia" w:ascii="微软雅黑" w:hAnsi="微软雅黑" w:eastAsia="微软雅黑" w:cs="微软雅黑"/>
          <w:b/>
          <w:bCs/>
          <w:color w:val="auto"/>
          <w:sz w:val="28"/>
          <w:szCs w:val="28"/>
          <w:lang w:val="en-US" w:eastAsia="zh-CN"/>
        </w:rPr>
        <w:t>四</w:t>
      </w:r>
      <w:r>
        <w:rPr>
          <w:rFonts w:hint="eastAsia" w:ascii="微软雅黑" w:hAnsi="微软雅黑" w:eastAsia="微软雅黑" w:cs="微软雅黑"/>
          <w:b/>
          <w:bCs/>
          <w:color w:val="auto"/>
          <w:sz w:val="28"/>
          <w:szCs w:val="28"/>
        </w:rPr>
        <w:t>篇</w:t>
      </w:r>
      <w:r>
        <w:rPr>
          <w:rFonts w:hint="eastAsia" w:ascii="微软雅黑" w:hAnsi="微软雅黑" w:eastAsia="微软雅黑" w:cs="微软雅黑"/>
          <w:b/>
          <w:bCs/>
          <w:color w:val="auto"/>
          <w:sz w:val="28"/>
          <w:szCs w:val="28"/>
          <w:lang w:eastAsia="zh-CN"/>
        </w:rPr>
        <w:t>：</w:t>
      </w:r>
      <w:r>
        <w:rPr>
          <w:rFonts w:hint="eastAsia" w:ascii="微软雅黑" w:hAnsi="微软雅黑" w:eastAsia="微软雅黑" w:cs="微软雅黑"/>
          <w:b/>
          <w:bCs/>
          <w:color w:val="auto"/>
          <w:sz w:val="28"/>
          <w:szCs w:val="28"/>
          <w:lang w:val="en-US" w:eastAsia="zh-CN"/>
        </w:rPr>
        <w:t>会务组织与会务服务</w:t>
      </w:r>
    </w:p>
    <w:p>
      <w:pPr>
        <w:keepNext w:val="0"/>
        <w:keepLines w:val="0"/>
        <w:pageBreakBefore w:val="0"/>
        <w:kinsoku/>
        <w:wordWrap/>
        <w:overflowPunct/>
        <w:topLinePunct w:val="0"/>
        <w:autoSpaceDE/>
        <w:autoSpaceDN/>
        <w:bidi w:val="0"/>
        <w:adjustRightInd/>
        <w:snapToGrid/>
        <w:spacing w:line="740" w:lineRule="exact"/>
        <w:textAlignment w:val="auto"/>
        <w:rPr>
          <w:rFonts w:hint="default"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val="en-US" w:eastAsia="zh-CN"/>
        </w:rPr>
        <w:t xml:space="preserve">        </w:t>
      </w:r>
      <w:r>
        <w:rPr>
          <w:rFonts w:hint="eastAsia" w:ascii="宋体" w:hAnsi="宋体"/>
          <w:b w:val="0"/>
          <w:bCs/>
          <w:color w:val="2F5597" w:themeColor="accent5" w:themeShade="BF"/>
          <w:sz w:val="28"/>
          <w:szCs w:val="28"/>
          <w:lang w:val="en-US" w:eastAsia="zh-CN"/>
        </w:rPr>
        <w:t>简洁的理论，复杂多样的实践......</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eastAsia" w:ascii="微软雅黑" w:hAnsi="微软雅黑" w:eastAsia="微软雅黑"/>
          <w:b/>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default" w:ascii="微软雅黑" w:hAnsi="微软雅黑" w:eastAsia="微软雅黑"/>
          <w:sz w:val="28"/>
          <w:szCs w:val="28"/>
          <w:lang w:val="en-US" w:eastAsia="zh-CN"/>
        </w:rPr>
      </w:pPr>
      <w:r>
        <w:rPr>
          <w:rFonts w:hint="eastAsia" w:ascii="微软雅黑" w:hAnsi="微软雅黑" w:eastAsia="微软雅黑"/>
          <w:b/>
          <w:color w:val="auto"/>
          <w:sz w:val="28"/>
          <w:szCs w:val="28"/>
          <w:lang w:val="en-US" w:eastAsia="zh-CN"/>
        </w:rPr>
        <w:t>1.会场布置与摆台规范</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横幅（会议主题）的标准与规范</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桌椅的摆放标准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摆台规范——会议用花、便签纸、笔、杯、饮料的摆放规范</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eastAsia" w:ascii="微软雅黑" w:hAnsi="微软雅黑" w:eastAsia="微软雅黑"/>
          <w:b/>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default" w:ascii="微软雅黑" w:hAnsi="微软雅黑" w:eastAsia="微软雅黑"/>
          <w:sz w:val="28"/>
          <w:szCs w:val="28"/>
          <w:lang w:val="en-US" w:eastAsia="zh-CN"/>
        </w:rPr>
      </w:pPr>
      <w:r>
        <w:rPr>
          <w:rFonts w:hint="eastAsia" w:ascii="微软雅黑" w:hAnsi="微软雅黑" w:eastAsia="微软雅黑"/>
          <w:b/>
          <w:color w:val="auto"/>
          <w:sz w:val="28"/>
          <w:szCs w:val="28"/>
          <w:lang w:val="en-US" w:eastAsia="zh-CN"/>
        </w:rPr>
        <w:t>2.会议（会晤）位次与灵活处理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不同领域内位次差异比较分析</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大型会议位次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主席台位次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小型会见（会晤）位次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会谈（座谈）位次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剧场位次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特殊情况下的变通之道</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eastAsia" w:ascii="微软雅黑" w:hAnsi="微软雅黑" w:eastAsia="微软雅黑"/>
          <w:b/>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default" w:ascii="微软雅黑" w:hAnsi="微软雅黑" w:eastAsia="微软雅黑"/>
          <w:sz w:val="28"/>
          <w:szCs w:val="28"/>
          <w:lang w:val="en-US" w:eastAsia="zh-CN"/>
        </w:rPr>
      </w:pPr>
      <w:r>
        <w:rPr>
          <w:rFonts w:hint="eastAsia" w:ascii="微软雅黑" w:hAnsi="微软雅黑" w:eastAsia="微软雅黑"/>
          <w:b/>
          <w:color w:val="auto"/>
          <w:sz w:val="28"/>
          <w:szCs w:val="28"/>
          <w:lang w:val="en-US" w:eastAsia="zh-CN"/>
        </w:rPr>
        <w:t>3.会议（会晤）茶水服务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如何避免服务过度？</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如何选择续茶的时机？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如何优雅流畅地在会议间奉茶？</w:t>
      </w:r>
    </w:p>
    <w:p>
      <w:pPr>
        <w:keepNext w:val="0"/>
        <w:keepLines w:val="0"/>
        <w:pageBreakBefore w:val="0"/>
        <w:kinsoku/>
        <w:wordWrap/>
        <w:overflowPunct/>
        <w:topLinePunct w:val="0"/>
        <w:autoSpaceDE/>
        <w:autoSpaceDN/>
        <w:bidi w:val="0"/>
        <w:adjustRightInd/>
        <w:snapToGrid/>
        <w:spacing w:line="740" w:lineRule="exact"/>
        <w:textAlignment w:val="auto"/>
        <w:rPr>
          <w:rFonts w:hint="eastAsia" w:ascii="微软雅黑" w:hAnsi="微软雅黑" w:eastAsia="微软雅黑" w:cs="微软雅黑"/>
          <w:b/>
          <w:bCs/>
          <w:color w:val="auto"/>
          <w:sz w:val="28"/>
          <w:szCs w:val="28"/>
        </w:rPr>
      </w:pPr>
    </w:p>
    <w:p>
      <w:pPr>
        <w:keepNext w:val="0"/>
        <w:keepLines w:val="0"/>
        <w:pageBreakBefore w:val="0"/>
        <w:kinsoku/>
        <w:wordWrap/>
        <w:overflowPunct/>
        <w:topLinePunct w:val="0"/>
        <w:autoSpaceDE/>
        <w:autoSpaceDN/>
        <w:bidi w:val="0"/>
        <w:adjustRightInd/>
        <w:snapToGrid/>
        <w:spacing w:line="740" w:lineRule="exact"/>
        <w:textAlignment w:val="auto"/>
        <w:rPr>
          <w:rFonts w:hint="default"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rPr>
        <w:t>第</w:t>
      </w:r>
      <w:r>
        <w:rPr>
          <w:rFonts w:hint="eastAsia" w:ascii="微软雅黑" w:hAnsi="微软雅黑" w:eastAsia="微软雅黑" w:cs="微软雅黑"/>
          <w:b/>
          <w:bCs/>
          <w:color w:val="auto"/>
          <w:sz w:val="28"/>
          <w:szCs w:val="28"/>
          <w:lang w:val="en-US" w:eastAsia="zh-CN"/>
        </w:rPr>
        <w:t>五</w:t>
      </w:r>
      <w:r>
        <w:rPr>
          <w:rFonts w:hint="eastAsia" w:ascii="微软雅黑" w:hAnsi="微软雅黑" w:eastAsia="微软雅黑" w:cs="微软雅黑"/>
          <w:b/>
          <w:bCs/>
          <w:color w:val="auto"/>
          <w:sz w:val="28"/>
          <w:szCs w:val="28"/>
        </w:rPr>
        <w:t>篇</w:t>
      </w:r>
      <w:r>
        <w:rPr>
          <w:rFonts w:hint="eastAsia" w:ascii="微软雅黑" w:hAnsi="微软雅黑" w:eastAsia="微软雅黑" w:cs="微软雅黑"/>
          <w:b/>
          <w:bCs/>
          <w:color w:val="auto"/>
          <w:sz w:val="28"/>
          <w:szCs w:val="28"/>
          <w:lang w:eastAsia="zh-CN"/>
        </w:rPr>
        <w:t>：</w:t>
      </w:r>
      <w:r>
        <w:rPr>
          <w:rFonts w:hint="eastAsia" w:ascii="微软雅黑" w:hAnsi="微软雅黑" w:eastAsia="微软雅黑" w:cs="微软雅黑"/>
          <w:b/>
          <w:bCs/>
          <w:color w:val="auto"/>
          <w:sz w:val="28"/>
          <w:szCs w:val="28"/>
          <w:lang w:val="en-US" w:eastAsia="zh-CN"/>
        </w:rPr>
        <w:t>接待情境中高情商沟通</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简洁  周全  高效</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责任  担当  机敏</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合作  分工  主动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顾全大局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说不的艺术</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减轻他人精神上的等待时间</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热情的尺度</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得体的境界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rPr>
        <w:t>第</w:t>
      </w:r>
      <w:r>
        <w:rPr>
          <w:rFonts w:hint="eastAsia" w:ascii="微软雅黑" w:hAnsi="微软雅黑" w:eastAsia="微软雅黑" w:cs="微软雅黑"/>
          <w:b/>
          <w:bCs/>
          <w:color w:val="auto"/>
          <w:sz w:val="28"/>
          <w:szCs w:val="28"/>
          <w:lang w:val="en-US" w:eastAsia="zh-CN"/>
        </w:rPr>
        <w:t>六</w:t>
      </w:r>
      <w:r>
        <w:rPr>
          <w:rFonts w:hint="eastAsia" w:ascii="微软雅黑" w:hAnsi="微软雅黑" w:eastAsia="微软雅黑" w:cs="微软雅黑"/>
          <w:b/>
          <w:bCs/>
          <w:color w:val="auto"/>
          <w:sz w:val="28"/>
          <w:szCs w:val="28"/>
        </w:rPr>
        <w:t>篇：</w:t>
      </w:r>
      <w:r>
        <w:rPr>
          <w:rFonts w:hint="eastAsia" w:ascii="微软雅黑" w:hAnsi="微软雅黑" w:eastAsia="微软雅黑" w:cs="微软雅黑"/>
          <w:b/>
          <w:bCs/>
          <w:color w:val="auto"/>
          <w:sz w:val="28"/>
          <w:szCs w:val="28"/>
          <w:lang w:eastAsia="zh-CN"/>
        </w:rPr>
        <w:t>《</w:t>
      </w:r>
      <w:r>
        <w:rPr>
          <w:rFonts w:hint="eastAsia" w:ascii="微软雅黑" w:hAnsi="微软雅黑" w:eastAsia="微软雅黑" w:cs="微软雅黑"/>
          <w:b/>
          <w:bCs/>
          <w:color w:val="auto"/>
          <w:sz w:val="28"/>
          <w:szCs w:val="28"/>
          <w:lang w:val="en-US" w:eastAsia="zh-CN"/>
        </w:rPr>
        <w:t>接待流程与实务》复盘</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 接站实务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 住宿实务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 会议实务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cs="宋体"/>
          <w:bCs/>
          <w:sz w:val="28"/>
          <w:szCs w:val="28"/>
          <w:lang w:val="en-US" w:eastAsia="zh-CN"/>
        </w:rPr>
      </w:pPr>
      <w:r>
        <w:rPr>
          <w:rFonts w:hint="eastAsia" w:ascii="宋体" w:hAnsi="宋体" w:cs="宋体"/>
          <w:bCs/>
          <w:sz w:val="28"/>
          <w:szCs w:val="28"/>
          <w:lang w:val="en-US" w:eastAsia="zh-CN"/>
        </w:rPr>
        <w:t>■ 会议组织重点与难点解析</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cs="宋体"/>
          <w:bCs/>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40" w:lineRule="exact"/>
        <w:jc w:val="both"/>
        <w:textAlignment w:val="auto"/>
        <w:rPr>
          <w:rFonts w:hint="eastAsia" w:ascii="微软雅黑" w:hAnsi="微软雅黑" w:eastAsia="微软雅黑" w:cs="微软雅黑"/>
          <w:b/>
          <w:bCs/>
          <w:color w:val="262626"/>
          <w:sz w:val="36"/>
          <w:szCs w:val="32"/>
          <w:lang w:val="en-US" w:eastAsia="zh-CN"/>
        </w:rPr>
      </w:pPr>
      <w:r>
        <w:rPr>
          <w:rFonts w:hint="eastAsia" w:ascii="微软雅黑" w:hAnsi="微软雅黑" w:eastAsia="微软雅黑" w:cs="微软雅黑"/>
          <w:b/>
          <w:bCs/>
          <w:color w:val="262626"/>
          <w:sz w:val="36"/>
          <w:szCs w:val="32"/>
          <w:lang w:val="en-US" w:eastAsia="zh-CN"/>
        </w:rPr>
        <w:t>第四单元：制定接待方案</w:t>
      </w:r>
    </w:p>
    <w:p>
      <w:pPr>
        <w:keepNext w:val="0"/>
        <w:keepLines w:val="0"/>
        <w:pageBreakBefore w:val="0"/>
        <w:widowControl/>
        <w:numPr>
          <w:ilvl w:val="0"/>
          <w:numId w:val="0"/>
        </w:numPr>
        <w:kinsoku/>
        <w:wordWrap/>
        <w:overflowPunct/>
        <w:topLinePunct w:val="0"/>
        <w:autoSpaceDE/>
        <w:autoSpaceDN/>
        <w:bidi w:val="0"/>
        <w:adjustRightInd/>
        <w:snapToGrid/>
        <w:spacing w:line="760" w:lineRule="exact"/>
        <w:jc w:val="both"/>
        <w:textAlignment w:val="auto"/>
        <w:rPr>
          <w:rFonts w:hint="default" w:ascii="微软雅黑" w:hAnsi="微软雅黑" w:eastAsia="微软雅黑" w:cs="微软雅黑"/>
          <w:b/>
          <w:bCs/>
          <w:color w:val="262626"/>
          <w:sz w:val="28"/>
          <w:szCs w:val="28"/>
          <w:lang w:val="en-US" w:eastAsia="zh-CN"/>
        </w:rPr>
      </w:pPr>
      <w:r>
        <w:rPr>
          <w:rFonts w:hint="eastAsia" w:ascii="微软雅黑" w:hAnsi="微软雅黑" w:eastAsia="微软雅黑" w:cs="微软雅黑"/>
          <w:b/>
          <w:bCs/>
          <w:color w:val="262626"/>
          <w:sz w:val="28"/>
          <w:szCs w:val="28"/>
          <w:lang w:val="en-US" w:eastAsia="zh-CN"/>
        </w:rPr>
        <w:t>第一篇：接待方案制定与接待分工</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接待信息的收集与整理</w:t>
      </w:r>
    </w:p>
    <w:p>
      <w:pPr>
        <w:spacing w:line="600" w:lineRule="exact"/>
        <w:rPr>
          <w:rFonts w:hint="default" w:eastAsia="宋体"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接待方案的组成</w:t>
      </w:r>
    </w:p>
    <w:p>
      <w:pPr>
        <w:spacing w:line="600" w:lineRule="exact"/>
        <w:rPr>
          <w:rFonts w:hint="default" w:eastAsia="宋体"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接待流程设计</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接待人员角色与分工</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岗位职责与礼仪要求细化与确认</w:t>
      </w:r>
    </w:p>
    <w:p>
      <w:pPr>
        <w:spacing w:line="600" w:lineRule="exact"/>
        <w:rPr>
          <w:rFonts w:hint="eastAsia" w:asciiTheme="minorEastAsia" w:hAnsiTheme="minorEastAsia"/>
          <w:color w:val="auto"/>
          <w:sz w:val="28"/>
          <w:szCs w:val="28"/>
          <w:lang w:val="en-US" w:eastAsia="zh-CN"/>
        </w:rPr>
      </w:pPr>
    </w:p>
    <w:p>
      <w:pPr>
        <w:widowControl/>
        <w:numPr>
          <w:ilvl w:val="0"/>
          <w:numId w:val="0"/>
        </w:numPr>
        <w:spacing w:line="480" w:lineRule="auto"/>
        <w:jc w:val="both"/>
        <w:rPr>
          <w:rFonts w:hint="default" w:ascii="微软雅黑" w:hAnsi="微软雅黑" w:eastAsia="微软雅黑" w:cs="微软雅黑"/>
          <w:b/>
          <w:bCs/>
          <w:color w:val="262626"/>
          <w:sz w:val="28"/>
          <w:szCs w:val="28"/>
          <w:lang w:val="en-US" w:eastAsia="zh-CN"/>
        </w:rPr>
      </w:pPr>
      <w:r>
        <w:rPr>
          <w:rFonts w:hint="eastAsia" w:ascii="微软雅黑" w:hAnsi="微软雅黑" w:eastAsia="微软雅黑" w:cs="微软雅黑"/>
          <w:b/>
          <w:bCs/>
          <w:color w:val="262626"/>
          <w:sz w:val="28"/>
          <w:szCs w:val="28"/>
          <w:lang w:val="en-US" w:eastAsia="zh-CN"/>
        </w:rPr>
        <w:t>第二篇：接待中疑难处理</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混乱是如何造成的？</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如何保证接待环节无缝对接？</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如何把点连成线？</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如何保证万无一失？</w:t>
      </w:r>
    </w:p>
    <w:p>
      <w:pPr>
        <w:spacing w:line="600" w:lineRule="exact"/>
        <w:rPr>
          <w:rFonts w:hint="default"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接待人员为何在关键时刻露怯？</w:t>
      </w:r>
    </w:p>
    <w:p>
      <w:pPr>
        <w:keepNext w:val="0"/>
        <w:keepLines w:val="0"/>
        <w:pageBreakBefore w:val="0"/>
        <w:widowControl/>
        <w:numPr>
          <w:ilvl w:val="0"/>
          <w:numId w:val="0"/>
        </w:numPr>
        <w:kinsoku/>
        <w:wordWrap/>
        <w:overflowPunct/>
        <w:topLinePunct w:val="0"/>
        <w:autoSpaceDE/>
        <w:autoSpaceDN/>
        <w:bidi w:val="0"/>
        <w:adjustRightInd/>
        <w:snapToGrid/>
        <w:spacing w:line="740" w:lineRule="exact"/>
        <w:jc w:val="both"/>
        <w:textAlignment w:val="auto"/>
        <w:rPr>
          <w:rFonts w:hint="eastAsia" w:ascii="微软雅黑" w:hAnsi="微软雅黑" w:eastAsia="微软雅黑" w:cs="微软雅黑"/>
          <w:b/>
          <w:bCs/>
          <w:color w:val="262626"/>
          <w:sz w:val="36"/>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40" w:lineRule="exact"/>
        <w:jc w:val="both"/>
        <w:textAlignment w:val="auto"/>
        <w:rPr>
          <w:rFonts w:hint="default" w:ascii="微软雅黑" w:hAnsi="微软雅黑" w:eastAsia="微软雅黑" w:cs="微软雅黑"/>
          <w:b/>
          <w:bCs/>
          <w:color w:val="262626"/>
          <w:sz w:val="36"/>
          <w:szCs w:val="32"/>
          <w:lang w:val="en-US" w:eastAsia="zh-CN"/>
        </w:rPr>
      </w:pPr>
      <w:r>
        <w:rPr>
          <w:rFonts w:hint="eastAsia" w:ascii="微软雅黑" w:hAnsi="微软雅黑" w:eastAsia="微软雅黑" w:cs="微软雅黑"/>
          <w:b/>
          <w:bCs/>
          <w:color w:val="262626"/>
          <w:sz w:val="36"/>
          <w:szCs w:val="32"/>
          <w:lang w:val="en-US" w:eastAsia="zh-CN"/>
        </w:rPr>
        <w:t>第五单元：宴道与谈资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微软雅黑" w:hAnsi="微软雅黑" w:eastAsia="微软雅黑" w:cs="微软雅黑"/>
          <w:b/>
          <w:bCs/>
          <w:color w:val="auto"/>
          <w:sz w:val="28"/>
          <w:szCs w:val="28"/>
        </w:rPr>
      </w:pPr>
    </w:p>
    <w:p>
      <w:pPr>
        <w:widowControl/>
        <w:numPr>
          <w:ilvl w:val="0"/>
          <w:numId w:val="0"/>
        </w:numPr>
        <w:spacing w:line="480" w:lineRule="auto"/>
        <w:ind w:left="840" w:hanging="840" w:hangingChars="300"/>
        <w:jc w:val="both"/>
        <w:rPr>
          <w:rFonts w:hint="eastAsia" w:asciiTheme="minorEastAsia" w:hAnsiTheme="minorEastAsia" w:eastAsiaTheme="minorEastAsia" w:cstheme="minorEastAsia"/>
          <w:b w:val="0"/>
          <w:bCs w:val="0"/>
          <w:color w:val="2F5597" w:themeColor="accent5" w:themeShade="BF"/>
          <w:sz w:val="28"/>
          <w:szCs w:val="28"/>
          <w:lang w:val="en-US" w:eastAsia="zh-CN"/>
        </w:rPr>
      </w:pPr>
      <w:r>
        <w:rPr>
          <w:rFonts w:hint="eastAsia" w:asciiTheme="minorEastAsia" w:hAnsiTheme="minorEastAsia" w:eastAsiaTheme="minorEastAsia" w:cstheme="minorEastAsia"/>
          <w:b w:val="0"/>
          <w:bCs w:val="0"/>
          <w:color w:val="2F5597" w:themeColor="accent5" w:themeShade="BF"/>
          <w:sz w:val="28"/>
          <w:szCs w:val="28"/>
          <w:lang w:val="en-US" w:eastAsia="zh-CN"/>
        </w:rPr>
        <w:t>世上餐厅有两种，一种是让你大块朵颐，一种是展示你的价值与礼仪</w:t>
      </w:r>
    </w:p>
    <w:p>
      <w:pPr>
        <w:widowControl/>
        <w:numPr>
          <w:ilvl w:val="0"/>
          <w:numId w:val="0"/>
        </w:numPr>
        <w:spacing w:line="480" w:lineRule="auto"/>
        <w:ind w:left="840" w:hanging="840" w:hangingChars="300"/>
        <w:jc w:val="both"/>
        <w:rPr>
          <w:rFonts w:hint="eastAsia" w:asciiTheme="minorEastAsia" w:hAnsiTheme="minorEastAsia" w:eastAsiaTheme="minorEastAsia" w:cstheme="minorEastAsia"/>
          <w:b w:val="0"/>
          <w:bCs w:val="0"/>
          <w:color w:val="2F5597" w:themeColor="accent5" w:themeShade="BF"/>
          <w:sz w:val="28"/>
          <w:szCs w:val="28"/>
          <w:lang w:val="en-US" w:eastAsia="zh-CN"/>
        </w:rPr>
      </w:pPr>
      <w:r>
        <w:rPr>
          <w:rFonts w:hint="eastAsia" w:asciiTheme="minorEastAsia" w:hAnsiTheme="minorEastAsia" w:eastAsiaTheme="minorEastAsia" w:cstheme="minorEastAsia"/>
          <w:b w:val="0"/>
          <w:bCs w:val="0"/>
          <w:color w:val="2F5597" w:themeColor="accent5" w:themeShade="BF"/>
          <w:sz w:val="28"/>
          <w:szCs w:val="28"/>
          <w:lang w:val="en-US" w:eastAsia="zh-CN"/>
        </w:rPr>
        <w:t>餐桌上有规矩、礼仪、品位，也有人情、世故、文化、人性……</w:t>
      </w:r>
    </w:p>
    <w:p>
      <w:pPr>
        <w:widowControl/>
        <w:numPr>
          <w:ilvl w:val="0"/>
          <w:numId w:val="0"/>
        </w:numPr>
        <w:spacing w:line="480" w:lineRule="auto"/>
        <w:ind w:left="840" w:hanging="840" w:hangingChars="300"/>
        <w:jc w:val="both"/>
        <w:rPr>
          <w:rFonts w:hint="default" w:asciiTheme="minorEastAsia" w:hAnsiTheme="minorEastAsia" w:eastAsiaTheme="minorEastAsia" w:cstheme="minorEastAsia"/>
          <w:b w:val="0"/>
          <w:bCs w:val="0"/>
          <w:color w:val="2F5597" w:themeColor="accent5" w:themeShade="BF"/>
          <w:sz w:val="28"/>
          <w:szCs w:val="28"/>
          <w:lang w:val="en-US" w:eastAsia="zh-CN"/>
        </w:rPr>
      </w:pPr>
      <w:r>
        <w:rPr>
          <w:rFonts w:hint="eastAsia" w:asciiTheme="minorEastAsia" w:hAnsiTheme="minorEastAsia" w:eastAsiaTheme="minorEastAsia" w:cstheme="minorEastAsia"/>
          <w:b w:val="0"/>
          <w:bCs w:val="0"/>
          <w:color w:val="2F5597" w:themeColor="accent5" w:themeShade="BF"/>
          <w:sz w:val="28"/>
          <w:szCs w:val="28"/>
          <w:lang w:val="en-US" w:eastAsia="zh-CN"/>
        </w:rPr>
        <w:t>知规则，懂人情，从容不迫，宾主尽欢</w:t>
      </w:r>
    </w:p>
    <w:p>
      <w:pPr>
        <w:widowControl/>
        <w:numPr>
          <w:ilvl w:val="0"/>
          <w:numId w:val="0"/>
        </w:numPr>
        <w:spacing w:line="480" w:lineRule="auto"/>
        <w:ind w:left="840" w:hanging="840" w:hangingChars="300"/>
        <w:jc w:val="both"/>
        <w:rPr>
          <w:rFonts w:hint="eastAsia" w:asciiTheme="minorEastAsia" w:hAnsiTheme="minorEastAsia" w:eastAsiaTheme="minorEastAsia" w:cstheme="minorEastAsia"/>
          <w:b w:val="0"/>
          <w:bCs w:val="0"/>
          <w:color w:val="2F5597" w:themeColor="accent5" w:themeShade="BF"/>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rPr>
        <w:t>第</w:t>
      </w:r>
      <w:r>
        <w:rPr>
          <w:rFonts w:hint="eastAsia" w:ascii="微软雅黑" w:hAnsi="微软雅黑" w:eastAsia="微软雅黑" w:cs="微软雅黑"/>
          <w:b/>
          <w:bCs/>
          <w:color w:val="auto"/>
          <w:sz w:val="28"/>
          <w:szCs w:val="28"/>
          <w:lang w:val="en-US" w:eastAsia="zh-CN"/>
        </w:rPr>
        <w:t>一</w:t>
      </w:r>
      <w:r>
        <w:rPr>
          <w:rFonts w:hint="eastAsia" w:ascii="微软雅黑" w:hAnsi="微软雅黑" w:eastAsia="微软雅黑" w:cs="微软雅黑"/>
          <w:b/>
          <w:bCs/>
          <w:color w:val="auto"/>
          <w:sz w:val="28"/>
          <w:szCs w:val="28"/>
        </w:rPr>
        <w:t>篇：</w:t>
      </w:r>
      <w:r>
        <w:rPr>
          <w:rFonts w:hint="eastAsia" w:ascii="微软雅黑" w:hAnsi="微软雅黑" w:eastAsia="微软雅黑" w:cs="微软雅黑"/>
          <w:b/>
          <w:bCs/>
          <w:color w:val="auto"/>
          <w:sz w:val="28"/>
          <w:szCs w:val="28"/>
          <w:lang w:val="en-US" w:eastAsia="zh-CN"/>
        </w:rPr>
        <w:t>中餐的规矩与讲究</w:t>
      </w:r>
    </w:p>
    <w:p>
      <w:pPr>
        <w:keepNext w:val="0"/>
        <w:keepLines w:val="0"/>
        <w:pageBreakBefore w:val="0"/>
        <w:widowControl w:val="0"/>
        <w:numPr>
          <w:ilvl w:val="0"/>
          <w:numId w:val="3"/>
        </w:numPr>
        <w:kinsoku/>
        <w:wordWrap/>
        <w:overflowPunct/>
        <w:topLinePunct w:val="0"/>
        <w:autoSpaceDE/>
        <w:autoSpaceDN/>
        <w:bidi w:val="0"/>
        <w:adjustRightInd/>
        <w:snapToGrid/>
        <w:spacing w:line="680" w:lineRule="exact"/>
        <w:textAlignment w:val="auto"/>
        <w:rPr>
          <w:rFonts w:hint="default" w:ascii="微软雅黑" w:hAnsi="微软雅黑" w:eastAsia="微软雅黑"/>
          <w:sz w:val="24"/>
          <w:lang w:val="en-US" w:eastAsia="zh-CN"/>
        </w:rPr>
      </w:pPr>
      <w:r>
        <w:rPr>
          <w:rFonts w:hint="eastAsia" w:ascii="微软雅黑" w:hAnsi="微软雅黑" w:eastAsia="微软雅黑"/>
          <w:b/>
          <w:color w:val="auto"/>
          <w:sz w:val="28"/>
          <w:szCs w:val="28"/>
          <w:lang w:val="en-US" w:eastAsia="zh-CN"/>
        </w:rPr>
        <w:t>复杂而灵活的餐桌位次</w:t>
      </w:r>
    </w:p>
    <w:p>
      <w:pPr>
        <w:widowControl/>
        <w:numPr>
          <w:ilvl w:val="0"/>
          <w:numId w:val="0"/>
        </w:numPr>
        <w:spacing w:line="480" w:lineRule="auto"/>
        <w:jc w:val="both"/>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 显规则与潜规则</w:t>
      </w:r>
    </w:p>
    <w:p>
      <w:pPr>
        <w:widowControl/>
        <w:numPr>
          <w:ilvl w:val="0"/>
          <w:numId w:val="0"/>
        </w:numPr>
        <w:spacing w:line="480" w:lineRule="auto"/>
        <w:jc w:val="both"/>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 政务宴请的特殊性</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default" w:ascii="微软雅黑" w:hAnsi="微软雅黑" w:eastAsia="微软雅黑"/>
          <w:sz w:val="24"/>
          <w:lang w:val="en-US" w:eastAsia="zh-CN"/>
        </w:rPr>
      </w:pPr>
      <w:r>
        <w:rPr>
          <w:rFonts w:hint="eastAsia" w:ascii="微软雅黑" w:hAnsi="微软雅黑" w:eastAsia="微软雅黑"/>
          <w:b/>
          <w:color w:val="auto"/>
          <w:sz w:val="28"/>
          <w:szCs w:val="28"/>
          <w:lang w:val="en-US" w:eastAsia="zh-CN"/>
        </w:rPr>
        <w:t>2. 宴席上话题的选择与禁忌</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识别语境</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洞察客人的心理</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尊重隐私</w:t>
      </w:r>
    </w:p>
    <w:p>
      <w:pPr>
        <w:spacing w:line="600" w:lineRule="exact"/>
        <w:rPr>
          <w:rFonts w:ascii="黑体" w:hAnsi="黑体" w:eastAsia="黑体"/>
          <w:b/>
          <w:color w:val="auto"/>
          <w:sz w:val="28"/>
          <w:szCs w:val="28"/>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高情商的对话技巧</w:t>
      </w:r>
      <w:r>
        <w:rPr>
          <w:rFonts w:ascii="黑体" w:hAnsi="黑体" w:eastAsia="黑体"/>
          <w:b/>
          <w:color w:val="auto"/>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leftChars="0"/>
        <w:textAlignment w:val="auto"/>
        <w:rPr>
          <w:rFonts w:hint="eastAsia" w:ascii="微软雅黑" w:hAnsi="微软雅黑" w:eastAsia="微软雅黑"/>
          <w:b/>
          <w:color w:val="auto"/>
          <w:sz w:val="28"/>
          <w:szCs w:val="28"/>
          <w:lang w:val="en-US" w:eastAsia="zh-CN"/>
        </w:rPr>
      </w:pPr>
      <w:r>
        <w:rPr>
          <w:rFonts w:hint="eastAsia" w:ascii="微软雅黑" w:hAnsi="微软雅黑" w:eastAsia="微软雅黑"/>
          <w:b/>
          <w:color w:val="auto"/>
          <w:sz w:val="28"/>
          <w:szCs w:val="28"/>
          <w:lang w:val="en-US" w:eastAsia="zh-CN"/>
        </w:rPr>
        <w:t>3.中国人的讲究——餐桌上的礼仪与禁忌</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你眼里是菜，别人眼中是你——宴席上的讲究</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西餐风格与中餐风格如此不同</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不得不知的餐桌上的人情世故</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default" w:eastAsia="宋体"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热情的尺度</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default" w:ascii="微软雅黑" w:hAnsi="微软雅黑" w:eastAsia="微软雅黑"/>
          <w:sz w:val="24"/>
          <w:lang w:val="en-US" w:eastAsia="zh-CN"/>
        </w:rPr>
      </w:pPr>
      <w:r>
        <w:rPr>
          <w:rFonts w:hint="eastAsia" w:ascii="微软雅黑" w:hAnsi="微软雅黑" w:eastAsia="微软雅黑"/>
          <w:b/>
          <w:color w:val="auto"/>
          <w:sz w:val="28"/>
          <w:szCs w:val="28"/>
          <w:lang w:val="en-US" w:eastAsia="zh-CN"/>
        </w:rPr>
        <w:t>4. 酒桌文化与敬酒之道</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最让人反感的行为</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最让人欣赏的行为</w:t>
      </w:r>
    </w:p>
    <w:p>
      <w:pPr>
        <w:spacing w:line="600" w:lineRule="exact"/>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辞酒的智慧处理</w:t>
      </w:r>
    </w:p>
    <w:p>
      <w:pPr>
        <w:keepNext w:val="0"/>
        <w:keepLines w:val="0"/>
        <w:pageBreakBefore w:val="0"/>
        <w:widowControl w:val="0"/>
        <w:numPr>
          <w:ilvl w:val="0"/>
          <w:numId w:val="2"/>
        </w:numPr>
        <w:kinsoku/>
        <w:wordWrap/>
        <w:overflowPunct/>
        <w:topLinePunct w:val="0"/>
        <w:autoSpaceDE/>
        <w:autoSpaceDN/>
        <w:bidi w:val="0"/>
        <w:adjustRightInd/>
        <w:snapToGrid/>
        <w:spacing w:line="680" w:lineRule="exact"/>
        <w:ind w:left="0" w:leftChars="0" w:firstLine="0" w:firstLineChars="0"/>
        <w:textAlignment w:val="auto"/>
        <w:rPr>
          <w:rFonts w:hint="default"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val="en-US" w:eastAsia="zh-CN"/>
        </w:rPr>
        <w:t>走出葡萄酒的消费误区</w:t>
      </w:r>
    </w:p>
    <w:p>
      <w:pPr>
        <w:widowControl/>
        <w:numPr>
          <w:ilvl w:val="0"/>
          <w:numId w:val="0"/>
        </w:numPr>
        <w:spacing w:line="480" w:lineRule="auto"/>
        <w:jc w:val="both"/>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不要把葡萄酒概括为红酒</w:t>
      </w:r>
    </w:p>
    <w:p>
      <w:pPr>
        <w:widowControl/>
        <w:numPr>
          <w:ilvl w:val="0"/>
          <w:numId w:val="0"/>
        </w:numPr>
        <w:spacing w:line="480" w:lineRule="auto"/>
        <w:jc w:val="both"/>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不要把气泡酒概括为香槟</w:t>
      </w:r>
    </w:p>
    <w:p>
      <w:pPr>
        <w:widowControl/>
        <w:numPr>
          <w:ilvl w:val="0"/>
          <w:numId w:val="0"/>
        </w:numPr>
        <w:spacing w:line="480" w:lineRule="auto"/>
        <w:jc w:val="both"/>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不要把所有食物都跟干红搭配</w:t>
      </w:r>
    </w:p>
    <w:p>
      <w:pPr>
        <w:widowControl/>
        <w:numPr>
          <w:ilvl w:val="0"/>
          <w:numId w:val="0"/>
        </w:numPr>
        <w:spacing w:line="480" w:lineRule="auto"/>
        <w:jc w:val="both"/>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不要把好酒都陈放成了醋</w:t>
      </w:r>
    </w:p>
    <w:p>
      <w:pPr>
        <w:widowControl/>
        <w:numPr>
          <w:ilvl w:val="0"/>
          <w:numId w:val="0"/>
        </w:numPr>
        <w:spacing w:line="480" w:lineRule="auto"/>
        <w:jc w:val="both"/>
        <w:rPr>
          <w:rFonts w:hint="default" w:asciiTheme="minorEastAsia" w:hAnsiTheme="minorEastAsia"/>
          <w:color w:val="auto"/>
          <w:sz w:val="28"/>
          <w:szCs w:val="28"/>
          <w:lang w:val="en-US" w:eastAsia="zh-CN"/>
        </w:rPr>
      </w:pP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 xml:space="preserve"> 有关葡萄酒的情趣与谈资</w:t>
      </w:r>
    </w:p>
    <w:p>
      <w:pPr>
        <w:keepNext w:val="0"/>
        <w:keepLines w:val="0"/>
        <w:pageBreakBefore w:val="0"/>
        <w:widowControl w:val="0"/>
        <w:numPr>
          <w:ilvl w:val="0"/>
          <w:numId w:val="2"/>
        </w:numPr>
        <w:kinsoku/>
        <w:wordWrap/>
        <w:overflowPunct/>
        <w:topLinePunct w:val="0"/>
        <w:autoSpaceDE/>
        <w:autoSpaceDN/>
        <w:bidi w:val="0"/>
        <w:adjustRightInd/>
        <w:snapToGrid/>
        <w:spacing w:line="680" w:lineRule="exact"/>
        <w:ind w:left="0" w:leftChars="0" w:firstLine="0" w:firstLineChars="0"/>
        <w:textAlignment w:val="auto"/>
        <w:rPr>
          <w:rFonts w:hint="eastAsia" w:ascii="微软雅黑" w:hAnsi="微软雅黑" w:eastAsia="微软雅黑"/>
          <w:b/>
          <w:color w:val="auto"/>
          <w:sz w:val="28"/>
          <w:szCs w:val="28"/>
          <w:lang w:val="en-US" w:eastAsia="zh-CN"/>
        </w:rPr>
      </w:pPr>
      <w:r>
        <w:rPr>
          <w:rFonts w:hint="eastAsia" w:ascii="微软雅黑" w:hAnsi="微软雅黑" w:eastAsia="微软雅黑"/>
          <w:b/>
          <w:color w:val="auto"/>
          <w:sz w:val="28"/>
          <w:szCs w:val="28"/>
          <w:lang w:val="en-US" w:eastAsia="zh-CN"/>
        </w:rPr>
        <w:t>完美结账</w:t>
      </w:r>
    </w:p>
    <w:p>
      <w:pPr>
        <w:widowControl/>
        <w:numPr>
          <w:ilvl w:val="0"/>
          <w:numId w:val="0"/>
        </w:numPr>
        <w:spacing w:line="480" w:lineRule="auto"/>
        <w:jc w:val="both"/>
        <w:rPr>
          <w:rFonts w:hint="eastAsia" w:asciiTheme="minorEastAsia" w:hAnsiTheme="minorEastAsia" w:eastAsiaTheme="minorEastAsia" w:cstheme="minorEastAsia"/>
          <w:b w:val="0"/>
          <w:bCs w:val="0"/>
          <w:color w:val="2F5597" w:themeColor="accent5" w:themeShade="BF"/>
          <w:sz w:val="28"/>
          <w:szCs w:val="28"/>
          <w:lang w:val="en-US" w:eastAsia="zh-CN"/>
        </w:rPr>
      </w:pPr>
      <w:r>
        <w:rPr>
          <w:rFonts w:hint="eastAsia" w:asciiTheme="minorEastAsia" w:hAnsiTheme="minorEastAsia" w:eastAsiaTheme="minorEastAsia" w:cstheme="minorEastAsia"/>
          <w:b w:val="0"/>
          <w:bCs w:val="0"/>
          <w:color w:val="2F5597" w:themeColor="accent5" w:themeShade="BF"/>
          <w:sz w:val="28"/>
          <w:szCs w:val="28"/>
          <w:lang w:val="en-US" w:eastAsia="zh-CN"/>
        </w:rPr>
        <w:t>中西不同，不要被电视剧误导......</w:t>
      </w:r>
    </w:p>
    <w:p>
      <w:pPr>
        <w:numPr>
          <w:ilvl w:val="0"/>
          <w:numId w:val="0"/>
        </w:numPr>
        <w:spacing w:beforeLines="30" w:line="460" w:lineRule="exact"/>
        <w:ind w:firstLine="2641" w:firstLineChars="600"/>
        <w:rPr>
          <w:rFonts w:hint="eastAsia" w:ascii="微软雅黑" w:hAnsi="微软雅黑" w:eastAsia="微软雅黑" w:cs="微软雅黑"/>
          <w:b/>
          <w:bCs/>
          <w:color w:val="1F4E79" w:themeColor="accent1" w:themeShade="80"/>
          <w:sz w:val="44"/>
          <w:szCs w:val="44"/>
          <w:lang w:val="en-US" w:eastAsia="zh-CN"/>
        </w:rPr>
      </w:pPr>
    </w:p>
    <w:p>
      <w:pPr>
        <w:numPr>
          <w:ilvl w:val="0"/>
          <w:numId w:val="0"/>
        </w:numPr>
        <w:spacing w:beforeLines="30" w:line="460" w:lineRule="exact"/>
        <w:ind w:firstLine="2641" w:firstLineChars="600"/>
        <w:rPr>
          <w:rFonts w:hint="eastAsia" w:ascii="微软雅黑" w:hAnsi="微软雅黑" w:eastAsia="微软雅黑" w:cs="微软雅黑"/>
          <w:b/>
          <w:bCs/>
          <w:color w:val="1F4E79" w:themeColor="accent1" w:themeShade="80"/>
          <w:sz w:val="44"/>
          <w:szCs w:val="44"/>
          <w:lang w:val="en-US" w:eastAsia="zh-CN"/>
        </w:rPr>
      </w:pPr>
    </w:p>
    <w:p>
      <w:pPr>
        <w:numPr>
          <w:ilvl w:val="0"/>
          <w:numId w:val="0"/>
        </w:numPr>
        <w:spacing w:beforeLines="30" w:line="460" w:lineRule="exact"/>
        <w:ind w:firstLine="2641" w:firstLineChars="600"/>
        <w:rPr>
          <w:rFonts w:hint="eastAsia" w:ascii="微软雅黑" w:hAnsi="微软雅黑" w:eastAsia="微软雅黑" w:cs="微软雅黑"/>
          <w:b/>
          <w:bCs/>
          <w:color w:val="1F4E79" w:themeColor="accent1" w:themeShade="80"/>
          <w:sz w:val="44"/>
          <w:szCs w:val="44"/>
          <w:lang w:val="en-US" w:eastAsia="zh-CN"/>
        </w:rPr>
      </w:pPr>
    </w:p>
    <w:p>
      <w:pPr>
        <w:numPr>
          <w:ilvl w:val="0"/>
          <w:numId w:val="0"/>
        </w:numPr>
        <w:spacing w:beforeLines="30" w:line="460" w:lineRule="exact"/>
        <w:ind w:firstLine="2641" w:firstLineChars="600"/>
        <w:rPr>
          <w:rFonts w:hint="eastAsia" w:ascii="微软雅黑" w:hAnsi="微软雅黑" w:eastAsia="微软雅黑" w:cs="微软雅黑"/>
          <w:b/>
          <w:bCs/>
          <w:color w:val="1F4E79" w:themeColor="accent1" w:themeShade="80"/>
          <w:sz w:val="44"/>
          <w:szCs w:val="44"/>
          <w:lang w:val="en-US" w:eastAsia="zh-CN"/>
        </w:rPr>
      </w:pPr>
    </w:p>
    <w:p>
      <w:pPr>
        <w:numPr>
          <w:ilvl w:val="0"/>
          <w:numId w:val="0"/>
        </w:numPr>
        <w:spacing w:beforeLines="30" w:line="460" w:lineRule="exact"/>
        <w:ind w:firstLine="2641" w:firstLineChars="600"/>
        <w:rPr>
          <w:rFonts w:hint="eastAsia" w:ascii="微软雅黑" w:hAnsi="微软雅黑" w:eastAsia="微软雅黑" w:cs="微软雅黑"/>
          <w:b/>
          <w:bCs/>
          <w:color w:val="1F4E79" w:themeColor="accent1" w:themeShade="80"/>
          <w:sz w:val="44"/>
          <w:szCs w:val="44"/>
          <w:lang w:val="en-US" w:eastAsia="zh-CN"/>
        </w:rPr>
      </w:pPr>
    </w:p>
    <w:p>
      <w:pPr>
        <w:numPr>
          <w:ilvl w:val="0"/>
          <w:numId w:val="0"/>
        </w:numPr>
        <w:spacing w:beforeLines="30" w:line="460" w:lineRule="exact"/>
        <w:rPr>
          <w:rFonts w:hint="eastAsia" w:ascii="微软雅黑" w:hAnsi="微软雅黑" w:eastAsia="微软雅黑" w:cs="微软雅黑"/>
          <w:b/>
          <w:bCs/>
          <w:color w:val="1F4E79" w:themeColor="accent1" w:themeShade="80"/>
          <w:sz w:val="44"/>
          <w:szCs w:val="44"/>
          <w:lang w:val="en-US" w:eastAsia="zh-CN"/>
        </w:rPr>
      </w:pPr>
    </w:p>
    <w:p>
      <w:pPr>
        <w:numPr>
          <w:ilvl w:val="0"/>
          <w:numId w:val="0"/>
        </w:numPr>
        <w:spacing w:beforeLines="30" w:line="460" w:lineRule="exact"/>
        <w:rPr>
          <w:rFonts w:hint="eastAsia" w:ascii="微软雅黑" w:hAnsi="微软雅黑" w:eastAsia="微软雅黑" w:cs="微软雅黑"/>
          <w:b/>
          <w:bCs/>
          <w:color w:val="1F4E79" w:themeColor="accent1" w:themeShade="80"/>
          <w:sz w:val="44"/>
          <w:szCs w:val="44"/>
          <w:lang w:val="en-US" w:eastAsia="zh-CN"/>
        </w:rPr>
      </w:pPr>
    </w:p>
    <w:p>
      <w:pPr>
        <w:spacing w:beforeLines="30" w:line="460" w:lineRule="exact"/>
        <w:ind w:firstLine="1920" w:firstLineChars="600"/>
        <w:rPr>
          <w:rFonts w:hint="default" w:asciiTheme="minorEastAsia" w:hAnsiTheme="minorEastAsia" w:eastAsiaTheme="minorEastAsia" w:cstheme="minorEastAsia"/>
          <w:color w:val="262626"/>
          <w:sz w:val="32"/>
          <w:szCs w:val="32"/>
          <w:lang w:val="en-US" w:eastAsia="zh-CN"/>
        </w:rPr>
      </w:pPr>
    </w:p>
    <w:p>
      <w:pPr>
        <w:widowControl/>
        <w:spacing w:line="480" w:lineRule="auto"/>
        <w:jc w:val="center"/>
        <w:rPr>
          <w:rFonts w:hint="default" w:asciiTheme="minorEastAsia" w:hAnsiTheme="minorEastAsia" w:eastAsiaTheme="minorEastAsia" w:cstheme="minorEastAsia"/>
          <w:color w:val="262626"/>
          <w:sz w:val="32"/>
          <w:szCs w:val="32"/>
          <w:lang w:val="en-US"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820" w:lineRule="exact"/>
        <w:jc w:val="left"/>
        <w:textAlignment w:val="auto"/>
        <w:rPr>
          <w:rFonts w:hint="eastAsia" w:ascii="微软雅黑" w:hAnsi="微软雅黑" w:eastAsia="微软雅黑" w:cs="微软雅黑"/>
          <w:b/>
          <w:bCs/>
          <w:color w:val="000000" w:themeColor="text1"/>
          <w:sz w:val="36"/>
          <w:szCs w:val="36"/>
          <w:lang w:val="en-US" w:eastAsia="zh-CN"/>
          <w14:textFill>
            <w14:solidFill>
              <w14:schemeClr w14:val="tx1"/>
            </w14:solidFill>
          </w14:textFill>
        </w:rPr>
      </w:pPr>
      <w:r>
        <w:rPr>
          <w:rFonts w:hint="eastAsia" w:ascii="微软雅黑" w:hAnsi="微软雅黑" w:eastAsia="微软雅黑" w:cs="微软雅黑"/>
          <w:b/>
          <w:bCs/>
          <w:color w:val="996633"/>
          <w:sz w:val="36"/>
          <w:szCs w:val="36"/>
          <w:lang w:val="en-US"/>
        </w:rPr>
        <w:drawing>
          <wp:anchor distT="0" distB="0" distL="114300" distR="114300" simplePos="0" relativeHeight="251661312" behindDoc="0" locked="0" layoutInCell="1" allowOverlap="1">
            <wp:simplePos x="0" y="0"/>
            <wp:positionH relativeFrom="margin">
              <wp:posOffset>3735070</wp:posOffset>
            </wp:positionH>
            <wp:positionV relativeFrom="margin">
              <wp:posOffset>1684655</wp:posOffset>
            </wp:positionV>
            <wp:extent cx="1571625" cy="2357755"/>
            <wp:effectExtent l="0" t="0" r="9525" b="4445"/>
            <wp:wrapSquare wrapText="bothSides"/>
            <wp:docPr id="24" name="图片 24" descr="/Users/apple/Desktop/千千图片/讲师形象照/王雅波.jpg王雅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千千图片/讲师形象照/王雅波.jpg王雅波"/>
                    <pic:cNvPicPr>
                      <a:picLocks noChangeAspect="1"/>
                    </pic:cNvPicPr>
                  </pic:nvPicPr>
                  <pic:blipFill>
                    <a:blip r:embed="rId5"/>
                    <a:srcRect/>
                    <a:stretch>
                      <a:fillRect/>
                    </a:stretch>
                  </pic:blipFill>
                  <pic:spPr>
                    <a:xfrm>
                      <a:off x="0" y="0"/>
                      <a:ext cx="1571625" cy="2357755"/>
                    </a:xfrm>
                    <a:prstGeom prst="roundRect">
                      <a:avLst/>
                    </a:prstGeom>
                  </pic:spPr>
                </pic:pic>
              </a:graphicData>
            </a:graphic>
          </wp:anchor>
        </w:drawing>
      </w:r>
      <w:r>
        <w:rPr>
          <w:rFonts w:hint="eastAsia" w:ascii="微软雅黑" w:hAnsi="微软雅黑" w:eastAsia="微软雅黑" w:cs="微软雅黑"/>
          <w:b/>
          <w:bCs/>
          <w:color w:val="996633"/>
          <w:sz w:val="36"/>
          <w:szCs w:val="36"/>
          <w:lang w:val="en-US" w:eastAsia="zh-CN"/>
        </w:rPr>
        <w:t>主  讲：</w:t>
      </w:r>
      <w:r>
        <w:rPr>
          <w:rFonts w:hint="eastAsia" w:ascii="微软雅黑" w:hAnsi="微软雅黑" w:eastAsia="微软雅黑" w:cs="微软雅黑"/>
          <w:b/>
          <w:bCs/>
          <w:color w:val="000000" w:themeColor="text1"/>
          <w:sz w:val="36"/>
          <w:szCs w:val="36"/>
          <w:lang w:val="en-US" w:eastAsia="zh-CN"/>
          <w14:textFill>
            <w14:solidFill>
              <w14:schemeClr w14:val="tx1"/>
            </w14:solidFill>
          </w14:textFill>
        </w:rPr>
        <w:t xml:space="preserve"> 王雅波</w:t>
      </w:r>
    </w:p>
    <w:p>
      <w:pPr>
        <w:keepNext w:val="0"/>
        <w:keepLines w:val="0"/>
        <w:pageBreakBefore w:val="0"/>
        <w:widowControl/>
        <w:kinsoku/>
        <w:wordWrap/>
        <w:overflowPunct/>
        <w:topLinePunct w:val="0"/>
        <w:autoSpaceDE/>
        <w:autoSpaceDN/>
        <w:bidi w:val="0"/>
        <w:adjustRightInd/>
        <w:snapToGrid/>
        <w:spacing w:line="820" w:lineRule="exact"/>
        <w:textAlignment w:val="auto"/>
        <w:rPr>
          <w:rFonts w:hint="eastAsia" w:asciiTheme="minorEastAsia" w:hAnsiTheme="minorEastAsia" w:eastAsiaTheme="minorEastAsia" w:cstheme="minorEastAsia"/>
          <w:b/>
          <w:bCs/>
          <w:color w:val="262626"/>
          <w:sz w:val="28"/>
          <w:szCs w:val="28"/>
          <w:lang w:val="en-US" w:eastAsia="zh-CN"/>
        </w:rPr>
      </w:pPr>
      <w:r>
        <w:rPr>
          <w:rFonts w:hint="eastAsia" w:asciiTheme="minorEastAsia" w:hAnsiTheme="minorEastAsia" w:eastAsiaTheme="minorEastAsia" w:cstheme="minorEastAsia"/>
          <w:b/>
          <w:bCs/>
          <w:color w:val="262626"/>
          <w:sz w:val="28"/>
          <w:szCs w:val="28"/>
          <w:lang w:val="en-US" w:eastAsia="zh-CN"/>
        </w:rPr>
        <w:t>千千礼仪师资学院             院长</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262626"/>
          <w:sz w:val="28"/>
          <w:szCs w:val="28"/>
          <w:lang w:val="en-US" w:eastAsia="zh-CN"/>
        </w:rPr>
      </w:pPr>
      <w:r>
        <w:rPr>
          <w:rFonts w:hint="eastAsia" w:asciiTheme="minorEastAsia" w:hAnsiTheme="minorEastAsia" w:eastAsiaTheme="minorEastAsia" w:cstheme="minorEastAsia"/>
          <w:b/>
          <w:bCs/>
          <w:color w:val="262626"/>
          <w:sz w:val="28"/>
          <w:szCs w:val="28"/>
          <w:lang w:val="en-US" w:eastAsia="zh-CN"/>
        </w:rPr>
        <w:t>深圳市马洪基金会   智库百人会智者</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262626"/>
          <w:sz w:val="28"/>
          <w:szCs w:val="28"/>
          <w:lang w:val="en-US" w:eastAsia="zh-CN"/>
        </w:rPr>
      </w:pPr>
      <w:r>
        <w:rPr>
          <w:rFonts w:hint="eastAsia" w:asciiTheme="minorEastAsia" w:hAnsiTheme="minorEastAsia" w:eastAsiaTheme="minorEastAsia" w:cstheme="minorEastAsia"/>
          <w:b/>
          <w:bCs/>
          <w:color w:val="262626"/>
          <w:sz w:val="28"/>
          <w:szCs w:val="28"/>
          <w:lang w:val="en-US" w:eastAsia="zh-CN"/>
        </w:rPr>
        <w:t>内蒙古财经大学           客座教授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262626"/>
          <w:sz w:val="28"/>
          <w:szCs w:val="28"/>
          <w:lang w:val="en-US" w:eastAsia="zh-CN"/>
        </w:rPr>
      </w:pPr>
      <w:r>
        <w:rPr>
          <w:rFonts w:hint="eastAsia" w:asciiTheme="minorEastAsia" w:hAnsiTheme="minorEastAsia" w:eastAsiaTheme="minorEastAsia" w:cstheme="minorEastAsia"/>
          <w:b/>
          <w:bCs/>
          <w:color w:val="262626"/>
          <w:sz w:val="28"/>
          <w:szCs w:val="28"/>
          <w:lang w:val="en-US" w:eastAsia="zh-CN"/>
        </w:rPr>
        <w:t>26届世界大运会     国际礼仪宣导师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262626"/>
          <w:sz w:val="28"/>
          <w:szCs w:val="28"/>
          <w:lang w:val="en-US" w:eastAsia="zh-CN"/>
        </w:rPr>
      </w:pPr>
      <w:r>
        <w:rPr>
          <w:rFonts w:hint="eastAsia" w:asciiTheme="minorEastAsia" w:hAnsiTheme="minorEastAsia" w:eastAsiaTheme="minorEastAsia" w:cstheme="minorEastAsia"/>
          <w:b/>
          <w:bCs/>
          <w:color w:val="262626"/>
          <w:sz w:val="28"/>
          <w:szCs w:val="28"/>
          <w:lang w:val="en-US" w:eastAsia="zh-CN"/>
        </w:rPr>
        <w:t>2022冬奥会         国际礼仪宣导师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262626"/>
          <w:sz w:val="28"/>
          <w:szCs w:val="28"/>
          <w:lang w:val="en-US" w:eastAsia="zh-CN"/>
        </w:rPr>
      </w:pPr>
      <w:r>
        <w:rPr>
          <w:rFonts w:hint="eastAsia" w:asciiTheme="minorEastAsia" w:hAnsiTheme="minorEastAsia" w:eastAsiaTheme="minorEastAsia" w:cstheme="minorEastAsia"/>
          <w:b/>
          <w:bCs/>
          <w:color w:val="262626"/>
          <w:sz w:val="28"/>
          <w:szCs w:val="28"/>
          <w:lang w:val="en-US" w:eastAsia="zh-CN"/>
        </w:rPr>
        <w:t>中国沉香文化博物馆    礼宾接待顾问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曾就职于深圳市政协，专门负责外事接待工作；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曾任著名英资集团高层管理者；</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曾任《中国名牌报》（人民日报）、《瞭望中国》特约记者，多次主持高端人物访谈；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曾创办创办“品位女人俱乐部”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曾任“礼仪课堂”专栏开创者和主笔</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深耕礼仪教育十五年，成功服务千家机构十万人次；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培养优秀的专业礼仪讲师、服务督导师数百人；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对中国传统礼仪文化和现代西方文明有深入的研究，建立了自己独特风格与专业体系；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将美学、心理学、文学、行为学、伦理学、历史、哲学成功运用礼仪教学与礼仪实践中；</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262626"/>
          <w:sz w:val="28"/>
          <w:szCs w:val="28"/>
          <w:lang w:val="en-US" w:eastAsia="zh-CN"/>
        </w:rPr>
      </w:pPr>
      <w:r>
        <w:rPr>
          <w:rFonts w:hint="eastAsia" w:asciiTheme="minorEastAsia" w:hAnsiTheme="minorEastAsia" w:eastAsiaTheme="minorEastAsia" w:cstheme="minorEastAsia"/>
          <w:b/>
          <w:bCs/>
          <w:color w:val="262626"/>
          <w:sz w:val="28"/>
          <w:szCs w:val="28"/>
          <w:lang w:val="en-US" w:eastAsia="zh-CN"/>
        </w:rPr>
        <w:t>幽默   风趣   深刻</w:t>
      </w:r>
    </w:p>
    <w:p>
      <w:pPr>
        <w:widowControl/>
        <w:spacing w:line="480" w:lineRule="auto"/>
        <w:rPr>
          <w:rFonts w:hint="eastAsia" w:asciiTheme="minorEastAsia" w:hAnsiTheme="minorEastAsia" w:eastAsiaTheme="minorEastAsia" w:cstheme="minorEastAsia"/>
          <w:b/>
          <w:bCs/>
          <w:color w:val="C00000"/>
          <w:sz w:val="28"/>
          <w:szCs w:val="28"/>
          <w:lang w:val="en-US" w:eastAsia="zh-CN"/>
        </w:rPr>
      </w:pPr>
    </w:p>
    <w:p>
      <w:pPr>
        <w:widowControl/>
        <w:spacing w:line="480" w:lineRule="auto"/>
        <w:rPr>
          <w:rFonts w:hint="eastAsia" w:asciiTheme="minorEastAsia" w:hAnsiTheme="minorEastAsia" w:eastAsiaTheme="minorEastAsia" w:cstheme="minorEastAsia"/>
          <w:b/>
          <w:bCs/>
          <w:color w:val="C00000"/>
          <w:sz w:val="28"/>
          <w:szCs w:val="28"/>
          <w:lang w:val="en-US" w:eastAsia="zh-CN"/>
        </w:rPr>
      </w:pPr>
      <w:r>
        <w:rPr>
          <w:rFonts w:hint="eastAsia" w:asciiTheme="minorEastAsia" w:hAnsiTheme="minorEastAsia" w:eastAsiaTheme="minorEastAsia" w:cstheme="minorEastAsia"/>
          <w:b/>
          <w:bCs/>
          <w:color w:val="C00000"/>
          <w:sz w:val="28"/>
          <w:szCs w:val="28"/>
          <w:lang w:val="en-US" w:eastAsia="zh-CN"/>
        </w:rPr>
        <w:t>品牌课程：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262626"/>
          <w:sz w:val="28"/>
          <w:szCs w:val="28"/>
          <w:lang w:val="en-US" w:eastAsia="zh-CN"/>
        </w:rPr>
      </w:pPr>
      <w:r>
        <w:rPr>
          <w:rFonts w:hint="default" w:asciiTheme="minorEastAsia" w:hAnsiTheme="minorEastAsia" w:eastAsiaTheme="minorEastAsia" w:cstheme="minorEastAsia"/>
          <w:b w:val="0"/>
          <w:bCs w:val="0"/>
          <w:color w:val="262626"/>
          <w:sz w:val="28"/>
          <w:szCs w:val="28"/>
          <w:lang w:val="en-US" w:eastAsia="zh-CN"/>
        </w:rPr>
        <w:t>《企业家私教课程》（定制）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262626"/>
          <w:sz w:val="28"/>
          <w:szCs w:val="28"/>
          <w:lang w:val="en-US" w:eastAsia="zh-CN"/>
        </w:rPr>
      </w:pPr>
      <w:r>
        <w:rPr>
          <w:rFonts w:hint="default" w:asciiTheme="minorEastAsia" w:hAnsiTheme="minorEastAsia" w:eastAsiaTheme="minorEastAsia" w:cstheme="minorEastAsia"/>
          <w:b w:val="0"/>
          <w:bCs w:val="0"/>
          <w:color w:val="262626"/>
          <w:sz w:val="28"/>
          <w:szCs w:val="28"/>
          <w:lang w:val="en-US" w:eastAsia="zh-CN"/>
        </w:rPr>
        <w:t>《管理者商务情商与领导魅力》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262626"/>
          <w:sz w:val="28"/>
          <w:szCs w:val="28"/>
          <w:lang w:val="en-US" w:eastAsia="zh-CN"/>
        </w:rPr>
      </w:pPr>
      <w:r>
        <w:rPr>
          <w:rFonts w:hint="default" w:asciiTheme="minorEastAsia" w:hAnsiTheme="minorEastAsia" w:eastAsiaTheme="minorEastAsia" w:cstheme="minorEastAsia"/>
          <w:b w:val="0"/>
          <w:bCs w:val="0"/>
          <w:color w:val="262626"/>
          <w:sz w:val="28"/>
          <w:szCs w:val="28"/>
          <w:lang w:val="en-US" w:eastAsia="zh-CN"/>
        </w:rPr>
        <w:t>《国际礼宾接待礼仪》</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262626"/>
          <w:sz w:val="28"/>
          <w:szCs w:val="28"/>
          <w:lang w:val="en-US" w:eastAsia="zh-CN"/>
        </w:rPr>
      </w:pPr>
      <w:r>
        <w:rPr>
          <w:rFonts w:hint="default" w:asciiTheme="minorEastAsia" w:hAnsiTheme="minorEastAsia" w:eastAsiaTheme="minorEastAsia" w:cstheme="minorEastAsia"/>
          <w:b w:val="0"/>
          <w:bCs w:val="0"/>
          <w:color w:val="262626"/>
          <w:sz w:val="28"/>
          <w:szCs w:val="28"/>
          <w:lang w:val="en-US" w:eastAsia="zh-CN"/>
        </w:rPr>
        <w:t>《国际礼仪与涉外交往》</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262626"/>
          <w:sz w:val="28"/>
          <w:szCs w:val="28"/>
          <w:lang w:val="en-US" w:eastAsia="zh-CN"/>
        </w:rPr>
      </w:pPr>
      <w:r>
        <w:rPr>
          <w:rFonts w:hint="default" w:asciiTheme="minorEastAsia" w:hAnsiTheme="minorEastAsia" w:eastAsiaTheme="minorEastAsia" w:cstheme="minorEastAsia"/>
          <w:b w:val="0"/>
          <w:bCs w:val="0"/>
          <w:color w:val="262626"/>
          <w:sz w:val="28"/>
          <w:szCs w:val="28"/>
          <w:lang w:val="en-US" w:eastAsia="zh-CN"/>
        </w:rPr>
        <w:t>《接待方案设计与流程实务处理》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262626"/>
          <w:sz w:val="28"/>
          <w:szCs w:val="28"/>
          <w:lang w:val="en-US" w:eastAsia="zh-CN"/>
        </w:rPr>
      </w:pPr>
      <w:r>
        <w:rPr>
          <w:rFonts w:hint="default" w:asciiTheme="minorEastAsia" w:hAnsiTheme="minorEastAsia" w:eastAsiaTheme="minorEastAsia" w:cstheme="minorEastAsia"/>
          <w:b w:val="0"/>
          <w:bCs w:val="0"/>
          <w:color w:val="262626"/>
          <w:sz w:val="28"/>
          <w:szCs w:val="28"/>
          <w:lang w:val="en-US" w:eastAsia="zh-CN"/>
        </w:rPr>
        <w:t>《国际礼仪高阶师资研修》（版权课程）</w:t>
      </w:r>
    </w:p>
    <w:p>
      <w:pPr>
        <w:widowControl/>
        <w:spacing w:line="480" w:lineRule="auto"/>
        <w:rPr>
          <w:rFonts w:hint="eastAsia" w:asciiTheme="minorEastAsia" w:hAnsiTheme="minorEastAsia" w:eastAsiaTheme="minorEastAsia" w:cstheme="minorEastAsia"/>
          <w:b/>
          <w:bCs/>
          <w:color w:val="C00000"/>
          <w:sz w:val="28"/>
          <w:szCs w:val="28"/>
        </w:rPr>
      </w:pPr>
    </w:p>
    <w:p>
      <w:pPr>
        <w:widowControl/>
        <w:spacing w:line="480" w:lineRule="auto"/>
        <w:rPr>
          <w:rFonts w:hint="eastAsia" w:asciiTheme="minorEastAsia" w:hAnsiTheme="minorEastAsia" w:eastAsiaTheme="minorEastAsia" w:cstheme="minorEastAsia"/>
          <w:b/>
          <w:bCs/>
          <w:color w:val="C00000"/>
          <w:sz w:val="28"/>
          <w:szCs w:val="28"/>
        </w:rPr>
      </w:pPr>
      <w:r>
        <w:rPr>
          <w:rFonts w:hint="eastAsia" w:asciiTheme="minorEastAsia" w:hAnsiTheme="minorEastAsia" w:eastAsiaTheme="minorEastAsia" w:cstheme="minorEastAsia"/>
          <w:b/>
          <w:bCs/>
          <w:color w:val="C00000"/>
          <w:sz w:val="28"/>
          <w:szCs w:val="28"/>
        </w:rPr>
        <w:t>顾问与咨询项目：</w:t>
      </w:r>
    </w:p>
    <w:p>
      <w:pPr>
        <w:widowControl/>
        <w:spacing w:line="480" w:lineRule="auto"/>
        <w:rPr>
          <w:rFonts w:hint="eastAsia" w:asciiTheme="minorEastAsia" w:hAnsiTheme="minorEastAsia" w:eastAsiaTheme="minorEastAsia" w:cstheme="minorEastAsia"/>
          <w:color w:val="262626"/>
          <w:sz w:val="28"/>
          <w:szCs w:val="28"/>
        </w:rPr>
      </w:pPr>
      <w:r>
        <w:rPr>
          <w:rFonts w:hint="eastAsia" w:asciiTheme="minorEastAsia" w:hAnsiTheme="minorEastAsia" w:eastAsiaTheme="minorEastAsia" w:cstheme="minorEastAsia"/>
          <w:color w:val="262626"/>
          <w:sz w:val="28"/>
          <w:szCs w:val="28"/>
        </w:rPr>
        <w:t>企业内部.国际礼仪培训师培养项目</w:t>
      </w:r>
    </w:p>
    <w:p>
      <w:pPr>
        <w:widowControl/>
        <w:spacing w:line="480" w:lineRule="auto"/>
        <w:rPr>
          <w:rFonts w:hint="default" w:asciiTheme="minorEastAsia" w:hAnsiTheme="minorEastAsia" w:eastAsiaTheme="minorEastAsia" w:cstheme="minorEastAsia"/>
          <w:color w:val="262626"/>
          <w:sz w:val="28"/>
          <w:szCs w:val="28"/>
          <w:lang w:val="en-US" w:eastAsia="zh-CN"/>
        </w:rPr>
      </w:pPr>
      <w:r>
        <w:rPr>
          <w:rFonts w:hint="eastAsia" w:asciiTheme="minorEastAsia" w:hAnsiTheme="minorEastAsia" w:eastAsiaTheme="minorEastAsia" w:cstheme="minorEastAsia"/>
          <w:color w:val="262626"/>
          <w:sz w:val="28"/>
          <w:szCs w:val="28"/>
          <w:lang w:val="en-US" w:eastAsia="zh-CN"/>
        </w:rPr>
        <w:t>企业集团.高阶礼宾接待队伍建设项目</w:t>
      </w:r>
    </w:p>
    <w:p>
      <w:pPr>
        <w:widowControl/>
        <w:spacing w:line="480" w:lineRule="auto"/>
        <w:rPr>
          <w:rFonts w:hint="eastAsia" w:asciiTheme="minorEastAsia" w:hAnsiTheme="minorEastAsia" w:eastAsiaTheme="minorEastAsia" w:cstheme="minorEastAsia"/>
          <w:color w:val="262626"/>
          <w:sz w:val="28"/>
          <w:szCs w:val="28"/>
        </w:rPr>
      </w:pPr>
      <w:r>
        <w:rPr>
          <w:rFonts w:hint="eastAsia" w:asciiTheme="minorEastAsia" w:hAnsiTheme="minorEastAsia" w:eastAsiaTheme="minorEastAsia" w:cstheme="minorEastAsia"/>
          <w:color w:val="262626"/>
          <w:sz w:val="28"/>
          <w:szCs w:val="28"/>
        </w:rPr>
        <w:t>金融.网点优质服务提升进阶项目</w:t>
      </w:r>
    </w:p>
    <w:p>
      <w:pPr>
        <w:widowControl/>
        <w:spacing w:line="480" w:lineRule="auto"/>
        <w:rPr>
          <w:rFonts w:hint="eastAsia" w:asciiTheme="minorEastAsia" w:hAnsiTheme="minorEastAsia" w:eastAsiaTheme="minorEastAsia" w:cstheme="minorEastAsia"/>
          <w:color w:val="262626"/>
          <w:sz w:val="28"/>
          <w:szCs w:val="28"/>
        </w:rPr>
      </w:pPr>
      <w:r>
        <w:rPr>
          <w:rFonts w:hint="eastAsia" w:asciiTheme="minorEastAsia" w:hAnsiTheme="minorEastAsia" w:eastAsiaTheme="minorEastAsia" w:cstheme="minorEastAsia"/>
          <w:color w:val="262626"/>
          <w:sz w:val="28"/>
          <w:szCs w:val="28"/>
        </w:rPr>
        <w:t>高端汽车.4S店优质服务与能力提升</w:t>
      </w:r>
    </w:p>
    <w:p>
      <w:pPr>
        <w:widowControl/>
        <w:spacing w:line="480" w:lineRule="auto"/>
        <w:rPr>
          <w:rFonts w:hint="eastAsia" w:asciiTheme="minorEastAsia" w:hAnsiTheme="minorEastAsia" w:eastAsiaTheme="minorEastAsia" w:cstheme="minorEastAsia"/>
          <w:color w:val="262626"/>
          <w:sz w:val="28"/>
          <w:szCs w:val="28"/>
        </w:rPr>
      </w:pPr>
      <w:r>
        <w:rPr>
          <w:rFonts w:hint="eastAsia" w:asciiTheme="minorEastAsia" w:hAnsiTheme="minorEastAsia" w:eastAsiaTheme="minorEastAsia" w:cstheme="minorEastAsia"/>
          <w:color w:val="262626"/>
          <w:sz w:val="28"/>
          <w:szCs w:val="28"/>
        </w:rPr>
        <w:t>酒店业.服务礼仪规范与能力提升进阶项目</w:t>
      </w:r>
    </w:p>
    <w:p>
      <w:pPr>
        <w:widowControl/>
        <w:spacing w:line="480" w:lineRule="auto"/>
        <w:rPr>
          <w:rFonts w:hint="eastAsia" w:asciiTheme="minorEastAsia" w:hAnsiTheme="minorEastAsia" w:eastAsiaTheme="minorEastAsia" w:cstheme="minorEastAsia"/>
          <w:color w:val="262626"/>
          <w:sz w:val="28"/>
          <w:szCs w:val="28"/>
        </w:rPr>
      </w:pPr>
      <w:r>
        <w:rPr>
          <w:rFonts w:hint="eastAsia" w:asciiTheme="minorEastAsia" w:hAnsiTheme="minorEastAsia" w:eastAsiaTheme="minorEastAsia" w:cstheme="minorEastAsia"/>
          <w:color w:val="262626"/>
          <w:sz w:val="28"/>
          <w:szCs w:val="28"/>
        </w:rPr>
        <w:t>房地产</w:t>
      </w:r>
      <w:r>
        <w:rPr>
          <w:rFonts w:hint="eastAsia" w:asciiTheme="minorEastAsia" w:hAnsiTheme="minorEastAsia" w:eastAsiaTheme="minorEastAsia" w:cstheme="minorEastAsia"/>
          <w:color w:val="262626"/>
          <w:sz w:val="28"/>
          <w:szCs w:val="28"/>
          <w:lang w:val="en-US" w:eastAsia="zh-CN"/>
        </w:rPr>
        <w:t>/物业</w:t>
      </w:r>
      <w:r>
        <w:rPr>
          <w:rFonts w:hint="eastAsia" w:asciiTheme="minorEastAsia" w:hAnsiTheme="minorEastAsia" w:eastAsiaTheme="minorEastAsia" w:cstheme="minorEastAsia"/>
          <w:color w:val="262626"/>
          <w:sz w:val="28"/>
          <w:szCs w:val="28"/>
        </w:rPr>
        <w:t>.</w:t>
      </w:r>
      <w:r>
        <w:rPr>
          <w:rFonts w:hint="eastAsia" w:asciiTheme="minorEastAsia" w:hAnsiTheme="minorEastAsia" w:eastAsiaTheme="minorEastAsia" w:cstheme="minorEastAsia"/>
          <w:color w:val="262626"/>
          <w:sz w:val="28"/>
          <w:szCs w:val="28"/>
          <w:lang w:val="en-US" w:eastAsia="zh-CN"/>
        </w:rPr>
        <w:t>优质服务</w:t>
      </w:r>
      <w:r>
        <w:rPr>
          <w:rFonts w:hint="eastAsia" w:asciiTheme="minorEastAsia" w:hAnsiTheme="minorEastAsia" w:eastAsiaTheme="minorEastAsia" w:cstheme="minorEastAsia"/>
          <w:color w:val="262626"/>
          <w:sz w:val="28"/>
          <w:szCs w:val="28"/>
        </w:rPr>
        <w:t>与礼仪项目</w:t>
      </w:r>
    </w:p>
    <w:p>
      <w:pPr>
        <w:widowControl/>
        <w:spacing w:line="480" w:lineRule="auto"/>
        <w:rPr>
          <w:rFonts w:hint="default" w:asciiTheme="minorEastAsia" w:hAnsiTheme="minorEastAsia" w:eastAsiaTheme="minorEastAsia" w:cstheme="minorEastAsia"/>
          <w:b/>
          <w:bCs/>
          <w:color w:val="262626"/>
          <w:sz w:val="28"/>
          <w:szCs w:val="28"/>
          <w:lang w:val="en-US" w:eastAsia="zh-CN"/>
        </w:rPr>
      </w:pPr>
      <w:r>
        <w:rPr>
          <w:rFonts w:hint="eastAsia" w:asciiTheme="minorEastAsia" w:hAnsiTheme="minorEastAsia" w:eastAsiaTheme="minorEastAsia" w:cstheme="minorEastAsia"/>
          <w:color w:val="262626"/>
          <w:sz w:val="28"/>
          <w:szCs w:val="28"/>
        </w:rPr>
        <w:t>医院.医患服务能力与沟通进阶项目</w:t>
      </w:r>
    </w:p>
    <w:p>
      <w:pPr>
        <w:pStyle w:val="9"/>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heme="minorEastAsia" w:hAnsiTheme="minorEastAsia" w:eastAsiaTheme="minorEastAsia" w:cstheme="minorEastAsia"/>
          <w:color w:val="262626"/>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262626"/>
          <w:sz w:val="28"/>
          <w:szCs w:val="28"/>
          <w:lang w:val="en-US" w:eastAsia="zh-CN"/>
        </w:rPr>
      </w:pPr>
    </w:p>
    <w:p>
      <w:pPr>
        <w:numPr>
          <w:ilvl w:val="0"/>
          <w:numId w:val="0"/>
        </w:numPr>
        <w:rPr>
          <w:rFonts w:hint="eastAsia" w:ascii="微软雅黑" w:hAnsi="微软雅黑" w:eastAsia="微软雅黑" w:cstheme="minorBidi"/>
          <w:b/>
          <w:bCs/>
          <w:color w:val="FFFFFF"/>
          <w:kern w:val="24"/>
          <w:sz w:val="32"/>
          <w:szCs w:val="32"/>
          <w:lang w:val="en-US" w:eastAsia="zh-CN"/>
        </w:rPr>
      </w:pPr>
      <w:r>
        <w:rPr>
          <w:rFonts w:hint="eastAsia" w:ascii="微软雅黑" w:hAnsi="微软雅黑" w:eastAsia="微软雅黑" w:cstheme="minorBidi"/>
          <w:b/>
          <w:bCs/>
          <w:color w:val="FFFFFF"/>
          <w:kern w:val="24"/>
          <w:sz w:val="32"/>
          <w:szCs w:val="32"/>
          <w:lang w:val="en-US" w:eastAsia="zh-CN"/>
        </w:rPr>
        <w:t>案</w:t>
      </w:r>
    </w:p>
    <w:p>
      <w:pPr>
        <w:numPr>
          <w:ilvl w:val="0"/>
          <w:numId w:val="0"/>
        </w:numPr>
        <w:rPr>
          <w:rFonts w:hint="eastAsia" w:ascii="微软雅黑" w:hAnsi="微软雅黑" w:eastAsia="微软雅黑" w:cstheme="minorBidi"/>
          <w:b/>
          <w:bCs/>
          <w:color w:val="FFFFFF"/>
          <w:kern w:val="24"/>
          <w:sz w:val="32"/>
          <w:szCs w:val="32"/>
          <w:lang w:val="en-US" w:eastAsia="zh-CN"/>
        </w:rPr>
      </w:pPr>
      <w:bookmarkStart w:id="0" w:name="_GoBack"/>
      <w:bookmarkEnd w:id="0"/>
    </w:p>
    <w:p>
      <w:pPr>
        <w:numPr>
          <w:ilvl w:val="0"/>
          <w:numId w:val="0"/>
        </w:numPr>
        <w:rPr>
          <w:rFonts w:hint="eastAsia"/>
          <w:lang w:val="en-US" w:eastAsia="zh-CN"/>
        </w:rPr>
      </w:pPr>
    </w:p>
    <w:p>
      <w:pPr>
        <w:numPr>
          <w:ilvl w:val="0"/>
          <w:numId w:val="0"/>
        </w:numPr>
        <w:ind w:left="279" w:leftChars="133" w:firstLine="0" w:firstLineChars="0"/>
        <w:rPr>
          <w:rFonts w:hint="default" w:asciiTheme="minorEastAsia" w:hAnsiTheme="minorEastAsia" w:eastAsiaTheme="minorEastAsia" w:cstheme="minorEastAsia"/>
          <w:b w:val="0"/>
          <w:bCs w:val="0"/>
          <w:color w:val="262626"/>
          <w:kern w:val="2"/>
          <w:sz w:val="28"/>
          <w:szCs w:val="28"/>
          <w:u w:color="000000"/>
          <w:lang w:val="en-US" w:eastAsia="zh-CN" w:bidi="ar-SA"/>
        </w:rPr>
      </w:pPr>
      <w:r>
        <w:rPr>
          <w:rFonts w:hint="eastAsia" w:asciiTheme="minorEastAsia" w:hAnsiTheme="minorEastAsia" w:eastAsiaTheme="minorEastAsia" w:cstheme="minorEastAsia"/>
          <w:b w:val="0"/>
          <w:bCs w:val="0"/>
          <w:color w:val="262626"/>
          <w:kern w:val="2"/>
          <w:sz w:val="28"/>
          <w:szCs w:val="28"/>
          <w:u w:color="000000"/>
          <w:lang w:val="en-US" w:eastAsia="zh-CN" w:bidi="ar-SA"/>
        </w:rPr>
        <w:t>咨询案例：</w:t>
      </w:r>
    </w:p>
    <w:p>
      <w:pPr>
        <w:numPr>
          <w:ilvl w:val="0"/>
          <w:numId w:val="0"/>
        </w:numPr>
        <w:rPr>
          <w:rFonts w:hint="eastAsia"/>
          <w:lang w:val="en-US" w:eastAsia="zh-CN"/>
        </w:rPr>
      </w:pPr>
    </w:p>
    <w:p>
      <w:pPr>
        <w:numPr>
          <w:ilvl w:val="0"/>
          <w:numId w:val="0"/>
        </w:numPr>
        <w:rPr>
          <w:rFonts w:hint="eastAsia" w:ascii="微软雅黑" w:hAnsi="微软雅黑" w:eastAsia="微软雅黑" w:cs="微软雅黑"/>
          <w:b/>
          <w:bCs/>
          <w:color w:val="262626"/>
          <w:kern w:val="2"/>
          <w:sz w:val="32"/>
          <w:szCs w:val="32"/>
          <w:u w:color="000000"/>
          <w:lang w:val="en-US" w:eastAsia="zh-CN" w:bidi="ar-SA"/>
        </w:rPr>
      </w:pPr>
      <w:r>
        <w:rPr>
          <w:rFonts w:hint="eastAsia" w:ascii="微软雅黑" w:hAnsi="微软雅黑" w:eastAsia="微软雅黑" w:cs="微软雅黑"/>
          <w:b/>
          <w:bCs/>
          <w:color w:val="262626"/>
          <w:kern w:val="2"/>
          <w:sz w:val="28"/>
          <w:szCs w:val="28"/>
          <w:u w:color="000000"/>
          <w:lang w:val="en-US" w:eastAsia="zh-CN" w:bidi="ar-SA"/>
        </w:rPr>
        <w:t>✾</w:t>
      </w:r>
      <w:r>
        <w:rPr>
          <w:rFonts w:hint="eastAsia" w:asciiTheme="minorEastAsia" w:hAnsiTheme="minorEastAsia" w:eastAsiaTheme="minorEastAsia" w:cstheme="minorEastAsia"/>
          <w:b/>
          <w:bCs/>
          <w:color w:val="262626"/>
          <w:kern w:val="2"/>
          <w:sz w:val="28"/>
          <w:szCs w:val="28"/>
          <w:u w:color="000000"/>
          <w:lang w:val="en-US" w:eastAsia="zh-CN" w:bidi="ar-SA"/>
        </w:rPr>
        <w:t xml:space="preserve"> </w:t>
      </w:r>
      <w:r>
        <w:rPr>
          <w:rFonts w:hint="eastAsia" w:ascii="微软雅黑" w:hAnsi="微软雅黑" w:eastAsia="微软雅黑" w:cs="微软雅黑"/>
          <w:b/>
          <w:bCs/>
          <w:color w:val="262626"/>
          <w:kern w:val="2"/>
          <w:sz w:val="32"/>
          <w:szCs w:val="32"/>
          <w:u w:color="000000"/>
          <w:lang w:val="en-US" w:eastAsia="zh-CN" w:bidi="ar-SA"/>
        </w:rPr>
        <w:t>中国沉香博物馆  礼宾接待队伍建设</w:t>
      </w:r>
    </w:p>
    <w:p>
      <w:pPr>
        <w:numPr>
          <w:ilvl w:val="0"/>
          <w:numId w:val="0"/>
        </w:numPr>
        <w:ind w:left="279" w:leftChars="133" w:firstLine="0" w:firstLineChars="0"/>
        <w:rPr>
          <w:rFonts w:hint="default" w:asciiTheme="minorEastAsia" w:hAnsiTheme="minorEastAsia" w:eastAsiaTheme="minorEastAsia" w:cstheme="minorEastAsia"/>
          <w:b w:val="0"/>
          <w:bCs w:val="0"/>
          <w:color w:val="262626"/>
          <w:kern w:val="2"/>
          <w:sz w:val="28"/>
          <w:szCs w:val="28"/>
          <w:u w:color="000000"/>
          <w:lang w:val="en-US" w:eastAsia="zh-CN" w:bidi="ar-SA"/>
        </w:rPr>
      </w:pPr>
      <w:r>
        <w:rPr>
          <w:rFonts w:hint="eastAsia" w:asciiTheme="minorEastAsia" w:hAnsiTheme="minorEastAsia" w:eastAsiaTheme="minorEastAsia" w:cstheme="minorEastAsia"/>
          <w:b w:val="0"/>
          <w:bCs w:val="0"/>
          <w:color w:val="262626"/>
          <w:kern w:val="2"/>
          <w:sz w:val="28"/>
          <w:szCs w:val="28"/>
          <w:u w:color="000000"/>
          <w:lang w:val="en-US" w:eastAsia="zh-CN" w:bidi="ar-SA"/>
        </w:rPr>
        <w:t>中国沉香博物馆是广东省东莞市着力打造的文化名片，同时承担着重要的政务和商务接待任务。千千礼仪师资团队历时一年，从人员选拔，到组织训练，协助中国沉香博物馆打造了一支训练有素的礼宾接待队伍，有力地保障了重大接待任务的顺利执行。</w:t>
      </w:r>
    </w:p>
    <w:p>
      <w:pPr>
        <w:numPr>
          <w:ilvl w:val="0"/>
          <w:numId w:val="0"/>
        </w:numPr>
        <w:rPr>
          <w:rFonts w:hint="eastAsia" w:ascii="微软雅黑" w:hAnsi="微软雅黑" w:eastAsia="微软雅黑" w:cs="微软雅黑"/>
          <w:b/>
          <w:bCs/>
          <w:color w:val="262626"/>
          <w:kern w:val="2"/>
          <w:sz w:val="32"/>
          <w:szCs w:val="32"/>
          <w:u w:color="000000"/>
          <w:lang w:val="en-US" w:eastAsia="zh-CN" w:bidi="ar-SA"/>
        </w:rPr>
      </w:pPr>
      <w:r>
        <w:rPr>
          <w:rFonts w:hint="eastAsia" w:ascii="微软雅黑" w:hAnsi="微软雅黑" w:eastAsia="微软雅黑" w:cs="微软雅黑"/>
          <w:b/>
          <w:bCs/>
          <w:color w:val="262626"/>
          <w:kern w:val="2"/>
          <w:sz w:val="28"/>
          <w:szCs w:val="28"/>
          <w:u w:color="000000"/>
          <w:lang w:val="en-US" w:eastAsia="zh-CN" w:bidi="ar-SA"/>
        </w:rPr>
        <w:t>✾</w:t>
      </w:r>
      <w:r>
        <w:rPr>
          <w:rFonts w:hint="eastAsia" w:asciiTheme="minorEastAsia" w:hAnsiTheme="minorEastAsia" w:eastAsiaTheme="minorEastAsia" w:cstheme="minorEastAsia"/>
          <w:b/>
          <w:bCs/>
          <w:color w:val="262626"/>
          <w:kern w:val="2"/>
          <w:sz w:val="28"/>
          <w:szCs w:val="28"/>
          <w:u w:color="000000"/>
          <w:lang w:val="en-US" w:eastAsia="zh-CN" w:bidi="ar-SA"/>
        </w:rPr>
        <w:t xml:space="preserve"> </w:t>
      </w:r>
      <w:r>
        <w:rPr>
          <w:rFonts w:hint="eastAsia" w:ascii="微软雅黑" w:hAnsi="微软雅黑" w:eastAsia="微软雅黑" w:cs="微软雅黑"/>
          <w:b/>
          <w:bCs/>
          <w:color w:val="262626"/>
          <w:kern w:val="2"/>
          <w:sz w:val="32"/>
          <w:szCs w:val="32"/>
          <w:u w:color="000000"/>
          <w:lang w:val="en-US" w:eastAsia="zh-CN" w:bidi="ar-SA"/>
        </w:rPr>
        <w:t>南方航空集团总部  国际接待礼仪项目建设</w:t>
      </w:r>
    </w:p>
    <w:p>
      <w:pPr>
        <w:numPr>
          <w:ilvl w:val="0"/>
          <w:numId w:val="0"/>
        </w:numPr>
        <w:ind w:left="320" w:hanging="320" w:hangingChars="100"/>
        <w:rPr>
          <w:rFonts w:hint="eastAsia" w:asciiTheme="minorEastAsia" w:hAnsiTheme="minorEastAsia" w:eastAsiaTheme="minorEastAsia" w:cstheme="minorEastAsia"/>
          <w:b w:val="0"/>
          <w:bCs w:val="0"/>
          <w:color w:val="262626"/>
          <w:kern w:val="2"/>
          <w:sz w:val="28"/>
          <w:szCs w:val="28"/>
          <w:u w:color="000000"/>
          <w:lang w:val="en-US" w:eastAsia="zh-CN" w:bidi="ar-SA"/>
        </w:rPr>
      </w:pPr>
      <w:r>
        <w:rPr>
          <w:rFonts w:hint="eastAsia" w:ascii="微软雅黑" w:hAnsi="微软雅黑" w:eastAsia="微软雅黑" w:cs="微软雅黑"/>
          <w:b/>
          <w:bCs/>
          <w:color w:val="262626"/>
          <w:kern w:val="2"/>
          <w:sz w:val="32"/>
          <w:szCs w:val="32"/>
          <w:u w:color="000000"/>
          <w:lang w:val="en-US" w:eastAsia="zh-CN" w:bidi="ar-SA"/>
        </w:rPr>
        <w:t xml:space="preserve">  </w:t>
      </w:r>
      <w:r>
        <w:rPr>
          <w:rFonts w:hint="eastAsia" w:asciiTheme="minorEastAsia" w:hAnsiTheme="minorEastAsia" w:eastAsiaTheme="minorEastAsia" w:cstheme="minorEastAsia"/>
          <w:b w:val="0"/>
          <w:bCs w:val="0"/>
          <w:color w:val="262626"/>
          <w:kern w:val="2"/>
          <w:sz w:val="28"/>
          <w:szCs w:val="28"/>
          <w:u w:color="000000"/>
          <w:lang w:val="en-US" w:eastAsia="zh-CN" w:bidi="ar-SA"/>
        </w:rPr>
        <w:t>南方航空集团总部承担着接待来自全世界各国的商务贵宾的任务，精通业务流程、精通接待管理、精通礼仪文化、精通涉外习俗禁忌的礼仪接待人员成为必须。 千千礼仪师资团队通过进阶培训和顾问辅导的方式帮助南航完善了接待流程，大大提升了接待团队的接待水平与礼仪素养。</w:t>
      </w:r>
    </w:p>
    <w:p>
      <w:pPr>
        <w:numPr>
          <w:ilvl w:val="0"/>
          <w:numId w:val="0"/>
        </w:numPr>
        <w:rPr>
          <w:rFonts w:hint="eastAsia" w:ascii="微软雅黑" w:hAnsi="微软雅黑" w:eastAsia="微软雅黑" w:cs="微软雅黑"/>
          <w:b/>
          <w:bCs/>
          <w:color w:val="262626"/>
          <w:kern w:val="2"/>
          <w:sz w:val="32"/>
          <w:szCs w:val="32"/>
          <w:u w:color="000000"/>
          <w:lang w:val="en-US" w:eastAsia="zh-CN" w:bidi="ar-SA"/>
        </w:rPr>
      </w:pPr>
      <w:r>
        <w:rPr>
          <w:rFonts w:hint="eastAsia" w:ascii="微软雅黑" w:hAnsi="微软雅黑" w:eastAsia="微软雅黑" w:cs="微软雅黑"/>
          <w:b/>
          <w:bCs/>
          <w:color w:val="262626"/>
          <w:kern w:val="2"/>
          <w:sz w:val="28"/>
          <w:szCs w:val="28"/>
          <w:u w:color="000000"/>
          <w:lang w:val="en-US" w:eastAsia="zh-CN" w:bidi="ar-SA"/>
        </w:rPr>
        <w:t>✾</w:t>
      </w:r>
      <w:r>
        <w:rPr>
          <w:rFonts w:hint="eastAsia" w:asciiTheme="minorEastAsia" w:hAnsiTheme="minorEastAsia" w:eastAsiaTheme="minorEastAsia" w:cstheme="minorEastAsia"/>
          <w:b/>
          <w:bCs/>
          <w:color w:val="262626"/>
          <w:kern w:val="2"/>
          <w:sz w:val="28"/>
          <w:szCs w:val="28"/>
          <w:u w:color="000000"/>
          <w:lang w:val="en-US" w:eastAsia="zh-CN" w:bidi="ar-SA"/>
        </w:rPr>
        <w:t xml:space="preserve"> </w:t>
      </w:r>
      <w:r>
        <w:rPr>
          <w:rFonts w:hint="eastAsia" w:ascii="微软雅黑" w:hAnsi="微软雅黑" w:eastAsia="微软雅黑" w:cs="微软雅黑"/>
          <w:b/>
          <w:bCs/>
          <w:color w:val="262626"/>
          <w:kern w:val="2"/>
          <w:sz w:val="32"/>
          <w:szCs w:val="32"/>
          <w:u w:color="000000"/>
          <w:lang w:val="en-US" w:eastAsia="zh-CN" w:bidi="ar-SA"/>
        </w:rPr>
        <w:t>比亚迪集团总部  国际接待礼仪项目建设</w:t>
      </w:r>
    </w:p>
    <w:p>
      <w:pPr>
        <w:numPr>
          <w:ilvl w:val="0"/>
          <w:numId w:val="0"/>
        </w:numPr>
        <w:ind w:left="320" w:hanging="280" w:hangingChars="100"/>
        <w:rPr>
          <w:rFonts w:hint="default" w:asciiTheme="minorEastAsia" w:hAnsiTheme="minorEastAsia" w:eastAsiaTheme="minorEastAsia" w:cstheme="minorEastAsia"/>
          <w:b w:val="0"/>
          <w:bCs w:val="0"/>
          <w:color w:val="262626"/>
          <w:kern w:val="2"/>
          <w:sz w:val="28"/>
          <w:szCs w:val="28"/>
          <w:u w:color="000000"/>
          <w:lang w:val="en-US" w:eastAsia="zh-CN" w:bidi="ar-SA"/>
        </w:rPr>
      </w:pPr>
      <w:r>
        <w:rPr>
          <w:rFonts w:hint="eastAsia" w:asciiTheme="minorEastAsia" w:hAnsiTheme="minorEastAsia" w:eastAsiaTheme="minorEastAsia" w:cstheme="minorEastAsia"/>
          <w:b w:val="0"/>
          <w:bCs w:val="0"/>
          <w:color w:val="262626"/>
          <w:kern w:val="2"/>
          <w:sz w:val="28"/>
          <w:szCs w:val="28"/>
          <w:u w:color="000000"/>
          <w:lang w:val="en-US" w:eastAsia="zh-CN" w:bidi="ar-SA"/>
        </w:rPr>
        <w:t xml:space="preserve">   接待世界各地的商务贵宾和政要是比亚迪集团总办的重要工作内容，比如</w:t>
      </w:r>
      <w:r>
        <w:rPr>
          <w:rFonts w:hint="eastAsia" w:asciiTheme="minorEastAsia" w:hAnsiTheme="minorEastAsia" w:eastAsiaTheme="minorEastAsia" w:cstheme="minorEastAsia"/>
          <w:b/>
          <w:bCs/>
          <w:color w:val="262626"/>
          <w:kern w:val="2"/>
          <w:sz w:val="28"/>
          <w:szCs w:val="28"/>
          <w:u w:color="000000"/>
          <w:lang w:val="en-US" w:eastAsia="zh-CN" w:bidi="ar-SA"/>
        </w:rPr>
        <w:t>巴菲特</w:t>
      </w:r>
      <w:r>
        <w:rPr>
          <w:rFonts w:hint="eastAsia" w:asciiTheme="minorEastAsia" w:hAnsiTheme="minorEastAsia" w:eastAsiaTheme="minorEastAsia" w:cstheme="minorEastAsia"/>
          <w:b w:val="0"/>
          <w:bCs w:val="0"/>
          <w:color w:val="262626"/>
          <w:kern w:val="2"/>
          <w:sz w:val="28"/>
          <w:szCs w:val="28"/>
          <w:u w:color="000000"/>
          <w:lang w:val="en-US" w:eastAsia="zh-CN" w:bidi="ar-SA"/>
        </w:rPr>
        <w:t>曾多次成为比亚迪的上宾。 比亚迪在全国范围内选择国际礼仪项目指导老师，最终确定千千礼仪作为国际接待实务的训练指导机构，项目成功交付。</w:t>
      </w:r>
    </w:p>
    <w:p>
      <w:pPr>
        <w:numPr>
          <w:ilvl w:val="0"/>
          <w:numId w:val="0"/>
        </w:numPr>
        <w:rPr>
          <w:rFonts w:hint="eastAsia" w:ascii="微软雅黑" w:hAnsi="微软雅黑" w:eastAsia="微软雅黑" w:cs="微软雅黑"/>
          <w:b/>
          <w:bCs/>
          <w:color w:val="262626"/>
          <w:kern w:val="2"/>
          <w:sz w:val="32"/>
          <w:szCs w:val="32"/>
          <w:u w:color="000000"/>
          <w:lang w:val="en-US" w:eastAsia="zh-CN" w:bidi="ar-SA"/>
        </w:rPr>
      </w:pPr>
      <w:r>
        <w:rPr>
          <w:rFonts w:hint="eastAsia" w:ascii="微软雅黑" w:hAnsi="微软雅黑" w:eastAsia="微软雅黑" w:cs="微软雅黑"/>
          <w:b/>
          <w:bCs/>
          <w:color w:val="262626"/>
          <w:kern w:val="2"/>
          <w:sz w:val="28"/>
          <w:szCs w:val="28"/>
          <w:u w:color="000000"/>
          <w:lang w:val="en-US" w:eastAsia="zh-CN" w:bidi="ar-SA"/>
        </w:rPr>
        <w:t>✾</w:t>
      </w:r>
      <w:r>
        <w:rPr>
          <w:rFonts w:hint="eastAsia" w:asciiTheme="minorEastAsia" w:hAnsiTheme="minorEastAsia" w:eastAsiaTheme="minorEastAsia" w:cstheme="minorEastAsia"/>
          <w:b/>
          <w:bCs/>
          <w:color w:val="262626"/>
          <w:kern w:val="2"/>
          <w:sz w:val="28"/>
          <w:szCs w:val="28"/>
          <w:u w:color="000000"/>
          <w:lang w:val="en-US" w:eastAsia="zh-CN" w:bidi="ar-SA"/>
        </w:rPr>
        <w:t xml:space="preserve"> </w:t>
      </w:r>
      <w:r>
        <w:rPr>
          <w:rFonts w:hint="eastAsia" w:ascii="微软雅黑" w:hAnsi="微软雅黑" w:eastAsia="微软雅黑" w:cs="微软雅黑"/>
          <w:b/>
          <w:bCs/>
          <w:color w:val="262626"/>
          <w:kern w:val="2"/>
          <w:sz w:val="32"/>
          <w:szCs w:val="32"/>
          <w:u w:color="000000"/>
          <w:lang w:val="en-US" w:eastAsia="zh-CN" w:bidi="ar-SA"/>
        </w:rPr>
        <w:t>深圳招商局太子湾项目   服务接待项目建设</w:t>
      </w:r>
    </w:p>
    <w:p>
      <w:pPr>
        <w:numPr>
          <w:ilvl w:val="0"/>
          <w:numId w:val="0"/>
        </w:numPr>
        <w:rPr>
          <w:rFonts w:hint="default" w:asciiTheme="minorEastAsia" w:hAnsiTheme="minorEastAsia" w:eastAsiaTheme="minorEastAsia" w:cstheme="minorEastAsia"/>
          <w:b w:val="0"/>
          <w:bCs w:val="0"/>
          <w:color w:val="262626"/>
          <w:kern w:val="2"/>
          <w:sz w:val="28"/>
          <w:szCs w:val="28"/>
          <w:u w:color="000000"/>
          <w:lang w:val="en-US" w:eastAsia="zh-CN" w:bidi="ar-SA"/>
        </w:rPr>
      </w:pPr>
      <w:r>
        <w:rPr>
          <w:rFonts w:hint="eastAsia" w:asciiTheme="minorEastAsia" w:hAnsiTheme="minorEastAsia" w:eastAsiaTheme="minorEastAsia" w:cstheme="minorEastAsia"/>
          <w:b/>
          <w:bCs/>
          <w:color w:val="262626"/>
          <w:kern w:val="2"/>
          <w:sz w:val="28"/>
          <w:szCs w:val="28"/>
          <w:u w:color="000000"/>
          <w:lang w:val="en-US" w:eastAsia="zh-CN" w:bidi="ar-SA"/>
        </w:rPr>
        <w:t xml:space="preserve">   </w:t>
      </w:r>
      <w:r>
        <w:rPr>
          <w:rFonts w:hint="eastAsia" w:asciiTheme="minorEastAsia" w:hAnsiTheme="minorEastAsia" w:eastAsiaTheme="minorEastAsia" w:cstheme="minorEastAsia"/>
          <w:b w:val="0"/>
          <w:bCs w:val="0"/>
          <w:color w:val="262626"/>
          <w:kern w:val="2"/>
          <w:sz w:val="28"/>
          <w:szCs w:val="28"/>
          <w:u w:color="000000"/>
          <w:lang w:val="en-US" w:eastAsia="zh-CN" w:bidi="ar-SA"/>
        </w:rPr>
        <w:t>太子湾项目是深圳招商局重力打造的高端项目，来访客人经常为世界各国的政要及其首脑，接待要求非常高，千千礼仪协助太子湾系统梳理了接待流程和各个环节的接待标准，并培养了一支优秀的服务接待团队。</w:t>
      </w:r>
    </w:p>
    <w:p>
      <w:pPr>
        <w:numPr>
          <w:ilvl w:val="0"/>
          <w:numId w:val="0"/>
        </w:numPr>
        <w:rPr>
          <w:rFonts w:hint="eastAsia" w:asciiTheme="minorEastAsia" w:hAnsiTheme="minorEastAsia" w:eastAsiaTheme="minorEastAsia" w:cstheme="minorEastAsia"/>
          <w:b/>
          <w:bCs/>
          <w:color w:val="262626"/>
          <w:kern w:val="2"/>
          <w:sz w:val="28"/>
          <w:szCs w:val="28"/>
          <w:u w:color="000000"/>
          <w:lang w:val="en-US" w:eastAsia="zh-CN" w:bidi="ar-SA"/>
        </w:rPr>
      </w:pPr>
    </w:p>
    <w:p>
      <w:pPr>
        <w:numPr>
          <w:ilvl w:val="0"/>
          <w:numId w:val="0"/>
        </w:numPr>
        <w:rPr>
          <w:rFonts w:hint="eastAsia" w:ascii="微软雅黑" w:hAnsi="微软雅黑" w:eastAsia="微软雅黑" w:cs="微软雅黑"/>
          <w:b/>
          <w:bCs/>
          <w:color w:val="262626"/>
          <w:kern w:val="2"/>
          <w:sz w:val="32"/>
          <w:szCs w:val="32"/>
          <w:u w:color="000000"/>
          <w:lang w:val="en-US" w:eastAsia="zh-CN" w:bidi="ar-SA"/>
        </w:rPr>
      </w:pPr>
      <w:r>
        <w:rPr>
          <w:rFonts w:hint="eastAsia" w:ascii="微软雅黑" w:hAnsi="微软雅黑" w:eastAsia="微软雅黑" w:cs="微软雅黑"/>
          <w:b/>
          <w:bCs/>
          <w:color w:val="262626"/>
          <w:kern w:val="2"/>
          <w:sz w:val="28"/>
          <w:szCs w:val="28"/>
          <w:u w:color="000000"/>
          <w:lang w:val="en-US" w:eastAsia="zh-CN" w:bidi="ar-SA"/>
        </w:rPr>
        <w:t>✾</w:t>
      </w:r>
      <w:r>
        <w:rPr>
          <w:rFonts w:hint="eastAsia" w:asciiTheme="minorEastAsia" w:hAnsiTheme="minorEastAsia" w:eastAsiaTheme="minorEastAsia" w:cstheme="minorEastAsia"/>
          <w:b/>
          <w:bCs/>
          <w:color w:val="262626"/>
          <w:kern w:val="2"/>
          <w:sz w:val="28"/>
          <w:szCs w:val="28"/>
          <w:u w:color="000000"/>
          <w:lang w:val="en-US" w:eastAsia="zh-CN" w:bidi="ar-SA"/>
        </w:rPr>
        <w:t xml:space="preserve"> </w:t>
      </w:r>
      <w:r>
        <w:rPr>
          <w:rFonts w:hint="eastAsia" w:ascii="微软雅黑" w:hAnsi="微软雅黑" w:eastAsia="微软雅黑" w:cs="微软雅黑"/>
          <w:b/>
          <w:bCs/>
          <w:color w:val="262626"/>
          <w:kern w:val="2"/>
          <w:sz w:val="32"/>
          <w:szCs w:val="32"/>
          <w:u w:color="000000"/>
          <w:lang w:val="en-US" w:eastAsia="zh-CN" w:bidi="ar-SA"/>
        </w:rPr>
        <w:t>万科集团   高端物业礼宾接待项目</w:t>
      </w:r>
    </w:p>
    <w:p>
      <w:pPr>
        <w:numPr>
          <w:ilvl w:val="0"/>
          <w:numId w:val="0"/>
        </w:numPr>
        <w:rPr>
          <w:rFonts w:hint="eastAsia" w:ascii="微软雅黑" w:hAnsi="微软雅黑" w:eastAsia="微软雅黑" w:cs="微软雅黑"/>
          <w:b/>
          <w:bCs/>
          <w:color w:val="262626"/>
          <w:kern w:val="2"/>
          <w:sz w:val="32"/>
          <w:szCs w:val="32"/>
          <w:u w:color="000000"/>
          <w:lang w:val="en-US" w:eastAsia="zh-CN" w:bidi="ar-SA"/>
        </w:rPr>
      </w:pPr>
      <w:r>
        <w:rPr>
          <w:rFonts w:hint="eastAsia" w:ascii="微软雅黑" w:hAnsi="微软雅黑" w:eastAsia="微软雅黑" w:cs="微软雅黑"/>
          <w:b/>
          <w:bCs/>
          <w:color w:val="262626"/>
          <w:kern w:val="2"/>
          <w:sz w:val="28"/>
          <w:szCs w:val="28"/>
          <w:u w:color="000000"/>
          <w:lang w:val="en-US" w:eastAsia="zh-CN" w:bidi="ar-SA"/>
        </w:rPr>
        <w:t>✾</w:t>
      </w:r>
      <w:r>
        <w:rPr>
          <w:rFonts w:hint="eastAsia" w:asciiTheme="minorEastAsia" w:hAnsiTheme="minorEastAsia" w:eastAsiaTheme="minorEastAsia" w:cstheme="minorEastAsia"/>
          <w:b/>
          <w:bCs/>
          <w:color w:val="262626"/>
          <w:kern w:val="2"/>
          <w:sz w:val="28"/>
          <w:szCs w:val="28"/>
          <w:u w:color="000000"/>
          <w:lang w:val="en-US" w:eastAsia="zh-CN" w:bidi="ar-SA"/>
        </w:rPr>
        <w:t xml:space="preserve"> </w:t>
      </w:r>
      <w:r>
        <w:rPr>
          <w:rFonts w:hint="eastAsia" w:ascii="微软雅黑" w:hAnsi="微软雅黑" w:eastAsia="微软雅黑" w:cs="微软雅黑"/>
          <w:b/>
          <w:bCs/>
          <w:color w:val="262626"/>
          <w:kern w:val="2"/>
          <w:sz w:val="32"/>
          <w:szCs w:val="32"/>
          <w:u w:color="000000"/>
          <w:lang w:val="en-US" w:eastAsia="zh-CN" w:bidi="ar-SA"/>
        </w:rPr>
        <w:t>保利集团   高端物业礼宾接待项目</w:t>
      </w:r>
    </w:p>
    <w:p>
      <w:pPr>
        <w:numPr>
          <w:ilvl w:val="0"/>
          <w:numId w:val="0"/>
        </w:numPr>
        <w:rPr>
          <w:rFonts w:hint="eastAsia" w:ascii="微软雅黑" w:hAnsi="微软雅黑" w:eastAsia="微软雅黑" w:cs="微软雅黑"/>
          <w:b/>
          <w:bCs/>
          <w:color w:val="262626"/>
          <w:kern w:val="2"/>
          <w:sz w:val="32"/>
          <w:szCs w:val="32"/>
          <w:u w:color="000000"/>
          <w:lang w:val="en-US" w:eastAsia="zh-CN" w:bidi="ar-SA"/>
        </w:rPr>
      </w:pPr>
      <w:r>
        <w:rPr>
          <w:rFonts w:hint="eastAsia" w:ascii="微软雅黑" w:hAnsi="微软雅黑" w:eastAsia="微软雅黑" w:cs="微软雅黑"/>
          <w:b/>
          <w:bCs/>
          <w:color w:val="262626"/>
          <w:kern w:val="2"/>
          <w:sz w:val="28"/>
          <w:szCs w:val="28"/>
          <w:u w:color="000000"/>
          <w:lang w:val="en-US" w:eastAsia="zh-CN" w:bidi="ar-SA"/>
        </w:rPr>
        <w:t xml:space="preserve">✾ </w:t>
      </w:r>
      <w:r>
        <w:rPr>
          <w:rFonts w:hint="eastAsia" w:ascii="微软雅黑" w:hAnsi="微软雅黑" w:eastAsia="微软雅黑" w:cs="微软雅黑"/>
          <w:b/>
          <w:bCs/>
          <w:color w:val="262626"/>
          <w:kern w:val="2"/>
          <w:sz w:val="32"/>
          <w:szCs w:val="32"/>
          <w:u w:color="000000"/>
          <w:lang w:val="en-US" w:eastAsia="zh-CN" w:bidi="ar-SA"/>
        </w:rPr>
        <w:t>宇通客车   接待实务与接待人员培养项目</w:t>
      </w:r>
    </w:p>
    <w:p>
      <w:pPr>
        <w:spacing w:line="540" w:lineRule="exact"/>
        <w:rPr>
          <w:rFonts w:hint="eastAsia" w:ascii="宋体" w:hAnsi="宋体"/>
          <w:b w:val="0"/>
          <w:bCs/>
          <w:color w:val="2F5597" w:themeColor="accent5" w:themeShade="BF"/>
          <w:sz w:val="28"/>
          <w:szCs w:val="28"/>
          <w:lang w:val="en-US" w:eastAsia="zh-CN"/>
        </w:rPr>
      </w:pPr>
      <w:r>
        <w:rPr>
          <w:rFonts w:hint="eastAsia" w:ascii="微软雅黑" w:hAnsi="微软雅黑" w:eastAsia="微软雅黑" w:cs="微软雅黑"/>
          <w:b/>
          <w:bCs/>
          <w:color w:val="262626"/>
          <w:kern w:val="2"/>
          <w:sz w:val="32"/>
          <w:szCs w:val="32"/>
          <w:u w:color="000000"/>
          <w:lang w:val="en-US" w:eastAsia="zh-CN" w:bidi="ar-SA"/>
        </w:rPr>
        <w:t>....</w:t>
      </w:r>
    </w:p>
    <w:p>
      <w:pPr>
        <w:spacing w:line="540" w:lineRule="exact"/>
        <w:rPr>
          <w:rFonts w:hint="eastAsia" w:ascii="宋体" w:hAnsi="宋体"/>
          <w:sz w:val="24"/>
        </w:rPr>
      </w:pPr>
      <w:r>
        <w:rPr>
          <w:rFonts w:hint="eastAsia" w:ascii="宋体" w:hAnsi="宋体"/>
          <w:sz w:val="24"/>
        </w:rPr>
        <w:t xml:space="preserve">    </w:t>
      </w:r>
    </w:p>
    <w:p>
      <w:pPr>
        <w:numPr>
          <w:ilvl w:val="0"/>
          <w:numId w:val="0"/>
        </w:numPr>
        <w:rPr>
          <w:rFonts w:hint="default" w:ascii="微软雅黑" w:hAnsi="微软雅黑" w:eastAsia="微软雅黑" w:cs="微软雅黑"/>
          <w:b/>
          <w:bCs/>
          <w:color w:val="262626"/>
          <w:kern w:val="2"/>
          <w:sz w:val="32"/>
          <w:szCs w:val="32"/>
          <w:u w:color="00000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54FB6E-35D4-415F-BCE0-F4477810EABF}"/>
  </w:font>
  <w:font w:name="黑体">
    <w:panose1 w:val="02010609060101010101"/>
    <w:charset w:val="86"/>
    <w:family w:val="auto"/>
    <w:pitch w:val="default"/>
    <w:sig w:usb0="800002BF" w:usb1="38CF7CFA" w:usb2="00000016" w:usb3="00000000" w:csb0="00040001" w:csb1="00000000"/>
    <w:embedRegular r:id="rId2" w:fontKey="{1D17B680-8612-4E96-A149-1777CB6A2E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7CC454E8-BB13-4EC3-8684-E2814F412169}"/>
  </w:font>
  <w:font w:name="楷体_GB2312">
    <w:altName w:val="楷体"/>
    <w:panose1 w:val="02010609030101010101"/>
    <w:charset w:val="86"/>
    <w:family w:val="modern"/>
    <w:pitch w:val="default"/>
    <w:sig w:usb0="00000000" w:usb1="00000000" w:usb2="00000010" w:usb3="00000000" w:csb0="00040000" w:csb1="00000000"/>
    <w:embedRegular r:id="rId4" w:fontKey="{BD10F3BE-E954-4FD8-8D0C-B5F0FAC5B2C7}"/>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0A7E1"/>
    <w:multiLevelType w:val="singleLevel"/>
    <w:tmpl w:val="A850A7E1"/>
    <w:lvl w:ilvl="0" w:tentative="0">
      <w:start w:val="1"/>
      <w:numFmt w:val="decimal"/>
      <w:suff w:val="space"/>
      <w:lvlText w:val="%1."/>
      <w:lvlJc w:val="left"/>
    </w:lvl>
  </w:abstractNum>
  <w:abstractNum w:abstractNumId="1">
    <w:nsid w:val="0DAF3500"/>
    <w:multiLevelType w:val="multilevel"/>
    <w:tmpl w:val="0DAF35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06F3A91"/>
    <w:multiLevelType w:val="singleLevel"/>
    <w:tmpl w:val="606F3A91"/>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55835"/>
    <w:rsid w:val="012F6B3A"/>
    <w:rsid w:val="02D72B3F"/>
    <w:rsid w:val="05474C0E"/>
    <w:rsid w:val="062C7F97"/>
    <w:rsid w:val="06A42E0C"/>
    <w:rsid w:val="07F6229A"/>
    <w:rsid w:val="084B6C89"/>
    <w:rsid w:val="088541F9"/>
    <w:rsid w:val="09184DCA"/>
    <w:rsid w:val="09367CD6"/>
    <w:rsid w:val="09DE7F6B"/>
    <w:rsid w:val="0E950FE5"/>
    <w:rsid w:val="11B16F01"/>
    <w:rsid w:val="14B4720F"/>
    <w:rsid w:val="15425639"/>
    <w:rsid w:val="1656389F"/>
    <w:rsid w:val="165B4C96"/>
    <w:rsid w:val="17BE384B"/>
    <w:rsid w:val="18244C21"/>
    <w:rsid w:val="18607DDA"/>
    <w:rsid w:val="19C40180"/>
    <w:rsid w:val="19F34072"/>
    <w:rsid w:val="1BC240A7"/>
    <w:rsid w:val="20694E6D"/>
    <w:rsid w:val="24EC0202"/>
    <w:rsid w:val="25550270"/>
    <w:rsid w:val="25E12468"/>
    <w:rsid w:val="26A220A9"/>
    <w:rsid w:val="26CC62A4"/>
    <w:rsid w:val="276B6B22"/>
    <w:rsid w:val="2829018D"/>
    <w:rsid w:val="28DF7FBB"/>
    <w:rsid w:val="28E673B7"/>
    <w:rsid w:val="297556EE"/>
    <w:rsid w:val="2C5F03B0"/>
    <w:rsid w:val="2D1D34C2"/>
    <w:rsid w:val="2DD84C74"/>
    <w:rsid w:val="2E0C691E"/>
    <w:rsid w:val="2EE646E0"/>
    <w:rsid w:val="2F0C23D5"/>
    <w:rsid w:val="31C54B5A"/>
    <w:rsid w:val="34E37500"/>
    <w:rsid w:val="36422DEC"/>
    <w:rsid w:val="3A573A5A"/>
    <w:rsid w:val="3AC679CE"/>
    <w:rsid w:val="3B856FE8"/>
    <w:rsid w:val="3E6A06E9"/>
    <w:rsid w:val="3E7704A4"/>
    <w:rsid w:val="40D6245A"/>
    <w:rsid w:val="40F7034D"/>
    <w:rsid w:val="443B7859"/>
    <w:rsid w:val="446402A9"/>
    <w:rsid w:val="4505086F"/>
    <w:rsid w:val="452B43FD"/>
    <w:rsid w:val="480920E4"/>
    <w:rsid w:val="48825E36"/>
    <w:rsid w:val="4AFF33A5"/>
    <w:rsid w:val="4BC83C1E"/>
    <w:rsid w:val="4C4059B5"/>
    <w:rsid w:val="4C714D3D"/>
    <w:rsid w:val="4E981259"/>
    <w:rsid w:val="50293A50"/>
    <w:rsid w:val="512A4BE1"/>
    <w:rsid w:val="540949D0"/>
    <w:rsid w:val="56BA0CD7"/>
    <w:rsid w:val="5A350B71"/>
    <w:rsid w:val="5AAB750A"/>
    <w:rsid w:val="5B2A033C"/>
    <w:rsid w:val="5D5A4AB9"/>
    <w:rsid w:val="5D8C1563"/>
    <w:rsid w:val="5EC9413E"/>
    <w:rsid w:val="5EFC3F99"/>
    <w:rsid w:val="60A60064"/>
    <w:rsid w:val="631445EC"/>
    <w:rsid w:val="64231FC3"/>
    <w:rsid w:val="66882A0A"/>
    <w:rsid w:val="66A55835"/>
    <w:rsid w:val="6700327C"/>
    <w:rsid w:val="682374B0"/>
    <w:rsid w:val="690D3A19"/>
    <w:rsid w:val="702756FE"/>
    <w:rsid w:val="723D653C"/>
    <w:rsid w:val="72567E9C"/>
    <w:rsid w:val="75FD6984"/>
    <w:rsid w:val="763D5752"/>
    <w:rsid w:val="77A84ADD"/>
    <w:rsid w:val="789D40E8"/>
    <w:rsid w:val="7AE675BE"/>
    <w:rsid w:val="7BFC3394"/>
    <w:rsid w:val="7C2E214E"/>
    <w:rsid w:val="7C464143"/>
    <w:rsid w:val="7CE0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5575</Words>
  <Characters>5708</Characters>
  <Lines>0</Lines>
  <Paragraphs>0</Paragraphs>
  <TotalTime>1</TotalTime>
  <ScaleCrop>false</ScaleCrop>
  <LinksUpToDate>false</LinksUpToDate>
  <CharactersWithSpaces>6514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2020-10-06T09:51:00Z</dcterms:created>
  <dc:creator>wyb</dc:creator>
  <cp:lastModifiedBy>小賴可以耍赖</cp:lastModifiedBy>
  <dcterms:modified xsi:type="dcterms:W3CDTF">2021-11-29T07:08:18Z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38111C27E95B4A288A1C9456D29A8E9F</vt:lpwstr>
  </property>
</Properties>
</file>