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rPr>
        <w:t>房地产成本精细化管理</w:t>
      </w:r>
      <w:r>
        <w:rPr>
          <w:rFonts w:hint="eastAsia" w:ascii="微软雅黑" w:hAnsi="微软雅黑" w:eastAsia="微软雅黑" w:cs="微软雅黑"/>
          <w:b/>
          <w:bCs/>
          <w:sz w:val="24"/>
          <w:szCs w:val="24"/>
          <w:lang w:val="en-US" w:eastAsia="zh-CN"/>
        </w:rPr>
        <w:t>2022年课程计划：</w:t>
      </w:r>
    </w:p>
    <w:p>
      <w:pPr>
        <w:spacing w:beforeLines="0" w:after="200" w:afterLines="0" w:line="276" w:lineRule="auto"/>
        <w:jc w:val="left"/>
        <w:rPr>
          <w:rFonts w:hint="eastAsia" w:ascii="微软雅黑" w:hAnsi="微软雅黑" w:eastAsia="微软雅黑" w:cs="微软雅黑"/>
          <w:b/>
          <w:bCs/>
          <w:sz w:val="24"/>
          <w:lang w:eastAsia="zh-CN"/>
        </w:rPr>
      </w:pPr>
      <w:r>
        <w:rPr>
          <w:rFonts w:hint="eastAsia" w:ascii="仿宋" w:hAnsi="仿宋" w:eastAsia="微软雅黑"/>
          <w:b/>
          <w:sz w:val="24"/>
          <w:szCs w:val="30"/>
          <w:lang w:eastAsia="zh-CN"/>
        </w:rPr>
        <w:t>课程</w:t>
      </w:r>
      <w:r>
        <w:rPr>
          <w:rFonts w:hint="eastAsia" w:eastAsia="微软雅黑" w:cs="微软雅黑"/>
          <w:b/>
          <w:bCs/>
          <w:kern w:val="2"/>
          <w:sz w:val="24"/>
          <w:szCs w:val="24"/>
          <w:lang w:val="en-US" w:eastAsia="zh-CN" w:bidi="ar-SA"/>
        </w:rPr>
        <w:t>价格：4980（</w:t>
      </w:r>
      <w:r>
        <w:rPr>
          <w:rFonts w:hint="eastAsia" w:ascii="微软雅黑" w:hAnsi="微软雅黑" w:eastAsia="微软雅黑"/>
          <w:b/>
          <w:bCs/>
          <w:sz w:val="24"/>
          <w:szCs w:val="24"/>
          <w:lang w:val="zh-CN"/>
        </w:rPr>
        <w:t>含授课费、资料费、午餐费</w:t>
      </w:r>
      <w:r>
        <w:rPr>
          <w:rFonts w:hint="eastAsia" w:eastAsia="微软雅黑" w:cs="微软雅黑"/>
          <w:b/>
          <w:bCs/>
          <w:kern w:val="2"/>
          <w:sz w:val="24"/>
          <w:szCs w:val="24"/>
          <w:lang w:val="en-US" w:eastAsia="zh-CN" w:bidi="ar-SA"/>
        </w:rPr>
        <w:t>）</w:t>
      </w:r>
    </w:p>
    <w:tbl>
      <w:tblPr>
        <w:tblStyle w:val="8"/>
        <w:tblW w:w="9540" w:type="dxa"/>
        <w:tblInd w:w="0" w:type="dxa"/>
        <w:shd w:val="clear" w:color="auto" w:fill="auto"/>
        <w:tblLayout w:type="autofit"/>
        <w:tblCellMar>
          <w:top w:w="0" w:type="dxa"/>
          <w:left w:w="0" w:type="dxa"/>
          <w:bottom w:w="0" w:type="dxa"/>
          <w:right w:w="0" w:type="dxa"/>
        </w:tblCellMar>
      </w:tblPr>
      <w:tblGrid>
        <w:gridCol w:w="645"/>
        <w:gridCol w:w="645"/>
        <w:gridCol w:w="645"/>
        <w:gridCol w:w="615"/>
        <w:gridCol w:w="645"/>
        <w:gridCol w:w="735"/>
        <w:gridCol w:w="735"/>
        <w:gridCol w:w="735"/>
        <w:gridCol w:w="645"/>
        <w:gridCol w:w="810"/>
        <w:gridCol w:w="1050"/>
        <w:gridCol w:w="750"/>
        <w:gridCol w:w="885"/>
      </w:tblGrid>
      <w:tr>
        <w:tblPrEx>
          <w:shd w:val="clear" w:color="auto" w:fill="auto"/>
          <w:tblCellMar>
            <w:top w:w="0" w:type="dxa"/>
            <w:left w:w="0" w:type="dxa"/>
            <w:bottom w:w="0" w:type="dxa"/>
            <w:right w:w="0"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地点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一月</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二月</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三月</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四月</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五月</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六月</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七月</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八月</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九月</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十月</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十一月</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十二月</w:t>
            </w:r>
          </w:p>
        </w:tc>
      </w:tr>
      <w:tr>
        <w:tblPrEx>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上海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w:t>
            </w:r>
            <w:bookmarkStart w:id="0" w:name="_GoBack"/>
            <w:bookmarkEnd w:id="0"/>
            <w:r>
              <w:rPr>
                <w:rFonts w:hint="eastAsia" w:ascii="微软雅黑" w:hAnsi="微软雅黑" w:eastAsia="微软雅黑" w:cs="微软雅黑"/>
                <w:i w:val="0"/>
                <w:color w:val="000000"/>
                <w:kern w:val="0"/>
                <w:sz w:val="20"/>
                <w:szCs w:val="20"/>
                <w:u w:val="none"/>
                <w:lang w:val="en-US" w:eastAsia="zh-CN" w:bidi="ar"/>
              </w:rPr>
              <w:t>8-19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28-29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16-17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29-30</w:t>
            </w:r>
          </w:p>
        </w:tc>
      </w:tr>
    </w:tbl>
    <w:p>
      <w:pPr>
        <w:rPr>
          <w:rFonts w:hint="eastAsia" w:ascii="微软雅黑" w:hAnsi="微软雅黑" w:eastAsia="微软雅黑" w:cs="微软雅黑"/>
          <w:b/>
          <w:bCs/>
          <w:sz w:val="24"/>
          <w:lang w:eastAsia="zh-CN"/>
        </w:rPr>
      </w:pPr>
    </w:p>
    <w:p>
      <w:pPr>
        <w:rPr>
          <w:rFonts w:hint="eastAsia" w:ascii="微软雅黑" w:hAnsi="微软雅黑" w:eastAsia="微软雅黑" w:cs="微软雅黑"/>
          <w:sz w:val="24"/>
          <w:lang w:eastAsia="zh-CN"/>
        </w:rPr>
      </w:pPr>
      <w:r>
        <w:rPr>
          <w:rFonts w:hint="eastAsia" w:ascii="微软雅黑" w:hAnsi="微软雅黑" w:eastAsia="微软雅黑" w:cs="微软雅黑"/>
          <w:sz w:val="24"/>
          <w:lang w:eastAsia="zh-CN"/>
        </w:rPr>
        <w:t>培训受众：房地产中高层、财务、工程、营销、设计</w:t>
      </w:r>
    </w:p>
    <w:p>
      <w:pPr>
        <w:rPr>
          <w:rFonts w:hint="eastAsia" w:ascii="微软雅黑" w:hAnsi="微软雅黑" w:eastAsia="微软雅黑" w:cs="微软雅黑"/>
          <w:sz w:val="24"/>
          <w:lang w:eastAsia="zh-CN"/>
        </w:rPr>
      </w:pPr>
      <w:r>
        <w:rPr>
          <w:rFonts w:hint="eastAsia" w:ascii="微软雅黑" w:hAnsi="微软雅黑" w:eastAsia="微软雅黑" w:cs="微软雅黑"/>
          <w:sz w:val="24"/>
          <w:lang w:eastAsia="zh-CN"/>
        </w:rPr>
        <w:t>课程收益：</w:t>
      </w:r>
    </w:p>
    <w:p>
      <w:pPr>
        <w:rPr>
          <w:rFonts w:hint="eastAsia" w:ascii="微软雅黑" w:hAnsi="微软雅黑" w:eastAsia="微软雅黑" w:cs="微软雅黑"/>
          <w:sz w:val="24"/>
        </w:rPr>
      </w:pPr>
      <w:r>
        <w:rPr>
          <w:rFonts w:hint="eastAsia" w:ascii="微软雅黑" w:hAnsi="微软雅黑" w:eastAsia="微软雅黑" w:cs="微软雅黑"/>
          <w:sz w:val="24"/>
        </w:rPr>
        <w:t>本课程和以前的成本管理课程不同之处就是两个字：务实！实实在在地告诉房地产企业系统性地有效控制成本的方式。</w:t>
      </w:r>
    </w:p>
    <w:p>
      <w:pPr>
        <w:rPr>
          <w:rFonts w:hint="eastAsia" w:ascii="微软雅黑" w:hAnsi="微软雅黑" w:eastAsia="微软雅黑" w:cs="微软雅黑"/>
          <w:sz w:val="24"/>
          <w:lang w:eastAsia="zh-CN"/>
        </w:rPr>
      </w:pPr>
      <w:r>
        <w:rPr>
          <w:rFonts w:hint="eastAsia" w:ascii="微软雅黑" w:hAnsi="微软雅黑" w:eastAsia="微软雅黑" w:cs="微软雅黑"/>
          <w:sz w:val="24"/>
          <w:lang w:eastAsia="zh-CN"/>
        </w:rPr>
        <w:t>课程大纲：</w:t>
      </w:r>
    </w:p>
    <w:p>
      <w:pPr>
        <w:rPr>
          <w:rFonts w:hint="eastAsia" w:ascii="微软雅黑" w:hAnsi="微软雅黑" w:eastAsia="微软雅黑" w:cs="微软雅黑"/>
          <w:sz w:val="24"/>
          <w:lang w:eastAsia="zh-CN"/>
        </w:rPr>
      </w:pPr>
      <w:r>
        <w:rPr>
          <w:rFonts w:hint="eastAsia" w:ascii="微软雅黑" w:hAnsi="微软雅黑" w:eastAsia="微软雅黑" w:cs="微软雅黑"/>
          <w:sz w:val="24"/>
          <w:lang w:eastAsia="zh-CN"/>
        </w:rPr>
        <w:t>一、房地产成本概述</w:t>
      </w:r>
    </w:p>
    <w:p>
      <w:pPr>
        <w:rPr>
          <w:rFonts w:hint="eastAsia" w:ascii="微软雅黑" w:hAnsi="微软雅黑" w:eastAsia="微软雅黑" w:cs="微软雅黑"/>
          <w:sz w:val="24"/>
        </w:rPr>
      </w:pPr>
      <w:r>
        <w:rPr>
          <w:rFonts w:hint="eastAsia" w:ascii="微软雅黑" w:hAnsi="微软雅黑" w:eastAsia="微软雅黑" w:cs="微软雅黑"/>
          <w:sz w:val="24"/>
        </w:rPr>
        <w:t>1、开发商项目成本管理的特点</w:t>
      </w:r>
    </w:p>
    <w:p>
      <w:pPr>
        <w:rPr>
          <w:rFonts w:hint="eastAsia" w:ascii="微软雅黑" w:hAnsi="微软雅黑" w:eastAsia="微软雅黑" w:cs="微软雅黑"/>
          <w:sz w:val="24"/>
        </w:rPr>
      </w:pPr>
      <w:r>
        <w:rPr>
          <w:rFonts w:hint="eastAsia" w:ascii="微软雅黑" w:hAnsi="微软雅黑" w:eastAsia="微软雅黑" w:cs="微软雅黑"/>
          <w:sz w:val="24"/>
        </w:rPr>
        <w:t>2、成本管理决不是成本部门一家的事情，是一个</w:t>
      </w:r>
    </w:p>
    <w:p>
      <w:pPr>
        <w:rPr>
          <w:rFonts w:hint="eastAsia" w:ascii="微软雅黑" w:hAnsi="微软雅黑" w:eastAsia="微软雅黑" w:cs="微软雅黑"/>
          <w:sz w:val="24"/>
        </w:rPr>
      </w:pPr>
      <w:r>
        <w:rPr>
          <w:rFonts w:hint="eastAsia" w:ascii="微软雅黑" w:hAnsi="微软雅黑" w:eastAsia="微软雅黑" w:cs="微软雅黑"/>
          <w:sz w:val="24"/>
        </w:rPr>
        <w:t>全员参与、全员责任的工作</w:t>
      </w:r>
    </w:p>
    <w:p>
      <w:pPr>
        <w:rPr>
          <w:rFonts w:hint="eastAsia" w:ascii="微软雅黑" w:hAnsi="微软雅黑" w:eastAsia="微软雅黑" w:cs="微软雅黑"/>
          <w:sz w:val="24"/>
        </w:rPr>
      </w:pPr>
      <w:r>
        <w:rPr>
          <w:rFonts w:hint="eastAsia" w:ascii="微软雅黑" w:hAnsi="微软雅黑" w:eastAsia="微软雅黑" w:cs="微软雅黑"/>
          <w:sz w:val="24"/>
        </w:rPr>
        <w:t>3、成本管理与合约管理是全面成本管理不可分割</w:t>
      </w:r>
    </w:p>
    <w:p>
      <w:pPr>
        <w:rPr>
          <w:rFonts w:hint="eastAsia" w:ascii="微软雅黑" w:hAnsi="微软雅黑" w:eastAsia="微软雅黑" w:cs="微软雅黑"/>
          <w:sz w:val="24"/>
        </w:rPr>
      </w:pPr>
      <w:r>
        <w:rPr>
          <w:rFonts w:hint="eastAsia" w:ascii="微软雅黑" w:hAnsi="微软雅黑" w:eastAsia="微软雅黑" w:cs="微软雅黑"/>
          <w:sz w:val="24"/>
        </w:rPr>
        <w:t>的有机组成部分</w:t>
      </w:r>
    </w:p>
    <w:p>
      <w:pPr>
        <w:rPr>
          <w:rFonts w:hint="eastAsia" w:ascii="微软雅黑" w:hAnsi="微软雅黑" w:eastAsia="微软雅黑" w:cs="微软雅黑"/>
          <w:sz w:val="24"/>
        </w:rPr>
      </w:pPr>
      <w:r>
        <w:rPr>
          <w:rFonts w:hint="eastAsia" w:ascii="微软雅黑" w:hAnsi="微软雅黑" w:eastAsia="微软雅黑" w:cs="微软雅黑"/>
          <w:sz w:val="24"/>
        </w:rPr>
        <w:t>4、成本管理是项目管理的一个有机组成部分，</w:t>
      </w:r>
    </w:p>
    <w:p>
      <w:pPr>
        <w:rPr>
          <w:rFonts w:hint="eastAsia" w:ascii="微软雅黑" w:hAnsi="微软雅黑" w:eastAsia="微软雅黑" w:cs="微软雅黑"/>
          <w:sz w:val="24"/>
        </w:rPr>
      </w:pPr>
      <w:r>
        <w:rPr>
          <w:rFonts w:hint="eastAsia" w:ascii="微软雅黑" w:hAnsi="微软雅黑" w:eastAsia="微软雅黑" w:cs="微软雅黑"/>
          <w:sz w:val="24"/>
        </w:rPr>
        <w:t>必须要纳入项目管理中去综合考虑</w:t>
      </w:r>
    </w:p>
    <w:p>
      <w:pPr>
        <w:rPr>
          <w:rFonts w:hint="eastAsia" w:ascii="微软雅黑" w:hAnsi="微软雅黑" w:eastAsia="微软雅黑" w:cs="微软雅黑"/>
          <w:sz w:val="24"/>
        </w:rPr>
      </w:pPr>
      <w:r>
        <w:rPr>
          <w:rFonts w:hint="eastAsia" w:ascii="微软雅黑" w:hAnsi="微软雅黑" w:eastAsia="微软雅黑" w:cs="微软雅黑"/>
          <w:sz w:val="24"/>
        </w:rPr>
        <w:t>二、房地产项目全过程成本管理综述</w:t>
      </w:r>
    </w:p>
    <w:p>
      <w:pPr>
        <w:rPr>
          <w:rFonts w:hint="eastAsia" w:ascii="微软雅黑" w:hAnsi="微软雅黑" w:eastAsia="微软雅黑" w:cs="微软雅黑"/>
          <w:sz w:val="24"/>
        </w:rPr>
      </w:pPr>
      <w:r>
        <w:rPr>
          <w:rFonts w:hint="eastAsia" w:ascii="微软雅黑" w:hAnsi="微软雅黑" w:eastAsia="微软雅黑" w:cs="微软雅黑"/>
          <w:sz w:val="24"/>
        </w:rPr>
        <w:t>1、目标成本管理是主线</w:t>
      </w:r>
    </w:p>
    <w:p>
      <w:pPr>
        <w:rPr>
          <w:rFonts w:hint="eastAsia" w:ascii="微软雅黑" w:hAnsi="微软雅黑" w:eastAsia="微软雅黑" w:cs="微软雅黑"/>
          <w:sz w:val="24"/>
        </w:rPr>
      </w:pPr>
      <w:r>
        <w:rPr>
          <w:rFonts w:hint="eastAsia" w:ascii="微软雅黑" w:hAnsi="微软雅黑" w:eastAsia="微软雅黑" w:cs="微软雅黑"/>
          <w:sz w:val="24"/>
        </w:rPr>
        <w:t>2、成本策划与合约规划是核心</w:t>
      </w:r>
    </w:p>
    <w:p>
      <w:pPr>
        <w:rPr>
          <w:rFonts w:hint="eastAsia" w:ascii="微软雅黑" w:hAnsi="微软雅黑" w:eastAsia="微软雅黑" w:cs="微软雅黑"/>
          <w:sz w:val="24"/>
        </w:rPr>
      </w:pPr>
      <w:r>
        <w:rPr>
          <w:rFonts w:hint="eastAsia" w:ascii="微软雅黑" w:hAnsi="微软雅黑" w:eastAsia="微软雅黑" w:cs="微软雅黑"/>
          <w:sz w:val="24"/>
        </w:rPr>
        <w:t>3、责任成本管理是保障</w:t>
      </w:r>
    </w:p>
    <w:p>
      <w:pPr>
        <w:rPr>
          <w:rFonts w:hint="eastAsia" w:ascii="微软雅黑" w:hAnsi="微软雅黑" w:eastAsia="微软雅黑" w:cs="微软雅黑"/>
          <w:sz w:val="24"/>
        </w:rPr>
      </w:pPr>
      <w:r>
        <w:rPr>
          <w:rFonts w:hint="eastAsia" w:ascii="微软雅黑" w:hAnsi="微软雅黑" w:eastAsia="微软雅黑" w:cs="微软雅黑"/>
          <w:sz w:val="24"/>
        </w:rPr>
        <w:t>4、审算是基本功</w:t>
      </w:r>
    </w:p>
    <w:p>
      <w:pPr>
        <w:rPr>
          <w:rFonts w:hint="eastAsia" w:ascii="微软雅黑" w:hAnsi="微软雅黑" w:eastAsia="微软雅黑" w:cs="微软雅黑"/>
          <w:sz w:val="24"/>
        </w:rPr>
      </w:pPr>
      <w:r>
        <w:rPr>
          <w:rFonts w:hint="eastAsia" w:ascii="微软雅黑" w:hAnsi="微软雅黑" w:eastAsia="微软雅黑" w:cs="微软雅黑"/>
          <w:sz w:val="24"/>
        </w:rPr>
        <w:t>5、价值工程分析贯穿始终</w:t>
      </w:r>
    </w:p>
    <w:p>
      <w:pPr>
        <w:rPr>
          <w:rFonts w:hint="eastAsia" w:ascii="微软雅黑" w:hAnsi="微软雅黑" w:eastAsia="微软雅黑" w:cs="微软雅黑"/>
          <w:sz w:val="24"/>
        </w:rPr>
      </w:pPr>
      <w:r>
        <w:rPr>
          <w:rFonts w:hint="eastAsia" w:ascii="微软雅黑" w:hAnsi="微软雅黑" w:eastAsia="微软雅黑" w:cs="微软雅黑"/>
          <w:sz w:val="24"/>
        </w:rPr>
        <w:t>6、发包是“虚实转换点”承上启下</w:t>
      </w:r>
    </w:p>
    <w:p>
      <w:pPr>
        <w:rPr>
          <w:rFonts w:hint="eastAsia" w:ascii="微软雅黑" w:hAnsi="微软雅黑" w:eastAsia="微软雅黑" w:cs="微软雅黑"/>
          <w:sz w:val="24"/>
        </w:rPr>
      </w:pPr>
      <w:r>
        <w:rPr>
          <w:rFonts w:hint="eastAsia" w:ascii="微软雅黑" w:hAnsi="微软雅黑" w:eastAsia="微软雅黑" w:cs="微软雅黑"/>
          <w:sz w:val="24"/>
        </w:rPr>
        <w:t>三、项目成本全过程精细化管理的理念</w:t>
      </w:r>
    </w:p>
    <w:p>
      <w:pPr>
        <w:rPr>
          <w:rFonts w:hint="eastAsia" w:ascii="微软雅黑" w:hAnsi="微软雅黑" w:eastAsia="微软雅黑" w:cs="微软雅黑"/>
          <w:sz w:val="24"/>
        </w:rPr>
      </w:pPr>
      <w:r>
        <w:rPr>
          <w:rFonts w:hint="eastAsia" w:ascii="微软雅黑" w:hAnsi="微软雅黑" w:eastAsia="微软雅黑" w:cs="微软雅黑"/>
          <w:sz w:val="24"/>
        </w:rPr>
        <w:t>1、传统成本管理的误区</w:t>
      </w:r>
    </w:p>
    <w:p>
      <w:pPr>
        <w:rPr>
          <w:rFonts w:hint="eastAsia" w:ascii="微软雅黑" w:hAnsi="微软雅黑" w:eastAsia="微软雅黑" w:cs="微软雅黑"/>
          <w:sz w:val="24"/>
        </w:rPr>
      </w:pPr>
      <w:r>
        <w:rPr>
          <w:rFonts w:hint="eastAsia" w:ascii="微软雅黑" w:hAnsi="微软雅黑" w:eastAsia="微软雅黑" w:cs="微软雅黑"/>
          <w:sz w:val="24"/>
        </w:rPr>
        <w:t>2、现代成本管理的理念</w:t>
      </w:r>
    </w:p>
    <w:p>
      <w:pPr>
        <w:rPr>
          <w:rFonts w:hint="eastAsia" w:ascii="微软雅黑" w:hAnsi="微软雅黑" w:eastAsia="微软雅黑" w:cs="微软雅黑"/>
          <w:sz w:val="24"/>
        </w:rPr>
      </w:pPr>
      <w:r>
        <w:rPr>
          <w:rFonts w:hint="eastAsia" w:ascii="微软雅黑" w:hAnsi="微软雅黑" w:eastAsia="微软雅黑" w:cs="微软雅黑"/>
          <w:sz w:val="24"/>
        </w:rPr>
        <w:t>3、项目成本管理的目的</w:t>
      </w:r>
    </w:p>
    <w:p>
      <w:pPr>
        <w:rPr>
          <w:rFonts w:hint="eastAsia" w:ascii="微软雅黑" w:hAnsi="微软雅黑" w:eastAsia="微软雅黑" w:cs="微软雅黑"/>
          <w:sz w:val="24"/>
        </w:rPr>
      </w:pPr>
      <w:r>
        <w:rPr>
          <w:rFonts w:hint="eastAsia" w:ascii="微软雅黑" w:hAnsi="微软雅黑" w:eastAsia="微软雅黑" w:cs="微软雅黑"/>
          <w:sz w:val="24"/>
        </w:rPr>
        <w:t>4、项目成本管理的阶段以及各阶段的重点内容</w:t>
      </w:r>
    </w:p>
    <w:p>
      <w:pPr>
        <w:rPr>
          <w:rFonts w:hint="eastAsia" w:ascii="微软雅黑" w:hAnsi="微软雅黑" w:eastAsia="微软雅黑" w:cs="微软雅黑"/>
          <w:sz w:val="24"/>
        </w:rPr>
      </w:pPr>
      <w:r>
        <w:rPr>
          <w:rFonts w:hint="eastAsia" w:ascii="微软雅黑" w:hAnsi="微软雅黑" w:eastAsia="微软雅黑" w:cs="微软雅黑"/>
          <w:sz w:val="24"/>
        </w:rPr>
        <w:t>5、项目成本管理的责任主体</w:t>
      </w:r>
    </w:p>
    <w:p>
      <w:pPr>
        <w:rPr>
          <w:rFonts w:hint="eastAsia" w:ascii="微软雅黑" w:hAnsi="微软雅黑" w:eastAsia="微软雅黑" w:cs="微软雅黑"/>
          <w:sz w:val="24"/>
        </w:rPr>
      </w:pPr>
      <w:r>
        <w:rPr>
          <w:rFonts w:hint="eastAsia" w:ascii="微软雅黑" w:hAnsi="微软雅黑" w:eastAsia="微软雅黑" w:cs="微软雅黑"/>
          <w:sz w:val="24"/>
        </w:rPr>
        <w:t>6、项目成本管理的方法与要点</w:t>
      </w:r>
    </w:p>
    <w:p>
      <w:pPr>
        <w:rPr>
          <w:rFonts w:hint="eastAsia" w:ascii="微软雅黑" w:hAnsi="微软雅黑" w:eastAsia="微软雅黑" w:cs="微软雅黑"/>
          <w:sz w:val="24"/>
        </w:rPr>
      </w:pPr>
      <w:r>
        <w:rPr>
          <w:rFonts w:hint="eastAsia" w:ascii="微软雅黑" w:hAnsi="微软雅黑" w:eastAsia="微软雅黑" w:cs="微软雅黑"/>
          <w:sz w:val="24"/>
        </w:rPr>
        <w:t>四、项目目标成本/动态成本管理</w:t>
      </w:r>
    </w:p>
    <w:p>
      <w:pPr>
        <w:rPr>
          <w:rFonts w:hint="eastAsia" w:ascii="微软雅黑" w:hAnsi="微软雅黑" w:eastAsia="微软雅黑" w:cs="微软雅黑"/>
          <w:sz w:val="24"/>
        </w:rPr>
      </w:pPr>
      <w:r>
        <w:rPr>
          <w:rFonts w:hint="eastAsia" w:ascii="微软雅黑" w:hAnsi="微软雅黑" w:eastAsia="微软雅黑" w:cs="微软雅黑"/>
          <w:sz w:val="24"/>
        </w:rPr>
        <w:t>1、目标成本制定的原则</w:t>
      </w:r>
    </w:p>
    <w:p>
      <w:pPr>
        <w:rPr>
          <w:rFonts w:hint="eastAsia" w:ascii="微软雅黑" w:hAnsi="微软雅黑" w:eastAsia="微软雅黑" w:cs="微软雅黑"/>
          <w:sz w:val="24"/>
        </w:rPr>
      </w:pPr>
      <w:r>
        <w:rPr>
          <w:rFonts w:hint="eastAsia" w:ascii="微软雅黑" w:hAnsi="微软雅黑" w:eastAsia="微软雅黑" w:cs="微软雅黑"/>
          <w:sz w:val="24"/>
        </w:rPr>
        <w:t>2、目标成本制定的时间、方法与要求</w:t>
      </w:r>
    </w:p>
    <w:p>
      <w:pPr>
        <w:rPr>
          <w:rFonts w:hint="eastAsia" w:ascii="微软雅黑" w:hAnsi="微软雅黑" w:eastAsia="微软雅黑" w:cs="微软雅黑"/>
          <w:sz w:val="24"/>
        </w:rPr>
      </w:pPr>
      <w:r>
        <w:rPr>
          <w:rFonts w:hint="eastAsia" w:ascii="微软雅黑" w:hAnsi="微软雅黑" w:eastAsia="微软雅黑" w:cs="微软雅黑"/>
          <w:sz w:val="24"/>
        </w:rPr>
        <w:t>3、目标成本的分解与限额设计</w:t>
      </w:r>
    </w:p>
    <w:p>
      <w:pPr>
        <w:rPr>
          <w:rFonts w:hint="eastAsia" w:ascii="微软雅黑" w:hAnsi="微软雅黑" w:eastAsia="微软雅黑" w:cs="微软雅黑"/>
          <w:sz w:val="24"/>
        </w:rPr>
      </w:pPr>
      <w:r>
        <w:rPr>
          <w:rFonts w:hint="eastAsia" w:ascii="微软雅黑" w:hAnsi="微软雅黑" w:eastAsia="微软雅黑" w:cs="微软雅黑"/>
          <w:sz w:val="24"/>
        </w:rPr>
        <w:t>4、目标成本的分解与项目工程/采购分判</w:t>
      </w:r>
    </w:p>
    <w:p>
      <w:pPr>
        <w:rPr>
          <w:rFonts w:hint="eastAsia" w:ascii="微软雅黑" w:hAnsi="微软雅黑" w:eastAsia="微软雅黑" w:cs="微软雅黑"/>
          <w:sz w:val="24"/>
        </w:rPr>
      </w:pPr>
      <w:r>
        <w:rPr>
          <w:rFonts w:hint="eastAsia" w:ascii="微软雅黑" w:hAnsi="微软雅黑" w:eastAsia="微软雅黑" w:cs="微软雅黑"/>
          <w:sz w:val="24"/>
        </w:rPr>
        <w:t>5、合约规划与招标筹划</w:t>
      </w:r>
    </w:p>
    <w:p>
      <w:pPr>
        <w:rPr>
          <w:rFonts w:hint="eastAsia" w:ascii="微软雅黑" w:hAnsi="微软雅黑" w:eastAsia="微软雅黑" w:cs="微软雅黑"/>
          <w:sz w:val="24"/>
        </w:rPr>
      </w:pPr>
      <w:r>
        <w:rPr>
          <w:rFonts w:hint="eastAsia" w:ascii="微软雅黑" w:hAnsi="微软雅黑" w:eastAsia="微软雅黑" w:cs="微软雅黑"/>
          <w:sz w:val="24"/>
        </w:rPr>
        <w:t>6、项目合同管理</w:t>
      </w:r>
    </w:p>
    <w:p>
      <w:pPr>
        <w:rPr>
          <w:rFonts w:hint="eastAsia" w:ascii="微软雅黑" w:hAnsi="微软雅黑" w:eastAsia="微软雅黑" w:cs="微软雅黑"/>
          <w:sz w:val="24"/>
        </w:rPr>
      </w:pPr>
      <w:r>
        <w:rPr>
          <w:rFonts w:hint="eastAsia" w:ascii="微软雅黑" w:hAnsi="微软雅黑" w:eastAsia="微软雅黑" w:cs="微软雅黑"/>
          <w:sz w:val="24"/>
        </w:rPr>
        <w:t>7、项目动态成本管理</w:t>
      </w:r>
    </w:p>
    <w:p>
      <w:pPr>
        <w:rPr>
          <w:rFonts w:hint="eastAsia" w:ascii="微软雅黑" w:hAnsi="微软雅黑" w:eastAsia="微软雅黑" w:cs="微软雅黑"/>
          <w:sz w:val="24"/>
        </w:rPr>
      </w:pPr>
      <w:r>
        <w:rPr>
          <w:rFonts w:hint="eastAsia" w:ascii="微软雅黑" w:hAnsi="微软雅黑" w:eastAsia="微软雅黑" w:cs="微软雅黑"/>
          <w:sz w:val="24"/>
        </w:rPr>
        <w:t>五、项目可研/立项/定位阶段成本管理实例</w:t>
      </w:r>
    </w:p>
    <w:p>
      <w:pPr>
        <w:rPr>
          <w:rFonts w:hint="eastAsia" w:ascii="微软雅黑" w:hAnsi="微软雅黑" w:eastAsia="微软雅黑" w:cs="微软雅黑"/>
          <w:sz w:val="24"/>
        </w:rPr>
      </w:pPr>
      <w:r>
        <w:rPr>
          <w:rFonts w:hint="eastAsia" w:ascii="微软雅黑" w:hAnsi="微软雅黑" w:eastAsia="微软雅黑" w:cs="微软雅黑"/>
          <w:sz w:val="24"/>
        </w:rPr>
        <w:t>1、成本调研的重要性</w:t>
      </w:r>
    </w:p>
    <w:p>
      <w:pPr>
        <w:rPr>
          <w:rFonts w:hint="eastAsia" w:ascii="微软雅黑" w:hAnsi="微软雅黑" w:eastAsia="微软雅黑" w:cs="微软雅黑"/>
          <w:sz w:val="24"/>
        </w:rPr>
      </w:pPr>
      <w:r>
        <w:rPr>
          <w:rFonts w:hint="eastAsia" w:ascii="微软雅黑" w:hAnsi="微软雅黑" w:eastAsia="微软雅黑" w:cs="微软雅黑"/>
          <w:sz w:val="24"/>
        </w:rPr>
        <w:t>2、成本调研的分类与方法的案例演示</w:t>
      </w:r>
    </w:p>
    <w:p>
      <w:pPr>
        <w:rPr>
          <w:rFonts w:hint="eastAsia" w:ascii="微软雅黑" w:hAnsi="微软雅黑" w:eastAsia="微软雅黑" w:cs="微软雅黑"/>
          <w:sz w:val="24"/>
        </w:rPr>
      </w:pPr>
      <w:r>
        <w:rPr>
          <w:rFonts w:hint="eastAsia" w:ascii="微软雅黑" w:hAnsi="微软雅黑" w:eastAsia="微软雅黑" w:cs="微软雅黑"/>
          <w:sz w:val="24"/>
        </w:rPr>
        <w:t>3、可研/立项/定位阶段成本测算的关注要点</w:t>
      </w:r>
    </w:p>
    <w:p>
      <w:pPr>
        <w:rPr>
          <w:rFonts w:hint="eastAsia" w:ascii="微软雅黑" w:hAnsi="微软雅黑" w:eastAsia="微软雅黑" w:cs="微软雅黑"/>
          <w:sz w:val="24"/>
        </w:rPr>
      </w:pPr>
      <w:r>
        <w:rPr>
          <w:rFonts w:hint="eastAsia" w:ascii="微软雅黑" w:hAnsi="微软雅黑" w:eastAsia="微软雅黑" w:cs="微软雅黑"/>
          <w:sz w:val="24"/>
        </w:rPr>
        <w:t>4、可研/立项/定位阶段成本测算与项目经营</w:t>
      </w:r>
    </w:p>
    <w:p>
      <w:pPr>
        <w:rPr>
          <w:rFonts w:hint="eastAsia" w:ascii="微软雅黑" w:hAnsi="微软雅黑" w:eastAsia="微软雅黑" w:cs="微软雅黑"/>
          <w:sz w:val="24"/>
        </w:rPr>
      </w:pPr>
      <w:r>
        <w:rPr>
          <w:rFonts w:hint="eastAsia" w:ascii="微软雅黑" w:hAnsi="微软雅黑" w:eastAsia="微软雅黑" w:cs="微软雅黑"/>
          <w:sz w:val="24"/>
        </w:rPr>
        <w:t>策划的配套</w:t>
      </w:r>
    </w:p>
    <w:p>
      <w:pPr>
        <w:rPr>
          <w:rFonts w:hint="eastAsia" w:ascii="微软雅黑" w:hAnsi="微软雅黑" w:eastAsia="微软雅黑" w:cs="微软雅黑"/>
          <w:sz w:val="24"/>
        </w:rPr>
      </w:pPr>
      <w:r>
        <w:rPr>
          <w:rFonts w:hint="eastAsia" w:ascii="微软雅黑" w:hAnsi="微软雅黑" w:eastAsia="微软雅黑" w:cs="微软雅黑"/>
          <w:sz w:val="24"/>
        </w:rPr>
        <w:t>六、项目方案阶段成本管理实例</w:t>
      </w:r>
    </w:p>
    <w:p>
      <w:pPr>
        <w:rPr>
          <w:rFonts w:hint="eastAsia" w:ascii="微软雅黑" w:hAnsi="微软雅黑" w:eastAsia="微软雅黑" w:cs="微软雅黑"/>
          <w:sz w:val="24"/>
        </w:rPr>
      </w:pPr>
      <w:r>
        <w:rPr>
          <w:rFonts w:hint="eastAsia" w:ascii="微软雅黑" w:hAnsi="微软雅黑" w:eastAsia="微软雅黑" w:cs="微软雅黑"/>
          <w:sz w:val="24"/>
        </w:rPr>
        <w:t>1、目标成本的编制案例</w:t>
      </w:r>
    </w:p>
    <w:p>
      <w:pPr>
        <w:rPr>
          <w:rFonts w:hint="eastAsia" w:ascii="微软雅黑" w:hAnsi="微软雅黑" w:eastAsia="微软雅黑" w:cs="微软雅黑"/>
          <w:sz w:val="24"/>
        </w:rPr>
      </w:pPr>
      <w:r>
        <w:rPr>
          <w:rFonts w:hint="eastAsia" w:ascii="微软雅黑" w:hAnsi="微软雅黑" w:eastAsia="微软雅黑" w:cs="微软雅黑"/>
          <w:sz w:val="24"/>
        </w:rPr>
        <w:t>2、目标成本分解与管理案例</w:t>
      </w:r>
    </w:p>
    <w:p>
      <w:pPr>
        <w:rPr>
          <w:rFonts w:hint="eastAsia" w:ascii="微软雅黑" w:hAnsi="微软雅黑" w:eastAsia="微软雅黑" w:cs="微软雅黑"/>
          <w:sz w:val="24"/>
        </w:rPr>
      </w:pPr>
      <w:r>
        <w:rPr>
          <w:rFonts w:hint="eastAsia" w:ascii="微软雅黑" w:hAnsi="微软雅黑" w:eastAsia="微软雅黑" w:cs="微软雅黑"/>
          <w:sz w:val="24"/>
        </w:rPr>
        <w:t>3、主要材料设备的初步选型定板</w:t>
      </w:r>
    </w:p>
    <w:p>
      <w:pPr>
        <w:rPr>
          <w:rFonts w:hint="eastAsia" w:ascii="微软雅黑" w:hAnsi="微软雅黑" w:eastAsia="微软雅黑" w:cs="微软雅黑"/>
          <w:sz w:val="24"/>
        </w:rPr>
      </w:pPr>
      <w:r>
        <w:rPr>
          <w:rFonts w:hint="eastAsia" w:ascii="微软雅黑" w:hAnsi="微软雅黑" w:eastAsia="微软雅黑" w:cs="微软雅黑"/>
          <w:sz w:val="24"/>
        </w:rPr>
        <w:t>4、专项成本调研与材料设备专题研究</w:t>
      </w:r>
    </w:p>
    <w:p>
      <w:pPr>
        <w:rPr>
          <w:rFonts w:hint="eastAsia" w:ascii="微软雅黑" w:hAnsi="微软雅黑" w:eastAsia="微软雅黑" w:cs="微软雅黑"/>
          <w:sz w:val="24"/>
        </w:rPr>
      </w:pPr>
      <w:r>
        <w:rPr>
          <w:rFonts w:hint="eastAsia" w:ascii="微软雅黑" w:hAnsi="微软雅黑" w:eastAsia="微软雅黑" w:cs="微软雅黑"/>
          <w:sz w:val="24"/>
        </w:rPr>
        <w:t>5、目标成本制定与运营、财务、CRM的协调</w:t>
      </w:r>
    </w:p>
    <w:p>
      <w:pPr>
        <w:rPr>
          <w:rFonts w:hint="eastAsia" w:ascii="微软雅黑" w:hAnsi="微软雅黑" w:eastAsia="微软雅黑" w:cs="微软雅黑"/>
          <w:sz w:val="24"/>
        </w:rPr>
      </w:pPr>
      <w:r>
        <w:rPr>
          <w:rFonts w:hint="eastAsia" w:ascii="微软雅黑" w:hAnsi="微软雅黑" w:eastAsia="微软雅黑" w:cs="微软雅黑"/>
          <w:sz w:val="24"/>
        </w:rPr>
        <w:t>七、项目设计阶段的成本管理实例</w:t>
      </w:r>
    </w:p>
    <w:p>
      <w:pPr>
        <w:rPr>
          <w:rFonts w:hint="eastAsia" w:ascii="微软雅黑" w:hAnsi="微软雅黑" w:eastAsia="微软雅黑" w:cs="微软雅黑"/>
          <w:sz w:val="24"/>
        </w:rPr>
      </w:pPr>
      <w:r>
        <w:rPr>
          <w:rFonts w:hint="eastAsia" w:ascii="微软雅黑" w:hAnsi="微软雅黑" w:eastAsia="微软雅黑" w:cs="微软雅黑"/>
          <w:sz w:val="24"/>
        </w:rPr>
        <w:t>1、设计阶段成本控制的重要性</w:t>
      </w:r>
    </w:p>
    <w:p>
      <w:pPr>
        <w:rPr>
          <w:rFonts w:hint="eastAsia" w:ascii="微软雅黑" w:hAnsi="微软雅黑" w:eastAsia="微软雅黑" w:cs="微软雅黑"/>
          <w:sz w:val="24"/>
        </w:rPr>
      </w:pPr>
      <w:r>
        <w:rPr>
          <w:rFonts w:hint="eastAsia" w:ascii="微软雅黑" w:hAnsi="微软雅黑" w:eastAsia="微软雅黑" w:cs="微软雅黑"/>
          <w:sz w:val="24"/>
        </w:rPr>
        <w:t>2、设计院的选择案例</w:t>
      </w:r>
    </w:p>
    <w:p>
      <w:pPr>
        <w:rPr>
          <w:rFonts w:hint="eastAsia" w:ascii="微软雅黑" w:hAnsi="微软雅黑" w:eastAsia="微软雅黑" w:cs="微软雅黑"/>
          <w:sz w:val="24"/>
        </w:rPr>
      </w:pPr>
      <w:r>
        <w:rPr>
          <w:rFonts w:hint="eastAsia" w:ascii="微软雅黑" w:hAnsi="微软雅黑" w:eastAsia="微软雅黑" w:cs="微软雅黑"/>
          <w:sz w:val="24"/>
        </w:rPr>
        <w:t>3、专业沟通与交流方式</w:t>
      </w:r>
    </w:p>
    <w:p>
      <w:pPr>
        <w:rPr>
          <w:rFonts w:hint="eastAsia" w:ascii="微软雅黑" w:hAnsi="微软雅黑" w:eastAsia="微软雅黑" w:cs="微软雅黑"/>
          <w:sz w:val="24"/>
        </w:rPr>
      </w:pPr>
      <w:r>
        <w:rPr>
          <w:rFonts w:hint="eastAsia" w:ascii="微软雅黑" w:hAnsi="微软雅黑" w:eastAsia="微软雅黑" w:cs="微软雅黑"/>
          <w:sz w:val="24"/>
        </w:rPr>
        <w:t>4、成本主动参与设计优化的案例</w:t>
      </w:r>
    </w:p>
    <w:p>
      <w:pPr>
        <w:rPr>
          <w:rFonts w:hint="eastAsia" w:ascii="微软雅黑" w:hAnsi="微软雅黑" w:eastAsia="微软雅黑" w:cs="微软雅黑"/>
          <w:sz w:val="24"/>
        </w:rPr>
      </w:pPr>
      <w:r>
        <w:rPr>
          <w:rFonts w:hint="eastAsia" w:ascii="微软雅黑" w:hAnsi="微软雅黑" w:eastAsia="微软雅黑" w:cs="微软雅黑"/>
          <w:sz w:val="24"/>
        </w:rPr>
        <w:t>5、成本与设计、开发、营销、工程等各专业</w:t>
      </w:r>
    </w:p>
    <w:p>
      <w:pPr>
        <w:rPr>
          <w:rFonts w:hint="eastAsia" w:ascii="微软雅黑" w:hAnsi="微软雅黑" w:eastAsia="微软雅黑" w:cs="微软雅黑"/>
          <w:sz w:val="24"/>
        </w:rPr>
      </w:pPr>
      <w:r>
        <w:rPr>
          <w:rFonts w:hint="eastAsia" w:ascii="微软雅黑" w:hAnsi="微软雅黑" w:eastAsia="微软雅黑" w:cs="微软雅黑"/>
          <w:sz w:val="24"/>
        </w:rPr>
        <w:t>之间紧密协作的优秀管理案例</w:t>
      </w:r>
    </w:p>
    <w:p>
      <w:pPr>
        <w:rPr>
          <w:rFonts w:hint="eastAsia" w:ascii="微软雅黑" w:hAnsi="微软雅黑" w:eastAsia="微软雅黑" w:cs="微软雅黑"/>
          <w:sz w:val="24"/>
        </w:rPr>
      </w:pPr>
      <w:r>
        <w:rPr>
          <w:rFonts w:hint="eastAsia" w:ascii="微软雅黑" w:hAnsi="微软雅黑" w:eastAsia="微软雅黑" w:cs="微软雅黑"/>
          <w:sz w:val="24"/>
        </w:rPr>
        <w:t>6、有效的资源整合</w:t>
      </w:r>
    </w:p>
    <w:p>
      <w:pPr>
        <w:rPr>
          <w:rFonts w:hint="eastAsia" w:ascii="微软雅黑" w:hAnsi="微软雅黑" w:eastAsia="微软雅黑" w:cs="微软雅黑"/>
          <w:sz w:val="24"/>
        </w:rPr>
      </w:pPr>
      <w:r>
        <w:rPr>
          <w:rFonts w:hint="eastAsia" w:ascii="微软雅黑" w:hAnsi="微软雅黑" w:eastAsia="微软雅黑" w:cs="微软雅黑"/>
          <w:sz w:val="24"/>
        </w:rPr>
        <w:t>7、积极的成本管理大于消极的成本控制</w:t>
      </w:r>
    </w:p>
    <w:p>
      <w:pPr>
        <w:rPr>
          <w:rFonts w:hint="eastAsia" w:ascii="微软雅黑" w:hAnsi="微软雅黑" w:eastAsia="微软雅黑" w:cs="微软雅黑"/>
          <w:sz w:val="24"/>
        </w:rPr>
      </w:pPr>
      <w:r>
        <w:rPr>
          <w:rFonts w:hint="eastAsia" w:ascii="微软雅黑" w:hAnsi="微软雅黑" w:eastAsia="微软雅黑" w:cs="微软雅黑"/>
          <w:sz w:val="24"/>
        </w:rPr>
        <w:t>8、主要材料设备价格控制表</w:t>
      </w:r>
    </w:p>
    <w:p>
      <w:pPr>
        <w:rPr>
          <w:rFonts w:hint="eastAsia" w:ascii="微软雅黑" w:hAnsi="微软雅黑" w:eastAsia="微软雅黑" w:cs="微软雅黑"/>
          <w:sz w:val="24"/>
        </w:rPr>
      </w:pPr>
      <w:r>
        <w:rPr>
          <w:rFonts w:hint="eastAsia" w:ascii="微软雅黑" w:hAnsi="微软雅黑" w:eastAsia="微软雅黑" w:cs="微软雅黑"/>
          <w:sz w:val="24"/>
        </w:rPr>
        <w:t>9、精装修成本管理案例</w:t>
      </w:r>
    </w:p>
    <w:p>
      <w:pPr>
        <w:rPr>
          <w:rFonts w:hint="eastAsia" w:ascii="微软雅黑" w:hAnsi="微软雅黑" w:eastAsia="微软雅黑" w:cs="微软雅黑"/>
          <w:sz w:val="24"/>
        </w:rPr>
      </w:pPr>
      <w:r>
        <w:rPr>
          <w:rFonts w:hint="eastAsia" w:ascii="微软雅黑" w:hAnsi="微软雅黑" w:eastAsia="微软雅黑" w:cs="微软雅黑"/>
          <w:sz w:val="24"/>
        </w:rPr>
        <w:t>八、招标筹划</w:t>
      </w:r>
    </w:p>
    <w:p>
      <w:pPr>
        <w:rPr>
          <w:rFonts w:hint="eastAsia" w:ascii="微软雅黑" w:hAnsi="微软雅黑" w:eastAsia="微软雅黑" w:cs="微软雅黑"/>
          <w:sz w:val="24"/>
        </w:rPr>
      </w:pPr>
      <w:r>
        <w:rPr>
          <w:rFonts w:hint="eastAsia" w:ascii="微软雅黑" w:hAnsi="微软雅黑" w:eastAsia="微软雅黑" w:cs="微软雅黑"/>
          <w:sz w:val="24"/>
        </w:rPr>
        <w:t>1、合约规划——采购方式及其配套方案，</w:t>
      </w:r>
    </w:p>
    <w:p>
      <w:pPr>
        <w:rPr>
          <w:rFonts w:hint="eastAsia" w:ascii="微软雅黑" w:hAnsi="微软雅黑" w:eastAsia="微软雅黑" w:cs="微软雅黑"/>
          <w:sz w:val="24"/>
        </w:rPr>
      </w:pPr>
      <w:r>
        <w:rPr>
          <w:rFonts w:hint="eastAsia" w:ascii="微软雅黑" w:hAnsi="微软雅黑" w:eastAsia="微软雅黑" w:cs="微软雅黑"/>
          <w:sz w:val="24"/>
        </w:rPr>
        <w:t>招标模式，招标进度计划，招标控制成本</w:t>
      </w:r>
    </w:p>
    <w:p>
      <w:pPr>
        <w:rPr>
          <w:rFonts w:hint="eastAsia" w:ascii="微软雅黑" w:hAnsi="微软雅黑" w:eastAsia="微软雅黑" w:cs="微软雅黑"/>
          <w:sz w:val="24"/>
        </w:rPr>
      </w:pPr>
      <w:r>
        <w:rPr>
          <w:rFonts w:hint="eastAsia" w:ascii="微软雅黑" w:hAnsi="微软雅黑" w:eastAsia="微软雅黑" w:cs="微软雅黑"/>
          <w:sz w:val="24"/>
        </w:rPr>
        <w:t>2、招标/合同文件标准化及其应用实例</w:t>
      </w:r>
    </w:p>
    <w:p>
      <w:pPr>
        <w:rPr>
          <w:rFonts w:hint="eastAsia" w:ascii="微软雅黑" w:hAnsi="微软雅黑" w:eastAsia="微软雅黑" w:cs="微软雅黑"/>
          <w:sz w:val="24"/>
        </w:rPr>
      </w:pPr>
      <w:r>
        <w:rPr>
          <w:rFonts w:hint="eastAsia" w:ascii="微软雅黑" w:hAnsi="微软雅黑" w:eastAsia="微软雅黑" w:cs="微软雅黑"/>
          <w:sz w:val="24"/>
        </w:rPr>
        <w:t>3、招标过程的标准化与专业化管理</w:t>
      </w:r>
    </w:p>
    <w:p>
      <w:pPr>
        <w:rPr>
          <w:rFonts w:hint="eastAsia" w:ascii="微软雅黑" w:hAnsi="微软雅黑" w:eastAsia="微软雅黑" w:cs="微软雅黑"/>
          <w:sz w:val="24"/>
        </w:rPr>
      </w:pPr>
      <w:r>
        <w:rPr>
          <w:rFonts w:hint="eastAsia" w:ascii="微软雅黑" w:hAnsi="微软雅黑" w:eastAsia="微软雅黑" w:cs="微软雅黑"/>
          <w:sz w:val="24"/>
        </w:rPr>
        <w:t>九、项目工程合同管理实例</w:t>
      </w:r>
    </w:p>
    <w:p>
      <w:pPr>
        <w:rPr>
          <w:rFonts w:hint="eastAsia" w:ascii="微软雅黑" w:hAnsi="微软雅黑" w:eastAsia="微软雅黑" w:cs="微软雅黑"/>
          <w:sz w:val="24"/>
        </w:rPr>
      </w:pPr>
      <w:r>
        <w:rPr>
          <w:rFonts w:hint="eastAsia" w:ascii="微软雅黑" w:hAnsi="微软雅黑" w:eastAsia="微软雅黑" w:cs="微软雅黑"/>
          <w:sz w:val="24"/>
        </w:rPr>
        <w:t>1、合同管理是项目工程管理的核心</w:t>
      </w:r>
    </w:p>
    <w:p>
      <w:pPr>
        <w:rPr>
          <w:rFonts w:hint="eastAsia" w:ascii="微软雅黑" w:hAnsi="微软雅黑" w:eastAsia="微软雅黑" w:cs="微软雅黑"/>
          <w:sz w:val="24"/>
        </w:rPr>
      </w:pPr>
      <w:r>
        <w:rPr>
          <w:rFonts w:hint="eastAsia" w:ascii="微软雅黑" w:hAnsi="微软雅黑" w:eastAsia="微软雅黑" w:cs="微软雅黑"/>
          <w:sz w:val="24"/>
        </w:rPr>
        <w:t>2、总包与指定分包</w:t>
      </w:r>
    </w:p>
    <w:p>
      <w:pPr>
        <w:rPr>
          <w:rFonts w:hint="eastAsia" w:ascii="微软雅黑" w:hAnsi="微软雅黑" w:eastAsia="微软雅黑" w:cs="微软雅黑"/>
          <w:sz w:val="24"/>
        </w:rPr>
      </w:pPr>
      <w:r>
        <w:rPr>
          <w:rFonts w:hint="eastAsia" w:ascii="微软雅黑" w:hAnsi="微软雅黑" w:eastAsia="微软雅黑" w:cs="微软雅黑"/>
          <w:sz w:val="24"/>
        </w:rPr>
        <w:t>3、合同管理与成本管理</w:t>
      </w:r>
    </w:p>
    <w:p>
      <w:pPr>
        <w:rPr>
          <w:rFonts w:hint="eastAsia" w:ascii="微软雅黑" w:hAnsi="微软雅黑" w:eastAsia="微软雅黑" w:cs="微软雅黑"/>
          <w:sz w:val="24"/>
        </w:rPr>
      </w:pPr>
      <w:r>
        <w:rPr>
          <w:rFonts w:hint="eastAsia" w:ascii="微软雅黑" w:hAnsi="微软雅黑" w:eastAsia="微软雅黑" w:cs="微软雅黑"/>
          <w:sz w:val="24"/>
        </w:rPr>
        <w:t>十、项目工程阶段成本管理实例</w:t>
      </w:r>
    </w:p>
    <w:p>
      <w:pPr>
        <w:rPr>
          <w:rFonts w:hint="eastAsia" w:ascii="微软雅黑" w:hAnsi="微软雅黑" w:eastAsia="微软雅黑" w:cs="微软雅黑"/>
          <w:sz w:val="24"/>
        </w:rPr>
      </w:pPr>
      <w:r>
        <w:rPr>
          <w:rFonts w:hint="eastAsia" w:ascii="微软雅黑" w:hAnsi="微软雅黑" w:eastAsia="微软雅黑" w:cs="微软雅黑"/>
          <w:sz w:val="24"/>
        </w:rPr>
        <w:t>1、建立合同实施的保证体系</w:t>
      </w:r>
    </w:p>
    <w:p>
      <w:pPr>
        <w:rPr>
          <w:rFonts w:hint="eastAsia" w:ascii="微软雅黑" w:hAnsi="微软雅黑" w:eastAsia="微软雅黑" w:cs="微软雅黑"/>
          <w:sz w:val="24"/>
        </w:rPr>
      </w:pPr>
      <w:r>
        <w:rPr>
          <w:rFonts w:hint="eastAsia" w:ascii="微软雅黑" w:hAnsi="微软雅黑" w:eastAsia="微软雅黑" w:cs="微软雅黑"/>
          <w:sz w:val="24"/>
        </w:rPr>
        <w:t>2、项目动态成本监控</w:t>
      </w:r>
    </w:p>
    <w:p>
      <w:pPr>
        <w:rPr>
          <w:rFonts w:hint="eastAsia" w:ascii="微软雅黑" w:hAnsi="微软雅黑" w:eastAsia="微软雅黑" w:cs="微软雅黑"/>
          <w:sz w:val="24"/>
        </w:rPr>
      </w:pPr>
      <w:r>
        <w:rPr>
          <w:rFonts w:hint="eastAsia" w:ascii="微软雅黑" w:hAnsi="微软雅黑" w:eastAsia="微软雅黑" w:cs="微软雅黑"/>
          <w:sz w:val="24"/>
        </w:rPr>
        <w:t>3、设计变更与现场签证管理案例</w:t>
      </w:r>
    </w:p>
    <w:p>
      <w:pPr>
        <w:rPr>
          <w:rFonts w:hint="eastAsia" w:ascii="微软雅黑" w:hAnsi="微软雅黑" w:eastAsia="微软雅黑" w:cs="微软雅黑"/>
          <w:sz w:val="24"/>
        </w:rPr>
      </w:pPr>
      <w:r>
        <w:rPr>
          <w:rFonts w:hint="eastAsia" w:ascii="微软雅黑" w:hAnsi="微软雅黑" w:eastAsia="微软雅黑" w:cs="微软雅黑"/>
          <w:sz w:val="24"/>
        </w:rPr>
        <w:t>4、论工程材料设备的核价</w:t>
      </w:r>
    </w:p>
    <w:p>
      <w:pPr>
        <w:rPr>
          <w:rFonts w:hint="eastAsia" w:ascii="微软雅黑" w:hAnsi="微软雅黑" w:eastAsia="微软雅黑" w:cs="微软雅黑"/>
          <w:sz w:val="24"/>
        </w:rPr>
      </w:pPr>
      <w:r>
        <w:rPr>
          <w:rFonts w:hint="eastAsia" w:ascii="微软雅黑" w:hAnsi="微软雅黑" w:eastAsia="微软雅黑" w:cs="微软雅黑"/>
          <w:sz w:val="24"/>
        </w:rPr>
        <w:t>5、工程预结算管理案例</w:t>
      </w:r>
    </w:p>
    <w:p>
      <w:pPr>
        <w:rPr>
          <w:rFonts w:hint="eastAsia" w:ascii="微软雅黑" w:hAnsi="微软雅黑" w:eastAsia="微软雅黑" w:cs="微软雅黑"/>
          <w:sz w:val="24"/>
        </w:rPr>
      </w:pPr>
      <w:r>
        <w:rPr>
          <w:rFonts w:hint="eastAsia" w:ascii="微软雅黑" w:hAnsi="微软雅黑" w:eastAsia="微软雅黑" w:cs="微软雅黑"/>
          <w:sz w:val="24"/>
        </w:rPr>
        <w:t>6、合理使用外部造价咨询单位</w:t>
      </w:r>
    </w:p>
    <w:p>
      <w:pPr>
        <w:rPr>
          <w:rFonts w:hint="eastAsia" w:ascii="微软雅黑" w:hAnsi="微软雅黑" w:eastAsia="微软雅黑" w:cs="微软雅黑"/>
          <w:sz w:val="24"/>
        </w:rPr>
      </w:pPr>
      <w:r>
        <w:rPr>
          <w:rFonts w:hint="eastAsia" w:ascii="微软雅黑" w:hAnsi="微软雅黑" w:eastAsia="微软雅黑" w:cs="微软雅黑"/>
          <w:sz w:val="24"/>
        </w:rPr>
        <w:t>7、成本管理工作阶段性总结案例</w:t>
      </w:r>
    </w:p>
    <w:p>
      <w:pPr>
        <w:rPr>
          <w:rFonts w:hint="eastAsia" w:ascii="微软雅黑" w:hAnsi="微软雅黑" w:eastAsia="微软雅黑" w:cs="微软雅黑"/>
          <w:sz w:val="24"/>
        </w:rPr>
      </w:pPr>
      <w:r>
        <w:rPr>
          <w:rFonts w:hint="eastAsia" w:ascii="微软雅黑" w:hAnsi="微软雅黑" w:eastAsia="微软雅黑" w:cs="微软雅黑"/>
          <w:sz w:val="24"/>
        </w:rPr>
        <w:t>8、成本管理人员定期下现场，及时做好记录</w:t>
      </w:r>
    </w:p>
    <w:p>
      <w:pPr>
        <w:rPr>
          <w:rFonts w:hint="eastAsia" w:ascii="微软雅黑" w:hAnsi="微软雅黑" w:eastAsia="微软雅黑" w:cs="微软雅黑"/>
          <w:sz w:val="24"/>
        </w:rPr>
      </w:pPr>
      <w:r>
        <w:rPr>
          <w:rFonts w:hint="eastAsia" w:ascii="微软雅黑" w:hAnsi="微软雅黑" w:eastAsia="微软雅黑" w:cs="微软雅黑"/>
          <w:sz w:val="24"/>
        </w:rPr>
        <w:t>9、工程纠纷、索赔与反索赔的处理案例</w:t>
      </w:r>
    </w:p>
    <w:p>
      <w:pPr>
        <w:rPr>
          <w:rFonts w:hint="eastAsia" w:ascii="微软雅黑" w:hAnsi="微软雅黑" w:eastAsia="微软雅黑" w:cs="微软雅黑"/>
          <w:sz w:val="24"/>
        </w:rPr>
      </w:pPr>
      <w:r>
        <w:rPr>
          <w:rFonts w:hint="eastAsia" w:ascii="微软雅黑" w:hAnsi="微软雅黑" w:eastAsia="微软雅黑" w:cs="微软雅黑"/>
          <w:sz w:val="24"/>
        </w:rPr>
        <w:t>10、正确处理和承包商的关系</w:t>
      </w:r>
    </w:p>
    <w:p>
      <w:pPr>
        <w:rPr>
          <w:rFonts w:hint="eastAsia" w:ascii="微软雅黑" w:hAnsi="微软雅黑" w:eastAsia="微软雅黑" w:cs="微软雅黑"/>
          <w:sz w:val="24"/>
        </w:rPr>
      </w:pPr>
      <w:r>
        <w:rPr>
          <w:rFonts w:hint="eastAsia" w:ascii="微软雅黑" w:hAnsi="微软雅黑" w:eastAsia="微软雅黑" w:cs="微软雅黑"/>
          <w:sz w:val="24"/>
        </w:rPr>
        <w:t>十一、项目材料设备的采购管理实例</w:t>
      </w:r>
    </w:p>
    <w:p>
      <w:pPr>
        <w:rPr>
          <w:rFonts w:hint="eastAsia" w:ascii="微软雅黑" w:hAnsi="微软雅黑" w:eastAsia="微软雅黑" w:cs="微软雅黑"/>
          <w:sz w:val="24"/>
        </w:rPr>
      </w:pPr>
      <w:r>
        <w:rPr>
          <w:rFonts w:hint="eastAsia" w:ascii="微软雅黑" w:hAnsi="微软雅黑" w:eastAsia="微软雅黑" w:cs="微软雅黑"/>
          <w:sz w:val="24"/>
        </w:rPr>
        <w:t>1、材料设备采购管理的全过程</w:t>
      </w:r>
    </w:p>
    <w:p>
      <w:pPr>
        <w:rPr>
          <w:rFonts w:hint="eastAsia" w:ascii="微软雅黑" w:hAnsi="微软雅黑" w:eastAsia="微软雅黑" w:cs="微软雅黑"/>
          <w:sz w:val="24"/>
        </w:rPr>
      </w:pPr>
      <w:r>
        <w:rPr>
          <w:rFonts w:hint="eastAsia" w:ascii="微软雅黑" w:hAnsi="微软雅黑" w:eastAsia="微软雅黑" w:cs="微软雅黑"/>
          <w:sz w:val="24"/>
        </w:rPr>
        <w:t>2、乙购管理</w:t>
      </w:r>
    </w:p>
    <w:p>
      <w:pPr>
        <w:rPr>
          <w:rFonts w:hint="eastAsia" w:ascii="微软雅黑" w:hAnsi="微软雅黑" w:eastAsia="微软雅黑" w:cs="微软雅黑"/>
          <w:sz w:val="24"/>
        </w:rPr>
      </w:pPr>
      <w:r>
        <w:rPr>
          <w:rFonts w:hint="eastAsia" w:ascii="微软雅黑" w:hAnsi="微软雅黑" w:eastAsia="微软雅黑" w:cs="微软雅黑"/>
          <w:sz w:val="24"/>
        </w:rPr>
        <w:t>3、甲购管理</w:t>
      </w:r>
    </w:p>
    <w:p>
      <w:pPr>
        <w:rPr>
          <w:rFonts w:hint="eastAsia" w:ascii="微软雅黑" w:hAnsi="微软雅黑" w:eastAsia="微软雅黑" w:cs="微软雅黑"/>
          <w:sz w:val="24"/>
        </w:rPr>
      </w:pPr>
      <w:r>
        <w:rPr>
          <w:rFonts w:hint="eastAsia" w:ascii="微软雅黑" w:hAnsi="微软雅黑" w:eastAsia="微软雅黑" w:cs="微软雅黑"/>
          <w:sz w:val="24"/>
        </w:rPr>
        <w:t>4、甲定乙购与甲限乙购管理</w:t>
      </w:r>
    </w:p>
    <w:p>
      <w:pPr>
        <w:rPr>
          <w:rFonts w:hint="eastAsia" w:ascii="微软雅黑" w:hAnsi="微软雅黑" w:eastAsia="微软雅黑" w:cs="微软雅黑"/>
          <w:sz w:val="24"/>
        </w:rPr>
      </w:pPr>
      <w:r>
        <w:rPr>
          <w:rFonts w:hint="eastAsia" w:ascii="微软雅黑" w:hAnsi="微软雅黑" w:eastAsia="微软雅黑" w:cs="微软雅黑"/>
          <w:sz w:val="24"/>
        </w:rPr>
        <w:t>5、采购谈判</w:t>
      </w:r>
    </w:p>
    <w:p>
      <w:pPr>
        <w:rPr>
          <w:rFonts w:hint="eastAsia" w:ascii="微软雅黑" w:hAnsi="微软雅黑" w:eastAsia="微软雅黑" w:cs="微软雅黑"/>
          <w:sz w:val="24"/>
        </w:rPr>
      </w:pPr>
      <w:r>
        <w:rPr>
          <w:rFonts w:hint="eastAsia" w:ascii="微软雅黑" w:hAnsi="微软雅黑" w:eastAsia="微软雅黑" w:cs="微软雅黑"/>
          <w:sz w:val="24"/>
        </w:rPr>
        <w:t>十二、战略采购</w:t>
      </w:r>
    </w:p>
    <w:p>
      <w:pPr>
        <w:rPr>
          <w:rFonts w:hint="eastAsia" w:ascii="微软雅黑" w:hAnsi="微软雅黑" w:eastAsia="微软雅黑" w:cs="微软雅黑"/>
          <w:sz w:val="24"/>
        </w:rPr>
      </w:pPr>
      <w:r>
        <w:rPr>
          <w:rFonts w:hint="eastAsia" w:ascii="微软雅黑" w:hAnsi="微软雅黑" w:eastAsia="微软雅黑" w:cs="微软雅黑"/>
          <w:sz w:val="24"/>
        </w:rPr>
        <w:t>1、战略采购的意义与价值</w:t>
      </w:r>
    </w:p>
    <w:p>
      <w:pPr>
        <w:rPr>
          <w:rFonts w:hint="eastAsia" w:ascii="微软雅黑" w:hAnsi="微软雅黑" w:eastAsia="微软雅黑" w:cs="微软雅黑"/>
          <w:sz w:val="24"/>
        </w:rPr>
      </w:pPr>
      <w:r>
        <w:rPr>
          <w:rFonts w:hint="eastAsia" w:ascii="微软雅黑" w:hAnsi="微软雅黑" w:eastAsia="微软雅黑" w:cs="微软雅黑"/>
          <w:sz w:val="24"/>
        </w:rPr>
        <w:t>2、战略采购和项目采购的差异</w:t>
      </w:r>
    </w:p>
    <w:p>
      <w:pPr>
        <w:rPr>
          <w:rFonts w:hint="eastAsia" w:ascii="微软雅黑" w:hAnsi="微软雅黑" w:eastAsia="微软雅黑" w:cs="微软雅黑"/>
          <w:sz w:val="24"/>
        </w:rPr>
      </w:pPr>
      <w:r>
        <w:rPr>
          <w:rFonts w:hint="eastAsia" w:ascii="微软雅黑" w:hAnsi="微软雅黑" w:eastAsia="微软雅黑" w:cs="微软雅黑"/>
          <w:sz w:val="24"/>
        </w:rPr>
        <w:t>3、战略采购的操作流程</w:t>
      </w:r>
    </w:p>
    <w:p>
      <w:pPr>
        <w:rPr>
          <w:rFonts w:hint="eastAsia" w:ascii="微软雅黑" w:hAnsi="微软雅黑" w:eastAsia="微软雅黑" w:cs="微软雅黑"/>
          <w:sz w:val="24"/>
        </w:rPr>
      </w:pPr>
      <w:r>
        <w:rPr>
          <w:rFonts w:hint="eastAsia" w:ascii="微软雅黑" w:hAnsi="微软雅黑" w:eastAsia="微软雅黑" w:cs="微软雅黑"/>
          <w:sz w:val="24"/>
        </w:rPr>
        <w:t>4、战略采购标准招标/合同文件范本</w:t>
      </w:r>
    </w:p>
    <w:p>
      <w:pPr>
        <w:rPr>
          <w:rFonts w:hint="eastAsia" w:ascii="微软雅黑" w:hAnsi="微软雅黑" w:eastAsia="微软雅黑" w:cs="微软雅黑"/>
          <w:sz w:val="24"/>
        </w:rPr>
      </w:pPr>
      <w:r>
        <w:rPr>
          <w:rFonts w:hint="eastAsia" w:ascii="微软雅黑" w:hAnsi="微软雅黑" w:eastAsia="微软雅黑" w:cs="微软雅黑"/>
          <w:sz w:val="24"/>
        </w:rPr>
        <w:t>5、典型材料设备战略采购案例</w:t>
      </w:r>
    </w:p>
    <w:p>
      <w:pPr>
        <w:rPr>
          <w:rFonts w:hint="eastAsia" w:ascii="微软雅黑" w:hAnsi="微软雅黑" w:eastAsia="微软雅黑" w:cs="微软雅黑"/>
          <w:sz w:val="24"/>
        </w:rPr>
      </w:pPr>
      <w:r>
        <w:rPr>
          <w:rFonts w:hint="eastAsia" w:ascii="微软雅黑" w:hAnsi="微软雅黑" w:eastAsia="微软雅黑" w:cs="微软雅黑"/>
          <w:sz w:val="24"/>
        </w:rPr>
        <w:t>6、战略采购在工程上的运用案例</w:t>
      </w:r>
    </w:p>
    <w:p>
      <w:pPr>
        <w:rPr>
          <w:rFonts w:hint="eastAsia" w:ascii="微软雅黑" w:hAnsi="微软雅黑" w:eastAsia="微软雅黑" w:cs="微软雅黑"/>
          <w:sz w:val="24"/>
        </w:rPr>
      </w:pPr>
      <w:r>
        <w:rPr>
          <w:rFonts w:hint="eastAsia" w:ascii="微软雅黑" w:hAnsi="微软雅黑" w:eastAsia="微软雅黑" w:cs="微软雅黑"/>
          <w:sz w:val="24"/>
        </w:rPr>
        <w:t>7、战略供应商的增值服务案例</w:t>
      </w:r>
    </w:p>
    <w:p>
      <w:pPr>
        <w:rPr>
          <w:rFonts w:hint="eastAsia" w:ascii="微软雅黑" w:hAnsi="微软雅黑" w:eastAsia="微软雅黑" w:cs="微软雅黑"/>
          <w:sz w:val="24"/>
        </w:rPr>
      </w:pPr>
      <w:r>
        <w:rPr>
          <w:rFonts w:hint="eastAsia" w:ascii="微软雅黑" w:hAnsi="微软雅黑" w:eastAsia="微软雅黑" w:cs="微软雅黑"/>
          <w:sz w:val="24"/>
        </w:rPr>
        <w:t>8、战略供应商后评估案例</w:t>
      </w:r>
    </w:p>
    <w:p>
      <w:pPr>
        <w:rPr>
          <w:rFonts w:hint="eastAsia" w:ascii="微软雅黑" w:hAnsi="微软雅黑" w:eastAsia="微软雅黑" w:cs="微软雅黑"/>
          <w:sz w:val="24"/>
        </w:rPr>
      </w:pPr>
      <w:r>
        <w:rPr>
          <w:rFonts w:hint="eastAsia" w:ascii="微软雅黑" w:hAnsi="微软雅黑" w:eastAsia="微软雅黑" w:cs="微软雅黑"/>
          <w:sz w:val="24"/>
        </w:rPr>
        <w:t>9、战略供应商管理与供应链的维护</w:t>
      </w:r>
    </w:p>
    <w:p>
      <w:pPr>
        <w:rPr>
          <w:rFonts w:hint="eastAsia" w:ascii="微软雅黑" w:hAnsi="微软雅黑" w:eastAsia="微软雅黑" w:cs="微软雅黑"/>
          <w:sz w:val="24"/>
        </w:rPr>
      </w:pPr>
      <w:r>
        <w:rPr>
          <w:rFonts w:hint="eastAsia" w:ascii="微软雅黑" w:hAnsi="微软雅黑" w:eastAsia="微软雅黑" w:cs="微软雅黑"/>
          <w:sz w:val="24"/>
        </w:rPr>
        <w:t>十三、项目管理人员的专业化熏陶</w:t>
      </w:r>
    </w:p>
    <w:p>
      <w:pPr>
        <w:rPr>
          <w:rFonts w:hint="eastAsia" w:ascii="微软雅黑" w:hAnsi="微软雅黑" w:eastAsia="微软雅黑" w:cs="微软雅黑"/>
          <w:sz w:val="24"/>
        </w:rPr>
      </w:pPr>
      <w:r>
        <w:rPr>
          <w:rFonts w:hint="eastAsia" w:ascii="微软雅黑" w:hAnsi="微软雅黑" w:eastAsia="微软雅黑" w:cs="微软雅黑"/>
          <w:sz w:val="24"/>
        </w:rPr>
        <w:t>1、管理人员的综合专业素质</w:t>
      </w:r>
    </w:p>
    <w:p>
      <w:pPr>
        <w:rPr>
          <w:rFonts w:hint="eastAsia" w:ascii="微软雅黑" w:hAnsi="微软雅黑" w:eastAsia="微软雅黑" w:cs="微软雅黑"/>
          <w:sz w:val="24"/>
        </w:rPr>
      </w:pPr>
      <w:r>
        <w:rPr>
          <w:rFonts w:hint="eastAsia" w:ascii="微软雅黑" w:hAnsi="微软雅黑" w:eastAsia="微软雅黑" w:cs="微软雅黑"/>
          <w:sz w:val="24"/>
        </w:rPr>
        <w:t>2、设计工程人员的成本意识与成本人员的工程素质</w:t>
      </w:r>
    </w:p>
    <w:p>
      <w:pPr>
        <w:rPr>
          <w:rFonts w:hint="eastAsia" w:ascii="微软雅黑" w:hAnsi="微软雅黑" w:eastAsia="微软雅黑" w:cs="微软雅黑"/>
          <w:sz w:val="24"/>
        </w:rPr>
      </w:pPr>
      <w:r>
        <w:rPr>
          <w:rFonts w:hint="eastAsia" w:ascii="微软雅黑" w:hAnsi="微软雅黑" w:eastAsia="微软雅黑" w:cs="微软雅黑"/>
          <w:sz w:val="24"/>
        </w:rPr>
        <w:t>3、专业化工作方式</w:t>
      </w:r>
    </w:p>
    <w:p>
      <w:pPr>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lang w:eastAsia="zh-CN"/>
        </w:rPr>
        <w:t>黄俭老师</w:t>
      </w:r>
      <w:r>
        <w:rPr>
          <w:rFonts w:hint="eastAsia" w:ascii="微软雅黑" w:hAnsi="微软雅黑" w:eastAsia="微软雅黑" w:cs="微软雅黑"/>
          <w:b/>
          <w:bCs/>
          <w:sz w:val="24"/>
          <w:szCs w:val="24"/>
        </w:rPr>
        <w:t>资历</w:t>
      </w:r>
      <w:r>
        <w:rPr>
          <w:rFonts w:hint="eastAsia" w:ascii="微软雅黑" w:hAnsi="微软雅黑" w:eastAsia="微软雅黑" w:cs="微软雅黑"/>
          <w:b w:val="0"/>
          <w:bCs w:val="0"/>
          <w:sz w:val="24"/>
          <w:szCs w:val="24"/>
          <w:lang w:eastAsia="zh-CN"/>
        </w:rPr>
        <w:t>：中国首届</w:t>
      </w:r>
      <w:r>
        <w:rPr>
          <w:rFonts w:hint="eastAsia" w:ascii="微软雅黑" w:hAnsi="微软雅黑" w:eastAsia="微软雅黑" w:cs="微软雅黑"/>
          <w:b w:val="0"/>
          <w:bCs w:val="0"/>
          <w:sz w:val="24"/>
          <w:szCs w:val="24"/>
        </w:rPr>
        <w:t>企业管理咨询师，高级会计师、有多年大型企业集团高级财务管理经验</w:t>
      </w:r>
      <w:r>
        <w:rPr>
          <w:rFonts w:hint="eastAsia" w:ascii="微软雅黑" w:hAnsi="微软雅黑" w:eastAsia="微软雅黑" w:cs="微软雅黑"/>
          <w:b w:val="0"/>
          <w:bCs w:val="0"/>
          <w:sz w:val="24"/>
          <w:szCs w:val="24"/>
          <w:lang w:eastAsia="zh-CN"/>
        </w:rPr>
        <w:t>和十年的培训咨询经验</w:t>
      </w:r>
      <w:r>
        <w:rPr>
          <w:rFonts w:hint="eastAsia" w:ascii="微软雅黑" w:hAnsi="微软雅黑" w:eastAsia="微软雅黑" w:cs="微软雅黑"/>
          <w:b w:val="0"/>
          <w:bCs w:val="0"/>
          <w:sz w:val="24"/>
          <w:szCs w:val="24"/>
        </w:rPr>
        <w:t>。</w:t>
      </w:r>
      <w:r>
        <w:rPr>
          <w:rFonts w:hint="eastAsia" w:ascii="微软雅黑" w:hAnsi="微软雅黑" w:eastAsia="微软雅黑" w:cs="微软雅黑"/>
          <w:b w:val="0"/>
          <w:bCs w:val="0"/>
          <w:sz w:val="24"/>
          <w:szCs w:val="24"/>
          <w:lang w:eastAsia="zh-CN"/>
        </w:rPr>
        <w:t>黄老师目前是</w:t>
      </w:r>
      <w:r>
        <w:rPr>
          <w:rFonts w:hint="eastAsia" w:ascii="微软雅黑" w:hAnsi="微软雅黑" w:eastAsia="微软雅黑" w:cs="微软雅黑"/>
          <w:b w:val="0"/>
          <w:bCs w:val="0"/>
          <w:sz w:val="24"/>
          <w:szCs w:val="24"/>
        </w:rPr>
        <w:t>蓝草企业管理咨询有限公司</w:t>
      </w:r>
      <w:r>
        <w:rPr>
          <w:rFonts w:hint="eastAsia" w:ascii="微软雅黑" w:hAnsi="微软雅黑" w:eastAsia="微软雅黑" w:cs="微软雅黑"/>
          <w:b w:val="0"/>
          <w:bCs w:val="0"/>
          <w:sz w:val="24"/>
          <w:szCs w:val="24"/>
          <w:lang w:eastAsia="zh-CN"/>
        </w:rPr>
        <w:t>首席财务讲师</w:t>
      </w:r>
      <w:r>
        <w:rPr>
          <w:rFonts w:hint="eastAsia" w:ascii="微软雅黑" w:hAnsi="微软雅黑" w:eastAsia="微软雅黑" w:cs="微软雅黑"/>
          <w:b w:val="0"/>
          <w:bCs w:val="0"/>
          <w:sz w:val="24"/>
          <w:szCs w:val="24"/>
        </w:rPr>
        <w:t>上海企业</w:t>
      </w:r>
      <w:r>
        <w:rPr>
          <w:rFonts w:hint="eastAsia" w:ascii="微软雅黑" w:hAnsi="微软雅黑" w:eastAsia="微软雅黑" w:cs="微软雅黑"/>
          <w:b w:val="0"/>
          <w:bCs w:val="0"/>
          <w:sz w:val="24"/>
          <w:szCs w:val="24"/>
          <w:lang w:eastAsia="zh-CN"/>
        </w:rPr>
        <w:t>家</w:t>
      </w:r>
      <w:r>
        <w:rPr>
          <w:rFonts w:hint="eastAsia" w:ascii="微软雅黑" w:hAnsi="微软雅黑" w:eastAsia="微软雅黑" w:cs="微软雅黑"/>
          <w:b w:val="0"/>
          <w:bCs w:val="0"/>
          <w:sz w:val="24"/>
          <w:szCs w:val="24"/>
        </w:rPr>
        <w:t>协会特聘财务讲师。</w:t>
      </w:r>
    </w:p>
    <w:p>
      <w:pPr>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lang w:eastAsia="zh-CN"/>
        </w:rPr>
        <w:t>黄老师</w:t>
      </w:r>
      <w:r>
        <w:rPr>
          <w:rFonts w:hint="eastAsia" w:ascii="微软雅黑" w:hAnsi="微软雅黑" w:eastAsia="微软雅黑" w:cs="微软雅黑"/>
          <w:b/>
          <w:bCs/>
          <w:sz w:val="24"/>
          <w:szCs w:val="24"/>
        </w:rPr>
        <w:t>背景</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val="0"/>
          <w:bCs w:val="0"/>
          <w:sz w:val="24"/>
          <w:szCs w:val="24"/>
          <w:lang w:eastAsia="zh-CN"/>
        </w:rPr>
        <w:t>多年的实战经验，让他把繁琐的财务工作讲解通俗易懂，让非财务人员快速成为理财行家！黄老师</w:t>
      </w:r>
      <w:r>
        <w:rPr>
          <w:rFonts w:hint="eastAsia" w:ascii="微软雅黑" w:hAnsi="微软雅黑" w:eastAsia="微软雅黑" w:cs="微软雅黑"/>
          <w:b w:val="0"/>
          <w:bCs w:val="0"/>
          <w:sz w:val="24"/>
          <w:szCs w:val="24"/>
        </w:rPr>
        <w:t>曾在大中华集团公司，河南羚锐股份有限公司，圣象集团担任财务经理。</w:t>
      </w:r>
    </w:p>
    <w:p>
      <w:pPr>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lang w:eastAsia="zh-CN"/>
        </w:rPr>
        <w:t>黄老师</w:t>
      </w:r>
      <w:r>
        <w:rPr>
          <w:rFonts w:hint="eastAsia" w:ascii="微软雅黑" w:hAnsi="微软雅黑" w:eastAsia="微软雅黑" w:cs="微软雅黑"/>
          <w:b/>
          <w:bCs/>
          <w:sz w:val="24"/>
          <w:szCs w:val="24"/>
        </w:rPr>
        <w:t>主讲课程：</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val="0"/>
          <w:bCs w:val="0"/>
          <w:sz w:val="24"/>
          <w:szCs w:val="24"/>
          <w:lang w:eastAsia="zh-CN"/>
        </w:rPr>
        <w:t>总经理的财务管理》、《</w:t>
      </w:r>
      <w:r>
        <w:rPr>
          <w:rFonts w:hint="eastAsia" w:ascii="微软雅黑" w:hAnsi="微软雅黑" w:eastAsia="微软雅黑" w:cs="微软雅黑"/>
          <w:b w:val="0"/>
          <w:bCs w:val="0"/>
          <w:sz w:val="24"/>
          <w:szCs w:val="24"/>
        </w:rPr>
        <w:t>财务报表解读与分析</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非财务经理的财务管理</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w:t>
      </w:r>
      <w:r>
        <w:rPr>
          <w:rFonts w:hint="eastAsia" w:ascii="微软雅黑" w:hAnsi="微软雅黑" w:eastAsia="微软雅黑" w:cs="微软雅黑"/>
          <w:b w:val="0"/>
          <w:bCs w:val="0"/>
          <w:sz w:val="24"/>
          <w:szCs w:val="24"/>
          <w:lang w:eastAsia="zh-CN"/>
        </w:rPr>
        <w:t>内部控制及风险管理</w:t>
      </w:r>
      <w:r>
        <w:rPr>
          <w:rFonts w:hint="eastAsia" w:ascii="微软雅黑" w:hAnsi="微软雅黑" w:eastAsia="微软雅黑" w:cs="微软雅黑"/>
          <w:b w:val="0"/>
          <w:bCs w:val="0"/>
          <w:sz w:val="24"/>
          <w:szCs w:val="24"/>
        </w:rPr>
        <w:t>》、《EVA》、《成本会计》、《</w:t>
      </w:r>
      <w:r>
        <w:rPr>
          <w:rFonts w:hint="eastAsia" w:ascii="微软雅黑" w:hAnsi="微软雅黑" w:eastAsia="微软雅黑" w:cs="微软雅黑"/>
          <w:b w:val="0"/>
          <w:bCs w:val="0"/>
          <w:sz w:val="24"/>
          <w:szCs w:val="24"/>
          <w:lang w:eastAsia="zh-CN"/>
        </w:rPr>
        <w:t>全面质量成本管理</w:t>
      </w:r>
      <w:r>
        <w:rPr>
          <w:rFonts w:hint="eastAsia" w:ascii="微软雅黑" w:hAnsi="微软雅黑" w:eastAsia="微软雅黑" w:cs="微软雅黑"/>
          <w:b w:val="0"/>
          <w:bCs w:val="0"/>
          <w:sz w:val="24"/>
          <w:szCs w:val="24"/>
        </w:rPr>
        <w:t>》、《</w:t>
      </w:r>
      <w:r>
        <w:rPr>
          <w:rFonts w:hint="eastAsia" w:ascii="微软雅黑" w:hAnsi="微软雅黑" w:eastAsia="微软雅黑" w:cs="微软雅黑"/>
          <w:b w:val="0"/>
          <w:bCs w:val="0"/>
          <w:sz w:val="24"/>
          <w:szCs w:val="24"/>
          <w:lang w:eastAsia="zh-CN"/>
        </w:rPr>
        <w:t>税务策划与税务管理</w:t>
      </w:r>
      <w:r>
        <w:rPr>
          <w:rFonts w:hint="eastAsia" w:ascii="微软雅黑" w:hAnsi="微软雅黑" w:eastAsia="微软雅黑" w:cs="微软雅黑"/>
          <w:b w:val="0"/>
          <w:bCs w:val="0"/>
          <w:sz w:val="24"/>
          <w:szCs w:val="24"/>
        </w:rPr>
        <w:t>》、《</w:t>
      </w:r>
      <w:r>
        <w:rPr>
          <w:rFonts w:hint="eastAsia" w:ascii="微软雅黑" w:hAnsi="微软雅黑" w:eastAsia="微软雅黑" w:cs="微软雅黑"/>
          <w:b w:val="0"/>
          <w:bCs w:val="0"/>
          <w:sz w:val="24"/>
          <w:szCs w:val="24"/>
          <w:lang w:eastAsia="zh-CN"/>
        </w:rPr>
        <w:t>全面预算管理与控制</w:t>
      </w:r>
      <w:r>
        <w:rPr>
          <w:rFonts w:hint="eastAsia" w:ascii="微软雅黑" w:hAnsi="微软雅黑" w:eastAsia="微软雅黑" w:cs="微软雅黑"/>
          <w:b w:val="0"/>
          <w:bCs w:val="0"/>
          <w:sz w:val="24"/>
          <w:szCs w:val="24"/>
        </w:rPr>
        <w:t>》、《</w:t>
      </w:r>
      <w:r>
        <w:rPr>
          <w:rFonts w:hint="eastAsia" w:ascii="微软雅黑" w:hAnsi="微软雅黑" w:eastAsia="微软雅黑" w:cs="微软雅黑"/>
          <w:b w:val="0"/>
          <w:bCs w:val="0"/>
          <w:sz w:val="24"/>
          <w:szCs w:val="24"/>
          <w:lang w:eastAsia="zh-CN"/>
        </w:rPr>
        <w:t>成本控制与分析</w:t>
      </w:r>
      <w:r>
        <w:rPr>
          <w:rFonts w:hint="eastAsia" w:ascii="微软雅黑" w:hAnsi="微软雅黑" w:eastAsia="微软雅黑" w:cs="微软雅黑"/>
          <w:b w:val="0"/>
          <w:bCs w:val="0"/>
          <w:sz w:val="24"/>
          <w:szCs w:val="24"/>
        </w:rPr>
        <w:t>》</w:t>
      </w:r>
    </w:p>
    <w:p>
      <w:pPr>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rPr>
        <w:t>培训过的客户中知名公司：</w:t>
      </w:r>
      <w:r>
        <w:rPr>
          <w:rFonts w:hint="eastAsia" w:ascii="微软雅黑" w:hAnsi="微软雅黑" w:eastAsia="微软雅黑" w:cs="微软雅黑"/>
          <w:b w:val="0"/>
          <w:bCs w:val="0"/>
          <w:sz w:val="24"/>
          <w:szCs w:val="24"/>
          <w:lang w:eastAsia="zh-CN"/>
        </w:rPr>
        <w:t>武钢</w:t>
      </w:r>
      <w:r>
        <w:rPr>
          <w:rFonts w:hint="eastAsia" w:ascii="微软雅黑" w:hAnsi="微软雅黑" w:eastAsia="微软雅黑" w:cs="微软雅黑"/>
          <w:b w:val="0"/>
          <w:bCs w:val="0"/>
          <w:sz w:val="24"/>
          <w:szCs w:val="24"/>
        </w:rPr>
        <w:t>、</w:t>
      </w:r>
      <w:r>
        <w:rPr>
          <w:rFonts w:hint="eastAsia" w:ascii="微软雅黑" w:hAnsi="微软雅黑" w:eastAsia="微软雅黑" w:cs="微软雅黑"/>
          <w:b w:val="0"/>
          <w:bCs w:val="0"/>
          <w:sz w:val="24"/>
          <w:szCs w:val="24"/>
          <w:lang w:eastAsia="zh-CN"/>
        </w:rPr>
        <w:t>际华国际</w:t>
      </w:r>
      <w:r>
        <w:rPr>
          <w:rFonts w:hint="eastAsia" w:ascii="微软雅黑" w:hAnsi="微软雅黑" w:eastAsia="微软雅黑" w:cs="微软雅黑"/>
          <w:b w:val="0"/>
          <w:bCs w:val="0"/>
          <w:sz w:val="24"/>
          <w:szCs w:val="24"/>
        </w:rPr>
        <w:t>、</w:t>
      </w:r>
      <w:r>
        <w:rPr>
          <w:rFonts w:hint="eastAsia" w:ascii="微软雅黑" w:hAnsi="微软雅黑" w:eastAsia="微软雅黑" w:cs="微软雅黑"/>
          <w:b w:val="0"/>
          <w:bCs w:val="0"/>
          <w:sz w:val="24"/>
          <w:szCs w:val="24"/>
          <w:lang w:eastAsia="zh-CN"/>
        </w:rPr>
        <w:t>中国国航、宁德时代、东风汽车、广本汽车、虹桥机场、欧姆龙国际、上海市政府下属发改委等单位。</w:t>
      </w:r>
    </w:p>
    <w:p>
      <w:pPr>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rPr>
        <w:t>推荐理由:</w:t>
      </w:r>
      <w:r>
        <w:rPr>
          <w:rFonts w:hint="eastAsia" w:ascii="微软雅黑" w:hAnsi="微软雅黑" w:eastAsia="微软雅黑" w:cs="微软雅黑"/>
          <w:b w:val="0"/>
          <w:bCs w:val="0"/>
          <w:sz w:val="24"/>
          <w:szCs w:val="24"/>
          <w:lang w:eastAsia="zh-CN"/>
        </w:rPr>
        <w:t>黄老师分享都是干货，内容实战又不缺乏幽默；</w:t>
      </w:r>
      <w:r>
        <w:rPr>
          <w:rFonts w:hint="eastAsia" w:ascii="微软雅黑" w:hAnsi="微软雅黑" w:eastAsia="微软雅黑" w:cs="微软雅黑"/>
          <w:b w:val="0"/>
          <w:bCs w:val="0"/>
          <w:sz w:val="24"/>
          <w:szCs w:val="24"/>
        </w:rPr>
        <w:t>课程突出实用性、故事性、新鲜性和幽默性。通过一系列财务管理案例剖析点评，使企业管理人员</w:t>
      </w:r>
      <w:r>
        <w:rPr>
          <w:rFonts w:hint="eastAsia" w:ascii="微软雅黑" w:hAnsi="微软雅黑" w:eastAsia="微软雅黑" w:cs="微软雅黑"/>
          <w:b w:val="0"/>
          <w:bCs w:val="0"/>
          <w:sz w:val="24"/>
          <w:szCs w:val="24"/>
          <w:lang w:eastAsia="zh-CN"/>
        </w:rPr>
        <w:t>快速</w:t>
      </w:r>
      <w:r>
        <w:rPr>
          <w:rFonts w:hint="eastAsia" w:ascii="微软雅黑" w:hAnsi="微软雅黑" w:eastAsia="微软雅黑" w:cs="微软雅黑"/>
          <w:b w:val="0"/>
          <w:bCs w:val="0"/>
          <w:sz w:val="24"/>
          <w:szCs w:val="24"/>
        </w:rPr>
        <w:t>掌握一些财务管理先进理念，分析技巧、提高解决问题的能力</w:t>
      </w:r>
      <w:r>
        <w:rPr>
          <w:rFonts w:hint="eastAsia" w:ascii="微软雅黑" w:hAnsi="微软雅黑" w:eastAsia="微软雅黑" w:cs="微软雅黑"/>
          <w:b w:val="0"/>
          <w:bCs w:val="0"/>
          <w:sz w:val="24"/>
          <w:szCs w:val="24"/>
          <w:lang w:eastAsia="zh-CN"/>
        </w:rPr>
        <w:t>。</w:t>
      </w:r>
    </w:p>
    <w:p>
      <w:pPr>
        <w:rPr>
          <w:rFonts w:hint="eastAsia" w:ascii="微软雅黑" w:hAnsi="微软雅黑" w:eastAsia="微软雅黑" w:cs="微软雅黑"/>
          <w:b w:val="0"/>
          <w:bCs w:val="0"/>
          <w:sz w:val="24"/>
          <w:szCs w:val="24"/>
          <w:lang w:eastAsia="zh-CN"/>
        </w:rPr>
      </w:pPr>
    </w:p>
    <w:p>
      <w:pPr>
        <w:rPr>
          <w:rFonts w:hint="eastAsia" w:ascii="微软雅黑" w:hAnsi="微软雅黑" w:eastAsia="微软雅黑" w:cs="微软雅黑"/>
          <w:b w:val="0"/>
          <w:bCs w:val="0"/>
          <w:sz w:val="24"/>
          <w:szCs w:val="24"/>
          <w:lang w:eastAsia="zh-CN"/>
        </w:rPr>
      </w:pPr>
    </w:p>
    <w:p>
      <w:pPr>
        <w:rPr>
          <w:rFonts w:hint="eastAsia" w:ascii="微软雅黑" w:hAnsi="微软雅黑" w:eastAsia="微软雅黑" w:cs="微软雅黑"/>
          <w:b w:val="0"/>
          <w:bCs w:val="0"/>
          <w:sz w:val="24"/>
          <w:szCs w:val="24"/>
          <w:lang w:eastAsia="zh-CN"/>
        </w:rPr>
      </w:pPr>
    </w:p>
    <w:p/>
    <w:p/>
    <w:p/>
    <w:p/>
    <w:p/>
    <w:p/>
    <w:p/>
    <w:p/>
    <w:p/>
    <w:p/>
    <w:p/>
    <w:p/>
    <w:p/>
    <w:p/>
    <w:p/>
    <w:p/>
    <w:p/>
    <w:p/>
    <w:p/>
    <w:p/>
    <w:p>
      <w:pPr>
        <w:pStyle w:val="17"/>
        <w:spacing w:line="360" w:lineRule="auto"/>
        <w:jc w:val="center"/>
        <w:rPr>
          <w:rFonts w:hint="eastAsia" w:ascii="黑体" w:hAnsi="黑体" w:eastAsia="黑体" w:cs="黑体"/>
          <w:kern w:val="2"/>
        </w:rPr>
      </w:pPr>
      <w:r>
        <w:rPr>
          <w:rFonts w:hint="eastAsia" w:ascii="黑体" w:hAnsi="黑体" w:eastAsia="黑体" w:cs="黑体"/>
          <w:b/>
          <w:bCs/>
          <w:kern w:val="2"/>
        </w:rPr>
        <w:t>报名回执表</w:t>
      </w:r>
    </w:p>
    <w:p>
      <w:pPr>
        <w:spacing w:line="360" w:lineRule="auto"/>
        <w:ind w:firstLine="422" w:firstLineChars="200"/>
        <w:jc w:val="center"/>
        <w:rPr>
          <w:rFonts w:hint="eastAsia" w:ascii="黑体" w:hAnsi="黑体" w:eastAsia="黑体" w:cs="黑体"/>
          <w:b/>
          <w:szCs w:val="21"/>
        </w:rPr>
      </w:pPr>
    </w:p>
    <w:tbl>
      <w:tblPr>
        <w:tblStyle w:val="8"/>
        <w:tblW w:w="9316" w:type="dxa"/>
        <w:jc w:val="cente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
      <w:tblGrid>
        <w:gridCol w:w="1723"/>
        <w:gridCol w:w="603"/>
        <w:gridCol w:w="535"/>
        <w:gridCol w:w="93"/>
        <w:gridCol w:w="1843"/>
        <w:gridCol w:w="1984"/>
        <w:gridCol w:w="891"/>
        <w:gridCol w:w="1644"/>
      </w:tblGrid>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7533" w:type="dxa"/>
            <w:gridSpan w:val="7"/>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通讯地址</w:t>
            </w:r>
          </w:p>
        </w:tc>
        <w:tc>
          <w:tcPr>
            <w:tcW w:w="5018" w:type="dxa"/>
            <w:gridSpan w:val="5"/>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邮编</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联系人</w:t>
            </w:r>
          </w:p>
        </w:tc>
        <w:tc>
          <w:tcPr>
            <w:tcW w:w="1191" w:type="dxa"/>
            <w:gridSpan w:val="3"/>
            <w:noWrap w:val="0"/>
            <w:vAlign w:val="center"/>
          </w:tcPr>
          <w:p>
            <w:pPr>
              <w:widowControl/>
              <w:spacing w:line="360" w:lineRule="auto"/>
              <w:outlineLvl w:val="0"/>
              <w:rPr>
                <w:rFonts w:hint="eastAsia" w:ascii="黑体" w:hAnsi="黑体" w:eastAsia="黑体" w:cs="黑体"/>
                <w:kern w:val="0"/>
                <w:szCs w:val="21"/>
              </w:rPr>
            </w:pPr>
          </w:p>
        </w:tc>
        <w:tc>
          <w:tcPr>
            <w:tcW w:w="180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联系电话</w:t>
            </w:r>
          </w:p>
        </w:tc>
        <w:tc>
          <w:tcPr>
            <w:tcW w:w="1944" w:type="dxa"/>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传真</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QQ</w:t>
            </w:r>
          </w:p>
        </w:tc>
        <w:tc>
          <w:tcPr>
            <w:tcW w:w="3034" w:type="dxa"/>
            <w:gridSpan w:val="4"/>
            <w:noWrap w:val="0"/>
            <w:vAlign w:val="center"/>
          </w:tcPr>
          <w:p>
            <w:pPr>
              <w:widowControl/>
              <w:spacing w:line="360" w:lineRule="auto"/>
              <w:outlineLvl w:val="0"/>
              <w:rPr>
                <w:rFonts w:hint="eastAsia" w:ascii="黑体" w:hAnsi="黑体" w:eastAsia="黑体" w:cs="黑体"/>
                <w:kern w:val="0"/>
                <w:szCs w:val="21"/>
              </w:rPr>
            </w:pPr>
          </w:p>
        </w:tc>
        <w:tc>
          <w:tcPr>
            <w:tcW w:w="1944"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邮箱</w:t>
            </w:r>
          </w:p>
        </w:tc>
        <w:tc>
          <w:tcPr>
            <w:tcW w:w="2475" w:type="dxa"/>
            <w:gridSpan w:val="2"/>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学员姓名</w:t>
            </w: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性别</w:t>
            </w: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职务</w:t>
            </w: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手机</w:t>
            </w: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邮箱</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restart"/>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打款账号</w:t>
            </w: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上海蓝草企业管理咨询有限公司</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银行名称：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建行上海第四支行</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开户银行、帐号：</w:t>
            </w:r>
          </w:p>
        </w:tc>
        <w:tc>
          <w:tcPr>
            <w:tcW w:w="4459" w:type="dxa"/>
            <w:gridSpan w:val="3"/>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黑体" w:eastAsia="黑体" w:cs="黑体"/>
                <w:color w:val="000000"/>
                <w:kern w:val="0"/>
                <w:szCs w:val="21"/>
              </w:rPr>
              <w:t>31001503800056001693</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9236" w:type="dxa"/>
            <w:gridSpan w:val="8"/>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宋体" w:eastAsia="黑体"/>
                <w:sz w:val="22"/>
                <w:szCs w:val="22"/>
              </w:rPr>
              <w:t xml:space="preserve"> ☑ 提前转帐付款</w:t>
            </w:r>
          </w:p>
        </w:tc>
      </w:tr>
    </w:tbl>
    <w:p>
      <w:pPr>
        <w:spacing w:line="360" w:lineRule="auto"/>
        <w:ind w:firstLine="4830" w:firstLineChars="2300"/>
        <w:rPr>
          <w:rFonts w:ascii="Times New Roman" w:hAnsi="Times New Roman" w:eastAsia="黑体"/>
          <w:bCs/>
          <w:color w:val="000000"/>
          <w:kern w:val="2"/>
        </w:rPr>
      </w:pPr>
      <w:r>
        <w:rPr>
          <w:rFonts w:hint="eastAsia" w:ascii="黑体" w:hAnsi="黑体" w:eastAsia="黑体" w:cs="黑体"/>
          <w:szCs w:val="21"/>
        </w:rPr>
        <w:t xml:space="preserve">               （此表复印有效）</w:t>
      </w:r>
    </w:p>
    <w:p>
      <w:pPr>
        <w:pStyle w:val="7"/>
        <w:spacing w:before="56" w:beforeLines="18" w:beforeAutospacing="0" w:after="0" w:afterAutospacing="0" w:line="260" w:lineRule="exact"/>
        <w:rPr>
          <w:rFonts w:ascii="Times New Roman" w:hAnsi="Times New Roman" w:eastAsia="黑体"/>
          <w:bCs/>
          <w:color w:val="000000"/>
          <w:kern w:val="2"/>
        </w:rPr>
      </w:pPr>
      <w:r>
        <w:rPr>
          <w:rFonts w:ascii="Times New Roman" w:hAnsi="Times New Roman" w:eastAsia="黑体"/>
          <w:bCs/>
          <w:color w:val="000000"/>
          <w:kern w:val="2"/>
        </w:rPr>
        <w:t>备   注：</w:t>
      </w:r>
    </w:p>
    <w:p>
      <w:pPr>
        <w:pStyle w:val="7"/>
        <w:numPr>
          <w:ilvl w:val="0"/>
          <w:numId w:val="1"/>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收到您的报名表后，我们将尽快与您联络，如您一个工作日内未接到我们的任何通知，请及时电话与我们联系确认，谢谢！</w:t>
      </w:r>
    </w:p>
    <w:p>
      <w:pPr>
        <w:pStyle w:val="7"/>
        <w:numPr>
          <w:ilvl w:val="0"/>
          <w:numId w:val="1"/>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已报名的企业/个人如有其他原因不能如期参加，请</w:t>
      </w:r>
      <w:r>
        <w:rPr>
          <w:rFonts w:hint="eastAsia" w:ascii="黑体" w:hAnsi="_x000B__x000C_" w:eastAsia="黑体"/>
          <w:sz w:val="22"/>
        </w:rPr>
        <w:t>开课前一周</w:t>
      </w:r>
      <w:r>
        <w:rPr>
          <w:rFonts w:ascii="黑体" w:hAnsi="_x000B__x000C_" w:eastAsia="黑体"/>
          <w:sz w:val="22"/>
        </w:rPr>
        <w:t>通知本公司，如有已转入的款项我公司可根据报名者意愿将费用转为其他课程费用</w:t>
      </w:r>
      <w:r>
        <w:rPr>
          <w:rFonts w:hint="eastAsia" w:ascii="黑体" w:hAnsi="_x000B__x000C_" w:eastAsia="黑体"/>
          <w:sz w:val="22"/>
        </w:rPr>
        <w:t>。已经收取课酬费用不再退还</w:t>
      </w:r>
      <w:r>
        <w:rPr>
          <w:rFonts w:ascii="黑体" w:hAnsi="_x000B__x000C_" w:eastAsia="黑体"/>
          <w:sz w:val="22"/>
        </w:rPr>
        <w:t>。</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（需要预定住宿的请参考我司课程《确认函》中的住宿酒店信息）</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注意：</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请将报名表填写完整，发至我方即可。我方收到报名表后，将以电话、传真或</w:t>
      </w:r>
      <w:r>
        <w:rPr>
          <w:rFonts w:ascii="微软雅黑" w:hAnsi="微软雅黑" w:eastAsia="微软雅黑" w:cs="微软雅黑"/>
          <w:sz w:val="22"/>
          <w:szCs w:val="24"/>
        </w:rPr>
        <w:t>E-mail</w:t>
      </w:r>
      <w:r>
        <w:rPr>
          <w:rFonts w:hint="eastAsia" w:ascii="微软雅黑" w:hAnsi="微软雅黑" w:eastAsia="微软雅黑" w:cs="微软雅黑"/>
          <w:sz w:val="22"/>
          <w:szCs w:val="24"/>
        </w:rPr>
        <w:t>等方式确认收到报名表。</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请在培训之前三个工作日内将报名表回传</w:t>
      </w:r>
      <w:r>
        <w:rPr>
          <w:rFonts w:ascii="微软雅黑" w:hAnsi="微软雅黑" w:eastAsia="微软雅黑" w:cs="微软雅黑"/>
          <w:sz w:val="22"/>
          <w:szCs w:val="24"/>
        </w:rPr>
        <w:t>,</w:t>
      </w:r>
      <w:r>
        <w:rPr>
          <w:rFonts w:hint="eastAsia" w:ascii="微软雅黑" w:hAnsi="微软雅黑" w:eastAsia="微软雅黑" w:cs="微软雅黑"/>
          <w:sz w:val="22"/>
          <w:szCs w:val="24"/>
        </w:rPr>
        <w:t>课前一周另行发送详细会务安排</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本课程可针对企业需求，上门服务，组织内训，欢迎咨询。</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请参会学员准备一盒名片</w:t>
      </w:r>
      <w:r>
        <w:rPr>
          <w:rFonts w:ascii="微软雅黑" w:hAnsi="微软雅黑" w:eastAsia="微软雅黑" w:cs="微软雅黑"/>
          <w:sz w:val="22"/>
          <w:szCs w:val="24"/>
        </w:rPr>
        <w:t>,</w:t>
      </w:r>
      <w:r>
        <w:rPr>
          <w:rFonts w:hint="eastAsia" w:ascii="微软雅黑" w:hAnsi="微软雅黑" w:eastAsia="微软雅黑" w:cs="微软雅黑"/>
          <w:sz w:val="22"/>
          <w:szCs w:val="24"/>
        </w:rPr>
        <w:t>以便学员间交流学习。</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请准备几个工作中遇到的问题以便进行讨论。</w:t>
      </w:r>
    </w:p>
    <w:p>
      <w:pPr>
        <w:rPr>
          <w:rFonts w:ascii="微软雅黑" w:hAnsi="微软雅黑" w:eastAsia="微软雅黑" w:cs="Times New Roman"/>
          <w:sz w:val="22"/>
          <w:szCs w:val="24"/>
        </w:rPr>
      </w:pPr>
      <w:r>
        <w:rPr>
          <w:rFonts w:hint="eastAsia" w:ascii="微软雅黑" w:hAnsi="微软雅黑" w:eastAsia="微软雅黑" w:cs="微软雅黑"/>
          <w:sz w:val="22"/>
          <w:szCs w:val="24"/>
          <w:lang w:val="zh-CN"/>
        </w:rPr>
        <w:t>此表所填信息仅用于招生工作，对所填写的客户信息，我司严格保密，如需参加请填写回传给我们</w:t>
      </w:r>
      <w:r>
        <w:rPr>
          <w:rFonts w:hint="eastAsia" w:ascii="微软雅黑" w:hAnsi="微软雅黑" w:eastAsia="微软雅黑" w:cs="微软雅黑"/>
          <w:sz w:val="22"/>
          <w:szCs w:val="24"/>
        </w:rPr>
        <w:t>，以便及时为您安排会务并发确认函，谢谢支持！</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DengXian">
    <w:altName w:val="宋体"/>
    <w:panose1 w:val="02010600030101010101"/>
    <w:charset w:val="86"/>
    <w:family w:val="auto"/>
    <w:pitch w:val="default"/>
    <w:sig w:usb0="00000000" w:usb1="00000000" w:usb2="00000016" w:usb3="00000000" w:csb0="0004000F" w:csb1="00000000"/>
  </w:font>
  <w:font w:name="Microsoft YaHei UI">
    <w:altName w:val="宋体"/>
    <w:panose1 w:val="00000000000000000000"/>
    <w:charset w:val="86"/>
    <w:family w:val="auto"/>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Brush Script MT">
    <w:altName w:val="Mongolian Baiti"/>
    <w:panose1 w:val="03060802040406070304"/>
    <w:charset w:val="00"/>
    <w:family w:val="auto"/>
    <w:pitch w:val="default"/>
    <w:sig w:usb0="00000000"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 w:name="华文行楷">
    <w:altName w:val="微软雅黑"/>
    <w:panose1 w:val="0201080004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color w:val="00B0F0"/>
      </w:rPr>
    </w:pPr>
    <w:r>
      <w:rPr>
        <w:rFonts w:ascii="Calibri" w:hAnsi="Calibri" w:eastAsia="宋体" w:cs="Times New Roman"/>
        <w:kern w:val="2"/>
        <w:sz w:val="18"/>
        <w:szCs w:val="22"/>
        <w:lang w:val="en-US" w:eastAsia="zh-CN" w:bidi="ar-SA"/>
      </w:rPr>
      <w:pict>
        <v:rect id="文本框 4" o:spid="_x0000_s4099" o:spt="1" style="position:absolute;left:0pt;margin-left:177.95pt;margin-top:4.15pt;height:31.2pt;width:276.1pt;z-index:251662336;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w:txbxContent>
              <w:p/>
            </w:txbxContent>
          </v:textbox>
        </v:rect>
      </w:pict>
    </w:r>
    <w:r>
      <w:rPr>
        <w:rFonts w:ascii="Calibri" w:hAnsi="Calibri" w:eastAsia="宋体" w:cs="Times New Roman"/>
        <w:kern w:val="2"/>
        <w:sz w:val="18"/>
        <w:szCs w:val="22"/>
        <w:lang w:val="en-US" w:eastAsia="zh-CN" w:bidi="ar-SA"/>
      </w:rPr>
      <w:pict>
        <v:line id="直线连接符 3" o:spid="_x0000_s4100" o:spt="20" style="position:absolute;left:0pt;margin-left:-85.95pt;margin-top:-3.5pt;height:0.55pt;width:585pt;z-index:251661312;mso-width-relative:page;mso-height-relative:page;" fillcolor="#FFFFFF" filled="f" o:preferrelative="t" stroked="t" coordsize="21600,21600">
          <v:path arrowok="t"/>
          <v:fill on="f" color2="#FFFFFF" focussize="0,0"/>
          <v:stroke weight="1.75pt" color="#4A7DBA" color2="#FFFFFF" miterlimit="2" dashstyle="longDashDot"/>
          <v:imagedata gain="65536f" blacklevel="0f" gamma="0" o:title=""/>
          <o:lock v:ext="edit" position="f" selection="f" grouping="f" rotation="f" cropping="f" text="f" aspectratio="f"/>
        </v:line>
      </w:pic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eastAsia="微软雅黑"/>
        <w:color w:val="0000FF"/>
        <w:sz w:val="24"/>
      </w:rPr>
    </w:pPr>
    <w:r>
      <w:rPr>
        <w:rFonts w:ascii="Calibri" w:hAnsi="Calibri" w:eastAsia="宋体" w:cs="Times New Roman"/>
        <w:kern w:val="2"/>
        <w:sz w:val="21"/>
        <w:szCs w:val="22"/>
        <w:lang w:val="en-US" w:eastAsia="zh-CN" w:bidi="ar-SA"/>
      </w:rPr>
      <w:pict>
        <v:rect id="矩形 197" o:spid="_x0000_s4097" o:spt="1" style="position:absolute;left:0pt;margin-left:0.35pt;margin-top:1.75pt;height:57.75pt;width:595.75pt;mso-position-horizontal-relative:page;mso-position-vertical-relative:page;mso-wrap-distance-bottom:0pt;mso-wrap-distance-left:9.35pt;mso-wrap-distance-right:9.35pt;mso-wrap-distance-top:0pt;z-index:-251657216;mso-width-relative:page;mso-height-relative:page;" fillcolor="#4A7FC0" filled="t" o:preferrelative="t" stroked="f" coordsize="21600,21600" o:allowoverlap="f">
          <v:path/>
          <v:fill on="t" focussize="0,0"/>
          <v:stroke on="f"/>
          <v:imagedata gain="65536f" blacklevel="0f" gamma="0" o:title=""/>
          <o:lock v:ext="edit" position="f" selection="f" grouping="f" rotation="f" cropping="f" text="f" aspectratio="f"/>
          <v:shadow on="t" type="perspective" color="#000000" opacity="19661f" offset="0pt,3pt" origin="0f,-32768f" matrix="65536f,0f,0f,65536f,0,0"/>
          <v:textbox>
            <w:txbxContent>
              <w:p>
                <w:pPr>
                  <w:pStyle w:val="6"/>
                  <w:jc w:val="center"/>
                </w:pPr>
                <w:r>
                  <w:rPr>
                    <w:rFonts w:hint="eastAsia" w:ascii="华文行楷" w:eastAsia="微软雅黑"/>
                    <w:b/>
                    <w:caps w:val="0"/>
                    <w:color w:val="FFFFFF"/>
                    <w:sz w:val="28"/>
                    <w:szCs w:val="32"/>
                  </w:rPr>
                  <w:t xml:space="preserve"> </w:t>
                </w:r>
              </w:p>
            </w:txbxContent>
          </v:textbox>
          <w10:wrap type="square"/>
        </v:rect>
      </w:pict>
    </w:r>
    <w:r>
      <w:rPr>
        <w:rFonts w:ascii="Calibri" w:hAnsi="Calibri" w:eastAsia="宋体" w:cs="Times New Roman"/>
        <w:kern w:val="2"/>
        <w:sz w:val="21"/>
        <w:szCs w:val="22"/>
        <w:lang w:val="en-US" w:eastAsia="zh-CN" w:bidi="ar-SA"/>
      </w:rPr>
      <w:pict>
        <v:line id="直线连接符 2" o:spid="_x0000_s4098" o:spt="20" style="position:absolute;left:0pt;margin-left:-85.95pt;margin-top:17.65pt;height:0.05pt;width:585pt;z-index:251660288;mso-width-relative:page;mso-height-relative:page;" fillcolor="#FFFFFF" filled="f" o:preferrelative="t" stroked="t" coordsize="21600,21600">
          <v:path arrowok="t"/>
          <v:fill on="f" color2="#FFFFFF" focussize="0,0"/>
          <v:stroke weight="1.25pt" color="#17365D" color2="#FFFFFF" miterlimit="2" dashstyle="1 1"/>
          <v:imagedata gain="65536f" blacklevel="0f" gamma="0" o:title=""/>
          <o:lock v:ext="edit" position="f" selection="f" grouping="f" rotation="f" cropping="f" text="f" aspectratio="f"/>
        </v:line>
      </w:pict>
    </w:r>
    <w:r>
      <w:rPr>
        <w:rFonts w:hint="eastAsia" w:eastAsia="微软雅黑"/>
        <w:color w:val="0000FF"/>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76333D"/>
    <w:multiLevelType w:val="multilevel"/>
    <w:tmpl w:val="4076333D"/>
    <w:lvl w:ilvl="0" w:tentative="0">
      <w:start w:val="1"/>
      <w:numFmt w:val="decimal"/>
      <w:lvlText w:val="%1．"/>
      <w:lvlJc w:val="left"/>
      <w:pPr>
        <w:tabs>
          <w:tab w:val="left" w:pos="1409"/>
        </w:tabs>
        <w:ind w:left="1409" w:hanging="870"/>
      </w:pPr>
      <w:rPr>
        <w:rFonts w:hint="eastAsia"/>
      </w:rPr>
    </w:lvl>
    <w:lvl w:ilvl="1" w:tentative="0">
      <w:start w:val="1"/>
      <w:numFmt w:val="lowerLetter"/>
      <w:lvlText w:val="%2)"/>
      <w:lvlJc w:val="left"/>
      <w:pPr>
        <w:tabs>
          <w:tab w:val="left" w:pos="1379"/>
        </w:tabs>
        <w:ind w:left="1379" w:hanging="420"/>
      </w:pPr>
    </w:lvl>
    <w:lvl w:ilvl="2" w:tentative="0">
      <w:start w:val="1"/>
      <w:numFmt w:val="lowerRoman"/>
      <w:lvlText w:val="%3."/>
      <w:lvlJc w:val="right"/>
      <w:pPr>
        <w:tabs>
          <w:tab w:val="left" w:pos="1799"/>
        </w:tabs>
        <w:ind w:left="1799" w:hanging="420"/>
      </w:pPr>
    </w:lvl>
    <w:lvl w:ilvl="3" w:tentative="0">
      <w:start w:val="1"/>
      <w:numFmt w:val="decimal"/>
      <w:lvlText w:val="%4."/>
      <w:lvlJc w:val="left"/>
      <w:pPr>
        <w:tabs>
          <w:tab w:val="left" w:pos="2219"/>
        </w:tabs>
        <w:ind w:left="2219" w:hanging="420"/>
      </w:pPr>
    </w:lvl>
    <w:lvl w:ilvl="4" w:tentative="0">
      <w:start w:val="1"/>
      <w:numFmt w:val="lowerLetter"/>
      <w:lvlText w:val="%5)"/>
      <w:lvlJc w:val="left"/>
      <w:pPr>
        <w:tabs>
          <w:tab w:val="left" w:pos="2639"/>
        </w:tabs>
        <w:ind w:left="2639" w:hanging="420"/>
      </w:pPr>
    </w:lvl>
    <w:lvl w:ilvl="5" w:tentative="0">
      <w:start w:val="1"/>
      <w:numFmt w:val="lowerRoman"/>
      <w:lvlText w:val="%6."/>
      <w:lvlJc w:val="right"/>
      <w:pPr>
        <w:tabs>
          <w:tab w:val="left" w:pos="3059"/>
        </w:tabs>
        <w:ind w:left="3059" w:hanging="420"/>
      </w:pPr>
    </w:lvl>
    <w:lvl w:ilvl="6" w:tentative="0">
      <w:start w:val="1"/>
      <w:numFmt w:val="decimal"/>
      <w:lvlText w:val="%7."/>
      <w:lvlJc w:val="left"/>
      <w:pPr>
        <w:tabs>
          <w:tab w:val="left" w:pos="3479"/>
        </w:tabs>
        <w:ind w:left="3479" w:hanging="420"/>
      </w:pPr>
    </w:lvl>
    <w:lvl w:ilvl="7" w:tentative="0">
      <w:start w:val="1"/>
      <w:numFmt w:val="lowerLetter"/>
      <w:lvlText w:val="%8)"/>
      <w:lvlJc w:val="left"/>
      <w:pPr>
        <w:tabs>
          <w:tab w:val="left" w:pos="3899"/>
        </w:tabs>
        <w:ind w:left="3899" w:hanging="420"/>
      </w:pPr>
    </w:lvl>
    <w:lvl w:ilvl="8" w:tentative="0">
      <w:start w:val="1"/>
      <w:numFmt w:val="lowerRoman"/>
      <w:lvlText w:val="%9."/>
      <w:lvlJc w:val="right"/>
      <w:pPr>
        <w:tabs>
          <w:tab w:val="left" w:pos="4319"/>
        </w:tabs>
        <w:ind w:left="43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3018A4"/>
    <w:rsid w:val="00006B03"/>
    <w:rsid w:val="00086047"/>
    <w:rsid w:val="000C0857"/>
    <w:rsid w:val="000C6BF5"/>
    <w:rsid w:val="002F7B2D"/>
    <w:rsid w:val="003018A4"/>
    <w:rsid w:val="00331F87"/>
    <w:rsid w:val="00343FEE"/>
    <w:rsid w:val="0042048F"/>
    <w:rsid w:val="004279C2"/>
    <w:rsid w:val="00444909"/>
    <w:rsid w:val="004759B6"/>
    <w:rsid w:val="004B3B51"/>
    <w:rsid w:val="00577A72"/>
    <w:rsid w:val="00585547"/>
    <w:rsid w:val="005B4BAE"/>
    <w:rsid w:val="006339D7"/>
    <w:rsid w:val="008E00CF"/>
    <w:rsid w:val="0091450E"/>
    <w:rsid w:val="00944593"/>
    <w:rsid w:val="009B74C9"/>
    <w:rsid w:val="009F1362"/>
    <w:rsid w:val="00AB3A77"/>
    <w:rsid w:val="00B05CFB"/>
    <w:rsid w:val="00B944D8"/>
    <w:rsid w:val="00C473A3"/>
    <w:rsid w:val="00CD04FE"/>
    <w:rsid w:val="00D46862"/>
    <w:rsid w:val="00D47868"/>
    <w:rsid w:val="00DA7308"/>
    <w:rsid w:val="00FA3F21"/>
    <w:rsid w:val="01D050AA"/>
    <w:rsid w:val="03BD4C89"/>
    <w:rsid w:val="063946CC"/>
    <w:rsid w:val="08B06BA1"/>
    <w:rsid w:val="09497C15"/>
    <w:rsid w:val="09FA18DC"/>
    <w:rsid w:val="0D29619B"/>
    <w:rsid w:val="0EE85D3E"/>
    <w:rsid w:val="120C5579"/>
    <w:rsid w:val="15813867"/>
    <w:rsid w:val="18AA49CE"/>
    <w:rsid w:val="1E0846AD"/>
    <w:rsid w:val="1E756144"/>
    <w:rsid w:val="1E9513D1"/>
    <w:rsid w:val="1EAB0236"/>
    <w:rsid w:val="23405071"/>
    <w:rsid w:val="24FE1C1A"/>
    <w:rsid w:val="25FD7A24"/>
    <w:rsid w:val="279E5190"/>
    <w:rsid w:val="2BB46579"/>
    <w:rsid w:val="2C0620AD"/>
    <w:rsid w:val="2F20473C"/>
    <w:rsid w:val="32357E69"/>
    <w:rsid w:val="359F2EF3"/>
    <w:rsid w:val="36DC62D1"/>
    <w:rsid w:val="37315A65"/>
    <w:rsid w:val="3B2B7F32"/>
    <w:rsid w:val="3EC641CB"/>
    <w:rsid w:val="3FE8289E"/>
    <w:rsid w:val="41405537"/>
    <w:rsid w:val="41FA4F75"/>
    <w:rsid w:val="4289324C"/>
    <w:rsid w:val="42941935"/>
    <w:rsid w:val="49555CA6"/>
    <w:rsid w:val="49DD7EBA"/>
    <w:rsid w:val="4ABE0178"/>
    <w:rsid w:val="4B9A0D61"/>
    <w:rsid w:val="4C53264D"/>
    <w:rsid w:val="4C5418A7"/>
    <w:rsid w:val="4F2730FE"/>
    <w:rsid w:val="50E94570"/>
    <w:rsid w:val="51990609"/>
    <w:rsid w:val="526117B6"/>
    <w:rsid w:val="528637C2"/>
    <w:rsid w:val="54C558F4"/>
    <w:rsid w:val="55EE3E96"/>
    <w:rsid w:val="5B3B4DFB"/>
    <w:rsid w:val="5B4018E7"/>
    <w:rsid w:val="5CDD0319"/>
    <w:rsid w:val="5EAE0FC9"/>
    <w:rsid w:val="5FE669DD"/>
    <w:rsid w:val="632300E8"/>
    <w:rsid w:val="63352E4C"/>
    <w:rsid w:val="64CB7612"/>
    <w:rsid w:val="656F550D"/>
    <w:rsid w:val="686B1B18"/>
    <w:rsid w:val="6AA221E0"/>
    <w:rsid w:val="6CE3622E"/>
    <w:rsid w:val="6FA974C0"/>
    <w:rsid w:val="713E5EB9"/>
    <w:rsid w:val="73A93FAF"/>
    <w:rsid w:val="74837624"/>
    <w:rsid w:val="749B5A6C"/>
    <w:rsid w:val="784657C5"/>
    <w:rsid w:val="7F273F2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样式1"/>
    <w:basedOn w:val="3"/>
    <w:qFormat/>
    <w:uiPriority w:val="0"/>
    <w:pPr>
      <w:spacing w:line="360" w:lineRule="auto"/>
      <w:jc w:val="center"/>
    </w:pPr>
    <w:rPr>
      <w:rFonts w:ascii="微软雅黑" w:hAnsi="微软雅黑" w:eastAsia="微软雅黑"/>
      <w:sz w:val="32"/>
      <w:szCs w:val="32"/>
    </w:rPr>
  </w:style>
  <w:style w:type="paragraph" w:styleId="5">
    <w:name w:val="footer"/>
    <w:basedOn w:val="1"/>
    <w:unhideWhenUsed/>
    <w:qFormat/>
    <w:uiPriority w:val="0"/>
    <w:pPr>
      <w:tabs>
        <w:tab w:val="center" w:pos="4153"/>
        <w:tab w:val="right" w:pos="8306"/>
      </w:tabs>
      <w:snapToGrid w:val="0"/>
      <w:jc w:val="left"/>
    </w:pPr>
    <w:rPr>
      <w:sz w:val="18"/>
    </w:rPr>
  </w:style>
  <w:style w:type="paragraph" w:styleId="6">
    <w:name w:val="header"/>
    <w:basedOn w:val="1"/>
    <w:link w:val="15"/>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FollowedHyperlink"/>
    <w:basedOn w:val="9"/>
    <w:unhideWhenUsed/>
    <w:qFormat/>
    <w:uiPriority w:val="0"/>
    <w:rPr>
      <w:color w:val="800080"/>
      <w:u w:val="single"/>
    </w:rPr>
  </w:style>
  <w:style w:type="character" w:styleId="11">
    <w:name w:val="Hyperlink"/>
    <w:basedOn w:val="9"/>
    <w:unhideWhenUsed/>
    <w:qFormat/>
    <w:uiPriority w:val="0"/>
    <w:rPr>
      <w:color w:val="0000FF"/>
      <w:u w:val="single"/>
    </w:rPr>
  </w:style>
  <w:style w:type="paragraph" w:customStyle="1" w:styleId="12">
    <w:name w:val="列出段落1"/>
    <w:qFormat/>
    <w:uiPriority w:val="34"/>
    <w:pPr>
      <w:ind w:firstLine="420" w:firstLineChars="200"/>
    </w:pPr>
    <w:rPr>
      <w:rFonts w:ascii="Times New Roman" w:hAnsi="Times New Roman" w:eastAsia="宋体" w:cs="Times New Roman"/>
      <w:lang w:val="en-US" w:eastAsia="zh-CN" w:bidi="ar-SA"/>
    </w:rPr>
  </w:style>
  <w:style w:type="paragraph" w:customStyle="1" w:styleId="13">
    <w:name w:val="No Spacing"/>
    <w:qFormat/>
    <w:uiPriority w:val="1"/>
    <w:rPr>
      <w:rFonts w:ascii="DengXian" w:hAnsi="DengXian" w:eastAsia="Microsoft YaHei UI" w:cs="Arial"/>
      <w:sz w:val="22"/>
      <w:szCs w:val="22"/>
      <w:lang w:val="en-US" w:eastAsia="zh-CN" w:bidi="ar-SA"/>
    </w:rPr>
  </w:style>
  <w:style w:type="paragraph" w:customStyle="1" w:styleId="14">
    <w:name w:val="List Paragraph"/>
    <w:basedOn w:val="1"/>
    <w:qFormat/>
    <w:uiPriority w:val="99"/>
    <w:pPr>
      <w:ind w:firstLine="420" w:firstLineChars="200"/>
    </w:pPr>
  </w:style>
  <w:style w:type="character" w:customStyle="1" w:styleId="15">
    <w:name w:val="页眉字符"/>
    <w:link w:val="6"/>
    <w:qFormat/>
    <w:uiPriority w:val="99"/>
    <w:rPr>
      <w:kern w:val="2"/>
      <w:sz w:val="18"/>
      <w:szCs w:val="22"/>
    </w:rPr>
  </w:style>
  <w:style w:type="character" w:customStyle="1" w:styleId="16">
    <w:name w:val="标题 1字符"/>
    <w:basedOn w:val="9"/>
    <w:link w:val="3"/>
    <w:qFormat/>
    <w:uiPriority w:val="9"/>
    <w:rPr>
      <w:rFonts w:ascii="Calibri" w:hAnsi="Calibri"/>
      <w:b/>
      <w:bCs/>
      <w:kern w:val="44"/>
      <w:sz w:val="44"/>
      <w:szCs w:val="44"/>
    </w:rPr>
  </w:style>
  <w:style w:type="paragraph" w:customStyle="1" w:styleId="17">
    <w:name w:val="p0"/>
    <w:basedOn w:val="1"/>
    <w:qFormat/>
    <w:uiPriority w:val="0"/>
    <w:pPr>
      <w:widowControl/>
    </w:pPr>
    <w:rPr>
      <w:rFonts w:ascii="Calibri" w:hAnsi="Calibri" w:cs="Calibri"/>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Info spid="_x0000_s4099" textRotate="1"/>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2712</Words>
  <Characters>2779</Characters>
  <Lines>11</Lines>
  <Paragraphs>3</Paragraphs>
  <TotalTime>14</TotalTime>
  <ScaleCrop>false</ScaleCrop>
  <LinksUpToDate>false</LinksUpToDate>
  <CharactersWithSpaces>2840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2018-06-18T04:45:00Z</dcterms:created>
  <dc:creator>JTY</dc:creator>
  <cp:lastModifiedBy>hh2297</cp:lastModifiedBy>
  <dcterms:modified xsi:type="dcterms:W3CDTF">2022-03-01T04:32:21Z</dcterms:modified>
  <dc:title>方便选课-按岗位为您蓄能企业岗位培训项目分类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B3D413754A75466AB1CEBDCC489E01FB</vt:lpwstr>
  </property>
</Properties>
</file>