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微软雅黑" w:cs="微软雅黑"/>
          <w:b w:val="0"/>
          <w:bCs w:val="0"/>
          <w:sz w:val="24"/>
          <w:szCs w:val="24"/>
        </w:rPr>
      </w:pPr>
      <w:r>
        <w:rPr>
          <w:rFonts w:hint="eastAsia" w:ascii="仿宋" w:hAnsi="仿宋" w:eastAsia="微软雅黑"/>
          <w:b/>
          <w:sz w:val="24"/>
          <w:szCs w:val="30"/>
          <w:lang w:val="en-US" w:eastAsia="zh-CN"/>
        </w:rPr>
        <w:t xml:space="preserve"> </w:t>
      </w:r>
    </w:p>
    <w:p>
      <w:p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2022《跨部门沟通与团队协作》课程大纲及开课计划</w:t>
      </w:r>
    </w:p>
    <w:p>
      <w:pPr>
        <w:rPr>
          <w:rFonts w:hint="eastAsia" w:eastAsia="微软雅黑" w:cs="微软雅黑"/>
          <w:b/>
          <w:bCs/>
          <w:kern w:val="2"/>
          <w:sz w:val="24"/>
          <w:szCs w:val="24"/>
          <w:lang w:val="en-US" w:eastAsia="zh-CN" w:bidi="ar-SA"/>
        </w:rPr>
      </w:pPr>
      <w:r>
        <w:rPr>
          <w:rFonts w:hint="eastAsia" w:ascii="仿宋" w:hAnsi="仿宋" w:eastAsia="微软雅黑"/>
          <w:b/>
          <w:sz w:val="24"/>
          <w:szCs w:val="30"/>
          <w:lang w:eastAsia="zh-CN"/>
        </w:rPr>
        <w:t>课程</w:t>
      </w:r>
      <w:r>
        <w:rPr>
          <w:rFonts w:hint="eastAsia" w:eastAsia="微软雅黑" w:cs="微软雅黑"/>
          <w:b/>
          <w:bCs/>
          <w:kern w:val="2"/>
          <w:sz w:val="24"/>
          <w:szCs w:val="24"/>
          <w:lang w:val="en-US" w:eastAsia="zh-CN" w:bidi="ar-SA"/>
        </w:rPr>
        <w:t>价格：4980（</w:t>
      </w:r>
      <w:r>
        <w:rPr>
          <w:rFonts w:hint="eastAsia" w:ascii="微软雅黑" w:hAnsi="微软雅黑" w:eastAsia="微软雅黑"/>
          <w:b/>
          <w:bCs/>
          <w:sz w:val="24"/>
          <w:szCs w:val="24"/>
          <w:lang w:val="zh-CN"/>
        </w:rPr>
        <w:t>含授课费、资料费、午餐费</w:t>
      </w:r>
      <w:r>
        <w:rPr>
          <w:rFonts w:hint="eastAsia" w:eastAsia="微软雅黑" w:cs="微软雅黑"/>
          <w:b/>
          <w:bCs/>
          <w:kern w:val="2"/>
          <w:sz w:val="24"/>
          <w:szCs w:val="24"/>
          <w:lang w:val="en-US" w:eastAsia="zh-CN" w:bidi="ar-SA"/>
        </w:rPr>
        <w:t>）</w:t>
      </w:r>
    </w:p>
    <w:tbl>
      <w:tblPr>
        <w:tblStyle w:val="9"/>
        <w:tblW w:w="7965" w:type="dxa"/>
        <w:tblInd w:w="0" w:type="dxa"/>
        <w:shd w:val="clear" w:color="auto" w:fill="auto"/>
        <w:tblLayout w:type="autofit"/>
        <w:tblCellMar>
          <w:top w:w="0" w:type="dxa"/>
          <w:left w:w="0" w:type="dxa"/>
          <w:bottom w:w="0" w:type="dxa"/>
          <w:right w:w="0" w:type="dxa"/>
        </w:tblCellMar>
      </w:tblPr>
      <w:tblGrid>
        <w:gridCol w:w="555"/>
        <w:gridCol w:w="555"/>
        <w:gridCol w:w="735"/>
        <w:gridCol w:w="555"/>
        <w:gridCol w:w="555"/>
        <w:gridCol w:w="555"/>
        <w:gridCol w:w="555"/>
        <w:gridCol w:w="555"/>
        <w:gridCol w:w="555"/>
        <w:gridCol w:w="555"/>
        <w:gridCol w:w="735"/>
        <w:gridCol w:w="750"/>
        <w:gridCol w:w="750"/>
      </w:tblGrid>
      <w:tr>
        <w:tblPrEx>
          <w:shd w:val="clear" w:color="auto" w:fill="auto"/>
          <w:tblCellMar>
            <w:top w:w="0" w:type="dxa"/>
            <w:left w:w="0" w:type="dxa"/>
            <w:bottom w:w="0" w:type="dxa"/>
            <w:right w:w="0" w:type="dxa"/>
          </w:tblCellMar>
        </w:tblPrEx>
        <w:trPr>
          <w:trHeight w:val="33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地点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一月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二月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三月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四月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五月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六月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七月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八月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九月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十一月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十二月</w:t>
            </w: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上海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1-2</w:t>
            </w:r>
          </w:p>
        </w:tc>
      </w:tr>
    </w:tbl>
    <w:p>
      <w:pPr>
        <w:spacing w:line="460" w:lineRule="exact"/>
        <w:rPr>
          <w:rFonts w:hint="eastAsia" w:ascii="微软雅黑" w:hAnsi="微软雅黑" w:eastAsia="微软雅黑" w:cs="Arial"/>
          <w:b/>
          <w:color w:val="1F4E79"/>
          <w:kern w:val="0"/>
          <w:sz w:val="24"/>
          <w:szCs w:val="24"/>
        </w:rPr>
      </w:pPr>
      <w:r>
        <w:rPr>
          <w:rFonts w:hint="eastAsia" w:ascii="微软雅黑" w:hAnsi="微软雅黑" w:eastAsia="微软雅黑" w:cs="Arial"/>
          <w:b/>
          <w:color w:val="1F4E79"/>
          <w:kern w:val="0"/>
          <w:sz w:val="24"/>
          <w:szCs w:val="24"/>
        </w:rPr>
        <w:t>课程背景：</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管理过程就是有效的沟通过程，有效地沟通过程就是高效的管理过程！沟通能力的好坏，直接影响着每个人在人生事业上的发展！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——因低效沟通而造成低效管理，严重削弱了组织内部效率！</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——团队士气薄弱，向心力和竞争力不强！</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——为什么沟通总是障碍重重？</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——什么是我们期望的沟通效果？</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——如何使沟通变得更加有效？</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——低效沟通问题的症结又在哪里呢？</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针对以上问题，本课程系统介绍跨部门沟通的相关基础理论和分析方法，通过个性化案例分析，为您提供高度可操作性的指导，力求帮您解决实际应用问题。</w:t>
      </w:r>
    </w:p>
    <w:p>
      <w:pPr>
        <w:spacing w:line="460" w:lineRule="exact"/>
        <w:rPr>
          <w:rFonts w:ascii="微软雅黑" w:hAnsi="微软雅黑" w:eastAsia="微软雅黑"/>
          <w:sz w:val="24"/>
          <w:szCs w:val="24"/>
        </w:rPr>
      </w:pPr>
    </w:p>
    <w:p>
      <w:pPr>
        <w:spacing w:line="460" w:lineRule="exact"/>
        <w:rPr>
          <w:rFonts w:hint="eastAsia" w:ascii="微软雅黑" w:hAnsi="微软雅黑" w:eastAsia="微软雅黑" w:cs="Arial"/>
          <w:b/>
          <w:color w:val="1F4E79"/>
          <w:kern w:val="0"/>
          <w:sz w:val="24"/>
          <w:szCs w:val="24"/>
        </w:rPr>
      </w:pPr>
      <w:r>
        <w:rPr>
          <w:rFonts w:hint="eastAsia" w:ascii="微软雅黑" w:hAnsi="微软雅黑" w:eastAsia="微软雅黑" w:cs="Arial"/>
          <w:b/>
          <w:color w:val="1F4E79"/>
          <w:kern w:val="0"/>
          <w:sz w:val="24"/>
          <w:szCs w:val="24"/>
        </w:rPr>
        <w:t>课程目标：</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1、使思想一致、产生共识；</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2、减少摩擦争执与意见分歧；</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3、使管理者洞悉真相、排除误解；</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4、减少互相猜忌、凝聚团队情感；</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5、疏导人员情绪、消除心理困扰；</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6、了解组织环境、减少协作阻力；</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7、收集信息、使团队状况共有；</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8、增进人员彼此了解、改善人际关系。</w:t>
      </w:r>
    </w:p>
    <w:p>
      <w:pPr>
        <w:spacing w:line="460" w:lineRule="exact"/>
        <w:rPr>
          <w:rFonts w:ascii="微软雅黑" w:hAnsi="微软雅黑" w:eastAsia="微软雅黑"/>
          <w:b/>
          <w:color w:val="1F4E79"/>
          <w:sz w:val="24"/>
          <w:szCs w:val="24"/>
        </w:rPr>
      </w:pPr>
    </w:p>
    <w:p>
      <w:pPr>
        <w:spacing w:line="460" w:lineRule="exact"/>
        <w:rPr>
          <w:rFonts w:hint="eastAsia" w:ascii="微软雅黑" w:hAnsi="微软雅黑" w:eastAsia="微软雅黑"/>
          <w:b/>
          <w:color w:val="1F4E79"/>
          <w:sz w:val="24"/>
          <w:szCs w:val="24"/>
        </w:rPr>
      </w:pPr>
      <w:r>
        <w:rPr>
          <w:rFonts w:hint="eastAsia" w:ascii="微软雅黑" w:hAnsi="微软雅黑" w:eastAsia="微软雅黑"/>
          <w:b/>
          <w:color w:val="1F4E79"/>
          <w:sz w:val="24"/>
          <w:szCs w:val="24"/>
        </w:rPr>
        <w:t>课程收益</w:t>
      </w:r>
      <w:r>
        <w:rPr>
          <w:rFonts w:ascii="微软雅黑" w:hAnsi="微软雅黑" w:eastAsia="微软雅黑"/>
          <w:b/>
          <w:color w:val="1F4E79"/>
          <w:sz w:val="24"/>
          <w:szCs w:val="24"/>
        </w:rPr>
        <w:t>：</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你可收获（技能篇）</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1、职业性格认知测试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2、同理心法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3、预先框示法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4、终极利益法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5、身份定位法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6、赞美批评法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7、额外收获法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8、我的声明法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9、对比法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10、先跟后带法</w:t>
      </w:r>
    </w:p>
    <w:p>
      <w:pPr>
        <w:spacing w:line="460" w:lineRule="exact"/>
        <w:rPr>
          <w:rFonts w:ascii="微软雅黑" w:hAnsi="微软雅黑" w:eastAsia="微软雅黑"/>
          <w:sz w:val="24"/>
          <w:szCs w:val="24"/>
        </w:rPr>
      </w:pPr>
    </w:p>
    <w:p>
      <w:pPr>
        <w:spacing w:line="460" w:lineRule="exact"/>
        <w:rPr>
          <w:rFonts w:hint="eastAsia" w:ascii="微软雅黑" w:hAnsi="微软雅黑" w:eastAsia="微软雅黑" w:cs="Arial"/>
          <w:b/>
          <w:color w:val="1F4E79"/>
          <w:kern w:val="0"/>
          <w:sz w:val="24"/>
          <w:szCs w:val="24"/>
        </w:rPr>
      </w:pPr>
      <w:r>
        <w:rPr>
          <w:rFonts w:hint="eastAsia" w:ascii="微软雅黑" w:hAnsi="微软雅黑" w:eastAsia="微软雅黑" w:cs="Arial"/>
          <w:b/>
          <w:color w:val="1F4E79"/>
          <w:kern w:val="0"/>
          <w:sz w:val="24"/>
          <w:szCs w:val="24"/>
        </w:rPr>
        <w:t>课程特点：</w:t>
      </w:r>
      <w:r>
        <w:rPr>
          <w:rFonts w:hint="eastAsia" w:ascii="微软雅黑" w:hAnsi="微软雅黑" w:eastAsia="微软雅黑"/>
          <w:b/>
          <w:color w:val="000000"/>
          <w:sz w:val="24"/>
          <w:szCs w:val="24"/>
        </w:rPr>
        <w:t>感性</w:t>
      </w:r>
      <w:r>
        <w:rPr>
          <w:rFonts w:ascii="微软雅黑" w:hAnsi="微软雅黑" w:eastAsia="微软雅黑"/>
          <w:b/>
          <w:color w:val="000000"/>
          <w:sz w:val="24"/>
          <w:szCs w:val="24"/>
        </w:rPr>
        <w:t>讲授、</w:t>
      </w:r>
      <w:r>
        <w:rPr>
          <w:rFonts w:hint="eastAsia" w:ascii="微软雅黑" w:hAnsi="微软雅黑" w:eastAsia="微软雅黑"/>
          <w:b/>
          <w:color w:val="000000"/>
          <w:sz w:val="24"/>
          <w:szCs w:val="24"/>
        </w:rPr>
        <w:t>理性点评、案例分析、应用比对、体验教学、工具应用。</w:t>
      </w:r>
    </w:p>
    <w:p>
      <w:pPr>
        <w:spacing w:line="460" w:lineRule="exact"/>
        <w:rPr>
          <w:rFonts w:ascii="微软雅黑" w:hAnsi="微软雅黑" w:eastAsia="微软雅黑"/>
          <w:color w:val="000000"/>
          <w:sz w:val="24"/>
          <w:szCs w:val="24"/>
        </w:rPr>
      </w:pPr>
      <w:r>
        <w:rPr>
          <w:rFonts w:hint="eastAsia" w:ascii="微软雅黑" w:hAnsi="微软雅黑" w:eastAsia="微软雅黑"/>
          <w:color w:val="000000"/>
          <w:sz w:val="24"/>
          <w:szCs w:val="24"/>
        </w:rPr>
        <w:t>一</w:t>
      </w:r>
      <w:r>
        <w:rPr>
          <w:rFonts w:ascii="微软雅黑" w:hAnsi="微软雅黑" w:eastAsia="微软雅黑"/>
          <w:color w:val="000000"/>
          <w:sz w:val="24"/>
          <w:szCs w:val="24"/>
        </w:rPr>
        <w:t>、</w:t>
      </w:r>
      <w:r>
        <w:rPr>
          <w:rFonts w:hint="eastAsia" w:ascii="微软雅黑" w:hAnsi="微软雅黑" w:eastAsia="微软雅黑"/>
          <w:color w:val="000000"/>
          <w:sz w:val="24"/>
          <w:szCs w:val="24"/>
        </w:rPr>
        <w:t>三大呈现特质</w:t>
      </w:r>
    </w:p>
    <w:p>
      <w:pPr>
        <w:spacing w:line="460" w:lineRule="exact"/>
        <w:rPr>
          <w:rFonts w:hint="eastAsia" w:ascii="微软雅黑" w:hAnsi="微软雅黑" w:eastAsia="微软雅黑"/>
          <w:color w:val="000000"/>
          <w:sz w:val="24"/>
          <w:szCs w:val="24"/>
        </w:rPr>
      </w:pPr>
      <w:r>
        <w:rPr>
          <w:rFonts w:hint="eastAsia" w:ascii="微软雅黑" w:hAnsi="微软雅黑" w:eastAsia="微软雅黑"/>
          <w:color w:val="000000"/>
          <w:sz w:val="24"/>
          <w:szCs w:val="24"/>
        </w:rPr>
        <w:t xml:space="preserve">1. </w:t>
      </w:r>
      <w:r>
        <w:rPr>
          <w:rFonts w:ascii="微软雅黑" w:hAnsi="微软雅黑" w:eastAsia="微软雅黑"/>
          <w:color w:val="000000"/>
          <w:sz w:val="24"/>
          <w:szCs w:val="24"/>
        </w:rPr>
        <w:t xml:space="preserve"> </w:t>
      </w:r>
      <w:r>
        <w:rPr>
          <w:rFonts w:hint="eastAsia" w:ascii="微软雅黑" w:hAnsi="微软雅黑" w:eastAsia="微软雅黑"/>
          <w:color w:val="000000"/>
          <w:sz w:val="24"/>
          <w:szCs w:val="24"/>
        </w:rPr>
        <w:t>实用：</w:t>
      </w:r>
      <w:r>
        <w:rPr>
          <w:rFonts w:ascii="微软雅黑" w:hAnsi="微软雅黑" w:eastAsia="微软雅黑"/>
          <w:color w:val="000000"/>
          <w:sz w:val="24"/>
          <w:szCs w:val="24"/>
        </w:rPr>
        <w:t>15</w:t>
      </w:r>
      <w:r>
        <w:rPr>
          <w:rFonts w:hint="eastAsia" w:ascii="微软雅黑" w:hAnsi="微软雅黑" w:eastAsia="微软雅黑"/>
          <w:color w:val="000000"/>
          <w:sz w:val="24"/>
          <w:szCs w:val="24"/>
        </w:rPr>
        <w:t>0多家企业培训与咨询过程中活生生的案例，件件关联,；</w:t>
      </w:r>
    </w:p>
    <w:p>
      <w:pPr>
        <w:spacing w:line="460" w:lineRule="exact"/>
        <w:rPr>
          <w:rFonts w:hint="eastAsia" w:ascii="微软雅黑" w:hAnsi="微软雅黑" w:eastAsia="微软雅黑"/>
          <w:color w:val="000000"/>
          <w:sz w:val="24"/>
          <w:szCs w:val="24"/>
        </w:rPr>
      </w:pPr>
      <w:r>
        <w:rPr>
          <w:rFonts w:ascii="微软雅黑" w:hAnsi="微软雅黑" w:eastAsia="微软雅黑"/>
          <w:color w:val="000000"/>
          <w:sz w:val="24"/>
          <w:szCs w:val="24"/>
        </w:rPr>
        <w:t xml:space="preserve">2.  </w:t>
      </w:r>
      <w:r>
        <w:rPr>
          <w:rFonts w:hint="eastAsia" w:ascii="微软雅黑" w:hAnsi="微软雅黑" w:eastAsia="微软雅黑"/>
          <w:color w:val="000000"/>
          <w:sz w:val="24"/>
          <w:szCs w:val="24"/>
        </w:rPr>
        <w:t>实效：感性讲解，身边事、寻常话、真性情，从不讲高深的理论；</w:t>
      </w:r>
    </w:p>
    <w:p>
      <w:pPr>
        <w:spacing w:line="460" w:lineRule="exact"/>
        <w:rPr>
          <w:rFonts w:hint="eastAsia" w:ascii="微软雅黑" w:hAnsi="微软雅黑" w:eastAsia="微软雅黑"/>
          <w:color w:val="000000"/>
          <w:sz w:val="24"/>
          <w:szCs w:val="24"/>
        </w:rPr>
      </w:pPr>
      <w:r>
        <w:rPr>
          <w:rFonts w:ascii="微软雅黑" w:hAnsi="微软雅黑" w:eastAsia="微软雅黑"/>
          <w:color w:val="000000"/>
          <w:sz w:val="24"/>
          <w:szCs w:val="24"/>
        </w:rPr>
        <w:t xml:space="preserve">3.  </w:t>
      </w:r>
      <w:r>
        <w:rPr>
          <w:rFonts w:hint="eastAsia" w:ascii="微软雅黑" w:hAnsi="微软雅黑" w:eastAsia="微软雅黑"/>
          <w:color w:val="000000"/>
          <w:sz w:val="24"/>
          <w:szCs w:val="24"/>
        </w:rPr>
        <w:t>实战：近1</w:t>
      </w:r>
      <w:r>
        <w:rPr>
          <w:rFonts w:ascii="微软雅黑" w:hAnsi="微软雅黑" w:eastAsia="微软雅黑"/>
          <w:color w:val="000000"/>
          <w:sz w:val="24"/>
          <w:szCs w:val="24"/>
        </w:rPr>
        <w:t>2</w:t>
      </w:r>
      <w:r>
        <w:rPr>
          <w:rFonts w:hint="eastAsia" w:ascii="微软雅黑" w:hAnsi="微软雅黑" w:eastAsia="微软雅黑"/>
          <w:color w:val="000000"/>
          <w:sz w:val="24"/>
          <w:szCs w:val="24"/>
        </w:rPr>
        <w:t>0</w:t>
      </w:r>
      <w:r>
        <w:rPr>
          <w:rFonts w:ascii="微软雅黑" w:hAnsi="微软雅黑" w:eastAsia="微软雅黑"/>
          <w:color w:val="000000"/>
          <w:sz w:val="24"/>
          <w:szCs w:val="24"/>
        </w:rPr>
        <w:t>0</w:t>
      </w:r>
      <w:r>
        <w:rPr>
          <w:rFonts w:hint="eastAsia" w:ascii="微软雅黑" w:hAnsi="微软雅黑" w:eastAsia="微软雅黑"/>
          <w:color w:val="000000"/>
          <w:sz w:val="24"/>
          <w:szCs w:val="24"/>
        </w:rPr>
        <w:t>家企业管理培训与咨询案例启发参考即时应用。</w:t>
      </w:r>
    </w:p>
    <w:p>
      <w:pPr>
        <w:spacing w:line="460" w:lineRule="exact"/>
        <w:rPr>
          <w:rFonts w:ascii="微软雅黑" w:hAnsi="微软雅黑" w:eastAsia="微软雅黑"/>
          <w:color w:val="000000"/>
          <w:sz w:val="24"/>
          <w:szCs w:val="24"/>
        </w:rPr>
      </w:pPr>
      <w:r>
        <w:rPr>
          <w:rFonts w:hint="eastAsia" w:ascii="微软雅黑" w:hAnsi="微软雅黑" w:eastAsia="微软雅黑"/>
          <w:color w:val="000000"/>
          <w:sz w:val="24"/>
          <w:szCs w:val="24"/>
        </w:rPr>
        <w:t>二</w:t>
      </w:r>
      <w:r>
        <w:rPr>
          <w:rFonts w:ascii="微软雅黑" w:hAnsi="微软雅黑" w:eastAsia="微软雅黑"/>
          <w:color w:val="000000"/>
          <w:sz w:val="24"/>
          <w:szCs w:val="24"/>
        </w:rPr>
        <w:t>、</w:t>
      </w:r>
      <w:r>
        <w:rPr>
          <w:rFonts w:hint="eastAsia" w:ascii="微软雅黑" w:hAnsi="微软雅黑" w:eastAsia="微软雅黑"/>
          <w:color w:val="000000"/>
          <w:sz w:val="24"/>
          <w:szCs w:val="24"/>
        </w:rPr>
        <w:t>四大风格</w:t>
      </w:r>
    </w:p>
    <w:p>
      <w:pPr>
        <w:spacing w:line="460" w:lineRule="exact"/>
        <w:rPr>
          <w:rFonts w:hint="eastAsia" w:ascii="微软雅黑" w:hAnsi="微软雅黑" w:eastAsia="微软雅黑"/>
          <w:color w:val="000000"/>
          <w:sz w:val="24"/>
          <w:szCs w:val="24"/>
        </w:rPr>
      </w:pPr>
      <w:r>
        <w:rPr>
          <w:rFonts w:hint="eastAsia" w:ascii="微软雅黑" w:hAnsi="微软雅黑" w:eastAsia="微软雅黑"/>
          <w:color w:val="000000"/>
          <w:sz w:val="24"/>
          <w:szCs w:val="24"/>
        </w:rPr>
        <w:t>1. 激情：1</w:t>
      </w:r>
      <w:r>
        <w:rPr>
          <w:rFonts w:ascii="微软雅黑" w:hAnsi="微软雅黑" w:eastAsia="微软雅黑"/>
          <w:color w:val="000000"/>
          <w:sz w:val="24"/>
          <w:szCs w:val="24"/>
        </w:rPr>
        <w:t>6</w:t>
      </w:r>
      <w:r>
        <w:rPr>
          <w:rFonts w:hint="eastAsia" w:ascii="微软雅黑" w:hAnsi="微软雅黑" w:eastAsia="微软雅黑"/>
          <w:color w:val="000000"/>
          <w:sz w:val="24"/>
          <w:szCs w:val="24"/>
        </w:rPr>
        <w:t>年从没坐着讲过1次课</w:t>
      </w:r>
    </w:p>
    <w:p>
      <w:pPr>
        <w:spacing w:line="460" w:lineRule="exact"/>
        <w:rPr>
          <w:rFonts w:hint="eastAsia" w:ascii="微软雅黑" w:hAnsi="微软雅黑" w:eastAsia="微软雅黑"/>
          <w:color w:val="000000"/>
          <w:sz w:val="24"/>
          <w:szCs w:val="24"/>
        </w:rPr>
      </w:pPr>
      <w:r>
        <w:rPr>
          <w:rFonts w:ascii="微软雅黑" w:hAnsi="微软雅黑" w:eastAsia="微软雅黑"/>
          <w:color w:val="000000"/>
          <w:sz w:val="24"/>
          <w:szCs w:val="24"/>
        </w:rPr>
        <w:t xml:space="preserve">2. </w:t>
      </w:r>
      <w:r>
        <w:rPr>
          <w:rFonts w:hint="eastAsia" w:ascii="微软雅黑" w:hAnsi="微软雅黑" w:eastAsia="微软雅黑"/>
          <w:color w:val="000000"/>
          <w:sz w:val="24"/>
          <w:szCs w:val="24"/>
        </w:rPr>
        <w:t>通俗：了解多个行业运作流程，从不讲学员听不懂的术语</w:t>
      </w:r>
    </w:p>
    <w:p>
      <w:pPr>
        <w:spacing w:line="460" w:lineRule="exact"/>
        <w:rPr>
          <w:rFonts w:hint="eastAsia" w:ascii="微软雅黑" w:hAnsi="微软雅黑" w:eastAsia="微软雅黑"/>
          <w:color w:val="000000"/>
          <w:sz w:val="24"/>
          <w:szCs w:val="24"/>
        </w:rPr>
      </w:pPr>
      <w:r>
        <w:rPr>
          <w:rFonts w:hint="eastAsia" w:ascii="微软雅黑" w:hAnsi="微软雅黑" w:eastAsia="微软雅黑"/>
          <w:color w:val="000000"/>
          <w:sz w:val="24"/>
          <w:szCs w:val="24"/>
        </w:rPr>
        <w:t>3</w:t>
      </w:r>
      <w:r>
        <w:rPr>
          <w:rFonts w:ascii="微软雅黑" w:hAnsi="微软雅黑" w:eastAsia="微软雅黑"/>
          <w:color w:val="000000"/>
          <w:sz w:val="24"/>
          <w:szCs w:val="24"/>
        </w:rPr>
        <w:t xml:space="preserve">. </w:t>
      </w:r>
      <w:r>
        <w:rPr>
          <w:rFonts w:hint="eastAsia" w:ascii="微软雅黑" w:hAnsi="微软雅黑" w:eastAsia="微软雅黑"/>
          <w:color w:val="000000"/>
          <w:sz w:val="24"/>
          <w:szCs w:val="24"/>
        </w:rPr>
        <w:t>严谨：咨询人的特质，虽要标准化，但不呆板</w:t>
      </w:r>
    </w:p>
    <w:p>
      <w:pPr>
        <w:spacing w:line="460" w:lineRule="exact"/>
        <w:rPr>
          <w:rFonts w:hint="eastAsia" w:ascii="微软雅黑" w:hAnsi="微软雅黑" w:eastAsia="微软雅黑"/>
          <w:color w:val="000000"/>
          <w:sz w:val="24"/>
          <w:szCs w:val="24"/>
        </w:rPr>
      </w:pPr>
      <w:r>
        <w:rPr>
          <w:rFonts w:ascii="微软雅黑" w:hAnsi="微软雅黑" w:eastAsia="微软雅黑"/>
          <w:color w:val="000000"/>
          <w:sz w:val="24"/>
          <w:szCs w:val="24"/>
        </w:rPr>
        <w:t xml:space="preserve">4. </w:t>
      </w:r>
      <w:r>
        <w:rPr>
          <w:rFonts w:hint="eastAsia" w:ascii="微软雅黑" w:hAnsi="微软雅黑" w:eastAsia="微软雅黑"/>
          <w:color w:val="000000"/>
          <w:sz w:val="24"/>
          <w:szCs w:val="24"/>
        </w:rPr>
        <w:t>幽默：课堂上见</w:t>
      </w:r>
    </w:p>
    <w:p>
      <w:pPr>
        <w:spacing w:line="460" w:lineRule="exact"/>
        <w:rPr>
          <w:rFonts w:ascii="微软雅黑" w:hAnsi="微软雅黑" w:eastAsia="微软雅黑"/>
          <w:color w:val="000000"/>
          <w:sz w:val="24"/>
          <w:szCs w:val="24"/>
        </w:rPr>
      </w:pPr>
      <w:r>
        <w:rPr>
          <w:rFonts w:hint="eastAsia" w:ascii="微软雅黑" w:hAnsi="微软雅黑" w:eastAsia="微软雅黑"/>
          <w:color w:val="000000"/>
          <w:sz w:val="24"/>
          <w:szCs w:val="24"/>
        </w:rPr>
        <w:t>三</w:t>
      </w:r>
      <w:r>
        <w:rPr>
          <w:rFonts w:ascii="微软雅黑" w:hAnsi="微软雅黑" w:eastAsia="微软雅黑"/>
          <w:color w:val="000000"/>
          <w:sz w:val="24"/>
          <w:szCs w:val="24"/>
        </w:rPr>
        <w:t>、</w:t>
      </w:r>
      <w:r>
        <w:rPr>
          <w:rFonts w:hint="eastAsia" w:ascii="微软雅黑" w:hAnsi="微软雅黑" w:eastAsia="微软雅黑"/>
          <w:color w:val="000000"/>
          <w:sz w:val="24"/>
          <w:szCs w:val="24"/>
        </w:rPr>
        <w:t>五大价值输出</w:t>
      </w:r>
    </w:p>
    <w:p>
      <w:pPr>
        <w:spacing w:line="460" w:lineRule="exact"/>
        <w:rPr>
          <w:rFonts w:hint="eastAsia" w:ascii="微软雅黑" w:hAnsi="微软雅黑" w:eastAsia="微软雅黑"/>
          <w:color w:val="000000"/>
          <w:sz w:val="24"/>
          <w:szCs w:val="24"/>
        </w:rPr>
      </w:pPr>
      <w:r>
        <w:rPr>
          <w:rFonts w:hint="eastAsia" w:ascii="微软雅黑" w:hAnsi="微软雅黑" w:eastAsia="微软雅黑"/>
          <w:color w:val="000000"/>
          <w:sz w:val="24"/>
          <w:szCs w:val="24"/>
        </w:rPr>
        <w:t>1. 给知识——培训师经验、积累、理论和行业底蕴；</w:t>
      </w:r>
    </w:p>
    <w:p>
      <w:pPr>
        <w:spacing w:line="460" w:lineRule="exact"/>
        <w:rPr>
          <w:rFonts w:hint="eastAsia" w:ascii="微软雅黑" w:hAnsi="微软雅黑" w:eastAsia="微软雅黑"/>
          <w:color w:val="000000"/>
          <w:sz w:val="24"/>
          <w:szCs w:val="24"/>
        </w:rPr>
      </w:pPr>
      <w:r>
        <w:rPr>
          <w:rFonts w:ascii="微软雅黑" w:hAnsi="微软雅黑" w:eastAsia="微软雅黑"/>
          <w:color w:val="000000"/>
          <w:sz w:val="24"/>
          <w:szCs w:val="24"/>
        </w:rPr>
        <w:t xml:space="preserve">2. </w:t>
      </w:r>
      <w:r>
        <w:rPr>
          <w:rFonts w:hint="eastAsia" w:ascii="微软雅黑" w:hAnsi="微软雅黑" w:eastAsia="微软雅黑"/>
          <w:color w:val="000000"/>
          <w:sz w:val="24"/>
          <w:szCs w:val="24"/>
        </w:rPr>
        <w:t>给系统——帮助学员整理思路，用架构串联经验；</w:t>
      </w:r>
    </w:p>
    <w:p>
      <w:pPr>
        <w:spacing w:line="460" w:lineRule="exact"/>
        <w:rPr>
          <w:rFonts w:hint="eastAsia" w:ascii="微软雅黑" w:hAnsi="微软雅黑" w:eastAsia="微软雅黑"/>
          <w:color w:val="000000"/>
          <w:sz w:val="24"/>
          <w:szCs w:val="24"/>
        </w:rPr>
      </w:pPr>
      <w:r>
        <w:rPr>
          <w:rFonts w:ascii="微软雅黑" w:hAnsi="微软雅黑" w:eastAsia="微软雅黑"/>
          <w:color w:val="000000"/>
          <w:sz w:val="24"/>
          <w:szCs w:val="24"/>
        </w:rPr>
        <w:t xml:space="preserve">3. </w:t>
      </w:r>
      <w:r>
        <w:rPr>
          <w:rFonts w:hint="eastAsia" w:ascii="微软雅黑" w:hAnsi="微软雅黑" w:eastAsia="微软雅黑"/>
          <w:color w:val="000000"/>
          <w:sz w:val="24"/>
          <w:szCs w:val="24"/>
        </w:rPr>
        <w:t>给体验——用案例模拟场景，高品质互动与共享；</w:t>
      </w:r>
    </w:p>
    <w:p>
      <w:pPr>
        <w:spacing w:line="460" w:lineRule="exact"/>
        <w:rPr>
          <w:rFonts w:hint="eastAsia" w:ascii="微软雅黑" w:hAnsi="微软雅黑" w:eastAsia="微软雅黑"/>
          <w:color w:val="000000"/>
          <w:sz w:val="24"/>
          <w:szCs w:val="24"/>
        </w:rPr>
      </w:pPr>
      <w:r>
        <w:rPr>
          <w:rFonts w:ascii="微软雅黑" w:hAnsi="微软雅黑" w:eastAsia="微软雅黑"/>
          <w:color w:val="000000"/>
          <w:sz w:val="24"/>
          <w:szCs w:val="24"/>
        </w:rPr>
        <w:t xml:space="preserve">4. </w:t>
      </w:r>
      <w:r>
        <w:rPr>
          <w:rFonts w:hint="eastAsia" w:ascii="微软雅黑" w:hAnsi="微软雅黑" w:eastAsia="微软雅黑"/>
          <w:color w:val="000000"/>
          <w:sz w:val="24"/>
          <w:szCs w:val="24"/>
        </w:rPr>
        <w:t>给思想——培训师对课程主题的独立思考与见解；</w:t>
      </w:r>
    </w:p>
    <w:p>
      <w:pPr>
        <w:spacing w:line="460" w:lineRule="exact"/>
        <w:rPr>
          <w:rFonts w:ascii="微软雅黑" w:hAnsi="微软雅黑" w:eastAsia="微软雅黑"/>
          <w:color w:val="000000"/>
          <w:sz w:val="24"/>
          <w:szCs w:val="24"/>
        </w:rPr>
      </w:pPr>
      <w:r>
        <w:rPr>
          <w:rFonts w:ascii="微软雅黑" w:hAnsi="微软雅黑" w:eastAsia="微软雅黑"/>
          <w:color w:val="000000"/>
          <w:sz w:val="24"/>
          <w:szCs w:val="24"/>
        </w:rPr>
        <w:t xml:space="preserve">5. </w:t>
      </w:r>
      <w:r>
        <w:rPr>
          <w:rFonts w:hint="eastAsia" w:ascii="微软雅黑" w:hAnsi="微软雅黑" w:eastAsia="微软雅黑"/>
          <w:color w:val="000000"/>
          <w:sz w:val="24"/>
          <w:szCs w:val="24"/>
        </w:rPr>
        <w:t>给引导——咨询式培训技术能引导学员愉悦参与。</w:t>
      </w:r>
    </w:p>
    <w:p>
      <w:pPr>
        <w:spacing w:line="460" w:lineRule="exact"/>
        <w:rPr>
          <w:rFonts w:hint="eastAsia" w:ascii="微软雅黑" w:hAnsi="微软雅黑" w:eastAsia="微软雅黑"/>
          <w:sz w:val="24"/>
          <w:szCs w:val="24"/>
        </w:rPr>
      </w:pPr>
    </w:p>
    <w:p>
      <w:pPr>
        <w:spacing w:line="460" w:lineRule="exact"/>
        <w:rPr>
          <w:rFonts w:hint="eastAsia" w:ascii="微软雅黑" w:hAnsi="微软雅黑" w:eastAsia="微软雅黑" w:cs="Arial"/>
          <w:b/>
          <w:color w:val="1F4E79"/>
          <w:kern w:val="0"/>
          <w:sz w:val="24"/>
          <w:szCs w:val="24"/>
        </w:rPr>
      </w:pPr>
      <w:r>
        <w:rPr>
          <w:rFonts w:hint="eastAsia" w:ascii="微软雅黑" w:hAnsi="微软雅黑" w:eastAsia="微软雅黑" w:cs="Arial"/>
          <w:b/>
          <w:color w:val="1F4E79"/>
          <w:kern w:val="0"/>
          <w:sz w:val="24"/>
          <w:szCs w:val="24"/>
        </w:rPr>
        <w:t>课程时间：</w:t>
      </w:r>
      <w:r>
        <w:rPr>
          <w:rFonts w:hint="eastAsia" w:ascii="微软雅黑" w:hAnsi="微软雅黑" w:eastAsia="微软雅黑"/>
          <w:sz w:val="24"/>
          <w:szCs w:val="24"/>
        </w:rPr>
        <w:t>2天，6小时/天</w:t>
      </w:r>
    </w:p>
    <w:p>
      <w:pPr>
        <w:spacing w:line="460" w:lineRule="exact"/>
        <w:rPr>
          <w:rFonts w:hint="eastAsia" w:ascii="微软雅黑" w:hAnsi="微软雅黑" w:eastAsia="微软雅黑" w:cs="Arial"/>
          <w:b/>
          <w:color w:val="1F4E79"/>
          <w:kern w:val="0"/>
          <w:sz w:val="24"/>
          <w:szCs w:val="24"/>
        </w:rPr>
      </w:pPr>
      <w:r>
        <w:rPr>
          <w:rFonts w:hint="eastAsia" w:ascii="微软雅黑" w:hAnsi="微软雅黑" w:eastAsia="微软雅黑" w:cs="Arial"/>
          <w:b/>
          <w:color w:val="1F4E79"/>
          <w:kern w:val="0"/>
          <w:sz w:val="24"/>
          <w:szCs w:val="24"/>
        </w:rPr>
        <w:t>课程对象：</w:t>
      </w:r>
      <w:r>
        <w:rPr>
          <w:rFonts w:hint="eastAsia" w:ascii="微软雅黑" w:hAnsi="微软雅黑" w:eastAsia="微软雅黑"/>
          <w:sz w:val="24"/>
          <w:szCs w:val="24"/>
        </w:rPr>
        <w:t>总经理、副总经理、总监级、经理级、主管级以上人员</w:t>
      </w:r>
    </w:p>
    <w:p>
      <w:pPr>
        <w:spacing w:line="460" w:lineRule="exact"/>
        <w:jc w:val="both"/>
        <w:rPr>
          <w:rFonts w:hint="eastAsia" w:ascii="微软雅黑" w:hAnsi="微软雅黑" w:eastAsia="微软雅黑" w:cs="Arial"/>
          <w:b/>
          <w:color w:val="1F4E79"/>
          <w:kern w:val="0"/>
          <w:sz w:val="24"/>
          <w:szCs w:val="24"/>
        </w:rPr>
      </w:pPr>
      <w:r>
        <w:rPr>
          <w:rFonts w:hint="eastAsia" w:ascii="微软雅黑" w:hAnsi="微软雅黑" w:eastAsia="微软雅黑" w:cs="Arial"/>
          <w:b/>
          <w:color w:val="1F4E79"/>
          <w:kern w:val="0"/>
          <w:sz w:val="24"/>
          <w:szCs w:val="24"/>
        </w:rPr>
        <w:t>课程大纲</w:t>
      </w:r>
    </w:p>
    <w:p>
      <w:pPr>
        <w:spacing w:line="460" w:lineRule="exact"/>
        <w:rPr>
          <w:rFonts w:hint="eastAsia" w:ascii="微软雅黑" w:hAnsi="微软雅黑" w:eastAsia="微软雅黑" w:cs="Arial"/>
          <w:b/>
          <w:color w:val="1F4E79"/>
          <w:kern w:val="0"/>
          <w:sz w:val="24"/>
          <w:szCs w:val="24"/>
        </w:rPr>
      </w:pPr>
      <w:r>
        <w:rPr>
          <w:rFonts w:hint="eastAsia" w:ascii="微软雅黑" w:hAnsi="微软雅黑" w:eastAsia="微软雅黑" w:cs="Arial"/>
          <w:b/>
          <w:color w:val="1F4E79"/>
          <w:kern w:val="0"/>
          <w:sz w:val="24"/>
          <w:szCs w:val="24"/>
        </w:rPr>
        <w:t>第一讲：沟通的原理</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 沟通的意义</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2. 沟通的表现方式</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1）正式沟通</w:t>
      </w:r>
    </w:p>
    <w:p>
      <w:pPr>
        <w:spacing w:line="460" w:lineRule="exact"/>
        <w:rPr>
          <w:rFonts w:hint="eastAsia"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）非正式沟通</w:t>
      </w:r>
    </w:p>
    <w:p>
      <w:pPr>
        <w:spacing w:line="460" w:lineRule="exact"/>
        <w:rPr>
          <w:rFonts w:hint="eastAsia"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）73855法则</w:t>
      </w:r>
    </w:p>
    <w:p>
      <w:pPr>
        <w:spacing w:line="460" w:lineRule="exact"/>
        <w:rPr>
          <w:rFonts w:ascii="微软雅黑" w:hAnsi="微软雅黑" w:eastAsia="微软雅黑"/>
          <w:sz w:val="24"/>
          <w:szCs w:val="24"/>
        </w:rPr>
      </w:pPr>
    </w:p>
    <w:p>
      <w:pPr>
        <w:spacing w:line="460" w:lineRule="exact"/>
        <w:rPr>
          <w:rFonts w:hint="eastAsia" w:ascii="微软雅黑" w:hAnsi="微软雅黑" w:eastAsia="微软雅黑" w:cs="Arial"/>
          <w:b/>
          <w:color w:val="1F4E79"/>
          <w:kern w:val="0"/>
          <w:sz w:val="24"/>
          <w:szCs w:val="24"/>
        </w:rPr>
      </w:pPr>
      <w:r>
        <w:rPr>
          <w:rFonts w:hint="eastAsia" w:ascii="微软雅黑" w:hAnsi="微软雅黑" w:eastAsia="微软雅黑" w:cs="Arial"/>
          <w:b/>
          <w:color w:val="1F4E79"/>
          <w:kern w:val="0"/>
          <w:sz w:val="24"/>
          <w:szCs w:val="24"/>
        </w:rPr>
        <w:t>第二讲：跨部门沟通的障碍类型分析</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 分歧型</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2. 回避型</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3. 矛盾冲突型</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4. 请找出本公司的跨部门沟通障碍的类型，并分析造成障碍的原因。</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1）从个人层面分析</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2）从组织层面分析</w:t>
      </w:r>
    </w:p>
    <w:p>
      <w:pPr>
        <w:spacing w:line="460" w:lineRule="exact"/>
        <w:rPr>
          <w:rFonts w:hint="eastAsia"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）从意识层面分析</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4）从行为层面分析</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本节你必须亲自参与，并且找出问题的关键原因，头脑风暴法，列举日常面对的时候，最大的障碍是什么？</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5. 跨部门沟通常出现的问题</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1）屡次沟通没有结果怎么办？</w:t>
      </w:r>
    </w:p>
    <w:p>
      <w:pPr>
        <w:spacing w:line="460" w:lineRule="exact"/>
        <w:rPr>
          <w:rFonts w:hint="eastAsia"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）遇到一些同事说一套做一套怎么办？</w:t>
      </w:r>
    </w:p>
    <w:p>
      <w:pPr>
        <w:spacing w:line="460" w:lineRule="exact"/>
        <w:rPr>
          <w:rFonts w:hint="eastAsia"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）大家都是平行部门，不配合怎么办？</w:t>
      </w:r>
    </w:p>
    <w:p>
      <w:pPr>
        <w:spacing w:line="460" w:lineRule="exact"/>
        <w:rPr>
          <w:rFonts w:hint="eastAsia"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）对其他部门工作不了解，甚至持否定态度怎么办？</w:t>
      </w:r>
    </w:p>
    <w:p>
      <w:pPr>
        <w:spacing w:line="460" w:lineRule="exact"/>
        <w:rPr>
          <w:rFonts w:hint="eastAsia"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）本位主义（袒护下属，保护部门利益）怎么办？</w:t>
      </w:r>
    </w:p>
    <w:p>
      <w:pPr>
        <w:spacing w:line="460" w:lineRule="exact"/>
        <w:rPr>
          <w:rFonts w:hint="eastAsia" w:ascii="微软雅黑" w:hAnsi="微软雅黑" w:eastAsia="微软雅黑"/>
          <w:sz w:val="24"/>
          <w:szCs w:val="24"/>
        </w:rPr>
      </w:pPr>
      <w:r>
        <w:rPr>
          <w:rFonts w:ascii="微软雅黑" w:hAnsi="微软雅黑" w:eastAsia="微软雅黑"/>
          <w:sz w:val="24"/>
          <w:szCs w:val="24"/>
        </w:rPr>
        <w:t>6</w:t>
      </w:r>
      <w:r>
        <w:rPr>
          <w:rFonts w:hint="eastAsia" w:ascii="微软雅黑" w:hAnsi="微软雅黑" w:eastAsia="微软雅黑"/>
          <w:sz w:val="24"/>
          <w:szCs w:val="24"/>
        </w:rPr>
        <w:t>）互相推脱责任，只知道抱怨和投诉怎么办？</w:t>
      </w:r>
    </w:p>
    <w:p>
      <w:pPr>
        <w:spacing w:line="460" w:lineRule="exact"/>
        <w:rPr>
          <w:rFonts w:hint="eastAsia" w:ascii="微软雅黑" w:hAnsi="微软雅黑" w:eastAsia="微软雅黑"/>
          <w:sz w:val="24"/>
          <w:szCs w:val="24"/>
        </w:rPr>
      </w:pPr>
      <w:r>
        <w:rPr>
          <w:rFonts w:ascii="微软雅黑" w:hAnsi="微软雅黑" w:eastAsia="微软雅黑"/>
          <w:sz w:val="24"/>
          <w:szCs w:val="24"/>
        </w:rPr>
        <w:t>7</w:t>
      </w:r>
      <w:r>
        <w:rPr>
          <w:rFonts w:hint="eastAsia" w:ascii="微软雅黑" w:hAnsi="微软雅黑" w:eastAsia="微软雅黑"/>
          <w:sz w:val="24"/>
          <w:szCs w:val="24"/>
        </w:rPr>
        <w:t>）各部门对同一问题有不同的看法怎么办？</w:t>
      </w:r>
    </w:p>
    <w:p>
      <w:pPr>
        <w:spacing w:line="460" w:lineRule="exact"/>
        <w:rPr>
          <w:rFonts w:hint="eastAsia" w:ascii="微软雅黑" w:hAnsi="微软雅黑" w:eastAsia="微软雅黑"/>
          <w:sz w:val="24"/>
          <w:szCs w:val="24"/>
        </w:rPr>
      </w:pPr>
      <w:r>
        <w:rPr>
          <w:rFonts w:ascii="微软雅黑" w:hAnsi="微软雅黑" w:eastAsia="微软雅黑"/>
          <w:sz w:val="24"/>
          <w:szCs w:val="24"/>
        </w:rPr>
        <w:t>8</w:t>
      </w:r>
      <w:r>
        <w:rPr>
          <w:rFonts w:hint="eastAsia" w:ascii="微软雅黑" w:hAnsi="微软雅黑" w:eastAsia="微软雅黑"/>
          <w:sz w:val="24"/>
          <w:szCs w:val="24"/>
        </w:rPr>
        <w:t>）沟通没有理想的结果，但是事情又不能耽搁，怎么办？</w:t>
      </w:r>
    </w:p>
    <w:p>
      <w:pPr>
        <w:spacing w:line="460" w:lineRule="exact"/>
        <w:rPr>
          <w:rFonts w:hint="eastAsia" w:ascii="微软雅黑" w:hAnsi="微软雅黑" w:eastAsia="微软雅黑"/>
          <w:sz w:val="24"/>
          <w:szCs w:val="24"/>
        </w:rPr>
      </w:pPr>
      <w:r>
        <w:rPr>
          <w:rFonts w:ascii="微软雅黑" w:hAnsi="微软雅黑" w:eastAsia="微软雅黑"/>
          <w:sz w:val="24"/>
          <w:szCs w:val="24"/>
        </w:rPr>
        <w:t>9</w:t>
      </w:r>
      <w:r>
        <w:rPr>
          <w:rFonts w:hint="eastAsia" w:ascii="微软雅黑" w:hAnsi="微软雅黑" w:eastAsia="微软雅黑"/>
          <w:sz w:val="24"/>
          <w:szCs w:val="24"/>
        </w:rPr>
        <w:t>）关系到几个部门，各部门就会踢皮球，扯皮，怎么办？</w:t>
      </w:r>
    </w:p>
    <w:p>
      <w:pPr>
        <w:spacing w:line="460" w:lineRule="exact"/>
        <w:rPr>
          <w:rFonts w:hint="eastAsia" w:ascii="微软雅黑" w:hAnsi="微软雅黑" w:eastAsia="微软雅黑" w:cs="Arial"/>
          <w:b/>
          <w:color w:val="1F4E79"/>
          <w:kern w:val="0"/>
          <w:sz w:val="24"/>
          <w:szCs w:val="24"/>
        </w:rPr>
      </w:pPr>
      <w:r>
        <w:rPr>
          <w:rFonts w:hint="eastAsia" w:ascii="微软雅黑" w:hAnsi="微软雅黑" w:eastAsia="微软雅黑" w:cs="Arial"/>
          <w:b/>
          <w:color w:val="1F4E79"/>
          <w:kern w:val="0"/>
          <w:sz w:val="24"/>
          <w:szCs w:val="24"/>
        </w:rPr>
        <w:t>第三讲：跨部门沟通与协作方法指引</w:t>
      </w:r>
    </w:p>
    <w:p>
      <w:pPr>
        <w:spacing w:line="460" w:lineRule="exact"/>
        <w:rPr>
          <w:rFonts w:hint="eastAsia" w:ascii="微软雅黑" w:hAnsi="微软雅黑" w:eastAsia="微软雅黑"/>
          <w:b/>
          <w:color w:val="C45911"/>
          <w:sz w:val="24"/>
          <w:szCs w:val="24"/>
        </w:rPr>
      </w:pPr>
      <w:r>
        <w:rPr>
          <w:rFonts w:hint="eastAsia" w:ascii="微软雅黑" w:hAnsi="微软雅黑" w:eastAsia="微软雅黑"/>
          <w:b/>
          <w:color w:val="C45911"/>
          <w:sz w:val="24"/>
          <w:szCs w:val="24"/>
        </w:rPr>
        <w:t>一、从个人层面（性格、意识、行为）入手分析沟通问题存在的原因</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 性格认知因素</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2. 价值取向因素</w:t>
      </w:r>
    </w:p>
    <w:p>
      <w:pPr>
        <w:spacing w:line="460" w:lineRule="exact"/>
        <w:rPr>
          <w:rFonts w:hint="eastAsia" w:ascii="微软雅黑" w:hAnsi="微软雅黑" w:eastAsia="微软雅黑"/>
          <w:sz w:val="24"/>
          <w:szCs w:val="24"/>
        </w:rPr>
      </w:pPr>
      <w:r>
        <w:rPr>
          <w:rFonts w:ascii="微软雅黑" w:hAnsi="微软雅黑" w:eastAsia="微软雅黑"/>
          <w:sz w:val="24"/>
          <w:szCs w:val="24"/>
        </w:rPr>
        <w:t xml:space="preserve">3. </w:t>
      </w:r>
      <w:r>
        <w:rPr>
          <w:rFonts w:hint="eastAsia" w:ascii="微软雅黑" w:hAnsi="微软雅黑" w:eastAsia="微软雅黑"/>
          <w:sz w:val="24"/>
          <w:szCs w:val="24"/>
        </w:rPr>
        <w:t>知识水平</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4. 个人经验差异</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5. 直觉选择偏差</w:t>
      </w:r>
    </w:p>
    <w:p>
      <w:pPr>
        <w:spacing w:line="460" w:lineRule="exact"/>
        <w:rPr>
          <w:rFonts w:hint="eastAsia" w:ascii="微软雅黑" w:hAnsi="微软雅黑" w:eastAsia="微软雅黑"/>
          <w:sz w:val="24"/>
          <w:szCs w:val="24"/>
        </w:rPr>
      </w:pPr>
      <w:r>
        <w:rPr>
          <w:rFonts w:ascii="微软雅黑" w:hAnsi="微软雅黑" w:eastAsia="微软雅黑"/>
          <w:sz w:val="24"/>
          <w:szCs w:val="24"/>
        </w:rPr>
        <w:t xml:space="preserve">6. </w:t>
      </w:r>
      <w:r>
        <w:rPr>
          <w:rFonts w:hint="eastAsia" w:ascii="微软雅黑" w:hAnsi="微软雅黑" w:eastAsia="微软雅黑"/>
          <w:sz w:val="24"/>
          <w:szCs w:val="24"/>
        </w:rPr>
        <w:t>对管理者言深谙人性，才能知人善任，人尽其才，须了解人的性格，才能做到优势互补，提升互信。应用心理学测试工具,了解不同人的性格及行事风格,有效沟通与引导</w:t>
      </w:r>
    </w:p>
    <w:p>
      <w:pPr>
        <w:spacing w:line="460" w:lineRule="exact"/>
        <w:rPr>
          <w:rFonts w:hint="eastAsia" w:ascii="微软雅黑" w:hAnsi="微软雅黑" w:eastAsia="微软雅黑"/>
          <w:sz w:val="24"/>
          <w:szCs w:val="24"/>
        </w:rPr>
      </w:pPr>
      <w:r>
        <w:rPr>
          <w:rFonts w:hint="eastAsia" w:ascii="微软雅黑" w:hAnsi="微软雅黑" w:eastAsia="微软雅黑"/>
          <w:b/>
          <w:sz w:val="24"/>
          <w:szCs w:val="24"/>
        </w:rPr>
        <w:t>工具：</w:t>
      </w:r>
      <w:r>
        <w:rPr>
          <w:rFonts w:hint="eastAsia" w:ascii="微软雅黑" w:hAnsi="微软雅黑" w:eastAsia="微软雅黑"/>
          <w:sz w:val="24"/>
          <w:szCs w:val="24"/>
        </w:rPr>
        <w:t>本节你将掌握《DISC》测试工具，并且参与编写行动方案，并执行。</w:t>
      </w:r>
    </w:p>
    <w:p>
      <w:pPr>
        <w:spacing w:line="460" w:lineRule="exact"/>
        <w:rPr>
          <w:rFonts w:hint="eastAsia" w:ascii="微软雅黑" w:hAnsi="微软雅黑" w:eastAsia="微软雅黑"/>
          <w:b/>
          <w:color w:val="C45911"/>
          <w:sz w:val="24"/>
          <w:szCs w:val="24"/>
        </w:rPr>
      </w:pPr>
      <w:r>
        <w:rPr>
          <w:rFonts w:hint="eastAsia" w:ascii="微软雅黑" w:hAnsi="微软雅黑" w:eastAsia="微软雅黑"/>
          <w:b/>
          <w:color w:val="C45911"/>
          <w:sz w:val="24"/>
          <w:szCs w:val="24"/>
        </w:rPr>
        <w:t>二、从组织层面</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 专业化分工带来部门目标的差异</w:t>
      </w:r>
    </w:p>
    <w:p>
      <w:pPr>
        <w:spacing w:line="460" w:lineRule="exact"/>
        <w:rPr>
          <w:rFonts w:hint="eastAsia" w:ascii="微软雅黑" w:hAnsi="微软雅黑" w:eastAsia="微软雅黑"/>
          <w:sz w:val="24"/>
          <w:szCs w:val="24"/>
        </w:rPr>
      </w:pPr>
      <w:r>
        <w:rPr>
          <w:rFonts w:ascii="微软雅黑" w:hAnsi="微软雅黑" w:eastAsia="微软雅黑"/>
          <w:sz w:val="24"/>
          <w:szCs w:val="24"/>
        </w:rPr>
        <w:t xml:space="preserve">2. </w:t>
      </w:r>
      <w:r>
        <w:rPr>
          <w:rFonts w:hint="eastAsia" w:ascii="微软雅黑" w:hAnsi="微软雅黑" w:eastAsia="微软雅黑"/>
          <w:sz w:val="24"/>
          <w:szCs w:val="24"/>
        </w:rPr>
        <w:t>职能和权责划分不明确</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3. 沟通双方信息不对称</w:t>
      </w:r>
    </w:p>
    <w:p>
      <w:pPr>
        <w:spacing w:line="460" w:lineRule="exact"/>
        <w:rPr>
          <w:rFonts w:hint="eastAsia" w:ascii="微软雅黑" w:hAnsi="微软雅黑" w:eastAsia="微软雅黑"/>
          <w:sz w:val="24"/>
          <w:szCs w:val="24"/>
        </w:rPr>
      </w:pPr>
      <w:r>
        <w:rPr>
          <w:rFonts w:ascii="微软雅黑" w:hAnsi="微软雅黑" w:eastAsia="微软雅黑"/>
          <w:sz w:val="24"/>
          <w:szCs w:val="24"/>
        </w:rPr>
        <w:t xml:space="preserve">4. </w:t>
      </w:r>
      <w:r>
        <w:rPr>
          <w:rFonts w:hint="eastAsia" w:ascii="微软雅黑" w:hAnsi="微软雅黑" w:eastAsia="微软雅黑"/>
          <w:sz w:val="24"/>
          <w:szCs w:val="24"/>
        </w:rPr>
        <w:t>解决之道：</w:t>
      </w:r>
    </w:p>
    <w:p>
      <w:pPr>
        <w:spacing w:line="460" w:lineRule="exact"/>
        <w:rPr>
          <w:rFonts w:hint="eastAsia"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）倡导良好的文化：</w:t>
      </w:r>
    </w:p>
    <w:p>
      <w:pPr>
        <w:spacing w:line="460" w:lineRule="exact"/>
        <w:rPr>
          <w:rFonts w:hint="eastAsia" w:ascii="微软雅黑" w:hAnsi="微软雅黑" w:eastAsia="微软雅黑"/>
          <w:sz w:val="24"/>
          <w:szCs w:val="24"/>
        </w:rPr>
      </w:pPr>
      <w:r>
        <w:rPr>
          <w:rFonts w:ascii="微软雅黑" w:hAnsi="微软雅黑" w:eastAsia="微软雅黑"/>
          <w:sz w:val="24"/>
          <w:szCs w:val="24"/>
        </w:rPr>
        <w:t xml:space="preserve">a. </w:t>
      </w:r>
      <w:r>
        <w:rPr>
          <w:rFonts w:hint="eastAsia" w:ascii="微软雅黑" w:hAnsi="微软雅黑" w:eastAsia="微软雅黑"/>
          <w:sz w:val="24"/>
          <w:szCs w:val="24"/>
        </w:rPr>
        <w:t>亲情文化</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b</w:t>
      </w:r>
      <w:r>
        <w:rPr>
          <w:rFonts w:ascii="微软雅黑" w:hAnsi="微软雅黑" w:eastAsia="微软雅黑"/>
          <w:sz w:val="24"/>
          <w:szCs w:val="24"/>
        </w:rPr>
        <w:t xml:space="preserve">. </w:t>
      </w:r>
      <w:r>
        <w:rPr>
          <w:rFonts w:hint="eastAsia" w:ascii="微软雅黑" w:hAnsi="微软雅黑" w:eastAsia="微软雅黑"/>
          <w:sz w:val="24"/>
          <w:szCs w:val="24"/>
        </w:rPr>
        <w:t>开放的文化</w:t>
      </w:r>
    </w:p>
    <w:p>
      <w:pPr>
        <w:spacing w:line="460" w:lineRule="exact"/>
        <w:rPr>
          <w:rFonts w:hint="eastAsia" w:ascii="微软雅黑" w:hAnsi="微软雅黑" w:eastAsia="微软雅黑"/>
          <w:sz w:val="24"/>
          <w:szCs w:val="24"/>
        </w:rPr>
      </w:pPr>
      <w:r>
        <w:rPr>
          <w:rFonts w:ascii="微软雅黑" w:hAnsi="微软雅黑" w:eastAsia="微软雅黑"/>
          <w:sz w:val="24"/>
          <w:szCs w:val="24"/>
        </w:rPr>
        <w:t xml:space="preserve">c. </w:t>
      </w:r>
      <w:r>
        <w:rPr>
          <w:rFonts w:hint="eastAsia" w:ascii="微软雅黑" w:hAnsi="微软雅黑" w:eastAsia="微软雅黑"/>
          <w:sz w:val="24"/>
          <w:szCs w:val="24"/>
        </w:rPr>
        <w:t>教练文化</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d</w:t>
      </w:r>
      <w:r>
        <w:rPr>
          <w:rFonts w:ascii="微软雅黑" w:hAnsi="微软雅黑" w:eastAsia="微软雅黑"/>
          <w:sz w:val="24"/>
          <w:szCs w:val="24"/>
        </w:rPr>
        <w:t xml:space="preserve">. </w:t>
      </w:r>
      <w:r>
        <w:rPr>
          <w:rFonts w:hint="eastAsia" w:ascii="微软雅黑" w:hAnsi="微软雅黑" w:eastAsia="微软雅黑"/>
          <w:sz w:val="24"/>
          <w:szCs w:val="24"/>
        </w:rPr>
        <w:t>老师文化</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e</w:t>
      </w:r>
      <w:r>
        <w:rPr>
          <w:rFonts w:ascii="微软雅黑" w:hAnsi="微软雅黑" w:eastAsia="微软雅黑"/>
          <w:sz w:val="24"/>
          <w:szCs w:val="24"/>
        </w:rPr>
        <w:t xml:space="preserve">. </w:t>
      </w:r>
      <w:r>
        <w:rPr>
          <w:rFonts w:hint="eastAsia" w:ascii="微软雅黑" w:hAnsi="微软雅黑" w:eastAsia="微软雅黑"/>
          <w:sz w:val="24"/>
          <w:szCs w:val="24"/>
        </w:rPr>
        <w:t>承担文化</w:t>
      </w:r>
    </w:p>
    <w:p>
      <w:pPr>
        <w:spacing w:line="460" w:lineRule="exact"/>
        <w:rPr>
          <w:rFonts w:hint="eastAsia" w:ascii="微软雅黑" w:hAnsi="微软雅黑" w:eastAsia="微软雅黑"/>
          <w:sz w:val="24"/>
          <w:szCs w:val="24"/>
        </w:rPr>
      </w:pPr>
      <w:r>
        <w:rPr>
          <w:rFonts w:ascii="微软雅黑" w:hAnsi="微软雅黑" w:eastAsia="微软雅黑"/>
          <w:sz w:val="24"/>
          <w:szCs w:val="24"/>
        </w:rPr>
        <w:t xml:space="preserve">f. </w:t>
      </w:r>
      <w:r>
        <w:rPr>
          <w:rFonts w:hint="eastAsia" w:ascii="微软雅黑" w:hAnsi="微软雅黑" w:eastAsia="微软雅黑"/>
          <w:sz w:val="24"/>
          <w:szCs w:val="24"/>
        </w:rPr>
        <w:t>搞定文化</w:t>
      </w:r>
    </w:p>
    <w:p>
      <w:pPr>
        <w:spacing w:line="460" w:lineRule="exact"/>
        <w:rPr>
          <w:rFonts w:hint="eastAsia"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）审视调整组织分工，梳理模糊地带</w:t>
      </w:r>
    </w:p>
    <w:p>
      <w:pPr>
        <w:spacing w:line="460" w:lineRule="exact"/>
        <w:rPr>
          <w:rFonts w:hint="eastAsia" w:ascii="微软雅黑" w:hAnsi="微软雅黑" w:eastAsia="微软雅黑"/>
          <w:sz w:val="24"/>
          <w:szCs w:val="24"/>
        </w:rPr>
      </w:pPr>
      <w:r>
        <w:rPr>
          <w:rFonts w:ascii="微软雅黑" w:hAnsi="微软雅黑" w:eastAsia="微软雅黑"/>
          <w:sz w:val="24"/>
          <w:szCs w:val="24"/>
        </w:rPr>
        <w:t xml:space="preserve">a. </w:t>
      </w:r>
      <w:r>
        <w:rPr>
          <w:rFonts w:hint="eastAsia" w:ascii="微软雅黑" w:hAnsi="微软雅黑" w:eastAsia="微软雅黑"/>
          <w:sz w:val="24"/>
          <w:szCs w:val="24"/>
        </w:rPr>
        <w:t>分权管理</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b</w:t>
      </w:r>
      <w:r>
        <w:rPr>
          <w:rFonts w:ascii="微软雅黑" w:hAnsi="微软雅黑" w:eastAsia="微软雅黑"/>
          <w:sz w:val="24"/>
          <w:szCs w:val="24"/>
        </w:rPr>
        <w:t xml:space="preserve">. </w:t>
      </w:r>
      <w:r>
        <w:rPr>
          <w:rFonts w:hint="eastAsia" w:ascii="微软雅黑" w:hAnsi="微软雅黑" w:eastAsia="微软雅黑"/>
          <w:sz w:val="24"/>
          <w:szCs w:val="24"/>
        </w:rPr>
        <w:t>流程梳理</w:t>
      </w:r>
    </w:p>
    <w:p>
      <w:pPr>
        <w:spacing w:line="460" w:lineRule="exact"/>
        <w:rPr>
          <w:rFonts w:hint="eastAsia" w:ascii="微软雅黑" w:hAnsi="微软雅黑" w:eastAsia="微软雅黑"/>
          <w:b/>
          <w:color w:val="C45911"/>
          <w:sz w:val="24"/>
          <w:szCs w:val="24"/>
        </w:rPr>
      </w:pPr>
      <w:r>
        <w:rPr>
          <w:rFonts w:hint="eastAsia" w:ascii="微软雅黑" w:hAnsi="微软雅黑" w:eastAsia="微软雅黑"/>
          <w:b/>
          <w:color w:val="C45911"/>
          <w:sz w:val="24"/>
          <w:szCs w:val="24"/>
        </w:rPr>
        <w:t>三、从意识层面</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 xml:space="preserve">. </w:t>
      </w:r>
      <w:r>
        <w:rPr>
          <w:rFonts w:hint="eastAsia" w:ascii="微软雅黑" w:hAnsi="微软雅黑" w:eastAsia="微软雅黑"/>
          <w:sz w:val="24"/>
          <w:szCs w:val="24"/>
        </w:rPr>
        <w:t>本位主义思想</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2</w:t>
      </w:r>
      <w:r>
        <w:rPr>
          <w:rFonts w:ascii="微软雅黑" w:hAnsi="微软雅黑" w:eastAsia="微软雅黑"/>
          <w:sz w:val="24"/>
          <w:szCs w:val="24"/>
        </w:rPr>
        <w:t xml:space="preserve">. </w:t>
      </w:r>
      <w:r>
        <w:rPr>
          <w:rFonts w:hint="eastAsia" w:ascii="微软雅黑" w:hAnsi="微软雅黑" w:eastAsia="微软雅黑"/>
          <w:sz w:val="24"/>
          <w:szCs w:val="24"/>
        </w:rPr>
        <w:t>价值观因素</w:t>
      </w:r>
    </w:p>
    <w:p>
      <w:pPr>
        <w:spacing w:line="460" w:lineRule="exact"/>
        <w:rPr>
          <w:rFonts w:hint="eastAsia" w:ascii="微软雅黑" w:hAnsi="微软雅黑" w:eastAsia="微软雅黑"/>
          <w:sz w:val="24"/>
          <w:szCs w:val="24"/>
        </w:rPr>
      </w:pPr>
      <w:r>
        <w:rPr>
          <w:rFonts w:ascii="微软雅黑" w:hAnsi="微软雅黑" w:eastAsia="微软雅黑"/>
          <w:sz w:val="24"/>
          <w:szCs w:val="24"/>
        </w:rPr>
        <w:t xml:space="preserve">3. </w:t>
      </w:r>
      <w:r>
        <w:rPr>
          <w:rFonts w:hint="eastAsia" w:ascii="微软雅黑" w:hAnsi="微软雅黑" w:eastAsia="微软雅黑"/>
          <w:sz w:val="24"/>
          <w:szCs w:val="24"/>
        </w:rPr>
        <w:t>利益分配因素</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4. 索赔法：内部也是服务，谁也不想耽误自己</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5. 效益奖</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6. 绩效奖金</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7. 团队奖励</w:t>
      </w:r>
    </w:p>
    <w:p>
      <w:pPr>
        <w:spacing w:line="460" w:lineRule="exact"/>
        <w:rPr>
          <w:rFonts w:hint="eastAsia" w:ascii="微软雅黑" w:hAnsi="微软雅黑" w:eastAsia="微软雅黑"/>
          <w:sz w:val="24"/>
          <w:szCs w:val="24"/>
        </w:rPr>
      </w:pPr>
      <w:r>
        <w:rPr>
          <w:rFonts w:ascii="微软雅黑" w:hAnsi="微软雅黑" w:eastAsia="微软雅黑"/>
          <w:sz w:val="24"/>
          <w:szCs w:val="24"/>
        </w:rPr>
        <w:t xml:space="preserve">8. </w:t>
      </w:r>
      <w:r>
        <w:rPr>
          <w:rFonts w:hint="eastAsia" w:ascii="微软雅黑" w:hAnsi="微软雅黑" w:eastAsia="微软雅黑"/>
          <w:sz w:val="24"/>
          <w:szCs w:val="24"/>
        </w:rPr>
        <w:t>最佳合作奖</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9. 先大家后小家</w:t>
      </w:r>
    </w:p>
    <w:p>
      <w:pPr>
        <w:spacing w:line="460" w:lineRule="exact"/>
        <w:rPr>
          <w:rFonts w:hint="eastAsia" w:ascii="微软雅黑" w:hAnsi="微软雅黑" w:eastAsia="微软雅黑"/>
          <w:sz w:val="24"/>
          <w:szCs w:val="24"/>
        </w:rPr>
      </w:pPr>
      <w:r>
        <w:rPr>
          <w:rFonts w:ascii="微软雅黑" w:hAnsi="微软雅黑" w:eastAsia="微软雅黑"/>
          <w:sz w:val="24"/>
          <w:szCs w:val="24"/>
        </w:rPr>
        <w:t xml:space="preserve">10. </w:t>
      </w:r>
      <w:r>
        <w:rPr>
          <w:rFonts w:hint="eastAsia" w:ascii="微软雅黑" w:hAnsi="微软雅黑" w:eastAsia="微软雅黑"/>
          <w:sz w:val="24"/>
          <w:szCs w:val="24"/>
        </w:rPr>
        <w:t>公司利益最大化</w:t>
      </w:r>
    </w:p>
    <w:p>
      <w:pPr>
        <w:spacing w:line="460" w:lineRule="exact"/>
        <w:rPr>
          <w:rFonts w:hint="eastAsia" w:ascii="微软雅黑" w:hAnsi="微软雅黑" w:eastAsia="微软雅黑"/>
          <w:b/>
          <w:color w:val="C45911"/>
          <w:sz w:val="24"/>
          <w:szCs w:val="24"/>
        </w:rPr>
      </w:pPr>
      <w:r>
        <w:rPr>
          <w:rFonts w:hint="eastAsia" w:ascii="微软雅黑" w:hAnsi="微软雅黑" w:eastAsia="微软雅黑"/>
          <w:b/>
          <w:color w:val="C45911"/>
          <w:sz w:val="24"/>
          <w:szCs w:val="24"/>
        </w:rPr>
        <w:t>四、从行为层面分析</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 信息接收错位</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2. 语言感太差</w:t>
      </w:r>
    </w:p>
    <w:p>
      <w:pPr>
        <w:spacing w:line="460" w:lineRule="exact"/>
        <w:rPr>
          <w:rFonts w:hint="eastAsia" w:ascii="微软雅黑" w:hAnsi="微软雅黑" w:eastAsia="微软雅黑"/>
          <w:sz w:val="24"/>
          <w:szCs w:val="24"/>
        </w:rPr>
      </w:pPr>
      <w:r>
        <w:rPr>
          <w:rFonts w:ascii="微软雅黑" w:hAnsi="微软雅黑" w:eastAsia="微软雅黑"/>
          <w:sz w:val="24"/>
          <w:szCs w:val="24"/>
        </w:rPr>
        <w:t xml:space="preserve">3. </w:t>
      </w:r>
      <w:r>
        <w:rPr>
          <w:rFonts w:hint="eastAsia" w:ascii="微软雅黑" w:hAnsi="微软雅黑" w:eastAsia="微软雅黑"/>
          <w:sz w:val="24"/>
          <w:szCs w:val="24"/>
        </w:rPr>
        <w:t>时机不恰当</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4. 沟通游戏互动：不断提升自己的能力，象总经理一样思考，不可缺少的自我沟通</w:t>
      </w:r>
    </w:p>
    <w:p>
      <w:pPr>
        <w:spacing w:line="460" w:lineRule="exact"/>
        <w:rPr>
          <w:rFonts w:hint="eastAsia" w:ascii="微软雅黑" w:hAnsi="微软雅黑" w:eastAsia="微软雅黑"/>
          <w:sz w:val="24"/>
          <w:szCs w:val="24"/>
        </w:rPr>
      </w:pPr>
      <w:r>
        <w:rPr>
          <w:rFonts w:hint="eastAsia" w:ascii="微软雅黑" w:hAnsi="微软雅黑" w:eastAsia="微软雅黑"/>
          <w:b/>
          <w:sz w:val="24"/>
          <w:szCs w:val="24"/>
        </w:rPr>
        <w:t>工具</w:t>
      </w:r>
      <w:r>
        <w:rPr>
          <w:rFonts w:ascii="微软雅黑" w:hAnsi="微软雅黑" w:eastAsia="微软雅黑"/>
          <w:b/>
          <w:sz w:val="24"/>
          <w:szCs w:val="24"/>
        </w:rPr>
        <w:t>：</w:t>
      </w:r>
      <w:r>
        <w:rPr>
          <w:rFonts w:hint="eastAsia" w:ascii="微软雅黑" w:hAnsi="微软雅黑" w:eastAsia="微软雅黑"/>
          <w:sz w:val="24"/>
          <w:szCs w:val="24"/>
        </w:rPr>
        <w:t>本节你将学会跨部门沟通常用的关键方法，只讲操作工具，不讲原理。</w:t>
      </w:r>
    </w:p>
    <w:p>
      <w:pPr>
        <w:spacing w:line="460" w:lineRule="exact"/>
        <w:rPr>
          <w:rFonts w:hint="eastAsia" w:ascii="微软雅黑" w:hAnsi="微软雅黑" w:eastAsia="微软雅黑"/>
          <w:b/>
          <w:color w:val="C45911"/>
          <w:sz w:val="24"/>
          <w:szCs w:val="24"/>
        </w:rPr>
      </w:pPr>
      <w:r>
        <w:rPr>
          <w:rFonts w:hint="eastAsia" w:ascii="微软雅黑" w:hAnsi="微软雅黑" w:eastAsia="微软雅黑"/>
          <w:b/>
          <w:color w:val="C45911"/>
          <w:sz w:val="24"/>
          <w:szCs w:val="24"/>
        </w:rPr>
        <w:t>五、跨部门沟通的10种常用方法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 会议法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2. 预先框示法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3. 终极利益法</w:t>
      </w:r>
    </w:p>
    <w:p>
      <w:pPr>
        <w:spacing w:line="460" w:lineRule="exact"/>
        <w:rPr>
          <w:rFonts w:hint="eastAsia" w:ascii="微软雅黑" w:hAnsi="微软雅黑" w:eastAsia="微软雅黑"/>
          <w:sz w:val="24"/>
          <w:szCs w:val="24"/>
        </w:rPr>
      </w:pPr>
      <w:r>
        <w:rPr>
          <w:rFonts w:ascii="微软雅黑" w:hAnsi="微软雅黑" w:eastAsia="微软雅黑"/>
          <w:sz w:val="24"/>
          <w:szCs w:val="24"/>
        </w:rPr>
        <w:t xml:space="preserve">4. </w:t>
      </w:r>
      <w:r>
        <w:rPr>
          <w:rFonts w:hint="eastAsia" w:ascii="微软雅黑" w:hAnsi="微软雅黑" w:eastAsia="微软雅黑"/>
          <w:sz w:val="24"/>
          <w:szCs w:val="24"/>
        </w:rPr>
        <w:t>身份定位法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5. 赞美批评法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6. 额外收获法</w:t>
      </w:r>
    </w:p>
    <w:p>
      <w:pPr>
        <w:spacing w:line="460" w:lineRule="exact"/>
        <w:rPr>
          <w:rFonts w:hint="eastAsia" w:ascii="微软雅黑" w:hAnsi="微软雅黑" w:eastAsia="微软雅黑"/>
          <w:sz w:val="24"/>
          <w:szCs w:val="24"/>
        </w:rPr>
      </w:pPr>
      <w:r>
        <w:rPr>
          <w:rFonts w:ascii="微软雅黑" w:hAnsi="微软雅黑" w:eastAsia="微软雅黑"/>
          <w:sz w:val="24"/>
          <w:szCs w:val="24"/>
        </w:rPr>
        <w:t xml:space="preserve">7. </w:t>
      </w:r>
      <w:r>
        <w:rPr>
          <w:rFonts w:hint="eastAsia" w:ascii="微软雅黑" w:hAnsi="微软雅黑" w:eastAsia="微软雅黑"/>
          <w:sz w:val="24"/>
          <w:szCs w:val="24"/>
        </w:rPr>
        <w:t>我的声明法</w:t>
      </w:r>
    </w:p>
    <w:p>
      <w:pPr>
        <w:spacing w:line="460" w:lineRule="exact"/>
        <w:rPr>
          <w:rFonts w:hint="eastAsia" w:ascii="微软雅黑" w:hAnsi="微软雅黑" w:eastAsia="微软雅黑"/>
          <w:sz w:val="24"/>
          <w:szCs w:val="24"/>
        </w:rPr>
      </w:pPr>
      <w:r>
        <w:rPr>
          <w:rFonts w:ascii="微软雅黑" w:hAnsi="微软雅黑" w:eastAsia="微软雅黑"/>
          <w:sz w:val="24"/>
          <w:szCs w:val="24"/>
        </w:rPr>
        <w:t xml:space="preserve">8. </w:t>
      </w:r>
      <w:r>
        <w:rPr>
          <w:rFonts w:hint="eastAsia" w:ascii="微软雅黑" w:hAnsi="微软雅黑" w:eastAsia="微软雅黑"/>
          <w:sz w:val="24"/>
          <w:szCs w:val="24"/>
        </w:rPr>
        <w:t>3现法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9. 先跟后带法</w:t>
      </w:r>
    </w:p>
    <w:p>
      <w:pPr>
        <w:spacing w:line="460" w:lineRule="exact"/>
        <w:rPr>
          <w:rFonts w:hint="eastAsia" w:ascii="微软雅黑" w:hAnsi="微软雅黑" w:eastAsia="微软雅黑"/>
          <w:sz w:val="24"/>
          <w:szCs w:val="24"/>
        </w:rPr>
      </w:pPr>
      <w:r>
        <w:rPr>
          <w:rFonts w:hint="eastAsia" w:ascii="微软雅黑" w:hAnsi="微软雅黑" w:eastAsia="微软雅黑"/>
          <w:sz w:val="24"/>
          <w:szCs w:val="24"/>
        </w:rPr>
        <w:t>10. 同理心</w:t>
      </w:r>
    </w:p>
    <w:p>
      <w:pPr>
        <w:spacing w:line="460" w:lineRule="exact"/>
        <w:rPr>
          <w:rFonts w:hint="eastAsia" w:ascii="微软雅黑" w:hAnsi="微软雅黑" w:eastAsia="微软雅黑"/>
          <w:sz w:val="24"/>
          <w:szCs w:val="24"/>
        </w:rPr>
      </w:pPr>
      <w:r>
        <w:rPr>
          <w:rFonts w:hint="eastAsia" w:ascii="微软雅黑" w:hAnsi="微软雅黑" w:eastAsia="微软雅黑"/>
          <w:b/>
          <w:sz w:val="24"/>
          <w:szCs w:val="24"/>
        </w:rPr>
        <w:t>案例分析：</w:t>
      </w:r>
      <w:r>
        <w:rPr>
          <w:rFonts w:hint="eastAsia" w:ascii="微软雅黑" w:hAnsi="微软雅黑" w:eastAsia="微软雅黑"/>
          <w:sz w:val="24"/>
          <w:szCs w:val="24"/>
        </w:rPr>
        <w:t>国内部分企业跨部门沟通</w:t>
      </w:r>
    </w:p>
    <w:p>
      <w:pPr>
        <w:spacing w:line="460" w:lineRule="exact"/>
        <w:rPr>
          <w:rFonts w:hint="eastAsia" w:ascii="微软雅黑" w:hAnsi="微软雅黑" w:eastAsia="微软雅黑"/>
          <w:sz w:val="24"/>
          <w:szCs w:val="24"/>
        </w:rPr>
      </w:pPr>
      <w:r>
        <w:rPr>
          <w:rFonts w:hint="eastAsia" w:ascii="微软雅黑" w:hAnsi="微软雅黑" w:eastAsia="微软雅黑"/>
          <w:b/>
          <w:sz w:val="24"/>
          <w:szCs w:val="24"/>
        </w:rPr>
        <w:t>反思：</w:t>
      </w:r>
      <w:r>
        <w:rPr>
          <w:rFonts w:hint="eastAsia" w:ascii="微软雅黑" w:hAnsi="微软雅黑" w:eastAsia="微软雅黑"/>
          <w:sz w:val="24"/>
          <w:szCs w:val="24"/>
        </w:rPr>
        <w:t>列举行动计划，并执行。</w:t>
      </w:r>
    </w:p>
    <w:p>
      <w:pPr>
        <w:spacing w:line="460" w:lineRule="exact"/>
        <w:rPr>
          <w:rFonts w:ascii="微软雅黑" w:hAnsi="微软雅黑" w:eastAsia="微软雅黑"/>
          <w:sz w:val="24"/>
          <w:szCs w:val="24"/>
        </w:rPr>
      </w:pPr>
    </w:p>
    <w:p>
      <w:pPr>
        <w:pStyle w:val="20"/>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9"/>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华文行楷">
    <w:altName w:val="微软雅黑"/>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5pt;margin-top:-3.5pt;height:0.85pt;width:585pt;z-index:251660288;mso-width-relative:page;mso-height-relative:page;" fillcolor="#FFFFFF" filled="f" o:preferrelative="t" stroked="t" coordsize="21600,21600">
          <v:path arrowok="t"/>
          <v:fill on="f" color2="#FFFFFF" focussize="0,0"/>
          <v:stroke weight="1.75pt"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rPr>
        <w:rFonts w:ascii="Calibri" w:hAnsi="Calibri" w:eastAsia="宋体" w:cs="Times New Roman"/>
        <w:kern w:val="2"/>
        <w:sz w:val="21"/>
        <w:szCs w:val="22"/>
        <w:lang w:val="en-US" w:eastAsia="zh-CN" w:bidi="ar-SA"/>
      </w:rPr>
      <w:pict>
        <v:line id="直线连接符 2" o:spid="_x0000_s4098" o:spt="20" style="position:absolute;left:0pt;margin-left:-85.95pt;margin-top:17.65pt;height:0.05pt;width:585pt;z-index:251659264;mso-width-relative:page;mso-height-relative:page;" fillcolor="#FFFFFF" filled="f" o:preferrelative="t" stroked="t" coordsize="21600,21600">
          <v:path arrowok="t"/>
          <v:fill on="f" color2="#FFFFFF" focussize="0,0"/>
          <v:stroke weight="1.25pt" color="#17365D" color2="#FFFFFF" miterlimit="2" dashstyle="1 1"/>
          <v:imagedata gain="65536f" blacklevel="0f" gamma="0" o:title=""/>
          <o:lock v:ext="edit" position="f" selection="f" grouping="f" rotation="f" cropping="f" text="f" aspectratio="f"/>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F7B2D"/>
    <w:rsid w:val="003018A4"/>
    <w:rsid w:val="00331F87"/>
    <w:rsid w:val="00343FEE"/>
    <w:rsid w:val="0042048F"/>
    <w:rsid w:val="004279C2"/>
    <w:rsid w:val="00444909"/>
    <w:rsid w:val="004759B6"/>
    <w:rsid w:val="004B3B51"/>
    <w:rsid w:val="00577A72"/>
    <w:rsid w:val="00585547"/>
    <w:rsid w:val="005B4BAE"/>
    <w:rsid w:val="006339D7"/>
    <w:rsid w:val="008E00CF"/>
    <w:rsid w:val="0091450E"/>
    <w:rsid w:val="00944593"/>
    <w:rsid w:val="009B74C9"/>
    <w:rsid w:val="009F1362"/>
    <w:rsid w:val="00AB3A77"/>
    <w:rsid w:val="00B05CFB"/>
    <w:rsid w:val="00B944D8"/>
    <w:rsid w:val="00C473A3"/>
    <w:rsid w:val="00CD04FE"/>
    <w:rsid w:val="00D46862"/>
    <w:rsid w:val="00D47868"/>
    <w:rsid w:val="00DA7308"/>
    <w:rsid w:val="00FA3F21"/>
    <w:rsid w:val="026556CB"/>
    <w:rsid w:val="03013F78"/>
    <w:rsid w:val="03C151C8"/>
    <w:rsid w:val="04092342"/>
    <w:rsid w:val="041B1CF2"/>
    <w:rsid w:val="09497C15"/>
    <w:rsid w:val="0A546EF4"/>
    <w:rsid w:val="0CB443E9"/>
    <w:rsid w:val="0D29619B"/>
    <w:rsid w:val="0D3D5593"/>
    <w:rsid w:val="0F490772"/>
    <w:rsid w:val="10A16BC6"/>
    <w:rsid w:val="110C1125"/>
    <w:rsid w:val="120C5579"/>
    <w:rsid w:val="161C1448"/>
    <w:rsid w:val="180839B6"/>
    <w:rsid w:val="18AA49CE"/>
    <w:rsid w:val="19FB2855"/>
    <w:rsid w:val="1B2E5B92"/>
    <w:rsid w:val="1E0846AD"/>
    <w:rsid w:val="1E9513D1"/>
    <w:rsid w:val="21E85111"/>
    <w:rsid w:val="23D7074C"/>
    <w:rsid w:val="24FE1C1A"/>
    <w:rsid w:val="2B12391E"/>
    <w:rsid w:val="2CFE57BA"/>
    <w:rsid w:val="2F20473C"/>
    <w:rsid w:val="307B197E"/>
    <w:rsid w:val="31577380"/>
    <w:rsid w:val="32CE3224"/>
    <w:rsid w:val="32E45EF2"/>
    <w:rsid w:val="339862B5"/>
    <w:rsid w:val="359F2EF3"/>
    <w:rsid w:val="35BB2533"/>
    <w:rsid w:val="39240355"/>
    <w:rsid w:val="3EC641CB"/>
    <w:rsid w:val="3F08138D"/>
    <w:rsid w:val="40826FBB"/>
    <w:rsid w:val="41FA4F75"/>
    <w:rsid w:val="4289324C"/>
    <w:rsid w:val="450F7C53"/>
    <w:rsid w:val="453A5FFE"/>
    <w:rsid w:val="46E018A1"/>
    <w:rsid w:val="4ABE0178"/>
    <w:rsid w:val="4B117890"/>
    <w:rsid w:val="4B341521"/>
    <w:rsid w:val="4B9A0D61"/>
    <w:rsid w:val="4CEA1C17"/>
    <w:rsid w:val="50E94570"/>
    <w:rsid w:val="526117B6"/>
    <w:rsid w:val="528637C2"/>
    <w:rsid w:val="532D3065"/>
    <w:rsid w:val="53311077"/>
    <w:rsid w:val="558D1F6C"/>
    <w:rsid w:val="57385BF0"/>
    <w:rsid w:val="580C603A"/>
    <w:rsid w:val="58D178C0"/>
    <w:rsid w:val="59841785"/>
    <w:rsid w:val="5B5D1AD2"/>
    <w:rsid w:val="5C761B13"/>
    <w:rsid w:val="5CBF5F42"/>
    <w:rsid w:val="5D980565"/>
    <w:rsid w:val="5EEC69CA"/>
    <w:rsid w:val="63352E4C"/>
    <w:rsid w:val="645A42B3"/>
    <w:rsid w:val="64CB7612"/>
    <w:rsid w:val="656F550D"/>
    <w:rsid w:val="6AA221E0"/>
    <w:rsid w:val="6BC367A4"/>
    <w:rsid w:val="6FA974C0"/>
    <w:rsid w:val="713E5EB9"/>
    <w:rsid w:val="72582D98"/>
    <w:rsid w:val="749B5A6C"/>
    <w:rsid w:val="771A7DA6"/>
    <w:rsid w:val="780646AA"/>
    <w:rsid w:val="7A725560"/>
    <w:rsid w:val="7AD12C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link w:val="17"/>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8">
    <w:name w:val="Title"/>
    <w:basedOn w:val="1"/>
    <w:next w:val="1"/>
    <w:link w:val="19"/>
    <w:qFormat/>
    <w:uiPriority w:val="10"/>
    <w:pPr>
      <w:spacing w:before="240" w:after="60"/>
      <w:jc w:val="center"/>
      <w:outlineLvl w:val="0"/>
    </w:pPr>
    <w:rPr>
      <w:rFonts w:ascii="Cambria" w:hAnsi="Cambria"/>
      <w:b/>
      <w:bCs/>
      <w:sz w:val="32"/>
      <w:szCs w:val="32"/>
    </w:rPr>
  </w:style>
  <w:style w:type="character" w:styleId="11">
    <w:name w:val="FollowedHyperlink"/>
    <w:basedOn w:val="10"/>
    <w:unhideWhenUsed/>
    <w:qFormat/>
    <w:uiPriority w:val="0"/>
    <w:rPr>
      <w:color w:val="800080"/>
      <w:u w:val="single"/>
    </w:rPr>
  </w:style>
  <w:style w:type="character" w:styleId="12">
    <w:name w:val="Hyperlink"/>
    <w:basedOn w:val="10"/>
    <w:unhideWhenUsed/>
    <w:qFormat/>
    <w:uiPriority w:val="0"/>
    <w:rPr>
      <w:color w:val="0000FF"/>
      <w:u w:val="single"/>
    </w:rPr>
  </w:style>
  <w:style w:type="paragraph" w:customStyle="1" w:styleId="13">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4">
    <w:name w:val="No Spacing"/>
    <w:qFormat/>
    <w:uiPriority w:val="1"/>
    <w:rPr>
      <w:rFonts w:ascii="DengXian" w:hAnsi="DengXian" w:eastAsia="Microsoft YaHei UI" w:cs="Arial"/>
      <w:sz w:val="22"/>
      <w:szCs w:val="22"/>
      <w:lang w:val="en-US" w:eastAsia="zh-CN" w:bidi="ar-SA"/>
    </w:rPr>
  </w:style>
  <w:style w:type="paragraph" w:customStyle="1" w:styleId="15">
    <w:name w:val="List Paragraph"/>
    <w:basedOn w:val="1"/>
    <w:qFormat/>
    <w:uiPriority w:val="99"/>
    <w:pPr>
      <w:ind w:firstLine="420" w:firstLineChars="200"/>
    </w:pPr>
  </w:style>
  <w:style w:type="paragraph" w:customStyle="1" w:styleId="16">
    <w:name w:val="正常"/>
    <w:qFormat/>
    <w:uiPriority w:val="0"/>
    <w:pPr>
      <w:adjustRightInd w:val="0"/>
      <w:snapToGrid w:val="0"/>
      <w:spacing w:after="200"/>
    </w:pPr>
    <w:rPr>
      <w:rFonts w:ascii="Tahoma" w:hAnsi="Tahoma" w:eastAsia="微软雅黑" w:cs="Times New Roman"/>
      <w:sz w:val="22"/>
      <w:szCs w:val="22"/>
      <w:lang w:val="en-US" w:eastAsia="zh-CN" w:bidi="ar-SA"/>
    </w:rPr>
  </w:style>
  <w:style w:type="character" w:customStyle="1" w:styleId="17">
    <w:name w:val="页眉字符"/>
    <w:link w:val="6"/>
    <w:qFormat/>
    <w:uiPriority w:val="99"/>
    <w:rPr>
      <w:kern w:val="2"/>
      <w:sz w:val="18"/>
      <w:szCs w:val="22"/>
    </w:rPr>
  </w:style>
  <w:style w:type="character" w:customStyle="1" w:styleId="18">
    <w:name w:val="标题 1字符"/>
    <w:basedOn w:val="10"/>
    <w:link w:val="3"/>
    <w:qFormat/>
    <w:uiPriority w:val="9"/>
    <w:rPr>
      <w:rFonts w:ascii="Calibri" w:hAnsi="Calibri"/>
      <w:b/>
      <w:bCs/>
      <w:kern w:val="44"/>
      <w:sz w:val="44"/>
      <w:szCs w:val="44"/>
    </w:rPr>
  </w:style>
  <w:style w:type="character" w:customStyle="1" w:styleId="19">
    <w:name w:val="标题 Char"/>
    <w:link w:val="8"/>
    <w:qFormat/>
    <w:uiPriority w:val="0"/>
    <w:rPr>
      <w:rFonts w:ascii="Cambria" w:hAnsi="Cambria"/>
      <w:b/>
      <w:bCs/>
      <w:sz w:val="32"/>
      <w:szCs w:val="32"/>
    </w:rPr>
  </w:style>
  <w:style w:type="paragraph" w:customStyle="1" w:styleId="20">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1411</Characters>
  <Lines>11</Lines>
  <Paragraphs>3</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hh2297</cp:lastModifiedBy>
  <dcterms:modified xsi:type="dcterms:W3CDTF">2022-03-02T08:21:16Z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FE6F0A0D267B4D21BF31161DFDEE451F</vt:lpwstr>
  </property>
</Properties>
</file>