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bookmarkStart w:id="0" w:name="_GoBack" w:colFirst="0" w:colLast="1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6830060</wp:posOffset>
                  </wp:positionH>
                  <wp:positionV relativeFrom="paragraph">
                    <wp:posOffset>125095</wp:posOffset>
                  </wp:positionV>
                  <wp:extent cx="972185" cy="351790"/>
                  <wp:effectExtent l="0" t="0" r="18415" b="10160"/>
                  <wp:wrapNone/>
                  <wp:docPr id="503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省长质量奖必备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lang w:val="en-US" w:eastAsia="zh-CN" w:bidi="ar"/>
              </w:rPr>
              <w:t>—质量管理体系成熟度评估方法及工具应用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0" cy="656590"/>
                  <wp:effectExtent l="0" t="0" r="0" b="0"/>
                  <wp:wrapNone/>
                  <wp:docPr id="504" name="Group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Group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0" cy="648335"/>
                  <wp:effectExtent l="0" t="0" r="0" b="0"/>
                  <wp:wrapNone/>
                  <wp:docPr id="505" name="Group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Group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课程收益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38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学员理解质量成熟度的基本理念和在企业推行成熟度的方法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学员掌握质量成熟度的评价方法，并能整合创建符合企业实际情况的质量成熟度的评价标准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能制定完善和提升质量成熟度的“阶梯”，使企业的质量成熟度迈向卓越(Certainty)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能快速降低企业的质量成本，并通过成熟度体系得到完美保持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 能有利于帮助企业获得国家/省市级质量奖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7175"/>
                  <wp:effectExtent l="0" t="0" r="0" b="0"/>
                  <wp:wrapNone/>
                  <wp:docPr id="506" name="Rectangle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Rectangle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8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ymbol" w:hAnsi="Symbol" w:eastAsia="宋体" w:cs="Symbo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制造型企业总经理、厂长、质量总监、质量经理等中高层管理者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课程大纲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86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142875</wp:posOffset>
                  </wp:positionV>
                  <wp:extent cx="2781935" cy="9175115"/>
                  <wp:effectExtent l="0" t="0" r="18415" b="6985"/>
                  <wp:wrapNone/>
                  <wp:docPr id="507" name="Rectangl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Rectangle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917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2689225</wp:posOffset>
                  </wp:positionH>
                  <wp:positionV relativeFrom="paragraph">
                    <wp:posOffset>132715</wp:posOffset>
                  </wp:positionV>
                  <wp:extent cx="2378075" cy="9185275"/>
                  <wp:effectExtent l="0" t="0" r="3175" b="15875"/>
                  <wp:wrapNone/>
                  <wp:docPr id="508" name="Rectangl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Rectangle_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918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single" w:color="000000" w:sz="8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5175250</wp:posOffset>
                  </wp:positionH>
                  <wp:positionV relativeFrom="paragraph">
                    <wp:posOffset>142240</wp:posOffset>
                  </wp:positionV>
                  <wp:extent cx="2578100" cy="9175750"/>
                  <wp:effectExtent l="0" t="0" r="12700" b="6350"/>
                  <wp:wrapNone/>
                  <wp:docPr id="509" name="Rectangle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Rectangle_6_SpCnt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917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99CC00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00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</w:trPr>
        <w:tc>
          <w:tcPr>
            <w:tcW w:w="138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138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18274A4"/>
    <w:rsid w:val="02B01E88"/>
    <w:rsid w:val="02FF699A"/>
    <w:rsid w:val="032D0A75"/>
    <w:rsid w:val="0547340E"/>
    <w:rsid w:val="05C2407D"/>
    <w:rsid w:val="07203AC8"/>
    <w:rsid w:val="078735B9"/>
    <w:rsid w:val="07883BE7"/>
    <w:rsid w:val="08D639B1"/>
    <w:rsid w:val="0CB97A5E"/>
    <w:rsid w:val="0E776A8E"/>
    <w:rsid w:val="0FAE7D24"/>
    <w:rsid w:val="10524FFB"/>
    <w:rsid w:val="17107FB0"/>
    <w:rsid w:val="19AE68D1"/>
    <w:rsid w:val="1B6E16CC"/>
    <w:rsid w:val="20C52DD8"/>
    <w:rsid w:val="222675C1"/>
    <w:rsid w:val="22B43196"/>
    <w:rsid w:val="23483364"/>
    <w:rsid w:val="25FB7DFA"/>
    <w:rsid w:val="293B561A"/>
    <w:rsid w:val="2E714B25"/>
    <w:rsid w:val="2FC54AE7"/>
    <w:rsid w:val="3080259E"/>
    <w:rsid w:val="312E639D"/>
    <w:rsid w:val="32371736"/>
    <w:rsid w:val="3260465F"/>
    <w:rsid w:val="33BE2D19"/>
    <w:rsid w:val="358257FA"/>
    <w:rsid w:val="38F21F6F"/>
    <w:rsid w:val="39241B86"/>
    <w:rsid w:val="3D446905"/>
    <w:rsid w:val="41062CDB"/>
    <w:rsid w:val="45370B90"/>
    <w:rsid w:val="480F755D"/>
    <w:rsid w:val="481D7ECC"/>
    <w:rsid w:val="4AAD05E2"/>
    <w:rsid w:val="4C6850EC"/>
    <w:rsid w:val="4E99164D"/>
    <w:rsid w:val="563D3AD3"/>
    <w:rsid w:val="56A10D2B"/>
    <w:rsid w:val="5789500F"/>
    <w:rsid w:val="581549CD"/>
    <w:rsid w:val="5AB71DD6"/>
    <w:rsid w:val="5F2E7EEE"/>
    <w:rsid w:val="67DF4D46"/>
    <w:rsid w:val="681F3395"/>
    <w:rsid w:val="6A5221B2"/>
    <w:rsid w:val="6B0E7E3B"/>
    <w:rsid w:val="6B880C18"/>
    <w:rsid w:val="6E5E705D"/>
    <w:rsid w:val="6F884CD6"/>
    <w:rsid w:val="6FE22F1F"/>
    <w:rsid w:val="717A6225"/>
    <w:rsid w:val="723E2357"/>
    <w:rsid w:val="73E23154"/>
    <w:rsid w:val="749F682B"/>
    <w:rsid w:val="76185E83"/>
    <w:rsid w:val="767F2854"/>
    <w:rsid w:val="782F2836"/>
    <w:rsid w:val="78B21E46"/>
    <w:rsid w:val="7AF95E48"/>
    <w:rsid w:val="7BF02229"/>
    <w:rsid w:val="7D07273E"/>
    <w:rsid w:val="7D764B72"/>
    <w:rsid w:val="7E4D10A5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8">
    <w:name w:val="font112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0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20">
    <w:name w:val="font1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343</Words>
  <Characters>343</Characters>
  <Lines>0</Lines>
  <Paragraphs>0</Paragraphs>
  <TotalTime>1</TotalTime>
  <ScaleCrop>false</ScaleCrop>
  <LinksUpToDate>false</LinksUpToDate>
  <CharactersWithSpaces>352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2022-11-28T11:34:19Z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