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val="0"/>
        <w:snapToGrid w:val="0"/>
        <w:spacing w:afterAutospacing="0" w:line="288" w:lineRule="auto"/>
        <w:jc w:val="center"/>
        <w:textAlignment w:val="auto"/>
        <w:rPr>
          <w:rFonts w:hint="eastAsia" w:ascii="宋体" w:hAnsi="宋体" w:eastAsia="宋体" w:cs="宋体"/>
          <w:i w:val="0"/>
          <w:iCs w:val="0"/>
          <w:caps w:val="0"/>
          <w:color w:val="000000"/>
          <w:spacing w:val="0"/>
          <w:sz w:val="36"/>
          <w:szCs w:val="36"/>
          <w:shd w:val="clear" w:fill="FFFFFF"/>
        </w:rPr>
      </w:pPr>
      <w:bookmarkStart w:id="0" w:name="_GoBack"/>
      <w:r>
        <w:rPr>
          <w:rFonts w:hint="eastAsia" w:ascii="宋体" w:hAnsi="宋体" w:eastAsia="宋体" w:cs="宋体"/>
          <w:i w:val="0"/>
          <w:iCs w:val="0"/>
          <w:caps w:val="0"/>
          <w:color w:val="000000"/>
          <w:spacing w:val="0"/>
          <w:sz w:val="36"/>
          <w:szCs w:val="36"/>
          <w:shd w:val="clear" w:fill="FFFFFF"/>
        </w:rPr>
        <w:t>高效沟通</w:t>
      </w:r>
    </w:p>
    <w:bookmarkEnd w:id="0"/>
    <w:p>
      <w:pPr>
        <w:pStyle w:val="3"/>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Autospacing="0" w:line="288" w:lineRule="auto"/>
        <w:ind w:left="0" w:firstLine="0"/>
        <w:jc w:val="left"/>
        <w:textAlignment w:val="auto"/>
        <w:rPr>
          <w:rFonts w:hint="eastAsia" w:ascii="宋体" w:hAnsi="宋体" w:eastAsia="宋体" w:cs="宋体"/>
          <w:b/>
          <w:bCs/>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shd w:val="clear" w:fill="FFFFFF"/>
        </w:rPr>
        <w:t>课程背景：</w:t>
      </w:r>
      <w:r>
        <w:rPr>
          <w:rFonts w:hint="eastAsia" w:ascii="宋体" w:hAnsi="宋体" w:eastAsia="宋体" w:cs="宋体"/>
          <w:b/>
          <w:bCs/>
          <w:i w:val="0"/>
          <w:iCs w:val="0"/>
          <w:caps w:val="0"/>
          <w:color w:val="000000"/>
          <w:spacing w:val="0"/>
          <w:sz w:val="24"/>
          <w:szCs w:val="24"/>
          <w:shd w:val="clear" w:fill="FFFFFF"/>
        </w:rPr>
        <w:br w:type="textWrapping"/>
      </w:r>
      <w:r>
        <w:rPr>
          <w:rStyle w:val="6"/>
          <w:rFonts w:ascii="Tahoma" w:hAnsi="Tahoma" w:eastAsia="Tahoma" w:cs="Tahoma"/>
          <w:b/>
          <w:bCs/>
          <w:i w:val="0"/>
          <w:iCs w:val="0"/>
          <w:caps w:val="0"/>
          <w:color w:val="DC3545"/>
          <w:spacing w:val="0"/>
          <w:sz w:val="21"/>
          <w:szCs w:val="21"/>
          <w:shd w:val="clear" w:fill="FFFFFF"/>
        </w:rPr>
        <w:t>掌控自我、借力冲突、坚定自信、真诚合作</w:t>
      </w:r>
      <w:r>
        <w:rPr>
          <w:rFonts w:hint="default" w:ascii="Tahoma" w:hAnsi="Tahoma" w:eastAsia="Tahoma" w:cs="Tahoma"/>
          <w:b/>
          <w:bCs/>
          <w:i w:val="0"/>
          <w:iCs w:val="0"/>
          <w:caps w:val="0"/>
          <w:color w:val="000000"/>
          <w:spacing w:val="0"/>
          <w:sz w:val="21"/>
          <w:szCs w:val="21"/>
          <w:shd w:val="clear" w:fill="FFFFFF"/>
        </w:rPr>
        <w:br w:type="textWrapping"/>
      </w:r>
      <w:r>
        <w:rPr>
          <w:rFonts w:hint="default" w:ascii="Tahoma" w:hAnsi="Tahoma" w:eastAsia="Tahoma" w:cs="Tahoma"/>
          <w:b/>
          <w:bCs/>
          <w:i w:val="0"/>
          <w:iCs w:val="0"/>
          <w:caps w:val="0"/>
          <w:color w:val="000000"/>
          <w:spacing w:val="0"/>
          <w:sz w:val="21"/>
          <w:szCs w:val="21"/>
          <w:shd w:val="clear" w:fill="FFFFFF"/>
        </w:rPr>
        <w:t>表达是沟通，倾听也是沟通，良好的沟通，是人际合作顺畅的前提，也是形成高效组织的基石。</w:t>
      </w:r>
      <w:r>
        <w:rPr>
          <w:rFonts w:hint="default" w:ascii="Tahoma" w:hAnsi="Tahoma" w:eastAsia="Tahoma" w:cs="Tahoma"/>
          <w:b/>
          <w:bCs/>
          <w:i w:val="0"/>
          <w:iCs w:val="0"/>
          <w:caps w:val="0"/>
          <w:color w:val="000000"/>
          <w:spacing w:val="0"/>
          <w:sz w:val="21"/>
          <w:szCs w:val="21"/>
          <w:shd w:val="clear" w:fill="FFFFFF"/>
        </w:rPr>
        <w:br w:type="textWrapping"/>
      </w:r>
      <w:r>
        <w:rPr>
          <w:rFonts w:hint="default" w:ascii="Tahoma" w:hAnsi="Tahoma" w:eastAsia="Tahoma" w:cs="Tahoma"/>
          <w:b/>
          <w:bCs/>
          <w:i w:val="0"/>
          <w:iCs w:val="0"/>
          <w:caps w:val="0"/>
          <w:color w:val="000000"/>
          <w:spacing w:val="0"/>
          <w:sz w:val="21"/>
          <w:szCs w:val="21"/>
          <w:shd w:val="clear" w:fill="FFFFFF"/>
        </w:rPr>
        <w:t>认清自己，理解他人，才能互惠互利，合作共赢。</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88" w:lineRule="auto"/>
        <w:ind w:left="0"/>
        <w:jc w:val="left"/>
        <w:textAlignment w:val="auto"/>
        <w:rPr>
          <w:rFonts w:hint="eastAsia" w:ascii="宋体" w:hAnsi="宋体" w:eastAsia="宋体" w:cs="宋体"/>
          <w:b/>
          <w:bCs/>
          <w:i w:val="0"/>
          <w:iCs w:val="0"/>
          <w:caps w:val="0"/>
          <w:color w:val="DC3545"/>
          <w:spacing w:val="0"/>
          <w:sz w:val="24"/>
          <w:szCs w:val="24"/>
          <w:shd w:val="clear" w:fill="FFFFFF"/>
        </w:rPr>
      </w:pPr>
      <w:r>
        <w:rPr>
          <w:rFonts w:hint="eastAsia" w:ascii="宋体" w:hAnsi="宋体" w:eastAsia="宋体" w:cs="宋体"/>
          <w:b/>
          <w:bCs/>
          <w:i w:val="0"/>
          <w:iCs w:val="0"/>
          <w:caps w:val="0"/>
          <w:color w:val="DC3545"/>
          <w:spacing w:val="0"/>
          <w:sz w:val="24"/>
          <w:szCs w:val="24"/>
          <w:shd w:val="clear" w:fill="FFFFFF"/>
        </w:rPr>
        <w:t>课程目标</w:t>
      </w:r>
    </w:p>
    <w:p>
      <w:pPr>
        <w:keepNext w:val="0"/>
        <w:keepLines w:val="0"/>
        <w:widowControl/>
        <w:numPr>
          <w:ilvl w:val="0"/>
          <w:numId w:val="1"/>
        </w:numPr>
        <w:suppressLineNumbers w:val="0"/>
        <w:spacing w:before="0" w:beforeAutospacing="1" w:after="0" w:afterAutospacing="1"/>
        <w:ind w:left="720" w:hanging="360"/>
        <w:jc w:val="left"/>
      </w:pPr>
      <w:r>
        <w:rPr>
          <w:rFonts w:ascii="Tahoma" w:hAnsi="Tahoma" w:eastAsia="Tahoma" w:cs="Tahoma"/>
          <w:i w:val="0"/>
          <w:iCs w:val="0"/>
          <w:caps w:val="0"/>
          <w:color w:val="000000"/>
          <w:spacing w:val="0"/>
          <w:sz w:val="21"/>
          <w:szCs w:val="21"/>
          <w:shd w:val="clear" w:fill="FFFFFF"/>
        </w:rPr>
        <w:t>了解你的人际影响策略</w:t>
      </w:r>
    </w:p>
    <w:p>
      <w:pPr>
        <w:keepNext w:val="0"/>
        <w:keepLines w:val="0"/>
        <w:widowControl/>
        <w:numPr>
          <w:ilvl w:val="0"/>
          <w:numId w:val="1"/>
        </w:numPr>
        <w:suppressLineNumbers w:val="0"/>
        <w:spacing w:before="0" w:beforeAutospacing="1" w:after="0" w:afterAutospacing="1"/>
        <w:ind w:left="720" w:hanging="360"/>
        <w:jc w:val="left"/>
      </w:pPr>
      <w:r>
        <w:rPr>
          <w:rFonts w:hint="default" w:ascii="Tahoma" w:hAnsi="Tahoma" w:eastAsia="Tahoma" w:cs="Tahoma"/>
          <w:i w:val="0"/>
          <w:iCs w:val="0"/>
          <w:caps w:val="0"/>
          <w:color w:val="000000"/>
          <w:spacing w:val="0"/>
          <w:sz w:val="21"/>
          <w:szCs w:val="21"/>
          <w:shd w:val="clear" w:fill="FFFFFF"/>
        </w:rPr>
        <w:t>向内探索了解自己，从而使沟通更有效</w:t>
      </w:r>
    </w:p>
    <w:p>
      <w:pPr>
        <w:keepNext w:val="0"/>
        <w:keepLines w:val="0"/>
        <w:widowControl/>
        <w:numPr>
          <w:ilvl w:val="0"/>
          <w:numId w:val="1"/>
        </w:numPr>
        <w:suppressLineNumbers w:val="0"/>
        <w:spacing w:before="0" w:beforeAutospacing="1" w:after="0" w:afterAutospacing="1"/>
        <w:ind w:left="720" w:hanging="360"/>
        <w:jc w:val="left"/>
      </w:pPr>
      <w:r>
        <w:rPr>
          <w:rFonts w:hint="default" w:ascii="Tahoma" w:hAnsi="Tahoma" w:eastAsia="Tahoma" w:cs="Tahoma"/>
          <w:i w:val="0"/>
          <w:iCs w:val="0"/>
          <w:caps w:val="0"/>
          <w:color w:val="000000"/>
          <w:spacing w:val="0"/>
          <w:sz w:val="21"/>
          <w:szCs w:val="21"/>
          <w:shd w:val="clear" w:fill="FFFFFF"/>
        </w:rPr>
        <w:t>学会开诚布公，从而使沟通更高效</w:t>
      </w:r>
    </w:p>
    <w:p>
      <w:pPr>
        <w:keepNext w:val="0"/>
        <w:keepLines w:val="0"/>
        <w:widowControl/>
        <w:numPr>
          <w:ilvl w:val="0"/>
          <w:numId w:val="1"/>
        </w:numPr>
        <w:suppressLineNumbers w:val="0"/>
        <w:spacing w:before="0" w:beforeAutospacing="1" w:after="0" w:afterAutospacing="1"/>
        <w:ind w:left="720" w:hanging="360"/>
        <w:jc w:val="left"/>
      </w:pPr>
      <w:r>
        <w:rPr>
          <w:rFonts w:hint="default" w:ascii="Tahoma" w:hAnsi="Tahoma" w:eastAsia="Tahoma" w:cs="Tahoma"/>
          <w:i w:val="0"/>
          <w:iCs w:val="0"/>
          <w:caps w:val="0"/>
          <w:color w:val="000000"/>
          <w:spacing w:val="0"/>
          <w:sz w:val="21"/>
          <w:szCs w:val="21"/>
          <w:shd w:val="clear" w:fill="FFFFFF"/>
        </w:rPr>
        <w:t>运用合作态度，从而进行双赢沟通</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88" w:lineRule="auto"/>
        <w:ind w:left="0"/>
        <w:jc w:val="left"/>
        <w:textAlignment w:val="auto"/>
        <w:rPr>
          <w:rFonts w:hint="eastAsia" w:ascii="宋体" w:hAnsi="宋体" w:eastAsia="宋体" w:cs="宋体"/>
          <w:sz w:val="24"/>
          <w:szCs w:val="24"/>
          <w:lang w:val="en-US" w:eastAsia="zh-CN"/>
        </w:rPr>
      </w:pPr>
      <w:r>
        <w:rPr>
          <w:rFonts w:hint="eastAsia" w:ascii="宋体" w:hAnsi="宋体" w:eastAsia="宋体" w:cs="宋体"/>
          <w:b/>
          <w:bCs/>
          <w:i w:val="0"/>
          <w:iCs w:val="0"/>
          <w:caps w:val="0"/>
          <w:color w:val="DC3545"/>
          <w:spacing w:val="0"/>
          <w:sz w:val="24"/>
          <w:szCs w:val="24"/>
          <w:shd w:val="clear" w:fill="FFFFFF"/>
        </w:rPr>
        <w:t>适合谁</w:t>
      </w:r>
      <w:r>
        <w:rPr>
          <w:rFonts w:hint="eastAsia" w:ascii="宋体" w:hAnsi="宋体" w:eastAsia="宋体" w:cs="宋体"/>
          <w:b/>
          <w:bCs/>
          <w:i w:val="0"/>
          <w:iCs w:val="0"/>
          <w:caps w:val="0"/>
          <w:color w:val="DC3545"/>
          <w:spacing w:val="0"/>
          <w:sz w:val="24"/>
          <w:szCs w:val="24"/>
          <w:shd w:val="clear" w:fill="FFFFFF"/>
          <w:lang w:eastAsia="zh-CN"/>
        </w:rPr>
        <w:t>：</w:t>
      </w:r>
      <w:r>
        <w:rPr>
          <w:rFonts w:ascii="Tahoma" w:hAnsi="Tahoma" w:eastAsia="Tahoma" w:cs="Tahoma"/>
          <w:i w:val="0"/>
          <w:iCs w:val="0"/>
          <w:caps w:val="0"/>
          <w:color w:val="000000"/>
          <w:spacing w:val="0"/>
          <w:sz w:val="21"/>
          <w:szCs w:val="21"/>
          <w:shd w:val="clear" w:fill="FFFFFF"/>
        </w:rPr>
        <w:t>希望深度认识自我，掌握多种沟通技巧，在工作中获取人际关系与合作关系提升的职场人士</w:t>
      </w:r>
    </w:p>
    <w:p>
      <w:pPr>
        <w:keepNext w:val="0"/>
        <w:keepLines w:val="0"/>
        <w:pageBreakBefore w:val="0"/>
        <w:kinsoku/>
        <w:wordWrap/>
        <w:overflowPunct/>
        <w:topLinePunct w:val="0"/>
        <w:autoSpaceDE/>
        <w:autoSpaceDN/>
        <w:bidi w:val="0"/>
        <w:adjustRightInd w:val="0"/>
        <w:snapToGrid w:val="0"/>
        <w:spacing w:beforeAutospacing="0" w:afterAutospacing="0" w:line="288" w:lineRule="auto"/>
        <w:ind w:left="0"/>
        <w:textAlignment w:val="auto"/>
        <w:rPr>
          <w:rFonts w:hint="eastAsia" w:ascii="宋体" w:hAnsi="宋体" w:eastAsia="宋体" w:cs="宋体"/>
          <w:b/>
          <w:bCs/>
          <w:i w:val="0"/>
          <w:iCs w:val="0"/>
          <w:caps w:val="0"/>
          <w:color w:val="FFFFFF"/>
          <w:spacing w:val="0"/>
          <w:sz w:val="24"/>
          <w:szCs w:val="24"/>
          <w:shd w:val="clear" w:fill="343A40"/>
        </w:rPr>
      </w:pPr>
      <w:r>
        <w:rPr>
          <w:rFonts w:hint="eastAsia" w:ascii="宋体" w:hAnsi="宋体" w:eastAsia="宋体" w:cs="宋体"/>
          <w:b/>
          <w:bCs/>
          <w:i w:val="0"/>
          <w:iCs w:val="0"/>
          <w:caps w:val="0"/>
          <w:color w:val="FFFFFF"/>
          <w:spacing w:val="0"/>
          <w:sz w:val="24"/>
          <w:szCs w:val="24"/>
          <w:shd w:val="clear" w:fill="343A40"/>
        </w:rPr>
        <w:t>时 长：</w:t>
      </w:r>
      <w:r>
        <w:rPr>
          <w:rFonts w:hint="eastAsia" w:ascii="宋体" w:hAnsi="宋体" w:eastAsia="宋体" w:cs="宋体"/>
          <w:b/>
          <w:bCs/>
          <w:i w:val="0"/>
          <w:iCs w:val="0"/>
          <w:caps w:val="0"/>
          <w:color w:val="FFFFFF"/>
          <w:spacing w:val="0"/>
          <w:sz w:val="24"/>
          <w:szCs w:val="24"/>
          <w:shd w:val="clear" w:fill="343A40"/>
          <w:lang w:val="en-US" w:eastAsia="zh-CN"/>
        </w:rPr>
        <w:t>4小时</w:t>
      </w:r>
      <w:r>
        <w:rPr>
          <w:rFonts w:hint="eastAsia" w:ascii="宋体" w:hAnsi="宋体" w:eastAsia="宋体" w:cs="宋体"/>
          <w:b/>
          <w:bCs/>
          <w:i w:val="0"/>
          <w:iCs w:val="0"/>
          <w:caps w:val="0"/>
          <w:color w:val="FFFFFF"/>
          <w:spacing w:val="0"/>
          <w:sz w:val="24"/>
          <w:szCs w:val="24"/>
          <w:shd w:val="clear" w:fill="343A40"/>
        </w:rPr>
        <w:t> </w:t>
      </w:r>
      <w:r>
        <w:rPr>
          <w:rFonts w:hint="eastAsia" w:ascii="宋体" w:hAnsi="宋体" w:eastAsia="宋体" w:cs="宋体"/>
          <w:b/>
          <w:bCs/>
          <w:i w:val="0"/>
          <w:iCs w:val="0"/>
          <w:caps w:val="0"/>
          <w:color w:val="FFFFFF"/>
          <w:spacing w:val="0"/>
          <w:sz w:val="24"/>
          <w:szCs w:val="24"/>
          <w:shd w:val="clear" w:fill="343A40"/>
          <w:lang w:val="en-US" w:eastAsia="zh-CN"/>
        </w:rPr>
        <w:t xml:space="preserve">  </w:t>
      </w:r>
      <w:r>
        <w:rPr>
          <w:rFonts w:hint="eastAsia" w:ascii="宋体" w:hAnsi="宋体" w:eastAsia="宋体" w:cs="宋体"/>
          <w:b/>
          <w:bCs/>
          <w:i w:val="0"/>
          <w:iCs w:val="0"/>
          <w:caps w:val="0"/>
          <w:color w:val="FFFFFF"/>
          <w:spacing w:val="0"/>
          <w:sz w:val="24"/>
          <w:szCs w:val="24"/>
          <w:shd w:val="clear" w:fill="343A40"/>
        </w:rPr>
        <w:t>费 用 ：</w:t>
      </w:r>
      <w:r>
        <w:rPr>
          <w:rFonts w:hint="eastAsia" w:ascii="宋体" w:hAnsi="宋体" w:eastAsia="宋体" w:cs="宋体"/>
          <w:b/>
          <w:bCs/>
          <w:i w:val="0"/>
          <w:iCs w:val="0"/>
          <w:caps w:val="0"/>
          <w:color w:val="FFFFFF"/>
          <w:spacing w:val="0"/>
          <w:sz w:val="24"/>
          <w:szCs w:val="24"/>
          <w:shd w:val="clear" w:fill="343A40"/>
          <w:lang w:val="en-US" w:eastAsia="zh-CN"/>
        </w:rPr>
        <w:t>1280</w:t>
      </w:r>
      <w:r>
        <w:rPr>
          <w:rFonts w:hint="eastAsia" w:ascii="宋体" w:hAnsi="宋体" w:eastAsia="宋体" w:cs="宋体"/>
          <w:b/>
          <w:bCs/>
          <w:i w:val="0"/>
          <w:iCs w:val="0"/>
          <w:caps w:val="0"/>
          <w:color w:val="FFFFFF"/>
          <w:spacing w:val="0"/>
          <w:sz w:val="24"/>
          <w:szCs w:val="24"/>
          <w:shd w:val="clear" w:fill="343A40"/>
        </w:rPr>
        <w:t>元/人</w:t>
      </w:r>
    </w:p>
    <w:p>
      <w:pPr>
        <w:keepNext w:val="0"/>
        <w:keepLines w:val="0"/>
        <w:pageBreakBefore w:val="0"/>
        <w:kinsoku/>
        <w:wordWrap/>
        <w:overflowPunct/>
        <w:topLinePunct w:val="0"/>
        <w:autoSpaceDE/>
        <w:autoSpaceDN/>
        <w:bidi w:val="0"/>
        <w:adjustRightInd w:val="0"/>
        <w:snapToGrid w:val="0"/>
        <w:spacing w:beforeAutospacing="0" w:afterAutospacing="0" w:line="288" w:lineRule="auto"/>
        <w:ind w:left="0"/>
        <w:textAlignment w:val="auto"/>
        <w:rPr>
          <w:rFonts w:hint="eastAsia" w:ascii="宋体" w:hAnsi="宋体" w:eastAsia="宋体" w:cs="宋体"/>
          <w:b/>
          <w:bCs/>
          <w:i w:val="0"/>
          <w:iCs w:val="0"/>
          <w:caps w:val="0"/>
          <w:color w:val="FFFFFF"/>
          <w:spacing w:val="0"/>
          <w:sz w:val="24"/>
          <w:szCs w:val="24"/>
          <w:shd w:val="clear" w:fill="343A40"/>
        </w:rPr>
      </w:pPr>
    </w:p>
    <w:p>
      <w:pPr>
        <w:keepNext w:val="0"/>
        <w:keepLines w:val="0"/>
        <w:pageBreakBefore w:val="0"/>
        <w:kinsoku/>
        <w:wordWrap/>
        <w:overflowPunct/>
        <w:topLinePunct w:val="0"/>
        <w:autoSpaceDE/>
        <w:autoSpaceDN/>
        <w:bidi w:val="0"/>
        <w:adjustRightInd w:val="0"/>
        <w:snapToGrid w:val="0"/>
        <w:spacing w:beforeAutospacing="0" w:afterAutospacing="0" w:line="288" w:lineRule="auto"/>
        <w:ind w:left="0"/>
        <w:textAlignment w:val="auto"/>
        <w:rPr>
          <w:rFonts w:hint="eastAsia" w:ascii="宋体" w:hAnsi="宋体" w:eastAsia="宋体" w:cs="宋体"/>
          <w:b/>
          <w:bCs/>
          <w:i w:val="0"/>
          <w:iCs w:val="0"/>
          <w:caps w:val="0"/>
          <w:color w:val="DC3545"/>
          <w:spacing w:val="0"/>
          <w:sz w:val="24"/>
          <w:szCs w:val="24"/>
          <w:shd w:val="clear" w:fill="FFFFFF"/>
        </w:rPr>
      </w:pPr>
      <w:r>
        <w:rPr>
          <w:rFonts w:hint="eastAsia" w:ascii="宋体" w:hAnsi="宋体" w:eastAsia="宋体" w:cs="宋体"/>
          <w:b/>
          <w:bCs/>
          <w:i w:val="0"/>
          <w:iCs w:val="0"/>
          <w:caps w:val="0"/>
          <w:color w:val="DC3545"/>
          <w:spacing w:val="0"/>
          <w:sz w:val="24"/>
          <w:szCs w:val="24"/>
          <w:shd w:val="clear" w:fill="FFFFFF"/>
        </w:rPr>
        <w:t>课程大纲</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88" w:lineRule="auto"/>
        <w:ind w:left="0" w:leftChars="0"/>
        <w:jc w:val="left"/>
        <w:textAlignment w:val="auto"/>
        <w:rPr>
          <w:rFonts w:hint="eastAsia" w:ascii="宋体" w:hAnsi="宋体" w:eastAsia="宋体" w:cs="宋体"/>
          <w:i w:val="0"/>
          <w:iCs w:val="0"/>
          <w:caps w:val="0"/>
          <w:color w:val="000000"/>
          <w:spacing w:val="0"/>
          <w:sz w:val="24"/>
          <w:szCs w:val="24"/>
          <w:shd w:val="clear" w:fill="FFFFFF"/>
        </w:rPr>
      </w:pPr>
      <w:r>
        <w:rPr>
          <w:rFonts w:hint="default" w:ascii="宋体" w:hAnsi="宋体" w:eastAsia="宋体" w:cs="宋体"/>
          <w:i w:val="0"/>
          <w:iCs w:val="0"/>
          <w:caps w:val="0"/>
          <w:color w:val="000000"/>
          <w:spacing w:val="0"/>
          <w:sz w:val="24"/>
          <w:szCs w:val="24"/>
          <w:shd w:val="clear" w:fill="FFFFFF"/>
        </w:rPr>
        <w:t>本课程将通过人的意识层次分析、沟通与倾听的阐释，从合作的态度、互惠互利的原则、认识并用好冲突等方面深度解读沟通的知识和使沟通高效的原则和方法。</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88" w:lineRule="auto"/>
        <w:ind w:left="0" w:leftChars="0"/>
        <w:jc w:val="left"/>
        <w:textAlignment w:val="auto"/>
        <w:rPr>
          <w:rFonts w:hint="default" w:ascii="宋体" w:hAnsi="宋体" w:eastAsia="宋体" w:cs="宋体"/>
          <w:i w:val="0"/>
          <w:iCs w:val="0"/>
          <w:caps w:val="0"/>
          <w:color w:val="000000"/>
          <w:spacing w:val="0"/>
          <w:sz w:val="24"/>
          <w:szCs w:val="24"/>
          <w:shd w:val="clear" w:fill="FFFFFF"/>
        </w:rPr>
      </w:pPr>
      <w:r>
        <w:rPr>
          <w:rFonts w:hint="default" w:ascii="宋体" w:hAnsi="宋体" w:eastAsia="宋体" w:cs="宋体"/>
          <w:i w:val="0"/>
          <w:iCs w:val="0"/>
          <w:caps w:val="0"/>
          <w:color w:val="000000"/>
          <w:spacing w:val="0"/>
          <w:sz w:val="24"/>
          <w:szCs w:val="24"/>
          <w:shd w:val="clear" w:fill="FFFFFF"/>
        </w:rPr>
        <w:t>学完本课程，你将能更好地理解达成高效沟通的底层逻辑，用自我认知和理解他人，用坚定自信和合作共赢来获得顺畅沟通的成果，并最终使工作任务得以圆满完成。</w:t>
      </w:r>
    </w:p>
    <w:p>
      <w:pPr>
        <w:keepNext w:val="0"/>
        <w:keepLines w:val="0"/>
        <w:pageBreakBefore w:val="0"/>
        <w:kinsoku/>
        <w:wordWrap/>
        <w:overflowPunct/>
        <w:topLinePunct w:val="0"/>
        <w:autoSpaceDE/>
        <w:autoSpaceDN/>
        <w:bidi w:val="0"/>
        <w:adjustRightInd w:val="0"/>
        <w:snapToGrid w:val="0"/>
        <w:spacing w:afterAutospacing="0" w:line="288" w:lineRule="auto"/>
        <w:textAlignment w:val="auto"/>
        <w:rPr>
          <w:rFonts w:hint="eastAsia" w:ascii="Tahoma" w:hAnsi="Tahoma" w:eastAsia="Tahoma" w:cs="Tahoma"/>
          <w:i w:val="0"/>
          <w:iCs w:val="0"/>
          <w:caps w:val="0"/>
          <w:color w:val="000000"/>
          <w:spacing w:val="0"/>
          <w:sz w:val="21"/>
          <w:szCs w:val="21"/>
          <w:shd w:val="clear" w:fill="FFFFFF"/>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0"/>
    <w:family w:val="auto"/>
    <w:pitch w:val="default"/>
    <w:sig w:usb0="00000000" w:usb1="00000000" w:usb2="00000000" w:usb3="00000000" w:csb0="80000000" w:csb1="00000000"/>
  </w:font>
  <w:font w:name="Courier New">
    <w:panose1 w:val="02070309020205020404"/>
    <w:charset w:val="00"/>
    <w:family w:val="auto"/>
    <w:pitch w:val="default"/>
    <w:sig w:usb0="E0002A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PMingLiU">
    <w:panose1 w:val="02020500000000000000"/>
    <w:charset w:val="88"/>
    <w:family w:val="auto"/>
    <w:pitch w:val="default"/>
    <w:sig w:usb0="A00002FF" w:usb1="28CFFCFA" w:usb2="00000016"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9A4847"/>
    <w:multiLevelType w:val="multilevel"/>
    <w:tmpl w:val="A49A4847"/>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0ZTY3ZWExNWMzOTkwNTZkMTk0MzY3M2NlZTI0ZDkifQ=="/>
  </w:docVars>
  <w:rsids>
    <w:rsidRoot w:val="28C16FA2"/>
    <w:rsid w:val="08030185"/>
    <w:rsid w:val="0EF44384"/>
    <w:rsid w:val="117A5014"/>
    <w:rsid w:val="20994D8B"/>
    <w:rsid w:val="265A6D6B"/>
    <w:rsid w:val="283E1EB5"/>
    <w:rsid w:val="28C16FA2"/>
    <w:rsid w:val="2AE35581"/>
    <w:rsid w:val="35B244CD"/>
    <w:rsid w:val="3ED01E68"/>
    <w:rsid w:val="48BE23CA"/>
    <w:rsid w:val="54C90416"/>
    <w:rsid w:val="7496678D"/>
    <w:rsid w:val="768D3BBF"/>
    <w:rsid w:val="77A64F39"/>
    <w:rsid w:val="7B827A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5"/>
    <w:basedOn w:val="1"/>
    <w:next w:val="1"/>
    <w:semiHidden/>
    <w:unhideWhenUsed/>
    <w:qFormat/>
    <w:uiPriority w:val="0"/>
    <w:pPr>
      <w:spacing w:before="0" w:beforeAutospacing="1" w:after="0" w:afterAutospacing="1"/>
      <w:jc w:val="left"/>
    </w:pPr>
    <w:rPr>
      <w:rFonts w:hint="eastAsia" w:ascii="宋体" w:hAnsi="宋体" w:eastAsia="宋体" w:cs="宋体"/>
      <w:b/>
      <w:bCs/>
      <w:kern w:val="0"/>
      <w:sz w:val="20"/>
      <w:szCs w:val="20"/>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237</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2022-12-16T02:08:00Z</dcterms:created>
  <dc:creator>诺达名师-蒋老师18188609073</dc:creator>
  <cp:lastModifiedBy>诺达名师-蒋老师18188609073</cp:lastModifiedBy>
  <dcterms:modified xsi:type="dcterms:W3CDTF">2022-12-16T06:17:48Z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38785DADBF4E4B5AAC318A9150F5020E</vt:lpwstr>
  </property>
</Properties>
</file>